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BFED5E" w14:textId="77777777" w:rsidR="007E1579" w:rsidRPr="002C3EBF" w:rsidRDefault="007E1579" w:rsidP="007E1579">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5EBFEE9A" wp14:editId="5EBFEE9B">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939703"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5EBFED5F" w14:textId="77777777" w:rsidR="007E1579" w:rsidRDefault="007E1579" w:rsidP="007E1579">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EBFED60" w14:textId="77777777" w:rsidR="007E1579" w:rsidRDefault="007E1579" w:rsidP="007E1579">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5EBFED61" w14:textId="77777777" w:rsidR="007E1579" w:rsidRPr="002C3EBF" w:rsidRDefault="007E1579" w:rsidP="007E1579">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F711E9" w14:paraId="5EBFED64" w14:textId="77777777" w:rsidTr="00F711E9">
        <w:tc>
          <w:tcPr>
            <w:cnfStyle w:val="001000000000" w:firstRow="0" w:lastRow="0" w:firstColumn="1" w:lastColumn="0" w:oddVBand="0" w:evenVBand="0" w:oddHBand="0" w:evenHBand="0" w:firstRowFirstColumn="0" w:firstRowLastColumn="0" w:lastRowFirstColumn="0" w:lastRowLastColumn="0"/>
            <w:tcW w:w="3227" w:type="dxa"/>
          </w:tcPr>
          <w:p w14:paraId="5EBFED62" w14:textId="77777777" w:rsidR="007E1579" w:rsidRPr="00996FAF" w:rsidRDefault="007E1579" w:rsidP="007E1579">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5EBFED63" w14:textId="77777777" w:rsidR="007E1579" w:rsidRPr="00996FAF" w:rsidRDefault="007E1579" w:rsidP="007E157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The Queenslea</w:t>
            </w:r>
          </w:p>
        </w:tc>
      </w:tr>
      <w:tr w:rsidR="00F711E9" w14:paraId="5EBFED67" w14:textId="77777777" w:rsidTr="00F711E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EBFED65" w14:textId="77777777" w:rsidR="007E1579" w:rsidRPr="00996FAF" w:rsidRDefault="007E1579" w:rsidP="007E1579">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EBFED66" w14:textId="77777777" w:rsidR="007E1579" w:rsidRPr="00996FAF" w:rsidRDefault="007E1579" w:rsidP="007E157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1 Shenton Road</w:t>
            </w:r>
            <w:r w:rsidRPr="00602258">
              <w:rPr>
                <w:rFonts w:ascii="Arial" w:hAnsi="Arial" w:cs="Arial"/>
                <w:color w:val="auto"/>
              </w:rPr>
              <w:t xml:space="preserve"> CLAREMONT WA 6010</w:t>
            </w:r>
          </w:p>
        </w:tc>
      </w:tr>
      <w:tr w:rsidR="00F711E9" w14:paraId="5EBFED6A" w14:textId="77777777" w:rsidTr="00F711E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EBFED68" w14:textId="77777777" w:rsidR="007E1579" w:rsidRPr="00996FAF" w:rsidRDefault="007E1579" w:rsidP="007E1579">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5EBFED69" w14:textId="77777777" w:rsidR="007E1579" w:rsidRPr="00996FAF" w:rsidRDefault="007E1579" w:rsidP="007E157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7476</w:t>
            </w:r>
          </w:p>
        </w:tc>
      </w:tr>
      <w:tr w:rsidR="00F711E9" w14:paraId="5EBFED6D" w14:textId="77777777" w:rsidTr="00F711E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EBFED6B" w14:textId="77777777" w:rsidR="007E1579" w:rsidRPr="00996FAF" w:rsidRDefault="007E1579" w:rsidP="007E1579">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5EBFED6C" w14:textId="77777777" w:rsidR="007E1579" w:rsidRPr="00996FAF" w:rsidRDefault="007E1579" w:rsidP="007E157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Oryx Communities AP Pty Ltd</w:t>
            </w:r>
          </w:p>
        </w:tc>
      </w:tr>
      <w:tr w:rsidR="00F711E9" w14:paraId="5EBFED70" w14:textId="77777777" w:rsidTr="00F711E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EBFED6E" w14:textId="77777777" w:rsidR="007E1579" w:rsidRPr="00996FAF" w:rsidRDefault="007E1579" w:rsidP="007E1579">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5EBFED6F" w14:textId="77777777" w:rsidR="007E1579" w:rsidRPr="00996FAF" w:rsidRDefault="007E1579" w:rsidP="007E157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F711E9" w14:paraId="5EBFED73" w14:textId="77777777" w:rsidTr="00F711E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EBFED71" w14:textId="77777777" w:rsidR="007E1579" w:rsidRPr="00996FAF" w:rsidRDefault="007E1579" w:rsidP="007E1579">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5EBFED72" w14:textId="77777777" w:rsidR="007E1579" w:rsidRPr="00996FAF" w:rsidRDefault="007E1579" w:rsidP="007E157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14 September 2022</w:t>
            </w:r>
          </w:p>
        </w:tc>
      </w:tr>
      <w:tr w:rsidR="00F711E9" w14:paraId="5EBFED76" w14:textId="77777777" w:rsidTr="00F711E9">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EBFED74" w14:textId="77777777" w:rsidR="007E1579" w:rsidRPr="00996FAF" w:rsidRDefault="007E1579" w:rsidP="007E1579">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5EBFED75" w14:textId="77381A25" w:rsidR="007E1579" w:rsidRPr="00996FAF" w:rsidRDefault="00930E55" w:rsidP="007E157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30E55">
              <w:rPr>
                <w:rFonts w:ascii="Arial" w:hAnsi="Arial" w:cs="Arial"/>
                <w:color w:val="auto"/>
              </w:rPr>
              <w:t>31 October 2022</w:t>
            </w:r>
          </w:p>
        </w:tc>
      </w:tr>
    </w:tbl>
    <w:bookmarkEnd w:id="0"/>
    <w:p w14:paraId="5EBFED77" w14:textId="77777777" w:rsidR="007E1579" w:rsidRPr="00996FAF" w:rsidRDefault="007E1579" w:rsidP="007E1579">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65C4F045" w14:textId="77777777" w:rsidR="00930E55" w:rsidRPr="00996FAF" w:rsidRDefault="00930E55" w:rsidP="00930E55">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4F426D7E" w14:textId="77777777" w:rsidR="00930E55" w:rsidRPr="00996FAF" w:rsidRDefault="00930E55" w:rsidP="00930E55">
      <w:pPr>
        <w:pStyle w:val="NormalArial"/>
      </w:pPr>
      <w:r w:rsidRPr="00996FAF">
        <w:t xml:space="preserve">This performance report for </w:t>
      </w:r>
      <w:r w:rsidRPr="00996FAF">
        <w:rPr>
          <w:color w:val="auto"/>
        </w:rPr>
        <w:t>The Queenslea (</w:t>
      </w:r>
      <w:r w:rsidRPr="00996FAF">
        <w:rPr>
          <w:b/>
          <w:color w:val="auto"/>
        </w:rPr>
        <w:t>the service</w:t>
      </w:r>
      <w:r w:rsidRPr="00996FAF">
        <w:rPr>
          <w:color w:val="auto"/>
        </w:rPr>
        <w:t>) has been prepared by</w:t>
      </w:r>
      <w:r>
        <w:rPr>
          <w:color w:val="auto"/>
        </w:rPr>
        <w:t xml:space="preserve"> R Beaman,</w:t>
      </w:r>
      <w:r w:rsidRPr="00996FAF">
        <w:t xml:space="preserve"> delegate of the Aged Care Quality and Safety Commissioner (Commissioner)</w:t>
      </w:r>
      <w:r>
        <w:rPr>
          <w:rStyle w:val="FootnoteReference"/>
        </w:rPr>
        <w:footnoteReference w:id="1"/>
      </w:r>
      <w:r w:rsidRPr="00996FAF">
        <w:t xml:space="preserve">. </w:t>
      </w:r>
    </w:p>
    <w:p w14:paraId="426F603A" w14:textId="77777777" w:rsidR="00930E55" w:rsidRPr="00996FAF" w:rsidRDefault="00930E55" w:rsidP="00930E55">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5CB68A9" w14:textId="77777777" w:rsidR="00930E55" w:rsidRPr="00996FAF" w:rsidRDefault="00930E55" w:rsidP="00930E55">
      <w:pPr>
        <w:pStyle w:val="Heading1"/>
        <w:spacing w:before="240" w:after="240" w:line="22" w:lineRule="atLeast"/>
        <w:rPr>
          <w:rFonts w:ascii="Arial" w:hAnsi="Arial" w:cs="Arial"/>
        </w:rPr>
      </w:pPr>
      <w:r w:rsidRPr="00996FAF">
        <w:rPr>
          <w:rFonts w:ascii="Arial" w:hAnsi="Arial" w:cs="Arial"/>
        </w:rPr>
        <w:t>Material relied on</w:t>
      </w:r>
    </w:p>
    <w:p w14:paraId="277B0233" w14:textId="77777777" w:rsidR="00930E55" w:rsidRPr="00996FAF" w:rsidRDefault="00930E55" w:rsidP="00930E55">
      <w:pPr>
        <w:pStyle w:val="NormalArial"/>
      </w:pPr>
      <w:r w:rsidRPr="00996FAF">
        <w:t>The following information has been considered in preparing the performance report:</w:t>
      </w:r>
    </w:p>
    <w:p w14:paraId="35101A19" w14:textId="77777777" w:rsidR="00930E55" w:rsidRPr="00996FAF" w:rsidRDefault="00930E55" w:rsidP="00930E55">
      <w:pPr>
        <w:pStyle w:val="ListParagraph"/>
        <w:numPr>
          <w:ilvl w:val="0"/>
          <w:numId w:val="2"/>
        </w:numPr>
        <w:spacing w:line="240" w:lineRule="atLeast"/>
        <w:ind w:left="714" w:hanging="357"/>
        <w:contextualSpacing w:val="0"/>
        <w:rPr>
          <w:rFonts w:ascii="Arial" w:hAnsi="Arial" w:cs="Arial"/>
          <w:color w:val="0000FF"/>
        </w:rPr>
      </w:pPr>
      <w:r w:rsidRPr="00996FAF">
        <w:rPr>
          <w:rFonts w:ascii="Arial" w:hAnsi="Arial" w:cs="Arial"/>
        </w:rPr>
        <w:t xml:space="preserve">the assessment team’s report for </w:t>
      </w:r>
      <w:r w:rsidRPr="00996FAF">
        <w:rPr>
          <w:rFonts w:ascii="Arial" w:hAnsi="Arial" w:cs="Arial"/>
          <w:color w:val="auto"/>
        </w:rPr>
        <w:t xml:space="preserve">the Assessment Contact - Site; the Assessment Contact - Site report was informed by </w:t>
      </w:r>
      <w:r w:rsidRPr="009C0204">
        <w:rPr>
          <w:rFonts w:ascii="Arial" w:hAnsi="Arial" w:cs="Arial"/>
          <w:color w:val="auto"/>
        </w:rPr>
        <w:t>a site assessment, observations at the service, review of documents and interviews with staff, consumers/representatives and others</w:t>
      </w:r>
      <w:r>
        <w:rPr>
          <w:rFonts w:ascii="Arial" w:hAnsi="Arial" w:cs="Arial"/>
          <w:color w:val="auto"/>
        </w:rPr>
        <w:t>,</w:t>
      </w:r>
    </w:p>
    <w:p w14:paraId="45C5F411" w14:textId="77777777" w:rsidR="00930E55" w:rsidRPr="00AD149C" w:rsidRDefault="00930E55" w:rsidP="00930E55">
      <w:pPr>
        <w:pStyle w:val="ListParagraph"/>
        <w:numPr>
          <w:ilvl w:val="0"/>
          <w:numId w:val="2"/>
        </w:numPr>
        <w:spacing w:line="240" w:lineRule="atLeast"/>
        <w:ind w:left="714" w:hanging="357"/>
        <w:contextualSpacing w:val="0"/>
        <w:rPr>
          <w:rFonts w:ascii="Arial" w:hAnsi="Arial" w:cs="Arial"/>
          <w:color w:val="auto"/>
        </w:rPr>
      </w:pPr>
      <w:r>
        <w:rPr>
          <w:rFonts w:ascii="Arial" w:hAnsi="Arial" w:cs="Arial"/>
        </w:rPr>
        <w:t xml:space="preserve">the Approved Provider did not respond to the assessment team’s report for the Assessment Contact </w:t>
      </w:r>
      <w:r>
        <w:rPr>
          <w:rFonts w:ascii="Arial" w:hAnsi="Arial" w:cs="Arial"/>
          <w:color w:val="auto"/>
        </w:rPr>
        <w:t>– Site; and</w:t>
      </w:r>
    </w:p>
    <w:p w14:paraId="563118D9" w14:textId="77777777" w:rsidR="00930E55" w:rsidRPr="00996FAF" w:rsidRDefault="00930E55" w:rsidP="00930E55">
      <w:pPr>
        <w:pStyle w:val="ListParagraph"/>
        <w:numPr>
          <w:ilvl w:val="0"/>
          <w:numId w:val="2"/>
        </w:numPr>
        <w:spacing w:line="240" w:lineRule="atLeast"/>
        <w:ind w:left="714" w:hanging="357"/>
        <w:contextualSpacing w:val="0"/>
        <w:rPr>
          <w:rFonts w:ascii="Arial" w:hAnsi="Arial" w:cs="Arial"/>
        </w:rPr>
      </w:pPr>
      <w:r>
        <w:rPr>
          <w:rFonts w:ascii="Arial" w:hAnsi="Arial" w:cs="Arial"/>
        </w:rPr>
        <w:t>The Performance Report dated 04 April 2022 for the site audit undertaken 08 February 2022 to 10 February 2022.</w:t>
      </w:r>
    </w:p>
    <w:p w14:paraId="34933385" w14:textId="77777777" w:rsidR="00930E55" w:rsidRPr="00712752" w:rsidRDefault="00930E55" w:rsidP="00930E55">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0E2C445E" w14:textId="77777777" w:rsidR="00930E55" w:rsidRPr="00996FAF" w:rsidRDefault="00930E55" w:rsidP="00930E55">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30E55" w14:paraId="7DECEA2E" w14:textId="77777777" w:rsidTr="00CE25BA">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534795D3" w14:textId="77777777" w:rsidR="00930E55" w:rsidRPr="00996FAF" w:rsidRDefault="00930E55" w:rsidP="00CE25BA">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7C4BAB05" w14:textId="77777777" w:rsidR="00930E55" w:rsidRPr="00996FAF" w:rsidRDefault="001F11D4" w:rsidP="00CE25B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A1CA3AFF499A4839A0645805CF4B069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30E55">
                  <w:rPr>
                    <w:rFonts w:ascii="Arial" w:hAnsi="Arial" w:cs="Arial"/>
                  </w:rPr>
                  <w:t>Not applicable as not all requirements have been assessed</w:t>
                </w:r>
              </w:sdtContent>
            </w:sdt>
          </w:p>
        </w:tc>
      </w:tr>
      <w:tr w:rsidR="00930E55" w14:paraId="52960CC8" w14:textId="77777777" w:rsidTr="00CE25B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4E0E139" w14:textId="77777777" w:rsidR="00930E55" w:rsidRPr="00996FAF" w:rsidRDefault="00930E55" w:rsidP="00CE25BA">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422CFA95" w14:textId="77777777" w:rsidR="00930E55" w:rsidRPr="00996FAF" w:rsidRDefault="001F11D4" w:rsidP="00CE25B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ED81EDBAB89241F5B3C30CA1011B20B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30E55">
                  <w:rPr>
                    <w:rFonts w:ascii="Arial" w:hAnsi="Arial" w:cs="Arial"/>
                    <w:b/>
                  </w:rPr>
                  <w:t>Not applicable as not all requirements have been assessed</w:t>
                </w:r>
              </w:sdtContent>
            </w:sdt>
            <w:r w:rsidR="00930E55" w:rsidRPr="00996FAF">
              <w:rPr>
                <w:rFonts w:ascii="Arial" w:hAnsi="Arial" w:cs="Arial"/>
                <w:b/>
              </w:rPr>
              <w:t xml:space="preserve"> </w:t>
            </w:r>
          </w:p>
        </w:tc>
      </w:tr>
      <w:tr w:rsidR="00930E55" w14:paraId="70768E1D" w14:textId="77777777" w:rsidTr="00CE25B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17528A6" w14:textId="77777777" w:rsidR="00930E55" w:rsidRPr="00996FAF" w:rsidRDefault="00930E55" w:rsidP="00CE25BA">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66A559E5" w14:textId="77777777" w:rsidR="00930E55" w:rsidRPr="00996FAF" w:rsidRDefault="001F11D4" w:rsidP="00CE25B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0782D7914C4948C9B9FB91F92FE86F7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30E55">
                  <w:rPr>
                    <w:rFonts w:ascii="Arial" w:hAnsi="Arial" w:cs="Arial"/>
                    <w:b/>
                  </w:rPr>
                  <w:t>Not applicable as not all requirements have been assessed</w:t>
                </w:r>
              </w:sdtContent>
            </w:sdt>
            <w:r w:rsidR="00930E55" w:rsidRPr="00996FAF">
              <w:rPr>
                <w:rFonts w:ascii="Arial" w:hAnsi="Arial" w:cs="Arial"/>
                <w:b/>
              </w:rPr>
              <w:t xml:space="preserve"> </w:t>
            </w:r>
          </w:p>
        </w:tc>
      </w:tr>
      <w:tr w:rsidR="00930E55" w14:paraId="6F2CA19E" w14:textId="77777777" w:rsidTr="00CE25B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F36EC45" w14:textId="77777777" w:rsidR="00930E55" w:rsidRPr="00996FAF" w:rsidRDefault="00930E55" w:rsidP="00CE25BA">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4912BEC0" w14:textId="77777777" w:rsidR="00930E55" w:rsidRPr="00996FAF" w:rsidRDefault="001F11D4" w:rsidP="00CE25B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C9A0A8FA1FCF45D5AFF75455C506AE1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30E55">
                  <w:rPr>
                    <w:rFonts w:ascii="Arial" w:hAnsi="Arial" w:cs="Arial"/>
                    <w:b/>
                  </w:rPr>
                  <w:t>Not applicable as not all requirements have been assessed</w:t>
                </w:r>
              </w:sdtContent>
            </w:sdt>
            <w:r w:rsidR="00930E55" w:rsidRPr="00996FAF">
              <w:rPr>
                <w:rFonts w:ascii="Arial" w:hAnsi="Arial" w:cs="Arial"/>
                <w:b/>
              </w:rPr>
              <w:t xml:space="preserve"> </w:t>
            </w:r>
          </w:p>
        </w:tc>
      </w:tr>
      <w:tr w:rsidR="00930E55" w14:paraId="4415B4AC" w14:textId="77777777" w:rsidTr="00CE25B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E410A62" w14:textId="77777777" w:rsidR="00930E55" w:rsidRPr="00996FAF" w:rsidRDefault="00930E55" w:rsidP="00CE25BA">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40381F4D" w14:textId="77777777" w:rsidR="00930E55" w:rsidRPr="00996FAF" w:rsidRDefault="001F11D4" w:rsidP="00CE25B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F7AB391E17B4C37AA35DD6BA3D2470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30E55">
                  <w:rPr>
                    <w:rFonts w:ascii="Arial" w:hAnsi="Arial" w:cs="Arial"/>
                    <w:b/>
                  </w:rPr>
                  <w:t>Not applicable as not all requirements have been assessed</w:t>
                </w:r>
              </w:sdtContent>
            </w:sdt>
            <w:r w:rsidR="00930E55" w:rsidRPr="00996FAF">
              <w:rPr>
                <w:rFonts w:ascii="Arial" w:hAnsi="Arial" w:cs="Arial"/>
                <w:b/>
              </w:rPr>
              <w:t xml:space="preserve"> </w:t>
            </w:r>
          </w:p>
        </w:tc>
      </w:tr>
      <w:tr w:rsidR="00930E55" w14:paraId="3481F32D" w14:textId="77777777" w:rsidTr="00CE25B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FC11350" w14:textId="77777777" w:rsidR="00930E55" w:rsidRPr="00996FAF" w:rsidRDefault="00930E55" w:rsidP="00CE25BA">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7D0E9BF5" w14:textId="77777777" w:rsidR="00930E55" w:rsidRPr="00996FAF" w:rsidRDefault="001F11D4" w:rsidP="00CE25B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D5B8E7DE3C14D4BAC69CB16D0100FD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30E55">
                  <w:rPr>
                    <w:rFonts w:ascii="Arial" w:hAnsi="Arial" w:cs="Arial"/>
                    <w:b/>
                  </w:rPr>
                  <w:t>Not applicable as not all requirements have been assessed</w:t>
                </w:r>
              </w:sdtContent>
            </w:sdt>
            <w:r w:rsidR="00930E55" w:rsidRPr="00996FAF">
              <w:rPr>
                <w:rFonts w:ascii="Arial" w:hAnsi="Arial" w:cs="Arial"/>
                <w:b/>
              </w:rPr>
              <w:t xml:space="preserve"> </w:t>
            </w:r>
          </w:p>
        </w:tc>
      </w:tr>
      <w:tr w:rsidR="00930E55" w14:paraId="33CE9906" w14:textId="77777777" w:rsidTr="00CE25B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5AD1D9" w14:textId="77777777" w:rsidR="00930E55" w:rsidRPr="00996FAF" w:rsidRDefault="00930E55" w:rsidP="00CE25BA">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4F315D21" w14:textId="77777777" w:rsidR="00930E55" w:rsidRPr="00996FAF" w:rsidRDefault="001F11D4" w:rsidP="00CE25B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4B4928DE5AC248E89208A90822F71D0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30E55">
                  <w:rPr>
                    <w:rFonts w:ascii="Arial" w:hAnsi="Arial" w:cs="Arial"/>
                    <w:b/>
                  </w:rPr>
                  <w:t>Not applicable as not all requirements have been assessed</w:t>
                </w:r>
              </w:sdtContent>
            </w:sdt>
            <w:r w:rsidR="00930E55" w:rsidRPr="00996FAF">
              <w:rPr>
                <w:rFonts w:ascii="Arial" w:hAnsi="Arial" w:cs="Arial"/>
                <w:b/>
              </w:rPr>
              <w:t xml:space="preserve"> </w:t>
            </w:r>
          </w:p>
        </w:tc>
      </w:tr>
      <w:tr w:rsidR="00930E55" w14:paraId="10E94F19" w14:textId="77777777" w:rsidTr="00CE25B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7D15373" w14:textId="77777777" w:rsidR="00930E55" w:rsidRPr="00996FAF" w:rsidRDefault="00930E55" w:rsidP="00CE25BA">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547B1534" w14:textId="77777777" w:rsidR="00930E55" w:rsidRPr="00996FAF" w:rsidRDefault="001F11D4" w:rsidP="00CE25B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D14B8F0FF6554A9A86E5DF4902D44C85"/>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30E55">
                  <w:rPr>
                    <w:rFonts w:ascii="Arial" w:hAnsi="Arial" w:cs="Arial"/>
                    <w:b/>
                  </w:rPr>
                  <w:t>Not applicable as not all requirements have been assessed</w:t>
                </w:r>
              </w:sdtContent>
            </w:sdt>
            <w:r w:rsidR="00930E55" w:rsidRPr="00996FAF">
              <w:rPr>
                <w:rFonts w:ascii="Arial" w:hAnsi="Arial" w:cs="Arial"/>
                <w:b/>
              </w:rPr>
              <w:t xml:space="preserve"> </w:t>
            </w:r>
          </w:p>
        </w:tc>
      </w:tr>
    </w:tbl>
    <w:p w14:paraId="618C3870" w14:textId="77777777" w:rsidR="00930E55" w:rsidRDefault="00930E55" w:rsidP="00930E55">
      <w:pPr>
        <w:spacing w:before="240" w:after="240" w:line="22" w:lineRule="atLeast"/>
        <w:rPr>
          <w:rFonts w:ascii="Arial" w:hAnsi="Arial" w:cs="Arial"/>
        </w:rPr>
      </w:pPr>
      <w:r w:rsidRPr="00996FAF">
        <w:rPr>
          <w:rFonts w:ascii="Arial" w:hAnsi="Arial" w:cs="Arial"/>
        </w:rPr>
        <w:t>A detailed a</w:t>
      </w:r>
      <w:r>
        <w:rPr>
          <w:rFonts w:ascii="Arial" w:hAnsi="Arial" w:cs="Arial"/>
        </w:rPr>
        <w:t>s</w:t>
      </w:r>
      <w:r w:rsidRPr="00996FAF">
        <w:rPr>
          <w:rFonts w:ascii="Arial" w:hAnsi="Arial" w:cs="Arial"/>
        </w:rPr>
        <w:t>sessment is provided later in this report for each assessed Standard.</w:t>
      </w:r>
    </w:p>
    <w:p w14:paraId="52956009" w14:textId="77777777" w:rsidR="00C700B7" w:rsidRPr="00996FAF" w:rsidRDefault="00C700B7" w:rsidP="00C700B7">
      <w:pPr>
        <w:pStyle w:val="Heading1"/>
        <w:spacing w:before="0" w:after="240" w:line="22" w:lineRule="atLeast"/>
        <w:rPr>
          <w:rFonts w:ascii="Arial" w:hAnsi="Arial" w:cs="Arial"/>
        </w:rPr>
      </w:pPr>
      <w:r w:rsidRPr="00996FAF">
        <w:rPr>
          <w:rFonts w:ascii="Arial" w:hAnsi="Arial" w:cs="Arial"/>
        </w:rPr>
        <w:t>Areas for improvement</w:t>
      </w:r>
    </w:p>
    <w:p w14:paraId="4D52440C" w14:textId="77777777" w:rsidR="00C700B7" w:rsidRPr="00996FAF" w:rsidRDefault="00C700B7" w:rsidP="00C700B7">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07BE9E16" w14:textId="77777777" w:rsidR="0020795E" w:rsidRDefault="0020795E" w:rsidP="00930E55">
      <w:pPr>
        <w:pStyle w:val="Heading1"/>
        <w:spacing w:before="120" w:after="240" w:line="22" w:lineRule="atLeast"/>
        <w:rPr>
          <w:rFonts w:ascii="Arial" w:hAnsi="Arial" w:cs="Arial"/>
        </w:rPr>
      </w:pPr>
      <w:r>
        <w:rPr>
          <w:rFonts w:ascii="Arial" w:hAnsi="Arial" w:cs="Arial"/>
        </w:rPr>
        <w:br w:type="page"/>
      </w:r>
    </w:p>
    <w:p w14:paraId="03390D0A" w14:textId="3B3F5578" w:rsidR="00930E55" w:rsidRPr="00996FAF" w:rsidRDefault="00930E55" w:rsidP="00930E55">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930E55" w14:paraId="3608A187" w14:textId="77777777" w:rsidTr="00CE25B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bottom w:val="single" w:sz="4" w:space="0" w:color="BFBFBF" w:themeColor="background1" w:themeShade="BF"/>
              <w:right w:val="none" w:sz="0" w:space="0" w:color="auto"/>
            </w:tcBorders>
          </w:tcPr>
          <w:p w14:paraId="3EB5FA0C" w14:textId="77777777" w:rsidR="00930E55" w:rsidRPr="00550022" w:rsidRDefault="00930E55" w:rsidP="00CE25BA">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664667CA" w14:textId="77777777" w:rsidR="00930E55" w:rsidRPr="00996FAF" w:rsidRDefault="00930E55" w:rsidP="00CE25B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30E55" w14:paraId="75EFB9FD" w14:textId="77777777" w:rsidTr="00CE25B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429762A" w14:textId="77777777" w:rsidR="00930E55" w:rsidRPr="00996FAF" w:rsidRDefault="00930E55" w:rsidP="00CE25BA">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45A6CCA0" w14:textId="77777777" w:rsidR="00930E55" w:rsidRPr="00996FAF" w:rsidRDefault="00930E55" w:rsidP="00CE25B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2B04E5C6" w14:textId="77777777" w:rsidR="00930E55" w:rsidRPr="00996FAF" w:rsidRDefault="001F11D4" w:rsidP="00CE25BA">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37239329"/>
                <w:placeholder>
                  <w:docPart w:val="53A6171AF34F4236A78C6C4C74934736"/>
                </w:placeholder>
                <w:dropDownList>
                  <w:listItem w:displayText="choose a rating" w:value="choose a rating"/>
                  <w:listItem w:displayText="Compliant" w:value="Compliant"/>
                  <w:listItem w:displayText="Non-compliant" w:value="Non-compliant"/>
                </w:dropDownList>
              </w:sdtPr>
              <w:sdtEndPr/>
              <w:sdtContent>
                <w:r w:rsidR="00930E55">
                  <w:rPr>
                    <w:rFonts w:ascii="Arial" w:hAnsi="Arial" w:cs="Arial"/>
                    <w:color w:val="auto"/>
                  </w:rPr>
                  <w:t>Compliant</w:t>
                </w:r>
              </w:sdtContent>
            </w:sdt>
            <w:r w:rsidR="00930E55" w:rsidRPr="00996FAF">
              <w:rPr>
                <w:rFonts w:ascii="Arial" w:hAnsi="Arial" w:cs="Arial"/>
                <w:color w:val="0000FF"/>
              </w:rPr>
              <w:t xml:space="preserve"> </w:t>
            </w:r>
          </w:p>
        </w:tc>
      </w:tr>
    </w:tbl>
    <w:p w14:paraId="08BF0FAE" w14:textId="77777777" w:rsidR="00930E55" w:rsidRDefault="00930E55" w:rsidP="00930E55">
      <w:pPr>
        <w:pStyle w:val="Heading20"/>
      </w:pPr>
      <w:r w:rsidRPr="00996FAF">
        <w:t>Findings</w:t>
      </w:r>
    </w:p>
    <w:p w14:paraId="24C947ED" w14:textId="77777777" w:rsidR="00930E55" w:rsidRDefault="00930E55" w:rsidP="00930E55">
      <w:pPr>
        <w:pStyle w:val="NormalArial"/>
      </w:pPr>
      <w:r>
        <w:t xml:space="preserve">The service was found Non-compliant with Requirement 1(3)(d) in this Standard following a site audit undertaken from 08 to 10 February 2022, where the service could not demonstrate it effectively identified and assessed risks to consumers’ </w:t>
      </w:r>
      <w:r w:rsidRPr="00023F00">
        <w:t>health, safety and well-being</w:t>
      </w:r>
      <w:r w:rsidRPr="00996FAF">
        <w:t xml:space="preserve"> </w:t>
      </w:r>
      <w:r>
        <w:t xml:space="preserve">or implement strategies to enable those risks to be taken without harm to consumers and others.  </w:t>
      </w:r>
    </w:p>
    <w:p w14:paraId="58D90E09" w14:textId="77777777" w:rsidR="00930E55" w:rsidRDefault="00930E55" w:rsidP="00930E55">
      <w:pPr>
        <w:pStyle w:val="NormalArial"/>
      </w:pPr>
      <w:r>
        <w:t>The service has implemented a range of improvement actions to address the deficits identified, including meeting with the consumer and their representative identified in the Assessment Team’s report to discuss the risks and potential harm involved with the activities of choice.  The service developed a range of mitigation strategies to minimise the risks to consumer safety while supporting them to undertake their activities of risk.</w:t>
      </w:r>
    </w:p>
    <w:p w14:paraId="19FC5F4A" w14:textId="77777777" w:rsidR="00930E55" w:rsidRDefault="00930E55" w:rsidP="00930E55">
      <w:pPr>
        <w:pStyle w:val="NormalArial"/>
      </w:pPr>
      <w:r>
        <w:t>The Assessment Team found in relation to Requirement 1(3)(d) the service demonstrated they support consumers to take risks to live their best life.  Consumers and their representatives confirmed they are able to take risks to do the things they wish to do, and discussions are held to describe the risks, consequences and ways of mitigating harm to theirs and others safety.</w:t>
      </w:r>
    </w:p>
    <w:p w14:paraId="01E06291" w14:textId="77777777" w:rsidR="00930E55" w:rsidRDefault="00930E55" w:rsidP="00930E55">
      <w:pPr>
        <w:pStyle w:val="NormalArial"/>
      </w:pPr>
      <w:r>
        <w:t>Staff</w:t>
      </w:r>
      <w:r w:rsidRPr="00894B93">
        <w:t xml:space="preserve"> demonstrated they are aware of the risks taken by consumers and </w:t>
      </w:r>
      <w:r>
        <w:t>described ways in which</w:t>
      </w:r>
      <w:r w:rsidRPr="00894B93">
        <w:t xml:space="preserve"> they support the consumer’s wishes to take risks to live the way they choose.</w:t>
      </w:r>
    </w:p>
    <w:p w14:paraId="18320F7F" w14:textId="77777777" w:rsidR="00930E55" w:rsidRDefault="00930E55" w:rsidP="00930E55">
      <w:pPr>
        <w:pStyle w:val="NormalArial"/>
      </w:pPr>
      <w:r>
        <w:t>Documentation confirmed risks are discussed with consumers including any consequences with strategies recorded to mitigate any risk to harm.</w:t>
      </w:r>
    </w:p>
    <w:p w14:paraId="5389452B" w14:textId="77777777" w:rsidR="00930E55" w:rsidRDefault="00930E55" w:rsidP="00930E55">
      <w:pPr>
        <w:pStyle w:val="NormalArial"/>
      </w:pPr>
      <w:r>
        <w:t>Accordingly, I find the service Compliant with Requirement 1(3)(d) Consumer dignity and choice including supporting consumers to take risks to enable them to live the best life they can.</w:t>
      </w:r>
    </w:p>
    <w:p w14:paraId="542F5EC8" w14:textId="77777777" w:rsidR="00930E55" w:rsidRPr="00712752" w:rsidRDefault="00930E55" w:rsidP="00930E55">
      <w:pPr>
        <w:pStyle w:val="NormalArial"/>
      </w:pPr>
      <w:r w:rsidRPr="00996FAF">
        <w:br w:type="page"/>
      </w:r>
    </w:p>
    <w:p w14:paraId="38540888" w14:textId="77777777" w:rsidR="00930E55" w:rsidRDefault="00930E55" w:rsidP="00930E55">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930E55" w14:paraId="27B15059" w14:textId="77777777" w:rsidTr="00CE25B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1ED5F031" w14:textId="77777777" w:rsidR="00930E55" w:rsidRPr="0075021E" w:rsidRDefault="00930E55" w:rsidP="00CE25BA">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106C597A" w14:textId="77777777" w:rsidR="00930E55" w:rsidRPr="00996FAF" w:rsidRDefault="00930E55" w:rsidP="00CE25B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30E55" w14:paraId="57544D08" w14:textId="77777777" w:rsidTr="00CE25BA">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864348E" w14:textId="77777777" w:rsidR="00930E55" w:rsidRPr="00996FAF" w:rsidRDefault="00930E55" w:rsidP="00CE25BA">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17411DB4" w14:textId="77777777" w:rsidR="00930E55" w:rsidRPr="00996FAF" w:rsidRDefault="00930E55" w:rsidP="00CE25B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381D4E5E" w14:textId="77777777" w:rsidR="00930E55" w:rsidRPr="00996FAF" w:rsidRDefault="001F11D4" w:rsidP="00CE25B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E8C9428382B542B6B61CD001B159019D"/>
                </w:placeholder>
                <w:dropDownList>
                  <w:listItem w:displayText="choose a rating" w:value="choose a rating"/>
                  <w:listItem w:displayText="Compliant" w:value="Compliant"/>
                  <w:listItem w:displayText="Non-compliant" w:value="Non-compliant"/>
                </w:dropDownList>
              </w:sdtPr>
              <w:sdtEndPr/>
              <w:sdtContent>
                <w:r w:rsidR="00930E55">
                  <w:rPr>
                    <w:rFonts w:ascii="Arial" w:hAnsi="Arial" w:cs="Arial"/>
                    <w:color w:val="auto"/>
                  </w:rPr>
                  <w:t>Compliant</w:t>
                </w:r>
              </w:sdtContent>
            </w:sdt>
            <w:r w:rsidR="00930E55" w:rsidRPr="00996FAF">
              <w:rPr>
                <w:rFonts w:ascii="Arial" w:hAnsi="Arial" w:cs="Arial"/>
                <w:color w:val="0000FF"/>
              </w:rPr>
              <w:t xml:space="preserve"> </w:t>
            </w:r>
          </w:p>
        </w:tc>
      </w:tr>
      <w:tr w:rsidR="00930E55" w14:paraId="397951EF" w14:textId="77777777" w:rsidTr="00CE25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81C006D" w14:textId="77777777" w:rsidR="00930E55" w:rsidRPr="00996FAF" w:rsidRDefault="00930E55" w:rsidP="00CE25BA">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45492B3E" w14:textId="77777777" w:rsidR="00930E55" w:rsidRPr="00996FAF" w:rsidRDefault="00930E55" w:rsidP="00CE25B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230CB49B" w14:textId="77777777" w:rsidR="00930E55" w:rsidRPr="00996FAF" w:rsidRDefault="001F11D4" w:rsidP="00CE25B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C85B2017DA4246F2A0A96066F148A076"/>
                </w:placeholder>
                <w:dropDownList>
                  <w:listItem w:displayText="choose a rating" w:value="choose a rating"/>
                  <w:listItem w:displayText="Compliant" w:value="Compliant"/>
                  <w:listItem w:displayText="Non-compliant" w:value="Non-compliant"/>
                </w:dropDownList>
              </w:sdtPr>
              <w:sdtEndPr/>
              <w:sdtContent>
                <w:r w:rsidR="00930E55">
                  <w:rPr>
                    <w:rFonts w:ascii="Arial" w:hAnsi="Arial" w:cs="Arial"/>
                    <w:color w:val="auto"/>
                  </w:rPr>
                  <w:t>Compliant</w:t>
                </w:r>
              </w:sdtContent>
            </w:sdt>
            <w:r w:rsidR="00930E55" w:rsidRPr="00996FAF">
              <w:rPr>
                <w:rFonts w:ascii="Arial" w:hAnsi="Arial" w:cs="Arial"/>
                <w:color w:val="0000FF"/>
              </w:rPr>
              <w:t xml:space="preserve"> </w:t>
            </w:r>
          </w:p>
        </w:tc>
      </w:tr>
      <w:tr w:rsidR="00930E55" w14:paraId="5F2C8167" w14:textId="77777777" w:rsidTr="00CE25BA">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E491D6E" w14:textId="77777777" w:rsidR="00930E55" w:rsidRPr="00996FAF" w:rsidRDefault="00930E55" w:rsidP="00CE25BA">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55FAFC78" w14:textId="77777777" w:rsidR="00930E55" w:rsidRPr="00996FAF" w:rsidRDefault="00930E55" w:rsidP="00CE25B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18B47D02" w14:textId="77777777" w:rsidR="00930E55" w:rsidRPr="00996FAF" w:rsidRDefault="001F11D4" w:rsidP="00CE25BA">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7816029"/>
                <w:placeholder>
                  <w:docPart w:val="F80283C94D8C4B21961CF86B2EBD6C01"/>
                </w:placeholder>
                <w:dropDownList>
                  <w:listItem w:displayText="choose a rating" w:value="choose a rating"/>
                  <w:listItem w:displayText="Compliant" w:value="Compliant"/>
                  <w:listItem w:displayText="Non-compliant" w:value="Non-compliant"/>
                </w:dropDownList>
              </w:sdtPr>
              <w:sdtEndPr/>
              <w:sdtContent>
                <w:r w:rsidR="00930E55">
                  <w:rPr>
                    <w:rFonts w:ascii="Arial" w:hAnsi="Arial" w:cs="Arial"/>
                    <w:color w:val="auto"/>
                  </w:rPr>
                  <w:t>Compliant</w:t>
                </w:r>
              </w:sdtContent>
            </w:sdt>
            <w:r w:rsidR="00930E55" w:rsidRPr="00996FAF">
              <w:rPr>
                <w:rFonts w:ascii="Arial" w:hAnsi="Arial" w:cs="Arial"/>
                <w:color w:val="0000FF"/>
              </w:rPr>
              <w:t xml:space="preserve"> </w:t>
            </w:r>
          </w:p>
        </w:tc>
      </w:tr>
      <w:tr w:rsidR="00930E55" w14:paraId="2F59DA6A" w14:textId="77777777" w:rsidTr="00CE25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96D37CA" w14:textId="77777777" w:rsidR="00930E55" w:rsidRPr="00996FAF" w:rsidRDefault="00930E55" w:rsidP="00CE25BA">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7E022562" w14:textId="77777777" w:rsidR="00930E55" w:rsidRPr="00996FAF" w:rsidRDefault="00930E55" w:rsidP="00CE25B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33611B1C" w14:textId="77777777" w:rsidR="00930E55" w:rsidRPr="00996FAF" w:rsidRDefault="001F11D4" w:rsidP="00CE25B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52828658"/>
                <w:placeholder>
                  <w:docPart w:val="373F15943066474D9AB58057745039A2"/>
                </w:placeholder>
                <w:dropDownList>
                  <w:listItem w:displayText="choose a rating" w:value="choose a rating"/>
                  <w:listItem w:displayText="Compliant" w:value="Compliant"/>
                  <w:listItem w:displayText="Non-compliant" w:value="Non-compliant"/>
                </w:dropDownList>
              </w:sdtPr>
              <w:sdtEndPr/>
              <w:sdtContent>
                <w:r w:rsidR="00930E55">
                  <w:rPr>
                    <w:rFonts w:ascii="Arial" w:hAnsi="Arial" w:cs="Arial"/>
                    <w:color w:val="auto"/>
                  </w:rPr>
                  <w:t>Compliant</w:t>
                </w:r>
              </w:sdtContent>
            </w:sdt>
            <w:r w:rsidR="00930E55" w:rsidRPr="00996FAF">
              <w:rPr>
                <w:rFonts w:ascii="Arial" w:hAnsi="Arial" w:cs="Arial"/>
                <w:color w:val="0000FF"/>
              </w:rPr>
              <w:t xml:space="preserve"> </w:t>
            </w:r>
          </w:p>
        </w:tc>
      </w:tr>
    </w:tbl>
    <w:p w14:paraId="251CD4CC" w14:textId="77777777" w:rsidR="00930E55" w:rsidRDefault="00930E55" w:rsidP="00930E55">
      <w:pPr>
        <w:pStyle w:val="Heading20"/>
      </w:pPr>
      <w:r w:rsidRPr="00996FAF">
        <w:t>Findings</w:t>
      </w:r>
    </w:p>
    <w:p w14:paraId="5E1C6A1A" w14:textId="77777777" w:rsidR="00930E55" w:rsidRDefault="00930E55" w:rsidP="00930E55">
      <w:pPr>
        <w:pStyle w:val="NormalArial"/>
      </w:pPr>
      <w:r>
        <w:t>The service was found Non-compliant with Requirements 2(3)(a), 2(3)(b), 2(3)(d) and 2(3)(e) in this Standard following a site audit undertaken from 08 to 10 February 2022, where the service could not demonstrate assessment and planning is undertaken addressing consumer’s needs, goals and preferences including the consideration of risks.  The service could not demonstrate they reviewed consumer assessments and care plans when changes or incidents occurred or that they communicated outcomes of assessment and planning effectively.</w:t>
      </w:r>
    </w:p>
    <w:p w14:paraId="031F590A" w14:textId="77777777" w:rsidR="00930E55" w:rsidRDefault="00930E55" w:rsidP="00930E55">
      <w:pPr>
        <w:pStyle w:val="NormalArial"/>
      </w:pPr>
      <w:r>
        <w:t>The service has implemented a range of improvement actions to address the deficits identified, including recruitment of an external consultant to educate staff on identifying clinical risk and the onboarding of an additional clinical staff member to oversee the admissions process and ensure  assessments are appropriately completed by registered staff.  The service also undertook an action to review the 28-day clinical assessment planner to ensure staff are complying with and completing tasks as set by it.</w:t>
      </w:r>
    </w:p>
    <w:p w14:paraId="64A79631" w14:textId="77777777" w:rsidR="00930E55" w:rsidRDefault="00930E55" w:rsidP="00930E55">
      <w:pPr>
        <w:pStyle w:val="NormalArial"/>
      </w:pPr>
      <w:r>
        <w:t>The Assessment Team found in relation to Requirements 2(3)(a), 2(3)(b), 2(3)(d) and 2(3)(e) the service demonstrated their assessment and planning identified and addressed consumer current needs, goals and preferences including the consideration of risks, outcomes of assessments and planning are communicated to those required and consumers’ care and services are reviewed regularly for effectiveness, specifically when changes or incidents occur. Consumers and representatives confirmed their needs and preferences are discussed, identified and included in their assessment and planning, they are regularly reviewed, and the outcomes of their care planning are communicated to them.</w:t>
      </w:r>
    </w:p>
    <w:p w14:paraId="0C39D389" w14:textId="77777777" w:rsidR="00930E55" w:rsidRDefault="00930E55" w:rsidP="00930E55">
      <w:pPr>
        <w:pStyle w:val="NormalArial"/>
      </w:pPr>
      <w:r>
        <w:t xml:space="preserve">Clinical staff demonstrated understanding of the assessment and planning process and described the ways they undertake this from admissions to regular review including consumers in that process.  </w:t>
      </w:r>
    </w:p>
    <w:p w14:paraId="2174F14F" w14:textId="77777777" w:rsidR="00930E55" w:rsidRDefault="00930E55" w:rsidP="00930E55">
      <w:pPr>
        <w:pStyle w:val="NormalArial"/>
      </w:pPr>
      <w:r>
        <w:t xml:space="preserve">Sampled care documentation confirmed consumers’ needs, goals and preferences are included in their care planning and risks identified and strategies to mitigate those recorded.  </w:t>
      </w:r>
    </w:p>
    <w:p w14:paraId="1E5A2291" w14:textId="77777777" w:rsidR="00930E55" w:rsidRDefault="00930E55" w:rsidP="00930E55">
      <w:pPr>
        <w:pStyle w:val="NormalArial"/>
      </w:pPr>
      <w:r>
        <w:t xml:space="preserve">Accordingly, I find the service Compliant with Requirements 2(3)(a), 2(3)(b), 2(3)(d) and 2(3)(e) Assessment and planning includes consumer’s needs, goals and preference, identifies any risks </w:t>
      </w:r>
      <w:r>
        <w:lastRenderedPageBreak/>
        <w:t xml:space="preserve">associated to consumer health, is regularly reviewed and those outcomes communicated and documented for the </w:t>
      </w:r>
      <w:proofErr w:type="spellStart"/>
      <w:r>
        <w:t>deliver</w:t>
      </w:r>
      <w:proofErr w:type="spellEnd"/>
      <w:r>
        <w:t xml:space="preserve"> of effective care and services.</w:t>
      </w:r>
    </w:p>
    <w:p w14:paraId="02ECD75E" w14:textId="77777777" w:rsidR="00930E55" w:rsidRPr="00334B7D" w:rsidRDefault="00930E55" w:rsidP="00930E55">
      <w:pPr>
        <w:pStyle w:val="NormalArial"/>
      </w:pPr>
      <w:r w:rsidRPr="00996FAF">
        <w:br w:type="page"/>
      </w:r>
    </w:p>
    <w:p w14:paraId="530ED796" w14:textId="77777777" w:rsidR="00930E55" w:rsidRPr="00996FAF" w:rsidRDefault="00930E55" w:rsidP="00930E55">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930E55" w14:paraId="4D88A7E4" w14:textId="77777777" w:rsidTr="00CE25B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7B71764C" w14:textId="77777777" w:rsidR="00930E55" w:rsidRPr="00996FAF" w:rsidRDefault="00930E55" w:rsidP="00CE25BA">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4AD44C87" w14:textId="77777777" w:rsidR="00930E55" w:rsidRPr="00996FAF" w:rsidRDefault="00930E55" w:rsidP="00CE25B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30E55" w14:paraId="46A9C910" w14:textId="77777777" w:rsidTr="00CE25B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E9DAF4C" w14:textId="77777777" w:rsidR="00930E55" w:rsidRPr="00996FAF" w:rsidRDefault="00930E55" w:rsidP="00CE25BA">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525AA570" w14:textId="77777777" w:rsidR="00930E55" w:rsidRPr="00996FAF" w:rsidRDefault="00930E55" w:rsidP="00CE25B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7A89A7AE" w14:textId="77777777" w:rsidR="00930E55" w:rsidRPr="00996FAF" w:rsidRDefault="00930E55" w:rsidP="00CE25BA">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0DF2B0EE" w14:textId="77777777" w:rsidR="00930E55" w:rsidRPr="00996FAF" w:rsidRDefault="00930E55" w:rsidP="00CE25BA">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327A5189" w14:textId="77777777" w:rsidR="00930E55" w:rsidRPr="00996FAF" w:rsidRDefault="00930E55" w:rsidP="00CE25BA">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1996BBA8" w14:textId="77777777" w:rsidR="00930E55" w:rsidRPr="00996FAF" w:rsidRDefault="001F11D4" w:rsidP="00CE25B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D08033051B884B49A7DD6E2AD98D44EF"/>
                </w:placeholder>
                <w:dropDownList>
                  <w:listItem w:displayText="choose a rating" w:value="choose a rating"/>
                  <w:listItem w:displayText="Compliant" w:value="Compliant"/>
                  <w:listItem w:displayText="Non-compliant" w:value="Non-compliant"/>
                </w:dropDownList>
              </w:sdtPr>
              <w:sdtEndPr/>
              <w:sdtContent>
                <w:r w:rsidR="00930E55">
                  <w:rPr>
                    <w:rFonts w:ascii="Arial" w:hAnsi="Arial" w:cs="Arial"/>
                    <w:color w:val="auto"/>
                  </w:rPr>
                  <w:t>Compliant</w:t>
                </w:r>
              </w:sdtContent>
            </w:sdt>
            <w:r w:rsidR="00930E55" w:rsidRPr="00996FAF">
              <w:rPr>
                <w:rFonts w:ascii="Arial" w:hAnsi="Arial" w:cs="Arial"/>
                <w:color w:val="0000FF"/>
              </w:rPr>
              <w:t xml:space="preserve"> </w:t>
            </w:r>
          </w:p>
        </w:tc>
      </w:tr>
      <w:tr w:rsidR="00930E55" w14:paraId="4AAE8C0B" w14:textId="77777777" w:rsidTr="00CE25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A934B04" w14:textId="77777777" w:rsidR="00930E55" w:rsidRPr="00996FAF" w:rsidRDefault="00930E55" w:rsidP="00CE25BA">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7FB1E158" w14:textId="77777777" w:rsidR="00930E55" w:rsidRPr="00996FAF" w:rsidRDefault="00930E55" w:rsidP="00CE25B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661EE7C6" w14:textId="77777777" w:rsidR="00930E55" w:rsidRPr="00996FAF" w:rsidRDefault="001F11D4" w:rsidP="00CE25B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F056A36CAFE34441A05A5966C6DC53C9"/>
                </w:placeholder>
                <w:dropDownList>
                  <w:listItem w:displayText="choose a rating" w:value="choose a rating"/>
                  <w:listItem w:displayText="Compliant" w:value="Compliant"/>
                  <w:listItem w:displayText="Non-compliant" w:value="Non-compliant"/>
                </w:dropDownList>
              </w:sdtPr>
              <w:sdtEndPr/>
              <w:sdtContent>
                <w:r w:rsidR="00930E55">
                  <w:rPr>
                    <w:rFonts w:ascii="Arial" w:hAnsi="Arial" w:cs="Arial"/>
                    <w:color w:val="auto"/>
                  </w:rPr>
                  <w:t>Compliant</w:t>
                </w:r>
              </w:sdtContent>
            </w:sdt>
            <w:r w:rsidR="00930E55" w:rsidRPr="00996FAF">
              <w:rPr>
                <w:rFonts w:ascii="Arial" w:hAnsi="Arial" w:cs="Arial"/>
                <w:color w:val="0000FF"/>
              </w:rPr>
              <w:t xml:space="preserve"> </w:t>
            </w:r>
          </w:p>
        </w:tc>
      </w:tr>
      <w:tr w:rsidR="00930E55" w14:paraId="27EFDCD9" w14:textId="77777777" w:rsidTr="00CE25B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53F582A" w14:textId="77777777" w:rsidR="00930E55" w:rsidRPr="00996FAF" w:rsidRDefault="00930E55" w:rsidP="00CE25BA">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0A2618C1" w14:textId="77777777" w:rsidR="00930E55" w:rsidRPr="00996FAF" w:rsidRDefault="00930E55" w:rsidP="00CE25B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72906141" w14:textId="77777777" w:rsidR="00930E55" w:rsidRPr="00996FAF" w:rsidRDefault="001F11D4" w:rsidP="00CE25B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E3F752BB63FA4CC297A2BD89EAF2D2CC"/>
                </w:placeholder>
                <w:dropDownList>
                  <w:listItem w:displayText="choose a rating" w:value="choose a rating"/>
                  <w:listItem w:displayText="Compliant" w:value="Compliant"/>
                  <w:listItem w:displayText="Non-compliant" w:value="Non-compliant"/>
                </w:dropDownList>
              </w:sdtPr>
              <w:sdtEndPr/>
              <w:sdtContent>
                <w:r w:rsidR="00930E55">
                  <w:rPr>
                    <w:rFonts w:ascii="Arial" w:hAnsi="Arial" w:cs="Arial"/>
                    <w:color w:val="auto"/>
                  </w:rPr>
                  <w:t>Compliant</w:t>
                </w:r>
              </w:sdtContent>
            </w:sdt>
            <w:r w:rsidR="00930E55" w:rsidRPr="00996FAF">
              <w:rPr>
                <w:rFonts w:ascii="Arial" w:hAnsi="Arial" w:cs="Arial"/>
                <w:color w:val="0000FF"/>
              </w:rPr>
              <w:t xml:space="preserve"> </w:t>
            </w:r>
          </w:p>
        </w:tc>
      </w:tr>
      <w:tr w:rsidR="00930E55" w14:paraId="609B5BC7" w14:textId="77777777" w:rsidTr="00CE25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F82967" w14:textId="77777777" w:rsidR="00930E55" w:rsidRPr="00996FAF" w:rsidRDefault="00930E55" w:rsidP="00CE25BA">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46593394" w14:textId="77777777" w:rsidR="00930E55" w:rsidRPr="00996FAF" w:rsidRDefault="00930E55" w:rsidP="00CE25B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671C8277" w14:textId="77777777" w:rsidR="00930E55" w:rsidRPr="00996FAF" w:rsidRDefault="00930E55" w:rsidP="00CE25BA">
            <w:pPr>
              <w:pStyle w:val="ListParagraph"/>
              <w:numPr>
                <w:ilvl w:val="0"/>
                <w:numId w:val="6"/>
              </w:numPr>
              <w:tabs>
                <w:tab w:val="clear" w:pos="357"/>
              </w:tabs>
              <w:spacing w:before="60" w:after="60" w:line="0" w:lineRule="atLeast"/>
              <w:ind w:left="609" w:hanging="609"/>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4BC5F6EE" w14:textId="77777777" w:rsidR="00930E55" w:rsidRPr="00996FAF" w:rsidRDefault="00930E55" w:rsidP="00CE25BA">
            <w:pPr>
              <w:pStyle w:val="ListParagraph"/>
              <w:numPr>
                <w:ilvl w:val="0"/>
                <w:numId w:val="6"/>
              </w:numPr>
              <w:tabs>
                <w:tab w:val="clear" w:pos="357"/>
              </w:tabs>
              <w:spacing w:before="60" w:after="60" w:line="0" w:lineRule="atLeast"/>
              <w:ind w:left="609" w:hanging="609"/>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049EF14A" w14:textId="77777777" w:rsidR="00930E55" w:rsidRPr="00996FAF" w:rsidRDefault="001F11D4" w:rsidP="00CE25B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52290073"/>
                <w:placeholder>
                  <w:docPart w:val="40FC4747C2544E2FAA8763EA51BDB763"/>
                </w:placeholder>
                <w:dropDownList>
                  <w:listItem w:displayText="choose a rating" w:value="choose a rating"/>
                  <w:listItem w:displayText="Compliant" w:value="Compliant"/>
                  <w:listItem w:displayText="Non-compliant" w:value="Non-compliant"/>
                </w:dropDownList>
              </w:sdtPr>
              <w:sdtEndPr/>
              <w:sdtContent>
                <w:r w:rsidR="00930E55">
                  <w:rPr>
                    <w:rFonts w:ascii="Arial" w:hAnsi="Arial" w:cs="Arial"/>
                    <w:color w:val="auto"/>
                  </w:rPr>
                  <w:t>Compliant</w:t>
                </w:r>
              </w:sdtContent>
            </w:sdt>
            <w:r w:rsidR="00930E55" w:rsidRPr="00996FAF">
              <w:rPr>
                <w:rFonts w:ascii="Arial" w:hAnsi="Arial" w:cs="Arial"/>
                <w:color w:val="0000FF"/>
              </w:rPr>
              <w:t xml:space="preserve"> </w:t>
            </w:r>
          </w:p>
        </w:tc>
      </w:tr>
    </w:tbl>
    <w:p w14:paraId="431CCE77" w14:textId="77777777" w:rsidR="00930E55" w:rsidRDefault="00930E55" w:rsidP="00930E55">
      <w:pPr>
        <w:pStyle w:val="Heading20"/>
      </w:pPr>
      <w:r w:rsidRPr="00996FAF">
        <w:t>Findings</w:t>
      </w:r>
    </w:p>
    <w:p w14:paraId="432977A8" w14:textId="77777777" w:rsidR="00930E55" w:rsidRDefault="00930E55" w:rsidP="00930E55">
      <w:pPr>
        <w:pStyle w:val="NormalArial"/>
      </w:pPr>
      <w:r>
        <w:t>The service was found Non-compliant with Requirements 3(3)(a), 3(3)(b), 3(3)(e) and 3(3)(g) in this Standard following a site audit undertaken from 08 to 10 February 2022, where the service could not demonstrate safe and effective personal and clinical care or management of high impact or high prevalence risks in relation to the management of restrictive practices, medications, diabetes or swallowing deficits.  The service did not document or communicate information about consumers condition, needs or preferences effectively or show they had an effective system in place to minimise infection related risks.</w:t>
      </w:r>
    </w:p>
    <w:p w14:paraId="28E04C5D" w14:textId="77777777" w:rsidR="00930E55" w:rsidRDefault="00930E55" w:rsidP="00930E55">
      <w:pPr>
        <w:pStyle w:val="NormalArial"/>
      </w:pPr>
      <w:r>
        <w:t>The service has implemented a range of improvement actions to address the deficits identified including, implementing a psychotropic register with review dates identified, implementation of a clinical care risk register to monitor consumer risks, streamlining handover process, education for clinical staff around documentation for return to hospital consumers and updating the outbreak management plan.</w:t>
      </w:r>
    </w:p>
    <w:p w14:paraId="3FDE4794" w14:textId="77777777" w:rsidR="00930E55" w:rsidRDefault="00930E55" w:rsidP="00930E55">
      <w:pPr>
        <w:pStyle w:val="NormalArial"/>
      </w:pPr>
      <w:r>
        <w:t xml:space="preserve">The Assessment Team found in relation to Requirements 3(3)(a), 3(3)(b), 3(3)(e) and 3(3)(g) the service demonstrated personal and clinical care is safe and effective, high impact and high prevalence risks to consumer care are managed, there is an effective process to document and communicate the needs, goals and preferences and condition of consumers, and there are effective systems and processes in place to minimise infection related risks.  Consumers and representatives confirmed personal and clinical care is delivered in a way that meets their needs, goals and preferences, and they feel safe with their care.  </w:t>
      </w:r>
    </w:p>
    <w:p w14:paraId="4D6CD0A8" w14:textId="77777777" w:rsidR="00930E55" w:rsidRDefault="00930E55" w:rsidP="00930E55">
      <w:pPr>
        <w:pStyle w:val="NormalArial"/>
      </w:pPr>
      <w:r>
        <w:t xml:space="preserve">Consumers and their representatives confirmed staff knew how they preferred their care to be delivered and did not have to repeat their needs or preferences to them.  Sampled care files </w:t>
      </w:r>
      <w:r>
        <w:lastRenderedPageBreak/>
        <w:t>showed consumer needs, goals and preferences are documented with strategies to guide staff to deliver care in the way consumers wish it to be.  Consumers provided positive feedback about the way in which staff managed the recent COVID-19 outbreak at the service.</w:t>
      </w:r>
    </w:p>
    <w:p w14:paraId="628D9957" w14:textId="77777777" w:rsidR="00930E55" w:rsidRDefault="00930E55" w:rsidP="00930E55">
      <w:pPr>
        <w:pStyle w:val="NormalArial"/>
      </w:pPr>
      <w:r>
        <w:t xml:space="preserve">Staff demonstrated understanding of consumer risks and described ways in which they deliver care and services to manage those effectively, including falls, pain, diabetes and medications. Consumer documentation showed high impact and high prevalent risks are documented with strategies to manage those tailored to consuemrs needs recorded to guide staff practice. </w:t>
      </w:r>
    </w:p>
    <w:p w14:paraId="6D40966A" w14:textId="77777777" w:rsidR="00930E55" w:rsidRDefault="00930E55" w:rsidP="00930E55">
      <w:pPr>
        <w:pStyle w:val="NormalArial"/>
      </w:pPr>
      <w:r>
        <w:t>Staff confirmed they receive training including for infection control and have access to personal protective equipment to deliver care and services in a safe manner.</w:t>
      </w:r>
    </w:p>
    <w:p w14:paraId="61D74B5B" w14:textId="77777777" w:rsidR="00930E55" w:rsidRDefault="00930E55" w:rsidP="00930E55">
      <w:pPr>
        <w:pStyle w:val="NormalArial"/>
      </w:pPr>
      <w:r>
        <w:t>Accordingly, I find the service Compliant with Requirements 3(3)(a), 3(3)(b), 3(3)(e) and 3(3)(g) Personal care and clinical is delivered in line with best practice, tailored to consumers’ needs, including effective management of high impact and high prevalence risks associated with consumer care, consumer needs goals and preferences are documented and communicated, and infection control risks are minimised.</w:t>
      </w:r>
    </w:p>
    <w:p w14:paraId="3E294390" w14:textId="77777777" w:rsidR="00930E55" w:rsidRPr="00262C0B" w:rsidRDefault="00930E55" w:rsidP="00930E55">
      <w:pPr>
        <w:pStyle w:val="NormalArial"/>
      </w:pPr>
      <w:r>
        <w:br w:type="page"/>
      </w:r>
    </w:p>
    <w:p w14:paraId="5011C358" w14:textId="77777777" w:rsidR="00930E55" w:rsidRPr="00996FAF" w:rsidRDefault="00930E55" w:rsidP="00930E55">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930E55" w14:paraId="52C616C3" w14:textId="77777777" w:rsidTr="00CE25B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547FE1EE" w14:textId="77777777" w:rsidR="00930E55" w:rsidRPr="00996FAF" w:rsidRDefault="00930E55" w:rsidP="00CE25BA">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490B54EE" w14:textId="77777777" w:rsidR="00930E55" w:rsidRPr="00996FAF" w:rsidRDefault="00930E55" w:rsidP="00CE25B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30E55" w14:paraId="48BA6EC7" w14:textId="77777777" w:rsidTr="00CE25B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4640AB0" w14:textId="77777777" w:rsidR="00930E55" w:rsidRPr="00996FAF" w:rsidRDefault="00930E55" w:rsidP="00CE25BA">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5CFABF3A" w14:textId="77777777" w:rsidR="00930E55" w:rsidRPr="00996FAF" w:rsidRDefault="00930E55" w:rsidP="00CE25B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1A87043E" w14:textId="77777777" w:rsidR="00930E55" w:rsidRPr="00996FAF" w:rsidRDefault="001F11D4" w:rsidP="00CE25B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F1AF2BE47C764732BCCE2EA46870EA0B"/>
                </w:placeholder>
                <w:dropDownList>
                  <w:listItem w:displayText="choose a rating" w:value="choose a rating"/>
                  <w:listItem w:displayText="Compliant" w:value="Compliant"/>
                  <w:listItem w:displayText="Non-compliant" w:value="Non-compliant"/>
                </w:dropDownList>
              </w:sdtPr>
              <w:sdtEndPr/>
              <w:sdtContent>
                <w:r w:rsidR="00930E55">
                  <w:rPr>
                    <w:rFonts w:ascii="Arial" w:hAnsi="Arial" w:cs="Arial"/>
                    <w:color w:val="auto"/>
                  </w:rPr>
                  <w:t>Compliant</w:t>
                </w:r>
              </w:sdtContent>
            </w:sdt>
            <w:r w:rsidR="00930E55" w:rsidRPr="00996FAF">
              <w:rPr>
                <w:rFonts w:ascii="Arial" w:hAnsi="Arial" w:cs="Arial"/>
                <w:color w:val="0000FF"/>
              </w:rPr>
              <w:t xml:space="preserve"> </w:t>
            </w:r>
          </w:p>
        </w:tc>
      </w:tr>
      <w:tr w:rsidR="00930E55" w14:paraId="276533D5" w14:textId="77777777" w:rsidTr="00CE25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38A13C" w14:textId="77777777" w:rsidR="00930E55" w:rsidRPr="00996FAF" w:rsidRDefault="00930E55" w:rsidP="00CE25BA">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1E8E4594" w14:textId="77777777" w:rsidR="00930E55" w:rsidRPr="00996FAF" w:rsidRDefault="00930E55" w:rsidP="00CE25B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2124" w:type="dxa"/>
            <w:shd w:val="clear" w:color="auto" w:fill="auto"/>
            <w:vAlign w:val="top"/>
          </w:tcPr>
          <w:p w14:paraId="530FFCE1" w14:textId="77777777" w:rsidR="00930E55" w:rsidRPr="00996FAF" w:rsidRDefault="001F11D4" w:rsidP="00CE25B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0394171"/>
                <w:placeholder>
                  <w:docPart w:val="9B3EDC9236BB492698C40FDDD726DE62"/>
                </w:placeholder>
                <w:dropDownList>
                  <w:listItem w:displayText="choose a rating" w:value="choose a rating"/>
                  <w:listItem w:displayText="Compliant" w:value="Compliant"/>
                  <w:listItem w:displayText="Non-compliant" w:value="Non-compliant"/>
                </w:dropDownList>
              </w:sdtPr>
              <w:sdtEndPr/>
              <w:sdtContent>
                <w:r w:rsidR="00930E55">
                  <w:rPr>
                    <w:rFonts w:ascii="Arial" w:hAnsi="Arial" w:cs="Arial"/>
                    <w:color w:val="auto"/>
                  </w:rPr>
                  <w:t>Compliant</w:t>
                </w:r>
              </w:sdtContent>
            </w:sdt>
            <w:r w:rsidR="00930E55" w:rsidRPr="00996FAF">
              <w:rPr>
                <w:rFonts w:ascii="Arial" w:hAnsi="Arial" w:cs="Arial"/>
                <w:color w:val="0000FF"/>
              </w:rPr>
              <w:t xml:space="preserve"> </w:t>
            </w:r>
          </w:p>
        </w:tc>
      </w:tr>
      <w:tr w:rsidR="00930E55" w14:paraId="05E79CDD" w14:textId="77777777" w:rsidTr="00CE25B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0824206" w14:textId="77777777" w:rsidR="00930E55" w:rsidRPr="00996FAF" w:rsidRDefault="00930E55" w:rsidP="00CE25BA">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502BE39A" w14:textId="77777777" w:rsidR="00930E55" w:rsidRPr="00996FAF" w:rsidRDefault="00930E55" w:rsidP="00CE25B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3EC77BDD" w14:textId="77777777" w:rsidR="00930E55" w:rsidRPr="00996FAF" w:rsidRDefault="001F11D4" w:rsidP="00CE25BA">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37465623"/>
                <w:placeholder>
                  <w:docPart w:val="0C6DD6A5A41C4F049043C7F5B5AFCFC4"/>
                </w:placeholder>
                <w:dropDownList>
                  <w:listItem w:displayText="choose a rating" w:value="choose a rating"/>
                  <w:listItem w:displayText="Compliant" w:value="Compliant"/>
                  <w:listItem w:displayText="Non-compliant" w:value="Non-compliant"/>
                </w:dropDownList>
              </w:sdtPr>
              <w:sdtEndPr/>
              <w:sdtContent>
                <w:r w:rsidR="00930E55">
                  <w:rPr>
                    <w:rFonts w:ascii="Arial" w:hAnsi="Arial" w:cs="Arial"/>
                    <w:color w:val="auto"/>
                  </w:rPr>
                  <w:t>Compliant</w:t>
                </w:r>
              </w:sdtContent>
            </w:sdt>
            <w:r w:rsidR="00930E55" w:rsidRPr="00996FAF">
              <w:rPr>
                <w:rFonts w:ascii="Arial" w:hAnsi="Arial" w:cs="Arial"/>
                <w:color w:val="0000FF"/>
              </w:rPr>
              <w:t xml:space="preserve"> </w:t>
            </w:r>
          </w:p>
        </w:tc>
      </w:tr>
    </w:tbl>
    <w:p w14:paraId="21797A04" w14:textId="77777777" w:rsidR="00930E55" w:rsidRDefault="00930E55" w:rsidP="00930E55">
      <w:pPr>
        <w:pStyle w:val="Heading20"/>
      </w:pPr>
      <w:r>
        <w:t>Findings</w:t>
      </w:r>
    </w:p>
    <w:p w14:paraId="4C4AB9FA" w14:textId="77777777" w:rsidR="00930E55" w:rsidRDefault="00930E55" w:rsidP="00930E55">
      <w:pPr>
        <w:pStyle w:val="NormalArial"/>
      </w:pPr>
      <w:r>
        <w:t>The service was found Non-compliant with Requirements 7(3)(a), 7(3)(c), and 7(3)(d) in this Standard following a site audit undertaken from 08 to 10 February 2022, where the service could not demonstrate the workforce is planned with enough staff to deliver safe, quality care and services, the workforce was not competent in relation to assessment and planning processes and infection control and could not demonstrate their staff were trained and equipped to deliver safe and effective care.</w:t>
      </w:r>
    </w:p>
    <w:p w14:paraId="69CD9372" w14:textId="77777777" w:rsidR="00930E55" w:rsidRDefault="00930E55" w:rsidP="00930E55">
      <w:pPr>
        <w:pStyle w:val="NormalArial"/>
      </w:pPr>
      <w:r>
        <w:t>The service has implemented a range of improvement actions to address the deficits identified including, recruitment of a dedicated staff member to deliver education in areas identified with deficits in staff practice, a review of orientation checklists for agency staff, review of mandatory training registered to determine any staff that are overdue to complete those and a review of all buddy shift procedures for consistent with the organisations policies and procedures.</w:t>
      </w:r>
    </w:p>
    <w:p w14:paraId="0E9E5E46" w14:textId="77777777" w:rsidR="00930E55" w:rsidRDefault="00930E55" w:rsidP="00930E55">
      <w:pPr>
        <w:pStyle w:val="NormalArial"/>
      </w:pPr>
      <w:r>
        <w:t>The Assessment Team found in relation to Requirements 7(3)(a), 7(3)(c), and 7(3)(d) the service demonstrated they have the right number and mix of staff, staff are competent and well trained to deliver effective care and services.  Consumers confirmed there are enough staff to deliver their care in line with their needs and preferences and they do not have extended wait times for assistance.</w:t>
      </w:r>
    </w:p>
    <w:p w14:paraId="6C935F72" w14:textId="77777777" w:rsidR="00930E55" w:rsidRDefault="00930E55" w:rsidP="00930E55">
      <w:pPr>
        <w:pStyle w:val="NormalArial"/>
      </w:pPr>
      <w:r>
        <w:t>Consumers and representatives provided positive feedback in relation to the skills and knowledge of staff and believed they were well trained to deliver their care and services how they wished it to be.</w:t>
      </w:r>
    </w:p>
    <w:p w14:paraId="6CC18535" w14:textId="77777777" w:rsidR="00930E55" w:rsidRDefault="00930E55" w:rsidP="00930E55">
      <w:pPr>
        <w:pStyle w:val="NormalArial"/>
      </w:pPr>
      <w:r>
        <w:t>Staff reported they are supported to deliver care and services to consuemrs in a way that meets their needs and there are enough staff to do so.  Staff confirmed they complete regular training sessions and have access to additional training when they would like it.</w:t>
      </w:r>
    </w:p>
    <w:p w14:paraId="57203891" w14:textId="77777777" w:rsidR="00930E55" w:rsidRDefault="00930E55" w:rsidP="00930E55">
      <w:pPr>
        <w:pStyle w:val="NormalArial"/>
      </w:pPr>
      <w:r>
        <w:t>Documentation confirmed staff have suitable qualifications to undertake their designated roles and undertake required training.</w:t>
      </w:r>
    </w:p>
    <w:p w14:paraId="0A26E553" w14:textId="77777777" w:rsidR="00930E55" w:rsidRPr="00262C0B" w:rsidRDefault="00930E55" w:rsidP="00930E55">
      <w:pPr>
        <w:pStyle w:val="NormalArial"/>
      </w:pPr>
      <w:r>
        <w:t xml:space="preserve">Accordingly, I find the service Compliant with Requirements 7(3)(a), 7(3)(c), and 7(3)(d) Human resources, including having the right number and mix of workforce members, suitable skills, knowledge and qualifications and are trained and equipped to deliver safe, quality and effective care and services. </w:t>
      </w:r>
      <w:r>
        <w:br w:type="page"/>
      </w:r>
    </w:p>
    <w:p w14:paraId="1138620B" w14:textId="77777777" w:rsidR="00930E55" w:rsidRPr="00996FAF" w:rsidRDefault="00930E55" w:rsidP="00930E55">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930E55" w14:paraId="4973BF0A" w14:textId="77777777" w:rsidTr="00CE25B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3B15FF03" w14:textId="77777777" w:rsidR="00930E55" w:rsidRPr="00996FAF" w:rsidRDefault="00930E55" w:rsidP="00CE25BA">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55E4E6B6" w14:textId="77777777" w:rsidR="00930E55" w:rsidRPr="00996FAF" w:rsidRDefault="00930E55" w:rsidP="00CE25B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30E55" w14:paraId="6C7825A5" w14:textId="77777777" w:rsidTr="00CE25BA">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874C430" w14:textId="77777777" w:rsidR="00930E55" w:rsidRPr="00996FAF" w:rsidRDefault="00930E55" w:rsidP="00CE25BA">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3297524F" w14:textId="77777777" w:rsidR="00930E55" w:rsidRPr="00996FAF" w:rsidRDefault="00930E55" w:rsidP="00CE25B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23D77B0" w14:textId="77777777" w:rsidR="00930E55" w:rsidRPr="00996FAF" w:rsidRDefault="00930E55" w:rsidP="00CE25BA">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3B2596B8" w14:textId="77777777" w:rsidR="00930E55" w:rsidRPr="00996FAF" w:rsidRDefault="00930E55" w:rsidP="00CE25BA">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2C13ED62" w14:textId="77777777" w:rsidR="00930E55" w:rsidRPr="00996FAF" w:rsidRDefault="00930E55" w:rsidP="00CE25BA">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13868898" w14:textId="77777777" w:rsidR="00930E55" w:rsidRPr="00996FAF" w:rsidRDefault="00930E55" w:rsidP="00CE25BA">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2B32E757" w14:textId="77777777" w:rsidR="00930E55" w:rsidRPr="00996FAF" w:rsidRDefault="00930E55" w:rsidP="00CE25BA">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5AE1D051" w14:textId="77777777" w:rsidR="00930E55" w:rsidRPr="00996FAF" w:rsidRDefault="00930E55" w:rsidP="00CE25BA">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240199DB" w14:textId="77777777" w:rsidR="00930E55" w:rsidRPr="00996FAF" w:rsidRDefault="001F11D4" w:rsidP="00CE25B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AC5D41455B634372AC924BC4368172C7"/>
                </w:placeholder>
                <w:dropDownList>
                  <w:listItem w:displayText="choose a rating" w:value="choose a rating"/>
                  <w:listItem w:displayText="Compliant" w:value="Compliant"/>
                  <w:listItem w:displayText="Non-compliant" w:value="Non-compliant"/>
                </w:dropDownList>
              </w:sdtPr>
              <w:sdtEndPr/>
              <w:sdtContent>
                <w:r w:rsidR="00930E55">
                  <w:rPr>
                    <w:rFonts w:ascii="Arial" w:hAnsi="Arial" w:cs="Arial"/>
                    <w:color w:val="auto"/>
                  </w:rPr>
                  <w:t>Compliant</w:t>
                </w:r>
              </w:sdtContent>
            </w:sdt>
          </w:p>
        </w:tc>
      </w:tr>
      <w:tr w:rsidR="00930E55" w14:paraId="5AFF9EE7" w14:textId="77777777" w:rsidTr="00CE25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84928E5" w14:textId="77777777" w:rsidR="00930E55" w:rsidRPr="00996FAF" w:rsidRDefault="00930E55" w:rsidP="00CE25BA">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09B2C012" w14:textId="77777777" w:rsidR="00930E55" w:rsidRPr="00996FAF" w:rsidRDefault="00930E55" w:rsidP="00CE25B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297F3514" w14:textId="77777777" w:rsidR="00930E55" w:rsidRPr="00996FAF" w:rsidRDefault="00930E55" w:rsidP="00CE25BA">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1023FF22" w14:textId="77777777" w:rsidR="00930E55" w:rsidRPr="00996FAF" w:rsidRDefault="00930E55" w:rsidP="00CE25BA">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4FFF7E09" w14:textId="77777777" w:rsidR="00930E55" w:rsidRPr="00996FAF" w:rsidRDefault="00930E55" w:rsidP="00CE25BA">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17931270" w14:textId="77777777" w:rsidR="00930E55" w:rsidRPr="00996FAF" w:rsidRDefault="00930E55" w:rsidP="00CE25BA">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00370D23" w14:textId="77777777" w:rsidR="00930E55" w:rsidRPr="00996FAF" w:rsidRDefault="001F11D4" w:rsidP="00CE25BA">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C1108FC71B294B8887368D0293482961"/>
                </w:placeholder>
                <w:dropDownList>
                  <w:listItem w:displayText="choose a rating" w:value="choose a rating"/>
                  <w:listItem w:displayText="Compliant" w:value="Compliant"/>
                  <w:listItem w:displayText="Non-compliant" w:value="Non-compliant"/>
                </w:dropDownList>
              </w:sdtPr>
              <w:sdtEndPr/>
              <w:sdtContent>
                <w:r w:rsidR="00930E55">
                  <w:rPr>
                    <w:rFonts w:ascii="Arial" w:hAnsi="Arial" w:cs="Arial"/>
                    <w:color w:val="auto"/>
                  </w:rPr>
                  <w:t>Compliant</w:t>
                </w:r>
              </w:sdtContent>
            </w:sdt>
          </w:p>
        </w:tc>
      </w:tr>
      <w:tr w:rsidR="00930E55" w14:paraId="5EE4BE12" w14:textId="77777777" w:rsidTr="00CE25BA">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B7FDDB0" w14:textId="77777777" w:rsidR="00930E55" w:rsidRPr="00996FAF" w:rsidRDefault="00930E55" w:rsidP="00CE25BA">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13685BAB" w14:textId="77777777" w:rsidR="00930E55" w:rsidRPr="00996FAF" w:rsidRDefault="00930E55" w:rsidP="00CE25B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2591617A" w14:textId="77777777" w:rsidR="00930E55" w:rsidRPr="00996FAF" w:rsidRDefault="00930E55" w:rsidP="00CE25BA">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55553B31" w14:textId="77777777" w:rsidR="00930E55" w:rsidRPr="00996FAF" w:rsidRDefault="00930E55" w:rsidP="00CE25BA">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41CCB7A5" w14:textId="77777777" w:rsidR="00930E55" w:rsidRPr="00996FAF" w:rsidRDefault="00930E55" w:rsidP="00CE25BA">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65ADFD8C" w14:textId="77777777" w:rsidR="00930E55" w:rsidRPr="00996FAF" w:rsidRDefault="001F11D4" w:rsidP="00CE25BA">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7E99B41AEC064813B46DB4171DC9F3CD"/>
                </w:placeholder>
                <w:dropDownList>
                  <w:listItem w:displayText="choose a rating" w:value="choose a rating"/>
                  <w:listItem w:displayText="Compliant" w:value="Compliant"/>
                  <w:listItem w:displayText="Non-compliant" w:value="Non-compliant"/>
                </w:dropDownList>
              </w:sdtPr>
              <w:sdtEndPr/>
              <w:sdtContent>
                <w:r w:rsidR="00930E55">
                  <w:rPr>
                    <w:rFonts w:ascii="Arial" w:hAnsi="Arial" w:cs="Arial"/>
                    <w:color w:val="auto"/>
                  </w:rPr>
                  <w:t>Compliant</w:t>
                </w:r>
              </w:sdtContent>
            </w:sdt>
          </w:p>
        </w:tc>
      </w:tr>
    </w:tbl>
    <w:p w14:paraId="085CAD0E" w14:textId="77777777" w:rsidR="00930E55" w:rsidRDefault="00930E55" w:rsidP="00930E55">
      <w:pPr>
        <w:pStyle w:val="Heading20"/>
      </w:pPr>
      <w:r w:rsidRPr="00996FAF">
        <w:t>Findings</w:t>
      </w:r>
    </w:p>
    <w:p w14:paraId="6667B6DE" w14:textId="77777777" w:rsidR="00930E55" w:rsidRDefault="00930E55" w:rsidP="00930E55">
      <w:pPr>
        <w:pStyle w:val="NormalArial"/>
      </w:pPr>
      <w:r>
        <w:t>The service was found Non-compliant with Requirements 8(3)(c), 8(3)(d), and 8(3)(e) in this Standard following a site audit undertaken from 08 to 10 February 2022, where the service could not demonstrate they had effective organisational governance in relation to information management, workforce and regulatory compliance.  The service did not demonstrate its risk management system was effective in relation to high impact and high prevalence risks or supported consumers to take risks or their clinical governance was effective.</w:t>
      </w:r>
    </w:p>
    <w:p w14:paraId="33DF591C" w14:textId="77777777" w:rsidR="00930E55" w:rsidRDefault="00930E55" w:rsidP="00930E55">
      <w:pPr>
        <w:pStyle w:val="NormalArial"/>
      </w:pPr>
      <w:r>
        <w:t xml:space="preserve">The service has implemented a range of improvement actions to address the deficits identified including, adding antimicrobial stewardship to regular clinical care meetings, a review of the clinical risk register, staff education on high impact and high prevalence risks associated with consumer care and </w:t>
      </w:r>
      <w:r>
        <w:tab/>
        <w:t xml:space="preserve">enabling access to consumer care records for all staff to ensure changes in condition are communicated to guide effective practice. </w:t>
      </w:r>
    </w:p>
    <w:p w14:paraId="1A6A67AF" w14:textId="77777777" w:rsidR="00930E55" w:rsidRDefault="00930E55" w:rsidP="00930E55">
      <w:pPr>
        <w:pStyle w:val="NormalArial"/>
      </w:pPr>
      <w:r>
        <w:t xml:space="preserve">The Assessment Team found in relation to Requirements 8(3)(c), 8(3)(d), and 8(3)(e) the service demonstrated they have effective organisation wide governance systems in place, information about consumer conditions and any changes are effectively communicated to all staff responsible for the delivery of care, risk assessments are completed to support consumers wishing to take risks, the risk management framework supports the management of high impact and high prevalence risks, the identification and responding to abuse and neglect and </w:t>
      </w:r>
      <w:r>
        <w:lastRenderedPageBreak/>
        <w:t xml:space="preserve">management and prevention of incidents, and the service has an effective clinical governance framework. </w:t>
      </w:r>
    </w:p>
    <w:p w14:paraId="7F185640" w14:textId="77777777" w:rsidR="00930E55" w:rsidRDefault="00930E55" w:rsidP="00930E55">
      <w:pPr>
        <w:pStyle w:val="NormalArial"/>
      </w:pPr>
      <w:r>
        <w:t xml:space="preserve">Consumers </w:t>
      </w:r>
      <w:r w:rsidRPr="0046488C">
        <w:t xml:space="preserve">and representatives </w:t>
      </w:r>
      <w:r>
        <w:t>confirmed</w:t>
      </w:r>
      <w:r w:rsidRPr="0046488C">
        <w:t xml:space="preserve"> they can access information about their care and services and are kept informed of any changes o</w:t>
      </w:r>
      <w:r>
        <w:t>r updates to care.  Consumers confirmed where they wish to take risks these are discussed with them and strategies are developed to ensure their safety. Documentation confirmed feedback is recorded and actioned appropriately and used to drive continuous improvement, and there are systems in place to monitor staff practice and the levels of staff to ensure the right mix and number to support care and service delivery.</w:t>
      </w:r>
    </w:p>
    <w:p w14:paraId="63B1BF7F" w14:textId="77777777" w:rsidR="00930E55" w:rsidRDefault="00930E55" w:rsidP="00930E55">
      <w:pPr>
        <w:pStyle w:val="NormalArial"/>
      </w:pPr>
      <w:r>
        <w:t>Staff demonstrated understanding of risks associated with consumer care and the ways in which they monitor those to ensure the safety of consumers.  Staff described the ways in which they manage, prevent and report incidents and conformed they have access to and undertake regular training including around elder abuse and managing risks to consumer care.</w:t>
      </w:r>
    </w:p>
    <w:p w14:paraId="350C5ADB" w14:textId="77777777" w:rsidR="00930E55" w:rsidRDefault="00930E55" w:rsidP="00930E55">
      <w:pPr>
        <w:pStyle w:val="NormalArial"/>
      </w:pPr>
      <w:r>
        <w:t>There are policies and procedures in place to guide antimicrobial stewardship, restrictive practices and open disclosure and staff were able to describe these and how they influence and guide their practice.  Sampled consumer files confirmed the use of psychotropic medications are monitored and where used they are done so as a last resort with all legislative requirements adhered to.</w:t>
      </w:r>
    </w:p>
    <w:p w14:paraId="360656BB" w14:textId="77777777" w:rsidR="00930E55" w:rsidRDefault="00930E55" w:rsidP="00930E55">
      <w:pPr>
        <w:pStyle w:val="NormalArial"/>
      </w:pPr>
      <w:r>
        <w:t>Accordingly, I find the service Compliant with Requirements 8(3)(c), 8(3)(d), and 8(3)(e) Organisation governance including systems and processes for inforamtioln management, financial and workforce governance, regulatory compliance, feedback and continuous improvement, with a risk management and clinical governance framework in place.</w:t>
      </w:r>
    </w:p>
    <w:sectPr w:rsidR="00930E55" w:rsidSect="007E1579">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BFEEA6" w14:textId="77777777" w:rsidR="007E1579" w:rsidRDefault="007E1579">
      <w:pPr>
        <w:spacing w:after="0"/>
      </w:pPr>
      <w:r>
        <w:separator/>
      </w:r>
    </w:p>
  </w:endnote>
  <w:endnote w:type="continuationSeparator" w:id="0">
    <w:p w14:paraId="5EBFEEA8" w14:textId="77777777" w:rsidR="007E1579" w:rsidRDefault="007E157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BFEE9F" w14:textId="77777777" w:rsidR="007E1579" w:rsidRPr="00DF37F2" w:rsidRDefault="007E1579" w:rsidP="007E1579">
    <w:pPr>
      <w:pStyle w:val="FooterArial9"/>
      <w:rPr>
        <w:rStyle w:val="FooterBold"/>
        <w:rFonts w:ascii="Arial" w:hAnsi="Arial"/>
        <w:b w:val="0"/>
      </w:rPr>
    </w:pPr>
    <w:r w:rsidRPr="00DF37F2">
      <w:rPr>
        <w:rStyle w:val="FooterBold"/>
        <w:rFonts w:ascii="Arial" w:hAnsi="Arial"/>
        <w:b w:val="0"/>
      </w:rPr>
      <w:t>Name of service: The Queenslea</w:t>
    </w:r>
    <w:r w:rsidRPr="00DF37F2">
      <w:rPr>
        <w:rStyle w:val="FooterBold"/>
        <w:rFonts w:ascii="Arial" w:hAnsi="Arial"/>
        <w:b w:val="0"/>
      </w:rPr>
      <w:tab/>
      <w:t xml:space="preserve">RPT-ACC-0122 v3.0 </w:t>
    </w:r>
  </w:p>
  <w:p w14:paraId="5EBFEEA0" w14:textId="77777777" w:rsidR="007E1579" w:rsidRPr="00DF37F2" w:rsidRDefault="007E1579" w:rsidP="007E1579">
    <w:pPr>
      <w:pStyle w:val="FooterArial9"/>
      <w:rPr>
        <w:rStyle w:val="FooterBold"/>
        <w:rFonts w:ascii="Arial" w:hAnsi="Arial"/>
        <w:b w:val="0"/>
      </w:rPr>
    </w:pPr>
    <w:r w:rsidRPr="00DF37F2">
      <w:rPr>
        <w:rStyle w:val="FooterBold"/>
        <w:rFonts w:ascii="Arial" w:hAnsi="Arial"/>
        <w:b w:val="0"/>
      </w:rPr>
      <w:t>Commission ID: 7476</w:t>
    </w:r>
    <w:r w:rsidRPr="00DF37F2">
      <w:rPr>
        <w:rStyle w:val="FooterBold"/>
        <w:rFonts w:ascii="Arial" w:hAnsi="Arial"/>
        <w:b w:val="0"/>
      </w:rPr>
      <w:tab/>
      <w:t xml:space="preserve">OFFICIAL: Sensitive </w:t>
    </w:r>
  </w:p>
  <w:p w14:paraId="5EBFEEA1" w14:textId="77777777" w:rsidR="007E1579" w:rsidRPr="00DF37F2" w:rsidRDefault="007E1579" w:rsidP="007E1579">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BFEEA3" w14:textId="77777777" w:rsidR="007E1579" w:rsidRDefault="007E1579" w:rsidP="007E1579">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BFEE9C" w14:textId="77777777" w:rsidR="007E1579" w:rsidRDefault="007E1579" w:rsidP="007E1579">
      <w:pPr>
        <w:spacing w:after="0"/>
      </w:pPr>
      <w:r>
        <w:separator/>
      </w:r>
    </w:p>
  </w:footnote>
  <w:footnote w:type="continuationSeparator" w:id="0">
    <w:p w14:paraId="5EBFEE9D" w14:textId="77777777" w:rsidR="007E1579" w:rsidRDefault="007E1579" w:rsidP="007E1579">
      <w:pPr>
        <w:spacing w:after="0"/>
      </w:pPr>
      <w:r>
        <w:continuationSeparator/>
      </w:r>
    </w:p>
  </w:footnote>
  <w:footnote w:id="1">
    <w:p w14:paraId="2C3A0F3D" w14:textId="77777777" w:rsidR="00930E55" w:rsidRDefault="00930E55" w:rsidP="00930E55">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9C0204">
        <w:rPr>
          <w:rFonts w:ascii="Arial" w:hAnsi="Arial" w:cs="Arial"/>
          <w:color w:val="auto"/>
          <w:sz w:val="20"/>
          <w:szCs w:val="20"/>
        </w:rPr>
        <w:t>section 68A</w:t>
      </w:r>
      <w:r w:rsidRPr="009C0204">
        <w:rPr>
          <w:rFonts w:ascii="Arial" w:hAnsi="Arial" w:cs="Arial"/>
          <w:b/>
          <w:color w:val="auto"/>
          <w:sz w:val="20"/>
          <w:szCs w:val="20"/>
        </w:rPr>
        <w:t xml:space="preserve"> </w:t>
      </w:r>
      <w:r w:rsidRPr="009C0204">
        <w:rPr>
          <w:rFonts w:ascii="Arial" w:hAnsi="Arial" w:cs="Arial"/>
          <w:color w:val="auto"/>
          <w:sz w:val="20"/>
          <w:szCs w:val="20"/>
        </w:rPr>
        <w:t xml:space="preserve">of </w:t>
      </w:r>
      <w:r w:rsidRPr="00443CA4">
        <w:rPr>
          <w:rFonts w:ascii="Arial" w:hAnsi="Arial" w:cs="Arial"/>
          <w:sz w:val="20"/>
          <w:szCs w:val="20"/>
        </w:rPr>
        <w:t>the Aged Care Quality and Safety Commission Rules 2018.</w:t>
      </w:r>
    </w:p>
    <w:p w14:paraId="4A675FB1" w14:textId="77777777" w:rsidR="00930E55" w:rsidRDefault="00930E55" w:rsidP="00930E55">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BFEE9E" w14:textId="77777777" w:rsidR="007E1579" w:rsidRDefault="007E1579">
    <w:pPr>
      <w:pStyle w:val="Header"/>
    </w:pPr>
    <w:r>
      <w:rPr>
        <w:noProof/>
        <w:color w:val="2B579A"/>
        <w:shd w:val="clear" w:color="auto" w:fill="E6E6E6"/>
        <w:lang w:val="en-US"/>
      </w:rPr>
      <w:drawing>
        <wp:anchor distT="0" distB="0" distL="114300" distR="114300" simplePos="0" relativeHeight="251659264" behindDoc="1" locked="0" layoutInCell="1" allowOverlap="1" wp14:anchorId="5EBFEEA4" wp14:editId="5EBFEEA5">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3745537"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BFEEA2" w14:textId="77777777" w:rsidR="007E1579" w:rsidRDefault="007E1579">
    <w:pPr>
      <w:pStyle w:val="Header"/>
    </w:pPr>
    <w:r>
      <w:rPr>
        <w:noProof/>
      </w:rPr>
      <w:drawing>
        <wp:anchor distT="0" distB="0" distL="114300" distR="114300" simplePos="0" relativeHeight="251658240" behindDoc="0" locked="0" layoutInCell="1" allowOverlap="1" wp14:anchorId="5EBFEEA6" wp14:editId="5EBFEEA7">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E438C134">
      <w:start w:val="1"/>
      <w:numFmt w:val="lowerRoman"/>
      <w:lvlText w:val="(%1)"/>
      <w:lvlJc w:val="left"/>
      <w:pPr>
        <w:ind w:left="1080" w:hanging="720"/>
      </w:pPr>
      <w:rPr>
        <w:rFonts w:hint="default"/>
      </w:rPr>
    </w:lvl>
    <w:lvl w:ilvl="1" w:tplc="964A262A" w:tentative="1">
      <w:start w:val="1"/>
      <w:numFmt w:val="lowerLetter"/>
      <w:lvlText w:val="%2."/>
      <w:lvlJc w:val="left"/>
      <w:pPr>
        <w:ind w:left="1440" w:hanging="360"/>
      </w:pPr>
    </w:lvl>
    <w:lvl w:ilvl="2" w:tplc="9726FEDC" w:tentative="1">
      <w:start w:val="1"/>
      <w:numFmt w:val="lowerRoman"/>
      <w:lvlText w:val="%3."/>
      <w:lvlJc w:val="right"/>
      <w:pPr>
        <w:ind w:left="2160" w:hanging="180"/>
      </w:pPr>
    </w:lvl>
    <w:lvl w:ilvl="3" w:tplc="C7E2B0C6" w:tentative="1">
      <w:start w:val="1"/>
      <w:numFmt w:val="decimal"/>
      <w:lvlText w:val="%4."/>
      <w:lvlJc w:val="left"/>
      <w:pPr>
        <w:ind w:left="2880" w:hanging="360"/>
      </w:pPr>
    </w:lvl>
    <w:lvl w:ilvl="4" w:tplc="074E9B6C" w:tentative="1">
      <w:start w:val="1"/>
      <w:numFmt w:val="lowerLetter"/>
      <w:lvlText w:val="%5."/>
      <w:lvlJc w:val="left"/>
      <w:pPr>
        <w:ind w:left="3600" w:hanging="360"/>
      </w:pPr>
    </w:lvl>
    <w:lvl w:ilvl="5" w:tplc="FF9CA6C2" w:tentative="1">
      <w:start w:val="1"/>
      <w:numFmt w:val="lowerRoman"/>
      <w:lvlText w:val="%6."/>
      <w:lvlJc w:val="right"/>
      <w:pPr>
        <w:ind w:left="4320" w:hanging="180"/>
      </w:pPr>
    </w:lvl>
    <w:lvl w:ilvl="6" w:tplc="D5942976" w:tentative="1">
      <w:start w:val="1"/>
      <w:numFmt w:val="decimal"/>
      <w:lvlText w:val="%7."/>
      <w:lvlJc w:val="left"/>
      <w:pPr>
        <w:ind w:left="5040" w:hanging="360"/>
      </w:pPr>
    </w:lvl>
    <w:lvl w:ilvl="7" w:tplc="D74AC998" w:tentative="1">
      <w:start w:val="1"/>
      <w:numFmt w:val="lowerLetter"/>
      <w:lvlText w:val="%8."/>
      <w:lvlJc w:val="left"/>
      <w:pPr>
        <w:ind w:left="5760" w:hanging="360"/>
      </w:pPr>
    </w:lvl>
    <w:lvl w:ilvl="8" w:tplc="7CAE9A62"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CDCEF0FE">
      <w:start w:val="1"/>
      <w:numFmt w:val="lowerRoman"/>
      <w:lvlText w:val="(%1)"/>
      <w:lvlJc w:val="left"/>
      <w:pPr>
        <w:ind w:left="1080" w:hanging="720"/>
      </w:pPr>
      <w:rPr>
        <w:rFonts w:hint="default"/>
      </w:rPr>
    </w:lvl>
    <w:lvl w:ilvl="1" w:tplc="E7F2EE34" w:tentative="1">
      <w:start w:val="1"/>
      <w:numFmt w:val="lowerLetter"/>
      <w:lvlText w:val="%2."/>
      <w:lvlJc w:val="left"/>
      <w:pPr>
        <w:ind w:left="1440" w:hanging="360"/>
      </w:pPr>
    </w:lvl>
    <w:lvl w:ilvl="2" w:tplc="E8C21CAC" w:tentative="1">
      <w:start w:val="1"/>
      <w:numFmt w:val="lowerRoman"/>
      <w:lvlText w:val="%3."/>
      <w:lvlJc w:val="right"/>
      <w:pPr>
        <w:ind w:left="2160" w:hanging="180"/>
      </w:pPr>
    </w:lvl>
    <w:lvl w:ilvl="3" w:tplc="3D22B8E0" w:tentative="1">
      <w:start w:val="1"/>
      <w:numFmt w:val="decimal"/>
      <w:lvlText w:val="%4."/>
      <w:lvlJc w:val="left"/>
      <w:pPr>
        <w:ind w:left="2880" w:hanging="360"/>
      </w:pPr>
    </w:lvl>
    <w:lvl w:ilvl="4" w:tplc="1458ED1E" w:tentative="1">
      <w:start w:val="1"/>
      <w:numFmt w:val="lowerLetter"/>
      <w:lvlText w:val="%5."/>
      <w:lvlJc w:val="left"/>
      <w:pPr>
        <w:ind w:left="3600" w:hanging="360"/>
      </w:pPr>
    </w:lvl>
    <w:lvl w:ilvl="5" w:tplc="3C84045A" w:tentative="1">
      <w:start w:val="1"/>
      <w:numFmt w:val="lowerRoman"/>
      <w:lvlText w:val="%6."/>
      <w:lvlJc w:val="right"/>
      <w:pPr>
        <w:ind w:left="4320" w:hanging="180"/>
      </w:pPr>
    </w:lvl>
    <w:lvl w:ilvl="6" w:tplc="56823554" w:tentative="1">
      <w:start w:val="1"/>
      <w:numFmt w:val="decimal"/>
      <w:lvlText w:val="%7."/>
      <w:lvlJc w:val="left"/>
      <w:pPr>
        <w:ind w:left="5040" w:hanging="360"/>
      </w:pPr>
    </w:lvl>
    <w:lvl w:ilvl="7" w:tplc="47E6C356" w:tentative="1">
      <w:start w:val="1"/>
      <w:numFmt w:val="lowerLetter"/>
      <w:lvlText w:val="%8."/>
      <w:lvlJc w:val="left"/>
      <w:pPr>
        <w:ind w:left="5760" w:hanging="360"/>
      </w:pPr>
    </w:lvl>
    <w:lvl w:ilvl="8" w:tplc="7730FBEC"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1AF46FDE">
      <w:start w:val="1"/>
      <w:numFmt w:val="lowerRoman"/>
      <w:lvlText w:val="(%1)"/>
      <w:lvlJc w:val="left"/>
      <w:pPr>
        <w:ind w:left="1080" w:hanging="720"/>
      </w:pPr>
      <w:rPr>
        <w:rFonts w:hint="default"/>
      </w:rPr>
    </w:lvl>
    <w:lvl w:ilvl="1" w:tplc="1A84AA96" w:tentative="1">
      <w:start w:val="1"/>
      <w:numFmt w:val="lowerLetter"/>
      <w:lvlText w:val="%2."/>
      <w:lvlJc w:val="left"/>
      <w:pPr>
        <w:ind w:left="1440" w:hanging="360"/>
      </w:pPr>
    </w:lvl>
    <w:lvl w:ilvl="2" w:tplc="AF48FA1A" w:tentative="1">
      <w:start w:val="1"/>
      <w:numFmt w:val="lowerRoman"/>
      <w:lvlText w:val="%3."/>
      <w:lvlJc w:val="right"/>
      <w:pPr>
        <w:ind w:left="2160" w:hanging="180"/>
      </w:pPr>
    </w:lvl>
    <w:lvl w:ilvl="3" w:tplc="6B90E4EA" w:tentative="1">
      <w:start w:val="1"/>
      <w:numFmt w:val="decimal"/>
      <w:lvlText w:val="%4."/>
      <w:lvlJc w:val="left"/>
      <w:pPr>
        <w:ind w:left="2880" w:hanging="360"/>
      </w:pPr>
    </w:lvl>
    <w:lvl w:ilvl="4" w:tplc="9580E010" w:tentative="1">
      <w:start w:val="1"/>
      <w:numFmt w:val="lowerLetter"/>
      <w:lvlText w:val="%5."/>
      <w:lvlJc w:val="left"/>
      <w:pPr>
        <w:ind w:left="3600" w:hanging="360"/>
      </w:pPr>
    </w:lvl>
    <w:lvl w:ilvl="5" w:tplc="5CA24034" w:tentative="1">
      <w:start w:val="1"/>
      <w:numFmt w:val="lowerRoman"/>
      <w:lvlText w:val="%6."/>
      <w:lvlJc w:val="right"/>
      <w:pPr>
        <w:ind w:left="4320" w:hanging="180"/>
      </w:pPr>
    </w:lvl>
    <w:lvl w:ilvl="6" w:tplc="63CCDEFA" w:tentative="1">
      <w:start w:val="1"/>
      <w:numFmt w:val="decimal"/>
      <w:lvlText w:val="%7."/>
      <w:lvlJc w:val="left"/>
      <w:pPr>
        <w:ind w:left="5040" w:hanging="360"/>
      </w:pPr>
    </w:lvl>
    <w:lvl w:ilvl="7" w:tplc="D66A23EE" w:tentative="1">
      <w:start w:val="1"/>
      <w:numFmt w:val="lowerLetter"/>
      <w:lvlText w:val="%8."/>
      <w:lvlJc w:val="left"/>
      <w:pPr>
        <w:ind w:left="5760" w:hanging="360"/>
      </w:pPr>
    </w:lvl>
    <w:lvl w:ilvl="8" w:tplc="BF8C09F2"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3A64614E">
      <w:start w:val="1"/>
      <w:numFmt w:val="bullet"/>
      <w:lvlText w:val=""/>
      <w:lvlJc w:val="left"/>
      <w:pPr>
        <w:ind w:left="720" w:hanging="360"/>
      </w:pPr>
      <w:rPr>
        <w:rFonts w:ascii="Symbol" w:hAnsi="Symbol" w:hint="default"/>
        <w:color w:val="auto"/>
        <w:sz w:val="24"/>
        <w:szCs w:val="24"/>
      </w:rPr>
    </w:lvl>
    <w:lvl w:ilvl="1" w:tplc="87622AAE" w:tentative="1">
      <w:start w:val="1"/>
      <w:numFmt w:val="bullet"/>
      <w:lvlText w:val="o"/>
      <w:lvlJc w:val="left"/>
      <w:pPr>
        <w:ind w:left="1440" w:hanging="360"/>
      </w:pPr>
      <w:rPr>
        <w:rFonts w:ascii="Courier New" w:hAnsi="Courier New" w:cs="Courier New" w:hint="default"/>
      </w:rPr>
    </w:lvl>
    <w:lvl w:ilvl="2" w:tplc="C202598A" w:tentative="1">
      <w:start w:val="1"/>
      <w:numFmt w:val="bullet"/>
      <w:lvlText w:val=""/>
      <w:lvlJc w:val="left"/>
      <w:pPr>
        <w:ind w:left="2160" w:hanging="360"/>
      </w:pPr>
      <w:rPr>
        <w:rFonts w:ascii="Wingdings" w:hAnsi="Wingdings" w:hint="default"/>
      </w:rPr>
    </w:lvl>
    <w:lvl w:ilvl="3" w:tplc="6FA0D028" w:tentative="1">
      <w:start w:val="1"/>
      <w:numFmt w:val="bullet"/>
      <w:lvlText w:val=""/>
      <w:lvlJc w:val="left"/>
      <w:pPr>
        <w:ind w:left="2880" w:hanging="360"/>
      </w:pPr>
      <w:rPr>
        <w:rFonts w:ascii="Symbol" w:hAnsi="Symbol" w:hint="default"/>
      </w:rPr>
    </w:lvl>
    <w:lvl w:ilvl="4" w:tplc="1B282D1A" w:tentative="1">
      <w:start w:val="1"/>
      <w:numFmt w:val="bullet"/>
      <w:lvlText w:val="o"/>
      <w:lvlJc w:val="left"/>
      <w:pPr>
        <w:ind w:left="3600" w:hanging="360"/>
      </w:pPr>
      <w:rPr>
        <w:rFonts w:ascii="Courier New" w:hAnsi="Courier New" w:cs="Courier New" w:hint="default"/>
      </w:rPr>
    </w:lvl>
    <w:lvl w:ilvl="5" w:tplc="A6EE99AC" w:tentative="1">
      <w:start w:val="1"/>
      <w:numFmt w:val="bullet"/>
      <w:lvlText w:val=""/>
      <w:lvlJc w:val="left"/>
      <w:pPr>
        <w:ind w:left="4320" w:hanging="360"/>
      </w:pPr>
      <w:rPr>
        <w:rFonts w:ascii="Wingdings" w:hAnsi="Wingdings" w:hint="default"/>
      </w:rPr>
    </w:lvl>
    <w:lvl w:ilvl="6" w:tplc="FBCC49E4" w:tentative="1">
      <w:start w:val="1"/>
      <w:numFmt w:val="bullet"/>
      <w:lvlText w:val=""/>
      <w:lvlJc w:val="left"/>
      <w:pPr>
        <w:ind w:left="5040" w:hanging="360"/>
      </w:pPr>
      <w:rPr>
        <w:rFonts w:ascii="Symbol" w:hAnsi="Symbol" w:hint="default"/>
      </w:rPr>
    </w:lvl>
    <w:lvl w:ilvl="7" w:tplc="1D4AE234" w:tentative="1">
      <w:start w:val="1"/>
      <w:numFmt w:val="bullet"/>
      <w:lvlText w:val="o"/>
      <w:lvlJc w:val="left"/>
      <w:pPr>
        <w:ind w:left="5760" w:hanging="360"/>
      </w:pPr>
      <w:rPr>
        <w:rFonts w:ascii="Courier New" w:hAnsi="Courier New" w:cs="Courier New" w:hint="default"/>
      </w:rPr>
    </w:lvl>
    <w:lvl w:ilvl="8" w:tplc="891684D0"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BA8C012">
      <w:start w:val="1"/>
      <w:numFmt w:val="lowerRoman"/>
      <w:lvlText w:val="(%1)"/>
      <w:lvlJc w:val="left"/>
      <w:pPr>
        <w:ind w:left="1080" w:hanging="720"/>
      </w:pPr>
      <w:rPr>
        <w:rFonts w:hint="default"/>
      </w:rPr>
    </w:lvl>
    <w:lvl w:ilvl="1" w:tplc="125A8618" w:tentative="1">
      <w:start w:val="1"/>
      <w:numFmt w:val="lowerLetter"/>
      <w:lvlText w:val="%2."/>
      <w:lvlJc w:val="left"/>
      <w:pPr>
        <w:ind w:left="1440" w:hanging="360"/>
      </w:pPr>
    </w:lvl>
    <w:lvl w:ilvl="2" w:tplc="E7F05E7E" w:tentative="1">
      <w:start w:val="1"/>
      <w:numFmt w:val="lowerRoman"/>
      <w:lvlText w:val="%3."/>
      <w:lvlJc w:val="right"/>
      <w:pPr>
        <w:ind w:left="2160" w:hanging="180"/>
      </w:pPr>
    </w:lvl>
    <w:lvl w:ilvl="3" w:tplc="670EEB80" w:tentative="1">
      <w:start w:val="1"/>
      <w:numFmt w:val="decimal"/>
      <w:lvlText w:val="%4."/>
      <w:lvlJc w:val="left"/>
      <w:pPr>
        <w:ind w:left="2880" w:hanging="360"/>
      </w:pPr>
    </w:lvl>
    <w:lvl w:ilvl="4" w:tplc="12CA16AC" w:tentative="1">
      <w:start w:val="1"/>
      <w:numFmt w:val="lowerLetter"/>
      <w:lvlText w:val="%5."/>
      <w:lvlJc w:val="left"/>
      <w:pPr>
        <w:ind w:left="3600" w:hanging="360"/>
      </w:pPr>
    </w:lvl>
    <w:lvl w:ilvl="5" w:tplc="23DAE49C" w:tentative="1">
      <w:start w:val="1"/>
      <w:numFmt w:val="lowerRoman"/>
      <w:lvlText w:val="%6."/>
      <w:lvlJc w:val="right"/>
      <w:pPr>
        <w:ind w:left="4320" w:hanging="180"/>
      </w:pPr>
    </w:lvl>
    <w:lvl w:ilvl="6" w:tplc="CF904FC0" w:tentative="1">
      <w:start w:val="1"/>
      <w:numFmt w:val="decimal"/>
      <w:lvlText w:val="%7."/>
      <w:lvlJc w:val="left"/>
      <w:pPr>
        <w:ind w:left="5040" w:hanging="360"/>
      </w:pPr>
    </w:lvl>
    <w:lvl w:ilvl="7" w:tplc="DA94FE8A" w:tentative="1">
      <w:start w:val="1"/>
      <w:numFmt w:val="lowerLetter"/>
      <w:lvlText w:val="%8."/>
      <w:lvlJc w:val="left"/>
      <w:pPr>
        <w:ind w:left="5760" w:hanging="360"/>
      </w:pPr>
    </w:lvl>
    <w:lvl w:ilvl="8" w:tplc="9C560B3E"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776D992">
      <w:start w:val="1"/>
      <w:numFmt w:val="lowerRoman"/>
      <w:lvlText w:val="(%1)"/>
      <w:lvlJc w:val="left"/>
      <w:pPr>
        <w:ind w:left="1080" w:hanging="720"/>
      </w:pPr>
      <w:rPr>
        <w:rFonts w:hint="default"/>
      </w:rPr>
    </w:lvl>
    <w:lvl w:ilvl="1" w:tplc="6660DA96" w:tentative="1">
      <w:start w:val="1"/>
      <w:numFmt w:val="lowerLetter"/>
      <w:lvlText w:val="%2."/>
      <w:lvlJc w:val="left"/>
      <w:pPr>
        <w:ind w:left="1440" w:hanging="360"/>
      </w:pPr>
    </w:lvl>
    <w:lvl w:ilvl="2" w:tplc="4E4E9D76" w:tentative="1">
      <w:start w:val="1"/>
      <w:numFmt w:val="lowerRoman"/>
      <w:lvlText w:val="%3."/>
      <w:lvlJc w:val="right"/>
      <w:pPr>
        <w:ind w:left="2160" w:hanging="180"/>
      </w:pPr>
    </w:lvl>
    <w:lvl w:ilvl="3" w:tplc="2826A32A" w:tentative="1">
      <w:start w:val="1"/>
      <w:numFmt w:val="decimal"/>
      <w:lvlText w:val="%4."/>
      <w:lvlJc w:val="left"/>
      <w:pPr>
        <w:ind w:left="2880" w:hanging="360"/>
      </w:pPr>
    </w:lvl>
    <w:lvl w:ilvl="4" w:tplc="0C905D24" w:tentative="1">
      <w:start w:val="1"/>
      <w:numFmt w:val="lowerLetter"/>
      <w:lvlText w:val="%5."/>
      <w:lvlJc w:val="left"/>
      <w:pPr>
        <w:ind w:left="3600" w:hanging="360"/>
      </w:pPr>
    </w:lvl>
    <w:lvl w:ilvl="5" w:tplc="88F0F07A" w:tentative="1">
      <w:start w:val="1"/>
      <w:numFmt w:val="lowerRoman"/>
      <w:lvlText w:val="%6."/>
      <w:lvlJc w:val="right"/>
      <w:pPr>
        <w:ind w:left="4320" w:hanging="180"/>
      </w:pPr>
    </w:lvl>
    <w:lvl w:ilvl="6" w:tplc="182EDF94" w:tentative="1">
      <w:start w:val="1"/>
      <w:numFmt w:val="decimal"/>
      <w:lvlText w:val="%7."/>
      <w:lvlJc w:val="left"/>
      <w:pPr>
        <w:ind w:left="5040" w:hanging="360"/>
      </w:pPr>
    </w:lvl>
    <w:lvl w:ilvl="7" w:tplc="AC107A18" w:tentative="1">
      <w:start w:val="1"/>
      <w:numFmt w:val="lowerLetter"/>
      <w:lvlText w:val="%8."/>
      <w:lvlJc w:val="left"/>
      <w:pPr>
        <w:ind w:left="5760" w:hanging="360"/>
      </w:pPr>
    </w:lvl>
    <w:lvl w:ilvl="8" w:tplc="8B662EA6"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470AAE0">
      <w:start w:val="1"/>
      <w:numFmt w:val="lowerRoman"/>
      <w:lvlText w:val="(%1)"/>
      <w:lvlJc w:val="left"/>
      <w:pPr>
        <w:ind w:left="1080" w:hanging="720"/>
      </w:pPr>
      <w:rPr>
        <w:rFonts w:hint="default"/>
      </w:rPr>
    </w:lvl>
    <w:lvl w:ilvl="1" w:tplc="C444F780" w:tentative="1">
      <w:start w:val="1"/>
      <w:numFmt w:val="lowerLetter"/>
      <w:lvlText w:val="%2."/>
      <w:lvlJc w:val="left"/>
      <w:pPr>
        <w:ind w:left="1440" w:hanging="360"/>
      </w:pPr>
    </w:lvl>
    <w:lvl w:ilvl="2" w:tplc="6F381E58" w:tentative="1">
      <w:start w:val="1"/>
      <w:numFmt w:val="lowerRoman"/>
      <w:lvlText w:val="%3."/>
      <w:lvlJc w:val="right"/>
      <w:pPr>
        <w:ind w:left="2160" w:hanging="180"/>
      </w:pPr>
    </w:lvl>
    <w:lvl w:ilvl="3" w:tplc="60C00D2C" w:tentative="1">
      <w:start w:val="1"/>
      <w:numFmt w:val="decimal"/>
      <w:lvlText w:val="%4."/>
      <w:lvlJc w:val="left"/>
      <w:pPr>
        <w:ind w:left="2880" w:hanging="360"/>
      </w:pPr>
    </w:lvl>
    <w:lvl w:ilvl="4" w:tplc="CD90956A" w:tentative="1">
      <w:start w:val="1"/>
      <w:numFmt w:val="lowerLetter"/>
      <w:lvlText w:val="%5."/>
      <w:lvlJc w:val="left"/>
      <w:pPr>
        <w:ind w:left="3600" w:hanging="360"/>
      </w:pPr>
    </w:lvl>
    <w:lvl w:ilvl="5" w:tplc="A808C402" w:tentative="1">
      <w:start w:val="1"/>
      <w:numFmt w:val="lowerRoman"/>
      <w:lvlText w:val="%6."/>
      <w:lvlJc w:val="right"/>
      <w:pPr>
        <w:ind w:left="4320" w:hanging="180"/>
      </w:pPr>
    </w:lvl>
    <w:lvl w:ilvl="6" w:tplc="0F464524" w:tentative="1">
      <w:start w:val="1"/>
      <w:numFmt w:val="decimal"/>
      <w:lvlText w:val="%7."/>
      <w:lvlJc w:val="left"/>
      <w:pPr>
        <w:ind w:left="5040" w:hanging="360"/>
      </w:pPr>
    </w:lvl>
    <w:lvl w:ilvl="7" w:tplc="C3AC2AA2" w:tentative="1">
      <w:start w:val="1"/>
      <w:numFmt w:val="lowerLetter"/>
      <w:lvlText w:val="%8."/>
      <w:lvlJc w:val="left"/>
      <w:pPr>
        <w:ind w:left="5760" w:hanging="360"/>
      </w:pPr>
    </w:lvl>
    <w:lvl w:ilvl="8" w:tplc="F58CAC4E"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73587468">
      <w:start w:val="1"/>
      <w:numFmt w:val="lowerRoman"/>
      <w:lvlText w:val="(%1)"/>
      <w:lvlJc w:val="left"/>
      <w:pPr>
        <w:ind w:left="1080" w:hanging="720"/>
      </w:pPr>
      <w:rPr>
        <w:rFonts w:hint="default"/>
      </w:rPr>
    </w:lvl>
    <w:lvl w:ilvl="1" w:tplc="24BED530" w:tentative="1">
      <w:start w:val="1"/>
      <w:numFmt w:val="lowerLetter"/>
      <w:lvlText w:val="%2."/>
      <w:lvlJc w:val="left"/>
      <w:pPr>
        <w:ind w:left="1440" w:hanging="360"/>
      </w:pPr>
    </w:lvl>
    <w:lvl w:ilvl="2" w:tplc="1EA0539A" w:tentative="1">
      <w:start w:val="1"/>
      <w:numFmt w:val="lowerRoman"/>
      <w:lvlText w:val="%3."/>
      <w:lvlJc w:val="right"/>
      <w:pPr>
        <w:ind w:left="2160" w:hanging="180"/>
      </w:pPr>
    </w:lvl>
    <w:lvl w:ilvl="3" w:tplc="D026E58C" w:tentative="1">
      <w:start w:val="1"/>
      <w:numFmt w:val="decimal"/>
      <w:lvlText w:val="%4."/>
      <w:lvlJc w:val="left"/>
      <w:pPr>
        <w:ind w:left="2880" w:hanging="360"/>
      </w:pPr>
    </w:lvl>
    <w:lvl w:ilvl="4" w:tplc="B6C2C38E" w:tentative="1">
      <w:start w:val="1"/>
      <w:numFmt w:val="lowerLetter"/>
      <w:lvlText w:val="%5."/>
      <w:lvlJc w:val="left"/>
      <w:pPr>
        <w:ind w:left="3600" w:hanging="360"/>
      </w:pPr>
    </w:lvl>
    <w:lvl w:ilvl="5" w:tplc="9378DC38" w:tentative="1">
      <w:start w:val="1"/>
      <w:numFmt w:val="lowerRoman"/>
      <w:lvlText w:val="%6."/>
      <w:lvlJc w:val="right"/>
      <w:pPr>
        <w:ind w:left="4320" w:hanging="180"/>
      </w:pPr>
    </w:lvl>
    <w:lvl w:ilvl="6" w:tplc="EF94814C" w:tentative="1">
      <w:start w:val="1"/>
      <w:numFmt w:val="decimal"/>
      <w:lvlText w:val="%7."/>
      <w:lvlJc w:val="left"/>
      <w:pPr>
        <w:ind w:left="5040" w:hanging="360"/>
      </w:pPr>
    </w:lvl>
    <w:lvl w:ilvl="7" w:tplc="DDE42F00" w:tentative="1">
      <w:start w:val="1"/>
      <w:numFmt w:val="lowerLetter"/>
      <w:lvlText w:val="%8."/>
      <w:lvlJc w:val="left"/>
      <w:pPr>
        <w:ind w:left="5760" w:hanging="360"/>
      </w:pPr>
    </w:lvl>
    <w:lvl w:ilvl="8" w:tplc="8E142FC0"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212AA14E">
      <w:start w:val="1"/>
      <w:numFmt w:val="lowerRoman"/>
      <w:lvlText w:val="(%1)"/>
      <w:lvlJc w:val="left"/>
      <w:pPr>
        <w:ind w:left="1080" w:hanging="720"/>
      </w:pPr>
      <w:rPr>
        <w:rFonts w:hint="default"/>
      </w:rPr>
    </w:lvl>
    <w:lvl w:ilvl="1" w:tplc="9BF0CFE2" w:tentative="1">
      <w:start w:val="1"/>
      <w:numFmt w:val="lowerLetter"/>
      <w:lvlText w:val="%2."/>
      <w:lvlJc w:val="left"/>
      <w:pPr>
        <w:ind w:left="1440" w:hanging="360"/>
      </w:pPr>
    </w:lvl>
    <w:lvl w:ilvl="2" w:tplc="C0BA50BC" w:tentative="1">
      <w:start w:val="1"/>
      <w:numFmt w:val="lowerRoman"/>
      <w:lvlText w:val="%3."/>
      <w:lvlJc w:val="right"/>
      <w:pPr>
        <w:ind w:left="2160" w:hanging="180"/>
      </w:pPr>
    </w:lvl>
    <w:lvl w:ilvl="3" w:tplc="BE22D37A" w:tentative="1">
      <w:start w:val="1"/>
      <w:numFmt w:val="decimal"/>
      <w:lvlText w:val="%4."/>
      <w:lvlJc w:val="left"/>
      <w:pPr>
        <w:ind w:left="2880" w:hanging="360"/>
      </w:pPr>
    </w:lvl>
    <w:lvl w:ilvl="4" w:tplc="A85A0E02" w:tentative="1">
      <w:start w:val="1"/>
      <w:numFmt w:val="lowerLetter"/>
      <w:lvlText w:val="%5."/>
      <w:lvlJc w:val="left"/>
      <w:pPr>
        <w:ind w:left="3600" w:hanging="360"/>
      </w:pPr>
    </w:lvl>
    <w:lvl w:ilvl="5" w:tplc="AEB87F00" w:tentative="1">
      <w:start w:val="1"/>
      <w:numFmt w:val="lowerRoman"/>
      <w:lvlText w:val="%6."/>
      <w:lvlJc w:val="right"/>
      <w:pPr>
        <w:ind w:left="4320" w:hanging="180"/>
      </w:pPr>
    </w:lvl>
    <w:lvl w:ilvl="6" w:tplc="921E2BA0" w:tentative="1">
      <w:start w:val="1"/>
      <w:numFmt w:val="decimal"/>
      <w:lvlText w:val="%7."/>
      <w:lvlJc w:val="left"/>
      <w:pPr>
        <w:ind w:left="5040" w:hanging="360"/>
      </w:pPr>
    </w:lvl>
    <w:lvl w:ilvl="7" w:tplc="10DAD964" w:tentative="1">
      <w:start w:val="1"/>
      <w:numFmt w:val="lowerLetter"/>
      <w:lvlText w:val="%8."/>
      <w:lvlJc w:val="left"/>
      <w:pPr>
        <w:ind w:left="5760" w:hanging="360"/>
      </w:pPr>
    </w:lvl>
    <w:lvl w:ilvl="8" w:tplc="5BD46C68"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765C25E2">
      <w:start w:val="1"/>
      <w:numFmt w:val="lowerRoman"/>
      <w:lvlText w:val="(%1)"/>
      <w:lvlJc w:val="left"/>
      <w:pPr>
        <w:ind w:left="1080" w:hanging="720"/>
      </w:pPr>
      <w:rPr>
        <w:rFonts w:hint="default"/>
      </w:rPr>
    </w:lvl>
    <w:lvl w:ilvl="1" w:tplc="9918D6A2" w:tentative="1">
      <w:start w:val="1"/>
      <w:numFmt w:val="lowerLetter"/>
      <w:lvlText w:val="%2."/>
      <w:lvlJc w:val="left"/>
      <w:pPr>
        <w:ind w:left="1440" w:hanging="360"/>
      </w:pPr>
    </w:lvl>
    <w:lvl w:ilvl="2" w:tplc="C2CE081E" w:tentative="1">
      <w:start w:val="1"/>
      <w:numFmt w:val="lowerRoman"/>
      <w:lvlText w:val="%3."/>
      <w:lvlJc w:val="right"/>
      <w:pPr>
        <w:ind w:left="2160" w:hanging="180"/>
      </w:pPr>
    </w:lvl>
    <w:lvl w:ilvl="3" w:tplc="BDEED31A" w:tentative="1">
      <w:start w:val="1"/>
      <w:numFmt w:val="decimal"/>
      <w:lvlText w:val="%4."/>
      <w:lvlJc w:val="left"/>
      <w:pPr>
        <w:ind w:left="2880" w:hanging="360"/>
      </w:pPr>
    </w:lvl>
    <w:lvl w:ilvl="4" w:tplc="36A26468" w:tentative="1">
      <w:start w:val="1"/>
      <w:numFmt w:val="lowerLetter"/>
      <w:lvlText w:val="%5."/>
      <w:lvlJc w:val="left"/>
      <w:pPr>
        <w:ind w:left="3600" w:hanging="360"/>
      </w:pPr>
    </w:lvl>
    <w:lvl w:ilvl="5" w:tplc="5B08C2BE" w:tentative="1">
      <w:start w:val="1"/>
      <w:numFmt w:val="lowerRoman"/>
      <w:lvlText w:val="%6."/>
      <w:lvlJc w:val="right"/>
      <w:pPr>
        <w:ind w:left="4320" w:hanging="180"/>
      </w:pPr>
    </w:lvl>
    <w:lvl w:ilvl="6" w:tplc="9FBA3E36" w:tentative="1">
      <w:start w:val="1"/>
      <w:numFmt w:val="decimal"/>
      <w:lvlText w:val="%7."/>
      <w:lvlJc w:val="left"/>
      <w:pPr>
        <w:ind w:left="5040" w:hanging="360"/>
      </w:pPr>
    </w:lvl>
    <w:lvl w:ilvl="7" w:tplc="165E6548" w:tentative="1">
      <w:start w:val="1"/>
      <w:numFmt w:val="lowerLetter"/>
      <w:lvlText w:val="%8."/>
      <w:lvlJc w:val="left"/>
      <w:pPr>
        <w:ind w:left="5760" w:hanging="360"/>
      </w:pPr>
    </w:lvl>
    <w:lvl w:ilvl="8" w:tplc="0A885904"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11E9"/>
    <w:rsid w:val="000128C2"/>
    <w:rsid w:val="000D6E37"/>
    <w:rsid w:val="0020795E"/>
    <w:rsid w:val="002653AA"/>
    <w:rsid w:val="004458E8"/>
    <w:rsid w:val="00451B26"/>
    <w:rsid w:val="005847E5"/>
    <w:rsid w:val="0058664A"/>
    <w:rsid w:val="0067030A"/>
    <w:rsid w:val="006D44FB"/>
    <w:rsid w:val="007819D5"/>
    <w:rsid w:val="007E1579"/>
    <w:rsid w:val="0084389B"/>
    <w:rsid w:val="008F2CC9"/>
    <w:rsid w:val="00930E55"/>
    <w:rsid w:val="009C0204"/>
    <w:rsid w:val="009F3398"/>
    <w:rsid w:val="00A5598F"/>
    <w:rsid w:val="00A72F6C"/>
    <w:rsid w:val="00A76F1C"/>
    <w:rsid w:val="00A86695"/>
    <w:rsid w:val="00AE0A3A"/>
    <w:rsid w:val="00AE4C23"/>
    <w:rsid w:val="00B96FA4"/>
    <w:rsid w:val="00C14E3A"/>
    <w:rsid w:val="00C700B7"/>
    <w:rsid w:val="00CF2C9C"/>
    <w:rsid w:val="00D73A20"/>
    <w:rsid w:val="00E96770"/>
    <w:rsid w:val="00EE65F1"/>
    <w:rsid w:val="00F711E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BFED5E"/>
  <w15:docId w15:val="{316F9923-2C0E-4A26-A369-F9D6C8E1D6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1CA3AFF499A4839A0645805CF4B0698"/>
        <w:category>
          <w:name w:val="General"/>
          <w:gallery w:val="placeholder"/>
        </w:category>
        <w:types>
          <w:type w:val="bbPlcHdr"/>
        </w:types>
        <w:behaviors>
          <w:behavior w:val="content"/>
        </w:behaviors>
        <w:guid w:val="{E6B51735-CD28-4F1A-82C8-3F8D77A09589}"/>
      </w:docPartPr>
      <w:docPartBody>
        <w:p w:rsidR="00E94A6F" w:rsidRDefault="00E235B3" w:rsidP="00E235B3">
          <w:pPr>
            <w:pStyle w:val="A1CA3AFF499A4839A0645805CF4B0698"/>
          </w:pPr>
          <w:r w:rsidRPr="00D858FE">
            <w:rPr>
              <w:rStyle w:val="PlaceholderText"/>
            </w:rPr>
            <w:t>Choose an item.</w:t>
          </w:r>
        </w:p>
      </w:docPartBody>
    </w:docPart>
    <w:docPart>
      <w:docPartPr>
        <w:name w:val="ED81EDBAB89241F5B3C30CA1011B20B1"/>
        <w:category>
          <w:name w:val="General"/>
          <w:gallery w:val="placeholder"/>
        </w:category>
        <w:types>
          <w:type w:val="bbPlcHdr"/>
        </w:types>
        <w:behaviors>
          <w:behavior w:val="content"/>
        </w:behaviors>
        <w:guid w:val="{9CECF299-F489-45D7-8E7B-A442365DDE8B}"/>
      </w:docPartPr>
      <w:docPartBody>
        <w:p w:rsidR="00E94A6F" w:rsidRDefault="00E235B3" w:rsidP="00E235B3">
          <w:pPr>
            <w:pStyle w:val="ED81EDBAB89241F5B3C30CA1011B20B1"/>
          </w:pPr>
          <w:r w:rsidRPr="00D858FE">
            <w:rPr>
              <w:rStyle w:val="PlaceholderText"/>
            </w:rPr>
            <w:t>Choose an item.</w:t>
          </w:r>
        </w:p>
      </w:docPartBody>
    </w:docPart>
    <w:docPart>
      <w:docPartPr>
        <w:name w:val="0782D7914C4948C9B9FB91F92FE86F7C"/>
        <w:category>
          <w:name w:val="General"/>
          <w:gallery w:val="placeholder"/>
        </w:category>
        <w:types>
          <w:type w:val="bbPlcHdr"/>
        </w:types>
        <w:behaviors>
          <w:behavior w:val="content"/>
        </w:behaviors>
        <w:guid w:val="{4BC8C71C-E3B4-4228-A569-5E8553B8AC2B}"/>
      </w:docPartPr>
      <w:docPartBody>
        <w:p w:rsidR="00E94A6F" w:rsidRDefault="00E235B3" w:rsidP="00E235B3">
          <w:pPr>
            <w:pStyle w:val="0782D7914C4948C9B9FB91F92FE86F7C"/>
          </w:pPr>
          <w:r w:rsidRPr="00D858FE">
            <w:rPr>
              <w:rStyle w:val="PlaceholderText"/>
            </w:rPr>
            <w:t>Choose an item.</w:t>
          </w:r>
        </w:p>
      </w:docPartBody>
    </w:docPart>
    <w:docPart>
      <w:docPartPr>
        <w:name w:val="C9A0A8FA1FCF45D5AFF75455C506AE1A"/>
        <w:category>
          <w:name w:val="General"/>
          <w:gallery w:val="placeholder"/>
        </w:category>
        <w:types>
          <w:type w:val="bbPlcHdr"/>
        </w:types>
        <w:behaviors>
          <w:behavior w:val="content"/>
        </w:behaviors>
        <w:guid w:val="{E69D701E-9DC6-4564-B8CE-F8AE33708BFC}"/>
      </w:docPartPr>
      <w:docPartBody>
        <w:p w:rsidR="00E94A6F" w:rsidRDefault="00E235B3" w:rsidP="00E235B3">
          <w:pPr>
            <w:pStyle w:val="C9A0A8FA1FCF45D5AFF75455C506AE1A"/>
          </w:pPr>
          <w:r w:rsidRPr="00D858FE">
            <w:rPr>
              <w:rStyle w:val="PlaceholderText"/>
            </w:rPr>
            <w:t>Choose an item.</w:t>
          </w:r>
        </w:p>
      </w:docPartBody>
    </w:docPart>
    <w:docPart>
      <w:docPartPr>
        <w:name w:val="3F7AB391E17B4C37AA35DD6BA3D24709"/>
        <w:category>
          <w:name w:val="General"/>
          <w:gallery w:val="placeholder"/>
        </w:category>
        <w:types>
          <w:type w:val="bbPlcHdr"/>
        </w:types>
        <w:behaviors>
          <w:behavior w:val="content"/>
        </w:behaviors>
        <w:guid w:val="{85F2013B-235E-4800-A169-F0AAED94D4B9}"/>
      </w:docPartPr>
      <w:docPartBody>
        <w:p w:rsidR="00E94A6F" w:rsidRDefault="00E235B3" w:rsidP="00E235B3">
          <w:pPr>
            <w:pStyle w:val="3F7AB391E17B4C37AA35DD6BA3D24709"/>
          </w:pPr>
          <w:r w:rsidRPr="00D858FE">
            <w:rPr>
              <w:rStyle w:val="PlaceholderText"/>
            </w:rPr>
            <w:t>Choose an item.</w:t>
          </w:r>
        </w:p>
      </w:docPartBody>
    </w:docPart>
    <w:docPart>
      <w:docPartPr>
        <w:name w:val="5D5B8E7DE3C14D4BAC69CB16D0100FDF"/>
        <w:category>
          <w:name w:val="General"/>
          <w:gallery w:val="placeholder"/>
        </w:category>
        <w:types>
          <w:type w:val="bbPlcHdr"/>
        </w:types>
        <w:behaviors>
          <w:behavior w:val="content"/>
        </w:behaviors>
        <w:guid w:val="{9089B702-E501-4E98-B4B1-5183DBAA5287}"/>
      </w:docPartPr>
      <w:docPartBody>
        <w:p w:rsidR="00E94A6F" w:rsidRDefault="00E235B3" w:rsidP="00E235B3">
          <w:pPr>
            <w:pStyle w:val="5D5B8E7DE3C14D4BAC69CB16D0100FDF"/>
          </w:pPr>
          <w:r w:rsidRPr="00D858FE">
            <w:rPr>
              <w:rStyle w:val="PlaceholderText"/>
            </w:rPr>
            <w:t>Choose an item.</w:t>
          </w:r>
        </w:p>
      </w:docPartBody>
    </w:docPart>
    <w:docPart>
      <w:docPartPr>
        <w:name w:val="4B4928DE5AC248E89208A90822F71D06"/>
        <w:category>
          <w:name w:val="General"/>
          <w:gallery w:val="placeholder"/>
        </w:category>
        <w:types>
          <w:type w:val="bbPlcHdr"/>
        </w:types>
        <w:behaviors>
          <w:behavior w:val="content"/>
        </w:behaviors>
        <w:guid w:val="{E905EEE9-3C43-4EEF-9444-C88C1F44DA67}"/>
      </w:docPartPr>
      <w:docPartBody>
        <w:p w:rsidR="00E94A6F" w:rsidRDefault="00E235B3" w:rsidP="00E235B3">
          <w:pPr>
            <w:pStyle w:val="4B4928DE5AC248E89208A90822F71D06"/>
          </w:pPr>
          <w:r w:rsidRPr="00D858FE">
            <w:rPr>
              <w:rStyle w:val="PlaceholderText"/>
            </w:rPr>
            <w:t>Choose an item.</w:t>
          </w:r>
        </w:p>
      </w:docPartBody>
    </w:docPart>
    <w:docPart>
      <w:docPartPr>
        <w:name w:val="D14B8F0FF6554A9A86E5DF4902D44C85"/>
        <w:category>
          <w:name w:val="General"/>
          <w:gallery w:val="placeholder"/>
        </w:category>
        <w:types>
          <w:type w:val="bbPlcHdr"/>
        </w:types>
        <w:behaviors>
          <w:behavior w:val="content"/>
        </w:behaviors>
        <w:guid w:val="{679C1BED-6AF2-4D13-AD92-CD656558F8EE}"/>
      </w:docPartPr>
      <w:docPartBody>
        <w:p w:rsidR="00E94A6F" w:rsidRDefault="00E235B3" w:rsidP="00E235B3">
          <w:pPr>
            <w:pStyle w:val="D14B8F0FF6554A9A86E5DF4902D44C85"/>
          </w:pPr>
          <w:r w:rsidRPr="00D858FE">
            <w:rPr>
              <w:rStyle w:val="PlaceholderText"/>
            </w:rPr>
            <w:t>Choose an item.</w:t>
          </w:r>
        </w:p>
      </w:docPartBody>
    </w:docPart>
    <w:docPart>
      <w:docPartPr>
        <w:name w:val="53A6171AF34F4236A78C6C4C74934736"/>
        <w:category>
          <w:name w:val="General"/>
          <w:gallery w:val="placeholder"/>
        </w:category>
        <w:types>
          <w:type w:val="bbPlcHdr"/>
        </w:types>
        <w:behaviors>
          <w:behavior w:val="content"/>
        </w:behaviors>
        <w:guid w:val="{1D246BBB-2484-4B76-8FF7-5764C20FAAF5}"/>
      </w:docPartPr>
      <w:docPartBody>
        <w:p w:rsidR="00E94A6F" w:rsidRDefault="00E235B3" w:rsidP="00E235B3">
          <w:pPr>
            <w:pStyle w:val="53A6171AF34F4236A78C6C4C74934736"/>
          </w:pPr>
          <w:r w:rsidRPr="00D858FE">
            <w:rPr>
              <w:rStyle w:val="PlaceholderText"/>
            </w:rPr>
            <w:t>Choose an item.</w:t>
          </w:r>
        </w:p>
      </w:docPartBody>
    </w:docPart>
    <w:docPart>
      <w:docPartPr>
        <w:name w:val="E8C9428382B542B6B61CD001B159019D"/>
        <w:category>
          <w:name w:val="General"/>
          <w:gallery w:val="placeholder"/>
        </w:category>
        <w:types>
          <w:type w:val="bbPlcHdr"/>
        </w:types>
        <w:behaviors>
          <w:behavior w:val="content"/>
        </w:behaviors>
        <w:guid w:val="{058211F9-F31E-4DAD-B19B-6C11D4D396D0}"/>
      </w:docPartPr>
      <w:docPartBody>
        <w:p w:rsidR="00E94A6F" w:rsidRDefault="00E235B3" w:rsidP="00E235B3">
          <w:pPr>
            <w:pStyle w:val="E8C9428382B542B6B61CD001B159019D"/>
          </w:pPr>
          <w:r w:rsidRPr="00D858FE">
            <w:rPr>
              <w:rStyle w:val="PlaceholderText"/>
            </w:rPr>
            <w:t>Choose an item.</w:t>
          </w:r>
        </w:p>
      </w:docPartBody>
    </w:docPart>
    <w:docPart>
      <w:docPartPr>
        <w:name w:val="C85B2017DA4246F2A0A96066F148A076"/>
        <w:category>
          <w:name w:val="General"/>
          <w:gallery w:val="placeholder"/>
        </w:category>
        <w:types>
          <w:type w:val="bbPlcHdr"/>
        </w:types>
        <w:behaviors>
          <w:behavior w:val="content"/>
        </w:behaviors>
        <w:guid w:val="{F8E9870F-E42D-462C-968D-C1F40D99F4D2}"/>
      </w:docPartPr>
      <w:docPartBody>
        <w:p w:rsidR="00E94A6F" w:rsidRDefault="00E235B3" w:rsidP="00E235B3">
          <w:pPr>
            <w:pStyle w:val="C85B2017DA4246F2A0A96066F148A076"/>
          </w:pPr>
          <w:r w:rsidRPr="00D858FE">
            <w:rPr>
              <w:rStyle w:val="PlaceholderText"/>
            </w:rPr>
            <w:t>Choose an item.</w:t>
          </w:r>
        </w:p>
      </w:docPartBody>
    </w:docPart>
    <w:docPart>
      <w:docPartPr>
        <w:name w:val="F80283C94D8C4B21961CF86B2EBD6C01"/>
        <w:category>
          <w:name w:val="General"/>
          <w:gallery w:val="placeholder"/>
        </w:category>
        <w:types>
          <w:type w:val="bbPlcHdr"/>
        </w:types>
        <w:behaviors>
          <w:behavior w:val="content"/>
        </w:behaviors>
        <w:guid w:val="{C0825554-5B3C-4970-8EBA-42C368D7C4E4}"/>
      </w:docPartPr>
      <w:docPartBody>
        <w:p w:rsidR="00E94A6F" w:rsidRDefault="00E235B3" w:rsidP="00E235B3">
          <w:pPr>
            <w:pStyle w:val="F80283C94D8C4B21961CF86B2EBD6C01"/>
          </w:pPr>
          <w:r w:rsidRPr="00D858FE">
            <w:rPr>
              <w:rStyle w:val="PlaceholderText"/>
            </w:rPr>
            <w:t>Choose an item.</w:t>
          </w:r>
        </w:p>
      </w:docPartBody>
    </w:docPart>
    <w:docPart>
      <w:docPartPr>
        <w:name w:val="373F15943066474D9AB58057745039A2"/>
        <w:category>
          <w:name w:val="General"/>
          <w:gallery w:val="placeholder"/>
        </w:category>
        <w:types>
          <w:type w:val="bbPlcHdr"/>
        </w:types>
        <w:behaviors>
          <w:behavior w:val="content"/>
        </w:behaviors>
        <w:guid w:val="{690B2FFC-529F-4327-BA4A-389D167365E0}"/>
      </w:docPartPr>
      <w:docPartBody>
        <w:p w:rsidR="00E94A6F" w:rsidRDefault="00E235B3" w:rsidP="00E235B3">
          <w:pPr>
            <w:pStyle w:val="373F15943066474D9AB58057745039A2"/>
          </w:pPr>
          <w:r w:rsidRPr="00D858FE">
            <w:rPr>
              <w:rStyle w:val="PlaceholderText"/>
            </w:rPr>
            <w:t>Choose an item.</w:t>
          </w:r>
        </w:p>
      </w:docPartBody>
    </w:docPart>
    <w:docPart>
      <w:docPartPr>
        <w:name w:val="D08033051B884B49A7DD6E2AD98D44EF"/>
        <w:category>
          <w:name w:val="General"/>
          <w:gallery w:val="placeholder"/>
        </w:category>
        <w:types>
          <w:type w:val="bbPlcHdr"/>
        </w:types>
        <w:behaviors>
          <w:behavior w:val="content"/>
        </w:behaviors>
        <w:guid w:val="{A30F1DE2-F2BC-4D69-930E-3DE8FFEF28C2}"/>
      </w:docPartPr>
      <w:docPartBody>
        <w:p w:rsidR="00E94A6F" w:rsidRDefault="00E235B3" w:rsidP="00E235B3">
          <w:pPr>
            <w:pStyle w:val="D08033051B884B49A7DD6E2AD98D44EF"/>
          </w:pPr>
          <w:r w:rsidRPr="00D858FE">
            <w:rPr>
              <w:rStyle w:val="PlaceholderText"/>
            </w:rPr>
            <w:t>Choose an item.</w:t>
          </w:r>
        </w:p>
      </w:docPartBody>
    </w:docPart>
    <w:docPart>
      <w:docPartPr>
        <w:name w:val="F056A36CAFE34441A05A5966C6DC53C9"/>
        <w:category>
          <w:name w:val="General"/>
          <w:gallery w:val="placeholder"/>
        </w:category>
        <w:types>
          <w:type w:val="bbPlcHdr"/>
        </w:types>
        <w:behaviors>
          <w:behavior w:val="content"/>
        </w:behaviors>
        <w:guid w:val="{77AA8203-FEC2-4133-96E4-829D2379BBB5}"/>
      </w:docPartPr>
      <w:docPartBody>
        <w:p w:rsidR="00E94A6F" w:rsidRDefault="00E235B3" w:rsidP="00E235B3">
          <w:pPr>
            <w:pStyle w:val="F056A36CAFE34441A05A5966C6DC53C9"/>
          </w:pPr>
          <w:r w:rsidRPr="00D858FE">
            <w:rPr>
              <w:rStyle w:val="PlaceholderText"/>
            </w:rPr>
            <w:t>Choose an item.</w:t>
          </w:r>
        </w:p>
      </w:docPartBody>
    </w:docPart>
    <w:docPart>
      <w:docPartPr>
        <w:name w:val="E3F752BB63FA4CC297A2BD89EAF2D2CC"/>
        <w:category>
          <w:name w:val="General"/>
          <w:gallery w:val="placeholder"/>
        </w:category>
        <w:types>
          <w:type w:val="bbPlcHdr"/>
        </w:types>
        <w:behaviors>
          <w:behavior w:val="content"/>
        </w:behaviors>
        <w:guid w:val="{DD313722-B161-4A8B-BEE5-84011EEC309C}"/>
      </w:docPartPr>
      <w:docPartBody>
        <w:p w:rsidR="00E94A6F" w:rsidRDefault="00E235B3" w:rsidP="00E235B3">
          <w:pPr>
            <w:pStyle w:val="E3F752BB63FA4CC297A2BD89EAF2D2CC"/>
          </w:pPr>
          <w:r w:rsidRPr="00D858FE">
            <w:rPr>
              <w:rStyle w:val="PlaceholderText"/>
            </w:rPr>
            <w:t>Choose an item.</w:t>
          </w:r>
        </w:p>
      </w:docPartBody>
    </w:docPart>
    <w:docPart>
      <w:docPartPr>
        <w:name w:val="40FC4747C2544E2FAA8763EA51BDB763"/>
        <w:category>
          <w:name w:val="General"/>
          <w:gallery w:val="placeholder"/>
        </w:category>
        <w:types>
          <w:type w:val="bbPlcHdr"/>
        </w:types>
        <w:behaviors>
          <w:behavior w:val="content"/>
        </w:behaviors>
        <w:guid w:val="{62DCCF31-D951-48E6-85D0-75ACBAEBB76B}"/>
      </w:docPartPr>
      <w:docPartBody>
        <w:p w:rsidR="00E94A6F" w:rsidRDefault="00E235B3" w:rsidP="00E235B3">
          <w:pPr>
            <w:pStyle w:val="40FC4747C2544E2FAA8763EA51BDB763"/>
          </w:pPr>
          <w:r w:rsidRPr="00D858FE">
            <w:rPr>
              <w:rStyle w:val="PlaceholderText"/>
            </w:rPr>
            <w:t>Choose an item.</w:t>
          </w:r>
        </w:p>
      </w:docPartBody>
    </w:docPart>
    <w:docPart>
      <w:docPartPr>
        <w:name w:val="F1AF2BE47C764732BCCE2EA46870EA0B"/>
        <w:category>
          <w:name w:val="General"/>
          <w:gallery w:val="placeholder"/>
        </w:category>
        <w:types>
          <w:type w:val="bbPlcHdr"/>
        </w:types>
        <w:behaviors>
          <w:behavior w:val="content"/>
        </w:behaviors>
        <w:guid w:val="{99BDCB49-4DB4-48CF-82A6-F3FF64EA02CF}"/>
      </w:docPartPr>
      <w:docPartBody>
        <w:p w:rsidR="00E94A6F" w:rsidRDefault="00E235B3" w:rsidP="00E235B3">
          <w:pPr>
            <w:pStyle w:val="F1AF2BE47C764732BCCE2EA46870EA0B"/>
          </w:pPr>
          <w:r w:rsidRPr="00D858FE">
            <w:rPr>
              <w:rStyle w:val="PlaceholderText"/>
            </w:rPr>
            <w:t>Choose an item.</w:t>
          </w:r>
        </w:p>
      </w:docPartBody>
    </w:docPart>
    <w:docPart>
      <w:docPartPr>
        <w:name w:val="9B3EDC9236BB492698C40FDDD726DE62"/>
        <w:category>
          <w:name w:val="General"/>
          <w:gallery w:val="placeholder"/>
        </w:category>
        <w:types>
          <w:type w:val="bbPlcHdr"/>
        </w:types>
        <w:behaviors>
          <w:behavior w:val="content"/>
        </w:behaviors>
        <w:guid w:val="{C5ED7703-62C8-4B72-8BC3-E75E25CB55CD}"/>
      </w:docPartPr>
      <w:docPartBody>
        <w:p w:rsidR="00E94A6F" w:rsidRDefault="00E235B3" w:rsidP="00E235B3">
          <w:pPr>
            <w:pStyle w:val="9B3EDC9236BB492698C40FDDD726DE62"/>
          </w:pPr>
          <w:r w:rsidRPr="00D858FE">
            <w:rPr>
              <w:rStyle w:val="PlaceholderText"/>
            </w:rPr>
            <w:t>Choose an item.</w:t>
          </w:r>
        </w:p>
      </w:docPartBody>
    </w:docPart>
    <w:docPart>
      <w:docPartPr>
        <w:name w:val="0C6DD6A5A41C4F049043C7F5B5AFCFC4"/>
        <w:category>
          <w:name w:val="General"/>
          <w:gallery w:val="placeholder"/>
        </w:category>
        <w:types>
          <w:type w:val="bbPlcHdr"/>
        </w:types>
        <w:behaviors>
          <w:behavior w:val="content"/>
        </w:behaviors>
        <w:guid w:val="{B459CDA0-7246-44F8-986D-CA4A20952244}"/>
      </w:docPartPr>
      <w:docPartBody>
        <w:p w:rsidR="00E94A6F" w:rsidRDefault="00E235B3" w:rsidP="00E235B3">
          <w:pPr>
            <w:pStyle w:val="0C6DD6A5A41C4F049043C7F5B5AFCFC4"/>
          </w:pPr>
          <w:r w:rsidRPr="00D858FE">
            <w:rPr>
              <w:rStyle w:val="PlaceholderText"/>
            </w:rPr>
            <w:t>Choose an item.</w:t>
          </w:r>
        </w:p>
      </w:docPartBody>
    </w:docPart>
    <w:docPart>
      <w:docPartPr>
        <w:name w:val="AC5D41455B634372AC924BC4368172C7"/>
        <w:category>
          <w:name w:val="General"/>
          <w:gallery w:val="placeholder"/>
        </w:category>
        <w:types>
          <w:type w:val="bbPlcHdr"/>
        </w:types>
        <w:behaviors>
          <w:behavior w:val="content"/>
        </w:behaviors>
        <w:guid w:val="{BC3AFE08-29FA-4309-A36B-58CA99B6F7E2}"/>
      </w:docPartPr>
      <w:docPartBody>
        <w:p w:rsidR="00E94A6F" w:rsidRDefault="00E235B3" w:rsidP="00E235B3">
          <w:pPr>
            <w:pStyle w:val="AC5D41455B634372AC924BC4368172C7"/>
          </w:pPr>
          <w:r w:rsidRPr="00D858FE">
            <w:rPr>
              <w:rStyle w:val="PlaceholderText"/>
            </w:rPr>
            <w:t>Choose an item.</w:t>
          </w:r>
        </w:p>
      </w:docPartBody>
    </w:docPart>
    <w:docPart>
      <w:docPartPr>
        <w:name w:val="C1108FC71B294B8887368D0293482961"/>
        <w:category>
          <w:name w:val="General"/>
          <w:gallery w:val="placeholder"/>
        </w:category>
        <w:types>
          <w:type w:val="bbPlcHdr"/>
        </w:types>
        <w:behaviors>
          <w:behavior w:val="content"/>
        </w:behaviors>
        <w:guid w:val="{B26CFC5E-E0A8-4B83-8EA9-36BF6D024801}"/>
      </w:docPartPr>
      <w:docPartBody>
        <w:p w:rsidR="00E94A6F" w:rsidRDefault="00E235B3" w:rsidP="00E235B3">
          <w:pPr>
            <w:pStyle w:val="C1108FC71B294B8887368D0293482961"/>
          </w:pPr>
          <w:r w:rsidRPr="00D858FE">
            <w:rPr>
              <w:rStyle w:val="PlaceholderText"/>
            </w:rPr>
            <w:t>Choose an item.</w:t>
          </w:r>
        </w:p>
      </w:docPartBody>
    </w:docPart>
    <w:docPart>
      <w:docPartPr>
        <w:name w:val="7E99B41AEC064813B46DB4171DC9F3CD"/>
        <w:category>
          <w:name w:val="General"/>
          <w:gallery w:val="placeholder"/>
        </w:category>
        <w:types>
          <w:type w:val="bbPlcHdr"/>
        </w:types>
        <w:behaviors>
          <w:behavior w:val="content"/>
        </w:behaviors>
        <w:guid w:val="{ECED5672-220E-4C9F-AE19-A2229B5EC8D0}"/>
      </w:docPartPr>
      <w:docPartBody>
        <w:p w:rsidR="00E94A6F" w:rsidRDefault="00E235B3" w:rsidP="00E235B3">
          <w:pPr>
            <w:pStyle w:val="7E99B41AEC064813B46DB4171DC9F3CD"/>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1BBE"/>
    <w:rsid w:val="00D31BBE"/>
    <w:rsid w:val="00E235B3"/>
    <w:rsid w:val="00E94A6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E235B3"/>
    <w:rPr>
      <w:rFonts w:asciiTheme="minorHAnsi" w:hAnsiTheme="minorHAnsi"/>
      <w:b w:val="0"/>
      <w:noProof w:val="0"/>
      <w:color w:val="000000" w:themeColor="text1"/>
      <w:sz w:val="30"/>
      <w:lang w:val="en-AU"/>
    </w:rPr>
  </w:style>
  <w:style w:type="paragraph" w:customStyle="1" w:styleId="A1CA3AFF499A4839A0645805CF4B0698">
    <w:name w:val="A1CA3AFF499A4839A0645805CF4B0698"/>
    <w:rsid w:val="00E235B3"/>
  </w:style>
  <w:style w:type="paragraph" w:customStyle="1" w:styleId="ED81EDBAB89241F5B3C30CA1011B20B1">
    <w:name w:val="ED81EDBAB89241F5B3C30CA1011B20B1"/>
    <w:rsid w:val="00E235B3"/>
  </w:style>
  <w:style w:type="paragraph" w:customStyle="1" w:styleId="0782D7914C4948C9B9FB91F92FE86F7C">
    <w:name w:val="0782D7914C4948C9B9FB91F92FE86F7C"/>
    <w:rsid w:val="00E235B3"/>
  </w:style>
  <w:style w:type="paragraph" w:customStyle="1" w:styleId="C9A0A8FA1FCF45D5AFF75455C506AE1A">
    <w:name w:val="C9A0A8FA1FCF45D5AFF75455C506AE1A"/>
    <w:rsid w:val="00E235B3"/>
  </w:style>
  <w:style w:type="paragraph" w:customStyle="1" w:styleId="3F7AB391E17B4C37AA35DD6BA3D24709">
    <w:name w:val="3F7AB391E17B4C37AA35DD6BA3D24709"/>
    <w:rsid w:val="00E235B3"/>
  </w:style>
  <w:style w:type="paragraph" w:customStyle="1" w:styleId="5D5B8E7DE3C14D4BAC69CB16D0100FDF">
    <w:name w:val="5D5B8E7DE3C14D4BAC69CB16D0100FDF"/>
    <w:rsid w:val="00E235B3"/>
  </w:style>
  <w:style w:type="paragraph" w:customStyle="1" w:styleId="4B4928DE5AC248E89208A90822F71D06">
    <w:name w:val="4B4928DE5AC248E89208A90822F71D06"/>
    <w:rsid w:val="00E235B3"/>
  </w:style>
  <w:style w:type="paragraph" w:customStyle="1" w:styleId="D14B8F0FF6554A9A86E5DF4902D44C85">
    <w:name w:val="D14B8F0FF6554A9A86E5DF4902D44C85"/>
    <w:rsid w:val="00E235B3"/>
  </w:style>
  <w:style w:type="paragraph" w:customStyle="1" w:styleId="53A6171AF34F4236A78C6C4C74934736">
    <w:name w:val="53A6171AF34F4236A78C6C4C74934736"/>
    <w:rsid w:val="00E235B3"/>
  </w:style>
  <w:style w:type="paragraph" w:customStyle="1" w:styleId="E8C9428382B542B6B61CD001B159019D">
    <w:name w:val="E8C9428382B542B6B61CD001B159019D"/>
    <w:rsid w:val="00E235B3"/>
  </w:style>
  <w:style w:type="paragraph" w:customStyle="1" w:styleId="C85B2017DA4246F2A0A96066F148A076">
    <w:name w:val="C85B2017DA4246F2A0A96066F148A076"/>
    <w:rsid w:val="00E235B3"/>
  </w:style>
  <w:style w:type="paragraph" w:customStyle="1" w:styleId="F80283C94D8C4B21961CF86B2EBD6C01">
    <w:name w:val="F80283C94D8C4B21961CF86B2EBD6C01"/>
    <w:rsid w:val="00E235B3"/>
  </w:style>
  <w:style w:type="paragraph" w:customStyle="1" w:styleId="373F15943066474D9AB58057745039A2">
    <w:name w:val="373F15943066474D9AB58057745039A2"/>
    <w:rsid w:val="00E235B3"/>
  </w:style>
  <w:style w:type="paragraph" w:customStyle="1" w:styleId="D08033051B884B49A7DD6E2AD98D44EF">
    <w:name w:val="D08033051B884B49A7DD6E2AD98D44EF"/>
    <w:rsid w:val="00E235B3"/>
  </w:style>
  <w:style w:type="paragraph" w:customStyle="1" w:styleId="F056A36CAFE34441A05A5966C6DC53C9">
    <w:name w:val="F056A36CAFE34441A05A5966C6DC53C9"/>
    <w:rsid w:val="00E235B3"/>
  </w:style>
  <w:style w:type="paragraph" w:customStyle="1" w:styleId="E3F752BB63FA4CC297A2BD89EAF2D2CC">
    <w:name w:val="E3F752BB63FA4CC297A2BD89EAF2D2CC"/>
    <w:rsid w:val="00E235B3"/>
  </w:style>
  <w:style w:type="paragraph" w:customStyle="1" w:styleId="40FC4747C2544E2FAA8763EA51BDB763">
    <w:name w:val="40FC4747C2544E2FAA8763EA51BDB763"/>
    <w:rsid w:val="00E235B3"/>
  </w:style>
  <w:style w:type="paragraph" w:customStyle="1" w:styleId="F1AF2BE47C764732BCCE2EA46870EA0B">
    <w:name w:val="F1AF2BE47C764732BCCE2EA46870EA0B"/>
    <w:rsid w:val="00E235B3"/>
  </w:style>
  <w:style w:type="paragraph" w:customStyle="1" w:styleId="9B3EDC9236BB492698C40FDDD726DE62">
    <w:name w:val="9B3EDC9236BB492698C40FDDD726DE62"/>
    <w:rsid w:val="00E235B3"/>
  </w:style>
  <w:style w:type="paragraph" w:customStyle="1" w:styleId="0C6DD6A5A41C4F049043C7F5B5AFCFC4">
    <w:name w:val="0C6DD6A5A41C4F049043C7F5B5AFCFC4"/>
    <w:rsid w:val="00E235B3"/>
  </w:style>
  <w:style w:type="paragraph" w:customStyle="1" w:styleId="AC5D41455B634372AC924BC4368172C7">
    <w:name w:val="AC5D41455B634372AC924BC4368172C7"/>
    <w:rsid w:val="00E235B3"/>
  </w:style>
  <w:style w:type="paragraph" w:customStyle="1" w:styleId="C1108FC71B294B8887368D0293482961">
    <w:name w:val="C1108FC71B294B8887368D0293482961"/>
    <w:rsid w:val="00E235B3"/>
  </w:style>
  <w:style w:type="paragraph" w:customStyle="1" w:styleId="7E99B41AEC064813B46DB4171DC9F3CD">
    <w:name w:val="7E99B41AEC064813B46DB4171DC9F3CD"/>
    <w:rsid w:val="00E235B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7476</RACS_x0020_ID>
    <Approved_x0020_Provider xmlns="a8338b6e-77a6-4851-82b6-98166143ffdd">Oryx Communities AP Pty Ltd</Approved_x0020_Provider>
    <Management_x0020_Company_x0020_ID xmlns="a8338b6e-77a6-4851-82b6-98166143ffdd" xsi:nil="true"/>
    <Home xmlns="a8338b6e-77a6-4851-82b6-98166143ffdd">The Queenslea</Home>
    <Signed xmlns="a8338b6e-77a6-4851-82b6-98166143ffdd" xsi:nil="true"/>
    <Uploaded xmlns="a8338b6e-77a6-4851-82b6-98166143ffdd">False</Uploaded>
    <Management_x0020_Company xmlns="a8338b6e-77a6-4851-82b6-98166143ffdd" xsi:nil="true"/>
    <Doc_x0020_Date xmlns="a8338b6e-77a6-4851-82b6-98166143ffdd">2022-09-20T00:21:00+00:00</Doc_x0020_Date>
    <CSI_x0020_ID xmlns="a8338b6e-77a6-4851-82b6-98166143ffdd" xsi:nil="true"/>
    <Case_x0020_ID xmlns="a8338b6e-77a6-4851-82b6-98166143ffdd" xsi:nil="true"/>
    <Approved_x0020_Provider_x0020_ID xmlns="a8338b6e-77a6-4851-82b6-98166143ffdd">B2837551-7A7A-E811-8C70-005056922186</Approved_x0020_Provider_x0020_ID>
    <Location xmlns="a8338b6e-77a6-4851-82b6-98166143ffdd" xsi:nil="true"/>
    <Home_x0020_ID xmlns="a8338b6e-77a6-4851-82b6-98166143ffdd">2B0E1523-D5AB-EB11-9637-005056922186</Home_x0020_ID>
    <State xmlns="a8338b6e-77a6-4851-82b6-98166143ffdd">WA</State>
    <Doc_x0020_Sent_Received_x0020_Date xmlns="a8338b6e-77a6-4851-82b6-98166143ffdd">2022-09-20T00:00:00+00:00</Doc_x0020_Sent_Received_x0020_Date>
    <Activity_x0020_ID xmlns="a8338b6e-77a6-4851-82b6-98166143ffdd">487803EE-42B6-EC11-8CBF-005056922186</Activity_x0020_ID>
    <From xmlns="a8338b6e-77a6-4851-82b6-98166143ffdd" xsi:nil="true"/>
    <Doc_x0020_Category xmlns="a8338b6e-77a6-4851-82b6-98166143ffdd">Decisions and Publications</Doc_x0020_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a8338b6e-77a6-4851-82b6-98166143ffdd"/>
    <ds:schemaRef ds:uri="http://purl.org/dc/dcmitype/"/>
    <ds:schemaRef ds:uri="http://purl.org/dc/elements/1.1/"/>
    <ds:schemaRef ds:uri="http://www.w3.org/XML/1998/namespace"/>
    <ds:schemaRef ds:uri="http://schemas.microsoft.com/office/2006/documentManagement/types"/>
    <ds:schemaRef ds:uri="http://schemas.openxmlformats.org/package/2006/metadata/core-properties"/>
    <ds:schemaRef ds:uri="http://schemas.microsoft.com/office/2006/metadata/properties"/>
    <ds:schemaRef ds:uri="http://purl.org/dc/terms/"/>
    <ds:schemaRef ds:uri="http://schemas.microsoft.com/office/infopath/2007/PartnerControls"/>
  </ds:schemaRefs>
</ds:datastoreItem>
</file>

<file path=customXml/itemProps3.xml><?xml version="1.0" encoding="utf-8"?>
<ds:datastoreItem xmlns:ds="http://schemas.openxmlformats.org/officeDocument/2006/customXml" ds:itemID="{120AE9FC-DCB7-4EEF-B58C-2E87FA42736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2852</Words>
  <Characters>16259</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19073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dcterms:created xsi:type="dcterms:W3CDTF">2022-11-06T21:31:00Z</dcterms:created>
  <dcterms:modified xsi:type="dcterms:W3CDTF">2022-11-06T21:31:00Z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