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04D73" w14:textId="77777777" w:rsidR="00342795" w:rsidRPr="002C3EBF" w:rsidRDefault="003427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0F64C3" wp14:editId="7D994A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08355A" w14:textId="77777777" w:rsidR="00342795" w:rsidRDefault="003427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F3B236" w14:textId="77777777" w:rsidR="00342795" w:rsidRDefault="003427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088666" w14:textId="77777777" w:rsidR="00342795" w:rsidRPr="002C3EBF" w:rsidRDefault="003427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633B" w14:paraId="6E76A3E8" w14:textId="77777777" w:rsidTr="004A633B">
        <w:tc>
          <w:tcPr>
            <w:cnfStyle w:val="001000000000" w:firstRow="0" w:lastRow="0" w:firstColumn="1" w:lastColumn="0" w:oddVBand="0" w:evenVBand="0" w:oddHBand="0" w:evenHBand="0" w:firstRowFirstColumn="0" w:firstRowLastColumn="0" w:lastRowFirstColumn="0" w:lastRowLastColumn="0"/>
            <w:tcW w:w="3227" w:type="dxa"/>
          </w:tcPr>
          <w:p w14:paraId="4218ED84" w14:textId="77777777" w:rsidR="00342795" w:rsidRPr="00996FAF" w:rsidRDefault="003427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5CC176" w14:textId="77777777" w:rsidR="00342795" w:rsidRPr="00996FAF" w:rsidRDefault="003427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Views at Heidelberg</w:t>
            </w:r>
          </w:p>
        </w:tc>
      </w:tr>
      <w:tr w:rsidR="004A633B" w14:paraId="71011B02" w14:textId="77777777" w:rsidTr="004A6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7AE587" w14:textId="77777777" w:rsidR="00342795" w:rsidRPr="00996FAF" w:rsidRDefault="003427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C45BC2" w14:textId="77777777" w:rsidR="00342795" w:rsidRPr="00C27BE3" w:rsidRDefault="003427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3127</w:t>
            </w:r>
          </w:p>
        </w:tc>
      </w:tr>
      <w:tr w:rsidR="004A633B" w14:paraId="0EF4A59C" w14:textId="77777777" w:rsidTr="004A63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60D8B" w14:textId="77777777" w:rsidR="00342795" w:rsidRPr="00996FAF" w:rsidRDefault="003427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5F2640B" w14:textId="77777777" w:rsidR="00342795" w:rsidRPr="00996FAF" w:rsidRDefault="003427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Lower</w:t>
            </w:r>
            <w:r>
              <w:rPr>
                <w:rFonts w:ascii="Arial" w:eastAsia="Times New Roman" w:hAnsi="Arial" w:cs="Arial"/>
                <w:lang w:eastAsia="en-AU"/>
              </w:rPr>
              <w:t xml:space="preserve"> Plenty Road, HEIDELBERG, Victoria, 3084</w:t>
            </w:r>
          </w:p>
        </w:tc>
      </w:tr>
      <w:tr w:rsidR="004A633B" w14:paraId="14E941AD" w14:textId="77777777" w:rsidTr="004A6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81FA35" w14:textId="77777777" w:rsidR="00342795" w:rsidRPr="00996FAF" w:rsidRDefault="003427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68A75C" w14:textId="77777777" w:rsidR="00342795" w:rsidRPr="00996FAF" w:rsidRDefault="003427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A633B" w14:paraId="7F0478D7" w14:textId="77777777" w:rsidTr="004A63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947BD" w14:textId="77777777" w:rsidR="00342795" w:rsidRPr="00996FAF" w:rsidRDefault="003427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91F8D9" w14:textId="77777777" w:rsidR="00342795" w:rsidRPr="00996FAF" w:rsidRDefault="003427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July 2024 to 9 July 2024</w:t>
            </w:r>
          </w:p>
        </w:tc>
      </w:tr>
      <w:tr w:rsidR="004A633B" w14:paraId="0D65E2B7" w14:textId="77777777" w:rsidTr="004A6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9CD267" w14:textId="77777777" w:rsidR="00342795" w:rsidRPr="00996FAF" w:rsidRDefault="003427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14481741"/>
            <w:placeholder>
              <w:docPart w:val="DefaultPlaceholder_-1854013437"/>
            </w:placeholder>
            <w:date w:fullDate="2024-07-25T00:00:00Z">
              <w:dateFormat w:val="d MMMM yyyy"/>
              <w:lid w:val="en-AU"/>
              <w:storeMappedDataAs w:val="dateTime"/>
              <w:calendar w:val="gregorian"/>
            </w:date>
          </w:sdtPr>
          <w:sdtEndPr/>
          <w:sdtContent>
            <w:tc>
              <w:tcPr>
                <w:tcW w:w="7114" w:type="dxa"/>
                <w:shd w:val="clear" w:color="auto" w:fill="FFFFFF" w:themeFill="background1"/>
              </w:tcPr>
              <w:p w14:paraId="4040B4D3" w14:textId="60FB22A3" w:rsidR="00342795" w:rsidRPr="003415B0" w:rsidRDefault="003415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July 2024</w:t>
                </w:r>
              </w:p>
            </w:tc>
          </w:sdtContent>
        </w:sdt>
      </w:tr>
      <w:tr w:rsidR="004A633B" w14:paraId="5119D731" w14:textId="77777777" w:rsidTr="004A63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B734B7" w14:textId="77777777" w:rsidR="00342795" w:rsidRPr="00996FAF" w:rsidRDefault="003427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6E06BA" w14:textId="77777777" w:rsidR="00342795" w:rsidRPr="009B6303" w:rsidRDefault="003427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995 Anglican Aged Care Services Group </w:t>
            </w:r>
          </w:p>
          <w:p w14:paraId="6304FAE4" w14:textId="77777777" w:rsidR="00342795" w:rsidRPr="009B6303" w:rsidRDefault="003427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1886 The Views at Heidelberg</w:t>
            </w:r>
          </w:p>
        </w:tc>
      </w:tr>
    </w:tbl>
    <w:bookmarkEnd w:id="0"/>
    <w:p w14:paraId="67614EE3" w14:textId="77777777" w:rsidR="00342795" w:rsidRPr="00996FAF" w:rsidRDefault="003427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1C3D5F" w14:textId="77777777" w:rsidR="00342795" w:rsidRPr="00996FAF" w:rsidRDefault="0034279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6B365C" w14:textId="3089DADA" w:rsidR="00342795" w:rsidRPr="00996FAF" w:rsidRDefault="00342795" w:rsidP="0036130C">
      <w:pPr>
        <w:pStyle w:val="NormalArial"/>
      </w:pPr>
      <w:r w:rsidRPr="00996FAF">
        <w:t xml:space="preserve">This performance report for </w:t>
      </w:r>
      <w:r w:rsidRPr="00C27BE3">
        <w:rPr>
          <w:color w:val="auto"/>
        </w:rPr>
        <w:t>The Views at Heidelberg</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95CF2">
        <w:rPr>
          <w:color w:val="auto"/>
        </w:rPr>
        <w:t>G. Harbrow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1140E4" w14:textId="77777777" w:rsidR="00342795" w:rsidRPr="00996FAF" w:rsidRDefault="003427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F319A9" w14:textId="77777777" w:rsidR="00342795" w:rsidRPr="00996FAF" w:rsidRDefault="00342795" w:rsidP="0036130C">
      <w:pPr>
        <w:pStyle w:val="NormalArial"/>
      </w:pPr>
      <w:r w:rsidRPr="00996FAF">
        <w:t>The report also specifies any areas in which improvements must be made to ensure the Quality Standards are complied with.</w:t>
      </w:r>
    </w:p>
    <w:p w14:paraId="3E2C3007" w14:textId="77777777" w:rsidR="00342795" w:rsidRPr="00996FAF" w:rsidRDefault="00342795" w:rsidP="00712752">
      <w:pPr>
        <w:pStyle w:val="Heading1"/>
        <w:spacing w:before="240" w:after="240" w:line="22" w:lineRule="atLeast"/>
        <w:rPr>
          <w:rFonts w:ascii="Arial" w:hAnsi="Arial" w:cs="Arial"/>
        </w:rPr>
      </w:pPr>
      <w:r w:rsidRPr="00996FAF">
        <w:rPr>
          <w:rFonts w:ascii="Arial" w:hAnsi="Arial" w:cs="Arial"/>
        </w:rPr>
        <w:t>Material relied on</w:t>
      </w:r>
    </w:p>
    <w:p w14:paraId="403B48E5" w14:textId="77777777" w:rsidR="00342795" w:rsidRPr="00996FAF" w:rsidRDefault="00342795" w:rsidP="0036130C">
      <w:pPr>
        <w:pStyle w:val="NormalArial"/>
      </w:pPr>
      <w:r w:rsidRPr="00996FAF">
        <w:t>The following information has been considered in preparing the performance report:</w:t>
      </w:r>
    </w:p>
    <w:p w14:paraId="3D68568D" w14:textId="5F967C56" w:rsidR="00342795" w:rsidRPr="00D95CF2" w:rsidRDefault="00342795" w:rsidP="00712752">
      <w:pPr>
        <w:pStyle w:val="ListParagraph"/>
        <w:numPr>
          <w:ilvl w:val="0"/>
          <w:numId w:val="2"/>
        </w:numPr>
        <w:spacing w:line="240" w:lineRule="atLeast"/>
        <w:ind w:left="714" w:hanging="357"/>
        <w:contextualSpacing w:val="0"/>
        <w:rPr>
          <w:rFonts w:ascii="Arial" w:hAnsi="Arial" w:cs="Arial"/>
          <w:color w:val="auto"/>
        </w:rPr>
      </w:pPr>
      <w:r w:rsidRPr="00D95CF2">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D12E86" w:rsidRPr="00D95CF2">
        <w:rPr>
          <w:rFonts w:ascii="Arial" w:hAnsi="Arial" w:cs="Arial"/>
          <w:color w:val="auto"/>
        </w:rPr>
        <w:t>representatives,</w:t>
      </w:r>
      <w:r w:rsidRPr="00D95CF2">
        <w:rPr>
          <w:rFonts w:ascii="Arial" w:hAnsi="Arial" w:cs="Arial"/>
          <w:color w:val="auto"/>
        </w:rPr>
        <w:t xml:space="preserve"> and others</w:t>
      </w:r>
      <w:r w:rsidR="00D95CF2">
        <w:rPr>
          <w:rFonts w:ascii="Arial" w:hAnsi="Arial" w:cs="Arial"/>
          <w:color w:val="auto"/>
        </w:rPr>
        <w:t>.</w:t>
      </w:r>
    </w:p>
    <w:p w14:paraId="186FDAA6" w14:textId="75E8F7CE" w:rsidR="00342795" w:rsidRPr="00712752" w:rsidRDefault="003427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23DBF6" w14:textId="77777777" w:rsidR="00342795" w:rsidRPr="00996FAF" w:rsidRDefault="003427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A633B" w14:paraId="6B791499" w14:textId="77777777" w:rsidTr="004A63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BA350B" w14:textId="77777777" w:rsidR="00342795" w:rsidRPr="00996FAF" w:rsidRDefault="0034279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A91EE8B" w14:textId="4B56F39D" w:rsidR="00342795" w:rsidRPr="006764A3" w:rsidRDefault="004306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764A3">
              <w:rPr>
                <w:rFonts w:ascii="Arial" w:hAnsi="Arial" w:cs="Arial"/>
                <w:b w:val="0"/>
                <w:bCs/>
              </w:rPr>
              <w:t xml:space="preserve">Not applicable as not all </w:t>
            </w:r>
            <w:r w:rsidR="002A3617" w:rsidRPr="006764A3">
              <w:rPr>
                <w:rFonts w:ascii="Arial" w:hAnsi="Arial" w:cs="Arial"/>
                <w:b w:val="0"/>
                <w:bCs/>
              </w:rPr>
              <w:t>r</w:t>
            </w:r>
            <w:r w:rsidRPr="006764A3">
              <w:rPr>
                <w:rFonts w:ascii="Arial" w:hAnsi="Arial" w:cs="Arial"/>
                <w:b w:val="0"/>
                <w:bCs/>
              </w:rPr>
              <w:t xml:space="preserve">equirements </w:t>
            </w:r>
            <w:r w:rsidR="006764A3" w:rsidRPr="006764A3">
              <w:rPr>
                <w:rFonts w:ascii="Arial" w:hAnsi="Arial" w:cs="Arial"/>
                <w:b w:val="0"/>
                <w:bCs/>
              </w:rPr>
              <w:t xml:space="preserve">have been </w:t>
            </w:r>
            <w:r w:rsidRPr="006764A3">
              <w:rPr>
                <w:rFonts w:ascii="Arial" w:hAnsi="Arial" w:cs="Arial"/>
                <w:b w:val="0"/>
                <w:bCs/>
              </w:rPr>
              <w:t>assessed</w:t>
            </w:r>
          </w:p>
        </w:tc>
      </w:tr>
      <w:tr w:rsidR="004A633B" w14:paraId="6662A823" w14:textId="77777777" w:rsidTr="004A633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A8E791" w14:textId="77777777" w:rsidR="00342795" w:rsidRPr="00996FAF" w:rsidRDefault="0034279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7C89E02" w14:textId="152D912E" w:rsidR="00342795" w:rsidRPr="002C5FA9" w:rsidRDefault="006764A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rPr>
              <w:t>Not applicable as not all requirements have been assessed</w:t>
            </w:r>
          </w:p>
        </w:tc>
      </w:tr>
      <w:tr w:rsidR="004A633B" w14:paraId="2767F718" w14:textId="77777777" w:rsidTr="004A63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D938D4" w14:textId="77777777" w:rsidR="00342795" w:rsidRPr="00996FAF" w:rsidRDefault="0034279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5660F5B" w14:textId="7F0B11EF" w:rsidR="00342795" w:rsidRPr="002C5FA9" w:rsidRDefault="006764A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rPr>
              <w:t>Not applicable as not all requirements have been assessed</w:t>
            </w:r>
          </w:p>
        </w:tc>
      </w:tr>
      <w:tr w:rsidR="004A633B" w14:paraId="0A2A648A" w14:textId="77777777" w:rsidTr="004A633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C576E6" w14:textId="77777777" w:rsidR="00342795" w:rsidRPr="00996FAF" w:rsidRDefault="0034279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76F0BF4" w14:textId="292CCB48" w:rsidR="00342795" w:rsidRPr="002C5FA9" w:rsidRDefault="006764A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rPr>
              <w:t>Not applicable as not all requirements have been assessed</w:t>
            </w:r>
          </w:p>
        </w:tc>
      </w:tr>
      <w:tr w:rsidR="004A633B" w14:paraId="061DB5A0" w14:textId="77777777" w:rsidTr="004A63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5FADE5" w14:textId="77777777" w:rsidR="00342795" w:rsidRPr="00996FAF" w:rsidRDefault="0034279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C9EE0AA" w14:textId="26D3BE97" w:rsidR="00342795" w:rsidRPr="002C5FA9" w:rsidRDefault="006764A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rPr>
              <w:t>Not applicable as not all requirements have been assessed</w:t>
            </w:r>
          </w:p>
        </w:tc>
      </w:tr>
      <w:tr w:rsidR="004A633B" w14:paraId="3538BB10" w14:textId="77777777" w:rsidTr="004A633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CD62C3" w14:textId="77777777" w:rsidR="00342795" w:rsidRPr="00996FAF" w:rsidRDefault="0034279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52B00D" w14:textId="193FA4BE" w:rsidR="00342795" w:rsidRPr="002C5FA9" w:rsidRDefault="006764A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rPr>
              <w:t>Not applicable as not all requirements have been assessed</w:t>
            </w:r>
          </w:p>
        </w:tc>
      </w:tr>
    </w:tbl>
    <w:p w14:paraId="5C6D3492" w14:textId="77777777" w:rsidR="00342795" w:rsidRPr="00996FAF" w:rsidRDefault="003427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86A41F" w14:textId="77777777" w:rsidR="00342795" w:rsidRPr="00996FAF" w:rsidRDefault="00342795" w:rsidP="00712752">
      <w:pPr>
        <w:pStyle w:val="Heading1"/>
        <w:spacing w:before="0" w:after="240" w:line="22" w:lineRule="atLeast"/>
        <w:rPr>
          <w:rFonts w:ascii="Arial" w:hAnsi="Arial" w:cs="Arial"/>
        </w:rPr>
      </w:pPr>
      <w:r w:rsidRPr="00996FAF">
        <w:rPr>
          <w:rFonts w:ascii="Arial" w:hAnsi="Arial" w:cs="Arial"/>
        </w:rPr>
        <w:t>Areas for improvement</w:t>
      </w:r>
    </w:p>
    <w:p w14:paraId="3CF35CE2" w14:textId="77777777" w:rsidR="00342795" w:rsidRPr="00996FAF" w:rsidRDefault="003427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CBED7B" w14:textId="46EB918A" w:rsidR="00342795" w:rsidRPr="00996FAF" w:rsidRDefault="00342795" w:rsidP="0036130C">
      <w:pPr>
        <w:pStyle w:val="NormalArial"/>
      </w:pPr>
      <w:r w:rsidRPr="00996FAF">
        <w:br w:type="page"/>
      </w:r>
    </w:p>
    <w:p w14:paraId="61625DC6" w14:textId="77777777" w:rsidR="00342795" w:rsidRPr="00996FAF" w:rsidRDefault="0034279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A633B" w14:paraId="1DD42915" w14:textId="77777777" w:rsidTr="00644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5B469D2" w14:textId="77777777" w:rsidR="00342795" w:rsidRPr="00550022" w:rsidRDefault="0034279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54C5E8D" w14:textId="77777777" w:rsidR="00342795" w:rsidRPr="00996FAF" w:rsidRDefault="003427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633B" w14:paraId="430AC151" w14:textId="77777777" w:rsidTr="004A63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8C6A5" w14:textId="77777777" w:rsidR="00342795" w:rsidRPr="00996FAF" w:rsidRDefault="0034279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02994BC" w14:textId="77777777" w:rsidR="00342795" w:rsidRPr="00996FAF" w:rsidRDefault="003427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63BE69D" w14:textId="77777777" w:rsidR="00342795" w:rsidRPr="00996FAF" w:rsidRDefault="001839B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35005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42795">
                  <w:rPr>
                    <w:rFonts w:ascii="Arial" w:hAnsi="Arial" w:cs="Arial"/>
                  </w:rPr>
                  <w:t>Compliant</w:t>
                </w:r>
              </w:sdtContent>
            </w:sdt>
          </w:p>
        </w:tc>
      </w:tr>
    </w:tbl>
    <w:p w14:paraId="5891313B" w14:textId="77777777" w:rsidR="00342795" w:rsidRDefault="00342795" w:rsidP="001A5684">
      <w:pPr>
        <w:pStyle w:val="Heading20"/>
      </w:pPr>
      <w:r w:rsidRPr="00996FAF">
        <w:t>Findings</w:t>
      </w:r>
    </w:p>
    <w:p w14:paraId="56EF0C88" w14:textId="77777777" w:rsidR="00644C89" w:rsidRPr="00B43C09" w:rsidRDefault="00644C89" w:rsidP="00455DC4">
      <w:pPr>
        <w:pStyle w:val="NormalArial"/>
      </w:pPr>
      <w:bookmarkStart w:id="1" w:name="_Hlk172110946"/>
      <w:r w:rsidRPr="00B43C09">
        <w:t xml:space="preserve">I am satisfied based on the Assessment Team’s observations and recommendations that the service complies with the Requirements as above and complies with this Standard. </w:t>
      </w:r>
    </w:p>
    <w:bookmarkEnd w:id="1"/>
    <w:p w14:paraId="5CFA87F0" w14:textId="088EDF00" w:rsidR="008A4862" w:rsidRPr="008A4862" w:rsidRDefault="008A4862" w:rsidP="00455DC4">
      <w:pPr>
        <w:pStyle w:val="NormalArial"/>
        <w:rPr>
          <w:rFonts w:eastAsia="Times New Roman"/>
          <w:color w:val="000000"/>
          <w:lang w:eastAsia="en-AU"/>
        </w:rPr>
      </w:pPr>
      <w:r w:rsidRPr="0075799C">
        <w:rPr>
          <w:rFonts w:eastAsia="Arial"/>
          <w:lang w:eastAsia="en-AU"/>
        </w:rPr>
        <w:t xml:space="preserve">Consumers and representatives confirmed </w:t>
      </w:r>
      <w:r w:rsidR="00C62C9C" w:rsidRPr="0075799C">
        <w:rPr>
          <w:rFonts w:eastAsia="Arial"/>
          <w:lang w:eastAsia="en-AU"/>
        </w:rPr>
        <w:t xml:space="preserve">staff </w:t>
      </w:r>
      <w:r w:rsidRPr="0075799C">
        <w:rPr>
          <w:rFonts w:eastAsia="Arial"/>
          <w:lang w:eastAsia="en-AU"/>
        </w:rPr>
        <w:t>treat consumers with dignity and respect</w:t>
      </w:r>
      <w:r w:rsidR="006F4D31">
        <w:rPr>
          <w:rFonts w:eastAsia="Arial"/>
          <w:lang w:eastAsia="en-AU"/>
        </w:rPr>
        <w:t xml:space="preserve">. </w:t>
      </w:r>
      <w:r w:rsidR="005C1F9C">
        <w:rPr>
          <w:rFonts w:eastAsia="Arial"/>
          <w:lang w:eastAsia="en-AU"/>
        </w:rPr>
        <w:t xml:space="preserve">Consumers </w:t>
      </w:r>
      <w:r w:rsidR="00716C69">
        <w:rPr>
          <w:rFonts w:eastAsia="Arial"/>
          <w:lang w:eastAsia="en-AU"/>
        </w:rPr>
        <w:t xml:space="preserve">said staff demonstrate </w:t>
      </w:r>
      <w:r w:rsidR="005C1F9C">
        <w:rPr>
          <w:rFonts w:eastAsia="Arial"/>
          <w:lang w:eastAsia="en-AU"/>
        </w:rPr>
        <w:t xml:space="preserve">how </w:t>
      </w:r>
      <w:r w:rsidR="00716C69">
        <w:rPr>
          <w:rFonts w:eastAsia="Arial"/>
          <w:lang w:eastAsia="en-AU"/>
        </w:rPr>
        <w:t>they v</w:t>
      </w:r>
      <w:r w:rsidRPr="0075799C">
        <w:rPr>
          <w:rFonts w:eastAsia="Arial"/>
          <w:lang w:eastAsia="en-AU"/>
        </w:rPr>
        <w:t>alu</w:t>
      </w:r>
      <w:r w:rsidR="00A00DA8" w:rsidRPr="0075799C">
        <w:rPr>
          <w:rFonts w:eastAsia="Arial"/>
          <w:lang w:eastAsia="en-AU"/>
        </w:rPr>
        <w:t>e</w:t>
      </w:r>
      <w:r w:rsidR="00601777" w:rsidRPr="0075799C">
        <w:rPr>
          <w:rFonts w:eastAsia="Arial"/>
          <w:lang w:eastAsia="en-AU"/>
        </w:rPr>
        <w:t xml:space="preserve"> </w:t>
      </w:r>
      <w:r w:rsidR="00DD7EA9">
        <w:rPr>
          <w:rFonts w:eastAsia="Arial"/>
          <w:lang w:eastAsia="en-AU"/>
        </w:rPr>
        <w:t xml:space="preserve">their </w:t>
      </w:r>
      <w:r w:rsidRPr="0075799C">
        <w:rPr>
          <w:rFonts w:eastAsia="Arial"/>
          <w:lang w:eastAsia="en-AU"/>
        </w:rPr>
        <w:t xml:space="preserve">identity and diversity through listening, taking the time to have conversations, being </w:t>
      </w:r>
      <w:r w:rsidR="004C7314" w:rsidRPr="0075799C">
        <w:rPr>
          <w:rFonts w:eastAsia="Arial"/>
          <w:lang w:eastAsia="en-AU"/>
        </w:rPr>
        <w:t>dependable</w:t>
      </w:r>
      <w:r w:rsidRPr="0075799C">
        <w:rPr>
          <w:rFonts w:eastAsia="Arial"/>
          <w:lang w:eastAsia="en-AU"/>
        </w:rPr>
        <w:t xml:space="preserve"> and professional. </w:t>
      </w:r>
      <w:r w:rsidR="00541448" w:rsidRPr="0075799C">
        <w:rPr>
          <w:rFonts w:eastAsia="Arial"/>
          <w:lang w:eastAsia="en-AU"/>
        </w:rPr>
        <w:t>S</w:t>
      </w:r>
      <w:r w:rsidRPr="0075799C">
        <w:rPr>
          <w:rFonts w:eastAsia="Arial"/>
          <w:lang w:eastAsia="en-AU"/>
        </w:rPr>
        <w:t xml:space="preserve">taff described </w:t>
      </w:r>
      <w:r w:rsidR="004C7314" w:rsidRPr="0075799C">
        <w:rPr>
          <w:rFonts w:eastAsia="Arial"/>
          <w:lang w:eastAsia="en-AU"/>
        </w:rPr>
        <w:t>several ways</w:t>
      </w:r>
      <w:r w:rsidRPr="0075799C">
        <w:rPr>
          <w:rFonts w:eastAsia="Arial"/>
          <w:lang w:eastAsia="en-AU"/>
        </w:rPr>
        <w:t xml:space="preserve"> they </w:t>
      </w:r>
      <w:r w:rsidR="009924D9" w:rsidRPr="0075799C">
        <w:rPr>
          <w:rFonts w:eastAsia="Arial"/>
          <w:lang w:eastAsia="en-AU"/>
        </w:rPr>
        <w:t xml:space="preserve">demonstrate </w:t>
      </w:r>
      <w:r w:rsidR="000E5323" w:rsidRPr="0075799C">
        <w:rPr>
          <w:rFonts w:eastAsia="Arial"/>
          <w:lang w:eastAsia="en-AU"/>
        </w:rPr>
        <w:t xml:space="preserve">consumer </w:t>
      </w:r>
      <w:r w:rsidR="0075799C" w:rsidRPr="0075799C">
        <w:rPr>
          <w:rFonts w:eastAsia="Arial"/>
          <w:lang w:eastAsia="en-AU"/>
        </w:rPr>
        <w:t>respect and</w:t>
      </w:r>
      <w:r w:rsidR="000E5323" w:rsidRPr="0075799C">
        <w:rPr>
          <w:rFonts w:eastAsia="Arial"/>
          <w:lang w:eastAsia="en-AU"/>
        </w:rPr>
        <w:t xml:space="preserve"> the </w:t>
      </w:r>
      <w:r w:rsidR="0075799C" w:rsidRPr="0075799C">
        <w:rPr>
          <w:rFonts w:eastAsia="Arial"/>
          <w:lang w:eastAsia="en-AU"/>
        </w:rPr>
        <w:t xml:space="preserve">Assessment Team observed staff interactions between staff and consumers </w:t>
      </w:r>
      <w:r w:rsidR="00412E85">
        <w:rPr>
          <w:rFonts w:eastAsia="Arial"/>
          <w:lang w:eastAsia="en-AU"/>
        </w:rPr>
        <w:t xml:space="preserve">as </w:t>
      </w:r>
      <w:r w:rsidR="0075799C" w:rsidRPr="0075799C">
        <w:rPr>
          <w:rFonts w:eastAsia="Arial"/>
          <w:lang w:eastAsia="en-AU"/>
        </w:rPr>
        <w:t>kind and respectful</w:t>
      </w:r>
      <w:r w:rsidR="005B1685">
        <w:rPr>
          <w:rFonts w:eastAsia="Arial"/>
          <w:lang w:eastAsia="en-AU"/>
        </w:rPr>
        <w:t xml:space="preserve">. Staff </w:t>
      </w:r>
      <w:r w:rsidR="00AC6330">
        <w:rPr>
          <w:rFonts w:eastAsia="Arial"/>
          <w:lang w:eastAsia="en-AU"/>
        </w:rPr>
        <w:t>treated</w:t>
      </w:r>
      <w:r w:rsidR="002735A9">
        <w:rPr>
          <w:rFonts w:eastAsia="Arial"/>
          <w:lang w:eastAsia="en-AU"/>
        </w:rPr>
        <w:t xml:space="preserve"> </w:t>
      </w:r>
      <w:r w:rsidR="0075799C" w:rsidRPr="0075799C">
        <w:rPr>
          <w:rFonts w:eastAsia="Arial"/>
          <w:lang w:eastAsia="en-AU"/>
        </w:rPr>
        <w:t>consumers as individuals</w:t>
      </w:r>
      <w:r w:rsidR="002735A9">
        <w:rPr>
          <w:rFonts w:eastAsia="Arial"/>
          <w:lang w:eastAsia="en-AU"/>
        </w:rPr>
        <w:t xml:space="preserve">, promoting </w:t>
      </w:r>
      <w:r w:rsidR="00F60750">
        <w:rPr>
          <w:rFonts w:eastAsia="Arial"/>
          <w:lang w:eastAsia="en-AU"/>
        </w:rPr>
        <w:t xml:space="preserve">their </w:t>
      </w:r>
      <w:r w:rsidR="0075799C" w:rsidRPr="0075799C">
        <w:rPr>
          <w:rFonts w:eastAsia="Arial"/>
          <w:lang w:eastAsia="en-AU"/>
        </w:rPr>
        <w:t>dignity.</w:t>
      </w:r>
      <w:r w:rsidR="002735A9">
        <w:rPr>
          <w:rFonts w:eastAsia="Arial"/>
          <w:lang w:eastAsia="en-AU"/>
        </w:rPr>
        <w:t xml:space="preserve"> Consumer c</w:t>
      </w:r>
      <w:r w:rsidRPr="008A4862">
        <w:rPr>
          <w:rFonts w:eastAsia="Arial"/>
          <w:lang w:eastAsia="en-AU"/>
        </w:rPr>
        <w:t>are documentation contain</w:t>
      </w:r>
      <w:r w:rsidR="007D5667">
        <w:rPr>
          <w:rFonts w:eastAsia="Arial"/>
          <w:lang w:eastAsia="en-AU"/>
        </w:rPr>
        <w:t xml:space="preserve">ed </w:t>
      </w:r>
      <w:r w:rsidRPr="008A4862">
        <w:rPr>
          <w:rFonts w:eastAsia="Arial"/>
          <w:lang w:eastAsia="en-AU"/>
        </w:rPr>
        <w:t>inclusive and respectful language and identifie</w:t>
      </w:r>
      <w:r w:rsidR="007D5667">
        <w:rPr>
          <w:rFonts w:eastAsia="Arial"/>
          <w:lang w:eastAsia="en-AU"/>
        </w:rPr>
        <w:t>d</w:t>
      </w:r>
      <w:r w:rsidRPr="008A4862">
        <w:rPr>
          <w:rFonts w:eastAsia="Arial"/>
          <w:lang w:eastAsia="en-AU"/>
        </w:rPr>
        <w:t xml:space="preserve"> what is important to </w:t>
      </w:r>
      <w:r w:rsidR="002735A9">
        <w:rPr>
          <w:rFonts w:eastAsia="Arial"/>
          <w:lang w:eastAsia="en-AU"/>
        </w:rPr>
        <w:t xml:space="preserve">each </w:t>
      </w:r>
      <w:r w:rsidRPr="008A4862">
        <w:rPr>
          <w:rFonts w:eastAsia="Arial"/>
          <w:lang w:eastAsia="en-AU"/>
        </w:rPr>
        <w:t>consumer.</w:t>
      </w:r>
    </w:p>
    <w:p w14:paraId="787306AC" w14:textId="7C8D5121" w:rsidR="00342795" w:rsidRPr="00712752" w:rsidRDefault="00342795" w:rsidP="00F425A3">
      <w:pPr>
        <w:pStyle w:val="NormalArial"/>
        <w:spacing w:line="276" w:lineRule="auto"/>
      </w:pPr>
      <w:r w:rsidRPr="00996FAF">
        <w:br w:type="page"/>
      </w:r>
    </w:p>
    <w:p w14:paraId="59307072" w14:textId="77777777" w:rsidR="00342795" w:rsidRPr="00996FAF" w:rsidRDefault="003427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633B" w14:paraId="230F3DD1" w14:textId="77777777" w:rsidTr="00644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2569B35" w14:textId="77777777" w:rsidR="00342795" w:rsidRPr="00996FAF" w:rsidRDefault="0034279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F8D1945" w14:textId="77777777" w:rsidR="00342795" w:rsidRPr="00996FAF" w:rsidRDefault="003427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633B" w14:paraId="62268DBD" w14:textId="77777777" w:rsidTr="004A63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334EC" w14:textId="77777777" w:rsidR="00342795" w:rsidRPr="00996FAF" w:rsidRDefault="0034279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DD20BD7" w14:textId="77777777" w:rsidR="00342795" w:rsidRPr="00996FAF" w:rsidRDefault="00342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1D033C" w14:textId="77777777" w:rsidR="00342795" w:rsidRPr="00996FAF" w:rsidRDefault="003427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11DD42" w14:textId="77777777" w:rsidR="00342795" w:rsidRPr="00996FAF" w:rsidRDefault="003427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61D2E3" w14:textId="77777777" w:rsidR="00342795" w:rsidRPr="00996FAF" w:rsidRDefault="003427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5E44B38" w14:textId="77777777" w:rsidR="00342795" w:rsidRPr="00996FAF" w:rsidRDefault="001839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36854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42795" w:rsidRPr="002C2F15">
                  <w:rPr>
                    <w:rFonts w:ascii="Arial" w:hAnsi="Arial" w:cs="Arial"/>
                  </w:rPr>
                  <w:t>Compliant</w:t>
                </w:r>
              </w:sdtContent>
            </w:sdt>
          </w:p>
        </w:tc>
      </w:tr>
    </w:tbl>
    <w:p w14:paraId="35E1B247" w14:textId="77777777" w:rsidR="00342795" w:rsidRDefault="00342795" w:rsidP="00D87E7C">
      <w:pPr>
        <w:pStyle w:val="Heading20"/>
      </w:pPr>
      <w:r w:rsidRPr="00996FAF">
        <w:t>Findings</w:t>
      </w:r>
    </w:p>
    <w:p w14:paraId="6BA76B1C" w14:textId="77777777" w:rsidR="00644C89" w:rsidRPr="00B43C09" w:rsidRDefault="00644C89" w:rsidP="00455DC4">
      <w:pPr>
        <w:pStyle w:val="NormalArial"/>
      </w:pPr>
      <w:r w:rsidRPr="00B43C09">
        <w:t xml:space="preserve">I am satisfied based on the Assessment Team’s observations and recommendations that the service complies with the Requirements as above and complies with this Standard. </w:t>
      </w:r>
    </w:p>
    <w:p w14:paraId="72FF252D" w14:textId="77777777" w:rsidR="006C7A0A" w:rsidRDefault="00740508" w:rsidP="00455DC4">
      <w:pPr>
        <w:pStyle w:val="NormalArial"/>
        <w:rPr>
          <w:rFonts w:eastAsia="Arial"/>
          <w:lang w:eastAsia="en-AU"/>
        </w:rPr>
      </w:pPr>
      <w:r>
        <w:rPr>
          <w:rFonts w:eastAsia="Arial"/>
          <w:lang w:eastAsia="en-AU"/>
        </w:rPr>
        <w:t>The Assessment Team found c</w:t>
      </w:r>
      <w:r w:rsidR="004C01D4" w:rsidRPr="004C01D4">
        <w:rPr>
          <w:rFonts w:eastAsia="Arial"/>
          <w:lang w:eastAsia="en-AU"/>
        </w:rPr>
        <w:t xml:space="preserve">onsumers and representatives </w:t>
      </w:r>
      <w:r w:rsidR="004C01D4">
        <w:rPr>
          <w:rFonts w:eastAsia="Arial"/>
          <w:lang w:eastAsia="en-AU"/>
        </w:rPr>
        <w:t xml:space="preserve">were satisfied </w:t>
      </w:r>
      <w:r w:rsidR="004C01D4" w:rsidRPr="004C01D4">
        <w:rPr>
          <w:rFonts w:eastAsia="Arial"/>
          <w:lang w:eastAsia="en-AU"/>
        </w:rPr>
        <w:t xml:space="preserve">the personal and clinical care they receive is tailored to their individual needs and preferences. Clinical staff discussed and demonstrated skin </w:t>
      </w:r>
      <w:r w:rsidR="00096592">
        <w:rPr>
          <w:rFonts w:eastAsia="Arial"/>
          <w:lang w:eastAsia="en-AU"/>
        </w:rPr>
        <w:t xml:space="preserve">care and </w:t>
      </w:r>
      <w:r w:rsidR="004C01D4" w:rsidRPr="004C01D4">
        <w:rPr>
          <w:rFonts w:eastAsia="Arial"/>
          <w:lang w:eastAsia="en-AU"/>
        </w:rPr>
        <w:t xml:space="preserve">wound management, restrictive practices, personal care, and pain management </w:t>
      </w:r>
      <w:r w:rsidR="00096592">
        <w:rPr>
          <w:rFonts w:eastAsia="Arial"/>
          <w:lang w:eastAsia="en-AU"/>
        </w:rPr>
        <w:t xml:space="preserve">delivered </w:t>
      </w:r>
      <w:r w:rsidR="004C01D4" w:rsidRPr="004C01D4">
        <w:rPr>
          <w:rFonts w:eastAsia="Arial"/>
          <w:lang w:eastAsia="en-AU"/>
        </w:rPr>
        <w:t>in line with organisational policies.</w:t>
      </w:r>
      <w:r w:rsidR="004C01D4" w:rsidRPr="004C01D4">
        <w:rPr>
          <w:rFonts w:eastAsia="Arial"/>
          <w:b/>
          <w:bCs/>
          <w:lang w:eastAsia="en-AU"/>
        </w:rPr>
        <w:t xml:space="preserve"> </w:t>
      </w:r>
      <w:r w:rsidR="004C01D4" w:rsidRPr="004C01D4">
        <w:rPr>
          <w:rFonts w:eastAsia="Arial"/>
          <w:lang w:eastAsia="en-AU"/>
        </w:rPr>
        <w:t>Care documentation demonstrate</w:t>
      </w:r>
      <w:r w:rsidR="00F53076">
        <w:rPr>
          <w:rFonts w:eastAsia="Arial"/>
          <w:lang w:eastAsia="en-AU"/>
        </w:rPr>
        <w:t>d</w:t>
      </w:r>
      <w:r w:rsidR="004C01D4" w:rsidRPr="004C01D4">
        <w:rPr>
          <w:rFonts w:eastAsia="Arial"/>
          <w:lang w:eastAsia="en-AU"/>
        </w:rPr>
        <w:t xml:space="preserve"> </w:t>
      </w:r>
      <w:r w:rsidR="004F0A08">
        <w:rPr>
          <w:rFonts w:eastAsia="Arial"/>
          <w:lang w:eastAsia="en-AU"/>
        </w:rPr>
        <w:t xml:space="preserve">that </w:t>
      </w:r>
      <w:r w:rsidR="00E33C0F">
        <w:rPr>
          <w:rFonts w:eastAsia="Arial"/>
          <w:lang w:eastAsia="en-AU"/>
        </w:rPr>
        <w:t xml:space="preserve">planning of </w:t>
      </w:r>
      <w:r w:rsidR="009216B8">
        <w:rPr>
          <w:rFonts w:eastAsia="Arial"/>
          <w:lang w:eastAsia="en-AU"/>
        </w:rPr>
        <w:t xml:space="preserve">care </w:t>
      </w:r>
      <w:r w:rsidR="00143959">
        <w:rPr>
          <w:rFonts w:eastAsia="Arial"/>
          <w:lang w:eastAsia="en-AU"/>
        </w:rPr>
        <w:t xml:space="preserve">delivery </w:t>
      </w:r>
      <w:r w:rsidR="00E555F8">
        <w:rPr>
          <w:rFonts w:eastAsia="Arial"/>
          <w:lang w:eastAsia="en-AU"/>
        </w:rPr>
        <w:t xml:space="preserve">is </w:t>
      </w:r>
      <w:r w:rsidR="00143959">
        <w:rPr>
          <w:rFonts w:eastAsia="Arial"/>
          <w:lang w:eastAsia="en-AU"/>
        </w:rPr>
        <w:t>u</w:t>
      </w:r>
      <w:r w:rsidR="004C01D4" w:rsidRPr="004C01D4">
        <w:rPr>
          <w:rFonts w:eastAsia="Arial"/>
          <w:lang w:eastAsia="en-AU"/>
        </w:rPr>
        <w:t>ndertaken in consultation with the consumer, to meet consumer needs and optimise their health and well-being.</w:t>
      </w:r>
      <w:r w:rsidR="004B7384">
        <w:rPr>
          <w:rFonts w:eastAsia="Arial"/>
          <w:lang w:eastAsia="en-AU"/>
        </w:rPr>
        <w:t xml:space="preserve"> </w:t>
      </w:r>
    </w:p>
    <w:p w14:paraId="1F365982" w14:textId="6193826B" w:rsidR="00222A97" w:rsidRDefault="006C7A0A" w:rsidP="00455DC4">
      <w:pPr>
        <w:pStyle w:val="NormalArial"/>
        <w:rPr>
          <w:rFonts w:eastAsia="Arial"/>
        </w:rPr>
      </w:pPr>
      <w:r>
        <w:rPr>
          <w:rFonts w:eastAsia="Arial"/>
          <w:lang w:eastAsia="en-AU"/>
        </w:rPr>
        <w:t>T</w:t>
      </w:r>
      <w:r w:rsidR="00FF3057">
        <w:rPr>
          <w:rFonts w:eastAsia="Arial"/>
        </w:rPr>
        <w:t>he serv</w:t>
      </w:r>
      <w:r w:rsidR="00222A97">
        <w:rPr>
          <w:rFonts w:eastAsia="Arial"/>
        </w:rPr>
        <w:t xml:space="preserve">ice has demonstrated safe and effective </w:t>
      </w:r>
      <w:r w:rsidR="001E7271">
        <w:rPr>
          <w:rFonts w:eastAsia="Arial"/>
        </w:rPr>
        <w:t>person-centred</w:t>
      </w:r>
      <w:r w:rsidR="00656A6B">
        <w:rPr>
          <w:rFonts w:eastAsia="Arial"/>
        </w:rPr>
        <w:t xml:space="preserve"> </w:t>
      </w:r>
      <w:r w:rsidR="00222A97">
        <w:rPr>
          <w:rFonts w:eastAsia="Arial"/>
        </w:rPr>
        <w:t>care reflective of best practice guidelines</w:t>
      </w:r>
      <w:r w:rsidR="00D64516">
        <w:rPr>
          <w:rFonts w:eastAsia="Arial"/>
        </w:rPr>
        <w:t xml:space="preserve">. </w:t>
      </w:r>
    </w:p>
    <w:p w14:paraId="0DA75BBC" w14:textId="226BDE28" w:rsidR="002A6846" w:rsidRPr="002A6846" w:rsidRDefault="004B7384" w:rsidP="00455DC4">
      <w:pPr>
        <w:pStyle w:val="NormalArial"/>
        <w:rPr>
          <w:color w:val="000000"/>
        </w:rPr>
      </w:pPr>
      <w:r w:rsidRPr="002A6846">
        <w:rPr>
          <w:rFonts w:eastAsia="Arial"/>
        </w:rPr>
        <w:t xml:space="preserve">Pain management </w:t>
      </w:r>
      <w:r w:rsidR="00E33C0F" w:rsidRPr="002A6846">
        <w:rPr>
          <w:rFonts w:eastAsia="Arial"/>
        </w:rPr>
        <w:t xml:space="preserve">was determined to </w:t>
      </w:r>
      <w:r w:rsidRPr="002A6846">
        <w:rPr>
          <w:rFonts w:eastAsia="Arial"/>
        </w:rPr>
        <w:t xml:space="preserve">include </w:t>
      </w:r>
      <w:r w:rsidR="00B467C9" w:rsidRPr="002A6846">
        <w:rPr>
          <w:rFonts w:eastAsia="Arial"/>
        </w:rPr>
        <w:t xml:space="preserve">a holistic </w:t>
      </w:r>
      <w:r w:rsidR="006A5B89" w:rsidRPr="002A6846">
        <w:rPr>
          <w:rFonts w:eastAsia="Arial"/>
        </w:rPr>
        <w:t xml:space="preserve">personal </w:t>
      </w:r>
      <w:r w:rsidR="00E20AFC" w:rsidRPr="002A6846">
        <w:rPr>
          <w:rFonts w:eastAsia="Arial"/>
        </w:rPr>
        <w:t>approach</w:t>
      </w:r>
      <w:r w:rsidR="006A5B89" w:rsidRPr="002A6846">
        <w:rPr>
          <w:rFonts w:eastAsia="Arial"/>
        </w:rPr>
        <w:t xml:space="preserve"> and </w:t>
      </w:r>
      <w:r w:rsidR="00E33C0F" w:rsidRPr="002A6846">
        <w:rPr>
          <w:rFonts w:eastAsia="Arial"/>
        </w:rPr>
        <w:t xml:space="preserve">incorporates </w:t>
      </w:r>
      <w:r w:rsidRPr="002A6846">
        <w:rPr>
          <w:rFonts w:eastAsia="Arial"/>
        </w:rPr>
        <w:t>non-pharmacological strategies</w:t>
      </w:r>
      <w:r w:rsidR="00E33C0F" w:rsidRPr="002A6846">
        <w:rPr>
          <w:rFonts w:eastAsia="Arial"/>
        </w:rPr>
        <w:t xml:space="preserve">. </w:t>
      </w:r>
      <w:r w:rsidR="001B5E8E" w:rsidRPr="002A6846">
        <w:rPr>
          <w:rFonts w:eastAsia="Arial"/>
        </w:rPr>
        <w:t xml:space="preserve">Care documentation </w:t>
      </w:r>
      <w:r w:rsidR="002A6846" w:rsidRPr="002A6846">
        <w:rPr>
          <w:color w:val="000000"/>
        </w:rPr>
        <w:t>indicated the use of validated pain assessment tool and pain charting align</w:t>
      </w:r>
      <w:r w:rsidR="002A6846">
        <w:rPr>
          <w:color w:val="000000"/>
        </w:rPr>
        <w:t>ed</w:t>
      </w:r>
      <w:r w:rsidR="002A6846" w:rsidRPr="002A6846">
        <w:rPr>
          <w:color w:val="000000"/>
        </w:rPr>
        <w:t xml:space="preserve"> to </w:t>
      </w:r>
      <w:r w:rsidR="00C31390">
        <w:rPr>
          <w:color w:val="000000"/>
        </w:rPr>
        <w:t xml:space="preserve">service </w:t>
      </w:r>
      <w:r w:rsidR="002A6846" w:rsidRPr="002A6846">
        <w:rPr>
          <w:color w:val="000000"/>
        </w:rPr>
        <w:t>policy.</w:t>
      </w:r>
    </w:p>
    <w:p w14:paraId="2C840A00" w14:textId="39EE3310" w:rsidR="001E554F" w:rsidRPr="001E554F" w:rsidRDefault="001E554F" w:rsidP="00455DC4">
      <w:pPr>
        <w:pStyle w:val="NormalArial"/>
        <w:rPr>
          <w:rFonts w:eastAsia="Arial"/>
          <w:lang w:eastAsia="en-AU"/>
        </w:rPr>
      </w:pPr>
      <w:r w:rsidRPr="001E554F">
        <w:rPr>
          <w:rFonts w:eastAsia="Arial"/>
          <w:lang w:eastAsia="en-AU"/>
        </w:rPr>
        <w:t xml:space="preserve">Care documentation evidenced wound care provided in line with </w:t>
      </w:r>
      <w:r w:rsidR="007527C8">
        <w:rPr>
          <w:rFonts w:eastAsia="Arial"/>
          <w:lang w:eastAsia="en-AU"/>
        </w:rPr>
        <w:t xml:space="preserve">consumer care </w:t>
      </w:r>
      <w:r w:rsidRPr="001E554F">
        <w:rPr>
          <w:rFonts w:eastAsia="Arial"/>
          <w:lang w:eastAsia="en-AU"/>
        </w:rPr>
        <w:t>plan</w:t>
      </w:r>
      <w:r w:rsidR="007527C8">
        <w:rPr>
          <w:rFonts w:eastAsia="Arial"/>
          <w:lang w:eastAsia="en-AU"/>
        </w:rPr>
        <w:t>s</w:t>
      </w:r>
      <w:r w:rsidR="00611FE5">
        <w:rPr>
          <w:rFonts w:eastAsia="Arial"/>
          <w:lang w:eastAsia="en-AU"/>
        </w:rPr>
        <w:t xml:space="preserve"> with </w:t>
      </w:r>
      <w:r w:rsidRPr="001E554F">
        <w:rPr>
          <w:rFonts w:eastAsia="Arial"/>
          <w:lang w:eastAsia="en-AU"/>
        </w:rPr>
        <w:t>regular review</w:t>
      </w:r>
      <w:r w:rsidR="007527C8">
        <w:rPr>
          <w:rFonts w:eastAsia="Arial"/>
          <w:lang w:eastAsia="en-AU"/>
        </w:rPr>
        <w:t xml:space="preserve"> and charting</w:t>
      </w:r>
      <w:r w:rsidRPr="001E554F">
        <w:rPr>
          <w:rFonts w:eastAsia="Arial"/>
          <w:lang w:eastAsia="en-AU"/>
        </w:rPr>
        <w:t xml:space="preserve">, and </w:t>
      </w:r>
      <w:r w:rsidR="007527C8">
        <w:rPr>
          <w:rFonts w:eastAsia="Arial"/>
          <w:lang w:eastAsia="en-AU"/>
        </w:rPr>
        <w:t xml:space="preserve">in </w:t>
      </w:r>
      <w:r w:rsidRPr="001E554F">
        <w:rPr>
          <w:rFonts w:eastAsia="Arial"/>
          <w:lang w:eastAsia="en-AU"/>
        </w:rPr>
        <w:t xml:space="preserve">consultation with consumers and their representatives. </w:t>
      </w:r>
      <w:r w:rsidR="009B0887">
        <w:rPr>
          <w:rFonts w:eastAsia="Arial"/>
          <w:lang w:eastAsia="en-AU"/>
        </w:rPr>
        <w:t xml:space="preserve">Consumer </w:t>
      </w:r>
      <w:r w:rsidR="008306E5">
        <w:rPr>
          <w:rFonts w:eastAsia="Arial"/>
          <w:lang w:eastAsia="en-AU"/>
        </w:rPr>
        <w:t xml:space="preserve">medical </w:t>
      </w:r>
      <w:r w:rsidRPr="001E554F">
        <w:rPr>
          <w:rFonts w:eastAsia="Arial"/>
          <w:lang w:eastAsia="en-AU"/>
        </w:rPr>
        <w:t>practitioner</w:t>
      </w:r>
      <w:r w:rsidR="009B0887">
        <w:rPr>
          <w:rFonts w:eastAsia="Arial"/>
          <w:lang w:eastAsia="en-AU"/>
        </w:rPr>
        <w:t>s</w:t>
      </w:r>
      <w:r w:rsidRPr="001E554F">
        <w:rPr>
          <w:rFonts w:eastAsia="Arial"/>
          <w:lang w:eastAsia="en-AU"/>
        </w:rPr>
        <w:t xml:space="preserve"> and wound specialists are consulted for complex wounds. </w:t>
      </w:r>
    </w:p>
    <w:p w14:paraId="2E8111FB" w14:textId="543397C5" w:rsidR="00342795" w:rsidRPr="00455DC4" w:rsidRDefault="00C32E73" w:rsidP="00455DC4">
      <w:pPr>
        <w:pStyle w:val="NormalArial"/>
        <w:rPr>
          <w:rFonts w:eastAsia="Arial"/>
          <w:lang w:eastAsia="en-AU"/>
        </w:rPr>
      </w:pPr>
      <w:r w:rsidRPr="00C32E73">
        <w:rPr>
          <w:rFonts w:eastAsia="Arial"/>
          <w:lang w:eastAsia="en-AU"/>
        </w:rPr>
        <w:t>The service has a documented policy to minimise the use of restrictive practices</w:t>
      </w:r>
      <w:r w:rsidR="006527BC">
        <w:rPr>
          <w:rFonts w:eastAsia="Arial"/>
          <w:lang w:eastAsia="en-AU"/>
        </w:rPr>
        <w:t xml:space="preserve"> with a</w:t>
      </w:r>
      <w:r w:rsidRPr="00C32E73">
        <w:rPr>
          <w:rFonts w:eastAsia="Arial"/>
          <w:lang w:eastAsia="en-AU"/>
        </w:rPr>
        <w:t xml:space="preserve">ll restrictive practices reviewed regularly by the </w:t>
      </w:r>
      <w:r w:rsidR="00662154">
        <w:rPr>
          <w:rFonts w:eastAsia="Arial"/>
          <w:lang w:eastAsia="en-AU"/>
        </w:rPr>
        <w:t xml:space="preserve">consumer’s </w:t>
      </w:r>
      <w:r w:rsidRPr="00C32E73">
        <w:rPr>
          <w:rFonts w:eastAsia="Arial"/>
          <w:lang w:eastAsia="en-AU"/>
        </w:rPr>
        <w:t xml:space="preserve">medical practitioner and </w:t>
      </w:r>
      <w:r w:rsidR="006527BC">
        <w:rPr>
          <w:rFonts w:eastAsia="Arial"/>
          <w:lang w:eastAsia="en-AU"/>
        </w:rPr>
        <w:t xml:space="preserve">by </w:t>
      </w:r>
      <w:r w:rsidRPr="00C32E73">
        <w:rPr>
          <w:rFonts w:eastAsia="Arial"/>
          <w:lang w:eastAsia="en-AU"/>
        </w:rPr>
        <w:t xml:space="preserve">clinical staff during </w:t>
      </w:r>
      <w:r w:rsidR="009777DB">
        <w:rPr>
          <w:rFonts w:eastAsia="Arial"/>
          <w:lang w:eastAsia="en-AU"/>
        </w:rPr>
        <w:t>a</w:t>
      </w:r>
      <w:r w:rsidRPr="00C32E73">
        <w:rPr>
          <w:rFonts w:eastAsia="Arial"/>
          <w:lang w:eastAsia="en-AU"/>
        </w:rPr>
        <w:t xml:space="preserve"> 3 monthly care plan review. </w:t>
      </w:r>
      <w:r w:rsidR="006527BC">
        <w:rPr>
          <w:rFonts w:eastAsia="Arial"/>
          <w:lang w:eastAsia="en-AU"/>
        </w:rPr>
        <w:t xml:space="preserve">The service </w:t>
      </w:r>
      <w:r w:rsidR="006527BC" w:rsidRPr="00C32E73">
        <w:rPr>
          <w:rFonts w:eastAsia="Arial"/>
          <w:lang w:eastAsia="en-AU"/>
        </w:rPr>
        <w:t>maintains a register of restrictive practices and a psychotropic medication register that identifies medications used as chemical restraints.</w:t>
      </w:r>
      <w:r w:rsidR="001E7271">
        <w:rPr>
          <w:rFonts w:eastAsia="Arial"/>
          <w:lang w:eastAsia="en-AU"/>
        </w:rPr>
        <w:t xml:space="preserve"> </w:t>
      </w:r>
      <w:r w:rsidR="00E50CEC">
        <w:rPr>
          <w:rFonts w:eastAsia="Arial"/>
          <w:lang w:eastAsia="en-AU"/>
        </w:rPr>
        <w:t xml:space="preserve">The Assessment Team report indicated </w:t>
      </w:r>
      <w:r w:rsidR="0022521E">
        <w:rPr>
          <w:rFonts w:eastAsia="Arial"/>
          <w:lang w:eastAsia="en-AU"/>
        </w:rPr>
        <w:t xml:space="preserve">consent </w:t>
      </w:r>
      <w:r w:rsidR="00E50CEC">
        <w:rPr>
          <w:rFonts w:eastAsia="Arial"/>
          <w:lang w:eastAsia="en-AU"/>
        </w:rPr>
        <w:t xml:space="preserve">provided </w:t>
      </w:r>
      <w:r w:rsidR="00A451D5">
        <w:rPr>
          <w:rFonts w:eastAsia="Arial"/>
          <w:lang w:eastAsia="en-AU"/>
        </w:rPr>
        <w:t xml:space="preserve">by consumer representatives for the use of restrictive practices. </w:t>
      </w:r>
    </w:p>
    <w:p w14:paraId="289B88E6" w14:textId="77777777" w:rsidR="00342795" w:rsidRPr="002A6846" w:rsidRDefault="00342795" w:rsidP="0036130C">
      <w:pPr>
        <w:pStyle w:val="NormalArial"/>
      </w:pPr>
      <w:r w:rsidRPr="002A6846">
        <w:br w:type="page"/>
      </w:r>
    </w:p>
    <w:p w14:paraId="71DFBAAA" w14:textId="77777777" w:rsidR="00342795" w:rsidRPr="00996FAF" w:rsidRDefault="0034279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633B" w14:paraId="1AB5F5E5" w14:textId="77777777" w:rsidTr="00644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F09072B" w14:textId="77777777" w:rsidR="00342795" w:rsidRPr="00996FAF" w:rsidRDefault="0034279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864B665" w14:textId="77777777" w:rsidR="00342795" w:rsidRPr="00996FAF" w:rsidRDefault="003427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633B" w14:paraId="5F714C4A" w14:textId="77777777" w:rsidTr="004A63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70451" w14:textId="77777777" w:rsidR="00342795" w:rsidRPr="00996FAF" w:rsidRDefault="0034279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F5D8520" w14:textId="77777777" w:rsidR="00342795" w:rsidRPr="00996FAF" w:rsidRDefault="00342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1C8CD1B" w14:textId="77777777" w:rsidR="00342795" w:rsidRPr="00996FAF" w:rsidRDefault="001839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78987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42795" w:rsidRPr="00ED7F2E">
                  <w:rPr>
                    <w:rFonts w:ascii="Arial" w:hAnsi="Arial" w:cs="Arial"/>
                  </w:rPr>
                  <w:t>Compliant</w:t>
                </w:r>
              </w:sdtContent>
            </w:sdt>
          </w:p>
        </w:tc>
      </w:tr>
    </w:tbl>
    <w:p w14:paraId="7C941B82" w14:textId="77777777" w:rsidR="00342795" w:rsidRDefault="00342795" w:rsidP="00D87E7C">
      <w:pPr>
        <w:pStyle w:val="Heading20"/>
      </w:pPr>
      <w:r w:rsidRPr="00996FAF">
        <w:t>Findings</w:t>
      </w:r>
    </w:p>
    <w:p w14:paraId="6F7770C9" w14:textId="77777777" w:rsidR="00644C89" w:rsidRPr="00B43C09" w:rsidRDefault="00644C89" w:rsidP="00455DC4">
      <w:pPr>
        <w:pStyle w:val="NormalArial"/>
      </w:pPr>
      <w:r w:rsidRPr="00B43C09">
        <w:t xml:space="preserve">I am satisfied based on the Assessment Team’s observations and recommendations that the service complies with the Requirements as above and complies with this Standard. </w:t>
      </w:r>
    </w:p>
    <w:p w14:paraId="58F051EC" w14:textId="1B37425F" w:rsidR="00342795" w:rsidRPr="00455DC4" w:rsidRDefault="004A3E04" w:rsidP="0036130C">
      <w:pPr>
        <w:pStyle w:val="NormalArial"/>
        <w:rPr>
          <w:rFonts w:eastAsia="Arial"/>
          <w:lang w:eastAsia="en-AU"/>
        </w:rPr>
      </w:pPr>
      <w:r w:rsidRPr="004A3E04">
        <w:rPr>
          <w:rFonts w:eastAsia="Arial"/>
          <w:lang w:eastAsia="en-AU"/>
        </w:rPr>
        <w:t xml:space="preserve">Consumers and representatives </w:t>
      </w:r>
      <w:r w:rsidR="00CB331F">
        <w:rPr>
          <w:rFonts w:eastAsia="Arial"/>
          <w:lang w:eastAsia="en-AU"/>
        </w:rPr>
        <w:t>identified</w:t>
      </w:r>
      <w:r w:rsidR="00CB7DE5">
        <w:rPr>
          <w:rFonts w:eastAsia="Arial"/>
          <w:lang w:eastAsia="en-AU"/>
        </w:rPr>
        <w:t xml:space="preserve"> </w:t>
      </w:r>
      <w:r w:rsidR="00CB331F">
        <w:rPr>
          <w:rFonts w:eastAsia="Arial"/>
          <w:lang w:eastAsia="en-AU"/>
        </w:rPr>
        <w:t>t</w:t>
      </w:r>
      <w:r w:rsidRPr="004A3E04">
        <w:rPr>
          <w:rFonts w:eastAsia="Arial"/>
          <w:lang w:eastAsia="en-AU"/>
        </w:rPr>
        <w:t>he service</w:t>
      </w:r>
      <w:r w:rsidR="00CB331F">
        <w:rPr>
          <w:rFonts w:eastAsia="Arial"/>
          <w:lang w:eastAsia="en-AU"/>
        </w:rPr>
        <w:t>’</w:t>
      </w:r>
      <w:r w:rsidRPr="004A3E04">
        <w:rPr>
          <w:rFonts w:eastAsia="Arial"/>
          <w:lang w:eastAsia="en-AU"/>
        </w:rPr>
        <w:t xml:space="preserve">s </w:t>
      </w:r>
      <w:r w:rsidR="000C1F8B">
        <w:rPr>
          <w:rFonts w:eastAsia="Arial"/>
          <w:lang w:eastAsia="en-AU"/>
        </w:rPr>
        <w:t>they receive</w:t>
      </w:r>
      <w:r w:rsidR="00CB331F">
        <w:rPr>
          <w:rFonts w:eastAsia="Arial"/>
          <w:lang w:eastAsia="en-AU"/>
        </w:rPr>
        <w:t xml:space="preserve">, </w:t>
      </w:r>
      <w:r w:rsidRPr="004A3E04">
        <w:rPr>
          <w:rFonts w:eastAsia="Arial"/>
          <w:lang w:eastAsia="en-AU"/>
        </w:rPr>
        <w:t xml:space="preserve">help them to improve their independence, health, and well-being. </w:t>
      </w:r>
      <w:r w:rsidR="00CB7DE5">
        <w:rPr>
          <w:rFonts w:eastAsia="Arial"/>
          <w:lang w:eastAsia="en-AU"/>
        </w:rPr>
        <w:t>S</w:t>
      </w:r>
      <w:r w:rsidRPr="004A3E04">
        <w:rPr>
          <w:rFonts w:eastAsia="Arial"/>
          <w:lang w:eastAsia="en-AU"/>
        </w:rPr>
        <w:t xml:space="preserve">taff described and </w:t>
      </w:r>
      <w:r w:rsidR="00CB7DE5">
        <w:rPr>
          <w:rFonts w:eastAsia="Arial"/>
          <w:lang w:eastAsia="en-AU"/>
        </w:rPr>
        <w:t xml:space="preserve">demonstrated </w:t>
      </w:r>
      <w:r w:rsidRPr="004A3E04">
        <w:rPr>
          <w:rFonts w:eastAsia="Arial"/>
          <w:lang w:eastAsia="en-AU"/>
        </w:rPr>
        <w:t xml:space="preserve">how </w:t>
      </w:r>
      <w:r w:rsidR="000C1F8B">
        <w:rPr>
          <w:rFonts w:eastAsia="Arial"/>
          <w:lang w:eastAsia="en-AU"/>
        </w:rPr>
        <w:t xml:space="preserve">they support </w:t>
      </w:r>
      <w:r w:rsidRPr="004A3E04">
        <w:rPr>
          <w:rFonts w:eastAsia="Arial"/>
          <w:lang w:eastAsia="en-AU"/>
        </w:rPr>
        <w:t xml:space="preserve">consumers to </w:t>
      </w:r>
      <w:r w:rsidR="00CD15C4">
        <w:rPr>
          <w:rFonts w:eastAsia="Arial"/>
          <w:lang w:eastAsia="en-AU"/>
        </w:rPr>
        <w:t xml:space="preserve">participate in </w:t>
      </w:r>
      <w:r w:rsidRPr="004A3E04">
        <w:rPr>
          <w:rFonts w:eastAsia="Arial"/>
          <w:lang w:eastAsia="en-AU"/>
        </w:rPr>
        <w:t>individual and group activities</w:t>
      </w:r>
      <w:r w:rsidR="00CD15C4">
        <w:rPr>
          <w:rFonts w:eastAsia="Arial"/>
          <w:lang w:eastAsia="en-AU"/>
        </w:rPr>
        <w:t xml:space="preserve"> with </w:t>
      </w:r>
      <w:r w:rsidRPr="004A3E04">
        <w:rPr>
          <w:rFonts w:eastAsia="Arial"/>
          <w:lang w:eastAsia="en-AU"/>
        </w:rPr>
        <w:t>activities tailored to consumers’ level of physical and cognitive abilities</w:t>
      </w:r>
      <w:r w:rsidR="00CD15C4">
        <w:rPr>
          <w:rFonts w:eastAsia="Arial"/>
          <w:lang w:eastAsia="en-AU"/>
        </w:rPr>
        <w:t xml:space="preserve">. </w:t>
      </w:r>
      <w:r w:rsidR="007B0BF5">
        <w:rPr>
          <w:rFonts w:eastAsia="Arial"/>
          <w:lang w:eastAsia="en-AU"/>
        </w:rPr>
        <w:t>Staff could identify the</w:t>
      </w:r>
      <w:r w:rsidRPr="004A3E04">
        <w:rPr>
          <w:rFonts w:eastAsia="Arial"/>
          <w:lang w:eastAsia="en-AU"/>
        </w:rPr>
        <w:t xml:space="preserve"> preferred activities and routines</w:t>
      </w:r>
      <w:r w:rsidR="007B0BF5">
        <w:rPr>
          <w:rFonts w:eastAsia="Arial"/>
          <w:lang w:eastAsia="en-AU"/>
        </w:rPr>
        <w:t xml:space="preserve"> of individual </w:t>
      </w:r>
      <w:r w:rsidR="00330ABD">
        <w:rPr>
          <w:rFonts w:eastAsia="Arial"/>
          <w:lang w:eastAsia="en-AU"/>
        </w:rPr>
        <w:t>consumers and</w:t>
      </w:r>
      <w:r w:rsidR="006C21DE">
        <w:rPr>
          <w:rFonts w:eastAsia="Arial"/>
          <w:lang w:eastAsia="en-AU"/>
        </w:rPr>
        <w:t xml:space="preserve"> </w:t>
      </w:r>
      <w:r w:rsidR="00D72565">
        <w:rPr>
          <w:rFonts w:eastAsia="Arial"/>
          <w:lang w:eastAsia="en-AU"/>
        </w:rPr>
        <w:t xml:space="preserve">indicated </w:t>
      </w:r>
      <w:r w:rsidR="009A45FF">
        <w:rPr>
          <w:rFonts w:eastAsia="Arial"/>
          <w:lang w:eastAsia="en-AU"/>
        </w:rPr>
        <w:t xml:space="preserve">ongoing </w:t>
      </w:r>
      <w:r w:rsidRPr="004A3E04">
        <w:rPr>
          <w:rFonts w:eastAsia="Arial"/>
          <w:lang w:eastAsia="en-AU"/>
        </w:rPr>
        <w:t xml:space="preserve">evaluation of the </w:t>
      </w:r>
      <w:r w:rsidR="00882841">
        <w:rPr>
          <w:rFonts w:eastAsia="Arial"/>
          <w:lang w:eastAsia="en-AU"/>
        </w:rPr>
        <w:t xml:space="preserve">activities </w:t>
      </w:r>
      <w:r w:rsidRPr="004A3E04">
        <w:rPr>
          <w:rFonts w:eastAsia="Arial"/>
          <w:lang w:eastAsia="en-AU"/>
        </w:rPr>
        <w:t xml:space="preserve">program </w:t>
      </w:r>
      <w:r w:rsidR="00D72565">
        <w:rPr>
          <w:rFonts w:eastAsia="Arial"/>
          <w:lang w:eastAsia="en-AU"/>
        </w:rPr>
        <w:t xml:space="preserve">to </w:t>
      </w:r>
      <w:r w:rsidR="009D00D4">
        <w:rPr>
          <w:rFonts w:eastAsia="Arial"/>
          <w:lang w:eastAsia="en-AU"/>
        </w:rPr>
        <w:t xml:space="preserve">inform future </w:t>
      </w:r>
      <w:r w:rsidRPr="004A3E04">
        <w:rPr>
          <w:rFonts w:eastAsia="Arial"/>
          <w:lang w:eastAsia="en-AU"/>
        </w:rPr>
        <w:t>activities.</w:t>
      </w:r>
    </w:p>
    <w:p w14:paraId="1683A2C7" w14:textId="77777777" w:rsidR="00342795" w:rsidRPr="00262C0B" w:rsidRDefault="00342795" w:rsidP="0036130C">
      <w:pPr>
        <w:pStyle w:val="NormalArial"/>
      </w:pPr>
      <w:r>
        <w:br w:type="page"/>
      </w:r>
    </w:p>
    <w:p w14:paraId="04D9F188" w14:textId="77777777" w:rsidR="00342795" w:rsidRPr="00996FAF" w:rsidRDefault="0034279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A633B" w14:paraId="606AE0C8" w14:textId="77777777" w:rsidTr="00644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813948C" w14:textId="77777777" w:rsidR="00342795" w:rsidRPr="00996FAF" w:rsidRDefault="0034279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23683CB" w14:textId="77777777" w:rsidR="00342795" w:rsidRPr="00996FAF" w:rsidRDefault="003427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633B" w14:paraId="63F9A517" w14:textId="77777777" w:rsidTr="004A63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374A4" w14:textId="77777777" w:rsidR="00342795" w:rsidRPr="00996FAF" w:rsidRDefault="0034279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77E9563" w14:textId="77777777" w:rsidR="00342795" w:rsidRPr="00996FAF" w:rsidRDefault="00342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E35E0B1" w14:textId="77777777" w:rsidR="00342795" w:rsidRPr="00996FAF" w:rsidRDefault="001839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46664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42795" w:rsidRPr="0058411F">
                  <w:rPr>
                    <w:rFonts w:ascii="Arial" w:hAnsi="Arial" w:cs="Arial"/>
                  </w:rPr>
                  <w:t>Compliant</w:t>
                </w:r>
              </w:sdtContent>
            </w:sdt>
          </w:p>
        </w:tc>
      </w:tr>
      <w:tr w:rsidR="004A633B" w14:paraId="5938F3E1" w14:textId="77777777" w:rsidTr="004A63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F456F" w14:textId="77777777" w:rsidR="00342795" w:rsidRPr="00996FAF" w:rsidRDefault="0034279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557AA9C" w14:textId="77777777" w:rsidR="00342795" w:rsidRPr="00996FAF" w:rsidRDefault="003427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F39031B" w14:textId="77777777" w:rsidR="00342795" w:rsidRPr="00996FAF" w:rsidRDefault="001839B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51014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42795" w:rsidRPr="0058411F">
                  <w:rPr>
                    <w:rFonts w:ascii="Arial" w:hAnsi="Arial" w:cs="Arial"/>
                  </w:rPr>
                  <w:t>Compliant</w:t>
                </w:r>
              </w:sdtContent>
            </w:sdt>
          </w:p>
        </w:tc>
      </w:tr>
    </w:tbl>
    <w:p w14:paraId="78F0ED1B" w14:textId="77777777" w:rsidR="00342795" w:rsidRDefault="00342795" w:rsidP="00D87E7C">
      <w:pPr>
        <w:pStyle w:val="Heading20"/>
      </w:pPr>
      <w:r w:rsidRPr="00996FAF">
        <w:t>Findings</w:t>
      </w:r>
    </w:p>
    <w:p w14:paraId="5EC28588" w14:textId="77777777" w:rsidR="00644C89" w:rsidRPr="00B43C09" w:rsidRDefault="00644C89" w:rsidP="00455DC4">
      <w:pPr>
        <w:pStyle w:val="NormalArial"/>
      </w:pPr>
      <w:r w:rsidRPr="00B43C09">
        <w:t xml:space="preserve">I am satisfied based on the Assessment Team’s observations and recommendations that the service complies with the Requirements as above and complies with this Standard. </w:t>
      </w:r>
    </w:p>
    <w:p w14:paraId="7DE95B10" w14:textId="2C7A6CF1" w:rsidR="000035B0" w:rsidRPr="000035B0" w:rsidRDefault="000035B0" w:rsidP="00455DC4">
      <w:pPr>
        <w:pStyle w:val="NormalArial"/>
        <w:rPr>
          <w:rFonts w:eastAsia="Arial"/>
          <w:lang w:eastAsia="en-AU"/>
        </w:rPr>
      </w:pPr>
      <w:r w:rsidRPr="000035B0">
        <w:rPr>
          <w:rFonts w:eastAsia="Arial"/>
          <w:lang w:eastAsia="en-AU"/>
        </w:rPr>
        <w:t xml:space="preserve">Consumers and representatives </w:t>
      </w:r>
      <w:r>
        <w:rPr>
          <w:rFonts w:eastAsia="Arial"/>
          <w:lang w:eastAsia="en-AU"/>
        </w:rPr>
        <w:t xml:space="preserve">were satisfied </w:t>
      </w:r>
      <w:r w:rsidR="00F567AE">
        <w:rPr>
          <w:rFonts w:eastAsia="Arial"/>
          <w:lang w:eastAsia="en-AU"/>
        </w:rPr>
        <w:t xml:space="preserve">with </w:t>
      </w:r>
      <w:r w:rsidRPr="000035B0">
        <w:rPr>
          <w:rFonts w:eastAsia="Arial"/>
          <w:lang w:eastAsia="en-AU"/>
        </w:rPr>
        <w:t xml:space="preserve">how </w:t>
      </w:r>
      <w:r w:rsidR="00F567AE">
        <w:rPr>
          <w:rFonts w:eastAsia="Arial"/>
          <w:lang w:eastAsia="en-AU"/>
        </w:rPr>
        <w:t xml:space="preserve">the service manages </w:t>
      </w:r>
      <w:r w:rsidRPr="000035B0">
        <w:rPr>
          <w:rFonts w:eastAsia="Arial"/>
          <w:lang w:eastAsia="en-AU"/>
        </w:rPr>
        <w:t>complaints</w:t>
      </w:r>
      <w:r w:rsidR="00F567AE">
        <w:rPr>
          <w:rFonts w:eastAsia="Arial"/>
          <w:lang w:eastAsia="en-AU"/>
        </w:rPr>
        <w:t>.</w:t>
      </w:r>
      <w:r w:rsidRPr="000035B0">
        <w:rPr>
          <w:rFonts w:eastAsia="Arial"/>
          <w:lang w:eastAsia="en-AU"/>
        </w:rPr>
        <w:t xml:space="preserve"> </w:t>
      </w:r>
      <w:r w:rsidR="00506288">
        <w:rPr>
          <w:rFonts w:eastAsia="Arial"/>
          <w:lang w:eastAsia="en-AU"/>
        </w:rPr>
        <w:t>S</w:t>
      </w:r>
      <w:r w:rsidRPr="000035B0">
        <w:rPr>
          <w:rFonts w:eastAsia="Arial"/>
          <w:lang w:eastAsia="en-AU"/>
        </w:rPr>
        <w:t xml:space="preserve">taff </w:t>
      </w:r>
      <w:r w:rsidR="00506288">
        <w:rPr>
          <w:rFonts w:eastAsia="Arial"/>
          <w:lang w:eastAsia="en-AU"/>
        </w:rPr>
        <w:t>described</w:t>
      </w:r>
      <w:r w:rsidR="00CC75D7">
        <w:rPr>
          <w:rFonts w:eastAsia="Arial"/>
          <w:lang w:eastAsia="en-AU"/>
        </w:rPr>
        <w:t xml:space="preserve"> a process of complaints escalation and resolution </w:t>
      </w:r>
      <w:r w:rsidR="00691DCD">
        <w:rPr>
          <w:rFonts w:eastAsia="Arial"/>
          <w:lang w:eastAsia="en-AU"/>
        </w:rPr>
        <w:t>depend</w:t>
      </w:r>
      <w:r w:rsidR="003A2294">
        <w:rPr>
          <w:rFonts w:eastAsia="Arial"/>
          <w:lang w:eastAsia="en-AU"/>
        </w:rPr>
        <w:t xml:space="preserve">ent </w:t>
      </w:r>
      <w:r w:rsidR="00691DCD">
        <w:rPr>
          <w:rFonts w:eastAsia="Arial"/>
          <w:lang w:eastAsia="en-AU"/>
        </w:rPr>
        <w:t>on the nature of the complaint</w:t>
      </w:r>
      <w:r w:rsidR="003A2294">
        <w:rPr>
          <w:rFonts w:eastAsia="Arial"/>
          <w:lang w:eastAsia="en-AU"/>
        </w:rPr>
        <w:t xml:space="preserve">. </w:t>
      </w:r>
      <w:r w:rsidRPr="000035B0">
        <w:rPr>
          <w:rFonts w:eastAsia="Arial"/>
          <w:lang w:eastAsia="en-AU"/>
        </w:rPr>
        <w:t xml:space="preserve">Management </w:t>
      </w:r>
      <w:r w:rsidR="006A5BB2">
        <w:rPr>
          <w:rFonts w:eastAsia="Arial"/>
          <w:lang w:eastAsia="en-AU"/>
        </w:rPr>
        <w:t xml:space="preserve">advised </w:t>
      </w:r>
      <w:r w:rsidRPr="000035B0">
        <w:rPr>
          <w:rFonts w:eastAsia="Arial"/>
          <w:lang w:eastAsia="en-AU"/>
        </w:rPr>
        <w:t>manage</w:t>
      </w:r>
      <w:r w:rsidR="009B18B5">
        <w:rPr>
          <w:rFonts w:eastAsia="Arial"/>
          <w:lang w:eastAsia="en-AU"/>
        </w:rPr>
        <w:t>ment of</w:t>
      </w:r>
      <w:r w:rsidRPr="000035B0">
        <w:rPr>
          <w:rFonts w:eastAsia="Arial"/>
          <w:lang w:eastAsia="en-AU"/>
        </w:rPr>
        <w:t xml:space="preserve"> complaints as they arise, </w:t>
      </w:r>
      <w:r w:rsidR="00CC6FCB">
        <w:rPr>
          <w:rFonts w:eastAsia="Arial"/>
          <w:lang w:eastAsia="en-AU"/>
        </w:rPr>
        <w:t xml:space="preserve">which includes the practice of </w:t>
      </w:r>
      <w:r w:rsidRPr="000035B0">
        <w:rPr>
          <w:rFonts w:eastAsia="Arial"/>
          <w:lang w:eastAsia="en-AU"/>
        </w:rPr>
        <w:t xml:space="preserve">open disclosure. </w:t>
      </w:r>
      <w:r w:rsidR="0014488A">
        <w:rPr>
          <w:rFonts w:eastAsia="Arial"/>
          <w:lang w:eastAsia="en-AU"/>
        </w:rPr>
        <w:t>D</w:t>
      </w:r>
      <w:r w:rsidRPr="000035B0">
        <w:rPr>
          <w:rFonts w:eastAsia="Arial"/>
          <w:lang w:eastAsia="en-AU"/>
        </w:rPr>
        <w:t xml:space="preserve">ocumentation </w:t>
      </w:r>
      <w:r w:rsidR="0014488A">
        <w:rPr>
          <w:rFonts w:eastAsia="Arial"/>
          <w:lang w:eastAsia="en-AU"/>
        </w:rPr>
        <w:t xml:space="preserve">evidenced </w:t>
      </w:r>
      <w:r w:rsidRPr="000035B0">
        <w:rPr>
          <w:rFonts w:eastAsia="Arial"/>
          <w:lang w:eastAsia="en-AU"/>
        </w:rPr>
        <w:t>the service is taking appropriate action in response to complaints and utilises open disclosure</w:t>
      </w:r>
      <w:r w:rsidR="0014488A">
        <w:rPr>
          <w:rFonts w:eastAsia="Arial"/>
          <w:lang w:eastAsia="en-AU"/>
        </w:rPr>
        <w:t xml:space="preserve"> in line with t</w:t>
      </w:r>
      <w:r w:rsidR="0014488A" w:rsidRPr="000035B0">
        <w:rPr>
          <w:rFonts w:eastAsia="Arial"/>
          <w:lang w:eastAsia="en-AU"/>
        </w:rPr>
        <w:t>he service</w:t>
      </w:r>
      <w:r w:rsidR="0014488A">
        <w:rPr>
          <w:rFonts w:eastAsia="Arial"/>
          <w:lang w:eastAsia="en-AU"/>
        </w:rPr>
        <w:t xml:space="preserve">’s </w:t>
      </w:r>
      <w:r w:rsidR="0014488A" w:rsidRPr="000035B0">
        <w:rPr>
          <w:rFonts w:eastAsia="Arial"/>
          <w:lang w:eastAsia="en-AU"/>
        </w:rPr>
        <w:t>feedback and complaints policy</w:t>
      </w:r>
      <w:r w:rsidR="0014488A">
        <w:rPr>
          <w:rFonts w:eastAsia="Arial"/>
          <w:lang w:eastAsia="en-AU"/>
        </w:rPr>
        <w:t xml:space="preserve">. </w:t>
      </w:r>
    </w:p>
    <w:p w14:paraId="4DC51400" w14:textId="42DEEF34" w:rsidR="00342795" w:rsidRPr="00455DC4" w:rsidRDefault="00AB2D89" w:rsidP="0036130C">
      <w:pPr>
        <w:pStyle w:val="NormalArial"/>
        <w:rPr>
          <w:color w:val="000000"/>
        </w:rPr>
      </w:pPr>
      <w:r w:rsidRPr="00AA550F">
        <w:rPr>
          <w:rFonts w:eastAsia="Arial"/>
        </w:rPr>
        <w:t xml:space="preserve">The Assessment Team found the service effectively </w:t>
      </w:r>
      <w:r w:rsidR="001F3408" w:rsidRPr="00AA550F">
        <w:rPr>
          <w:rFonts w:eastAsia="Arial"/>
        </w:rPr>
        <w:t xml:space="preserve">demonstrated feedback, compliments and complaints used to improve the quality of care and services. </w:t>
      </w:r>
      <w:r w:rsidR="00403757" w:rsidRPr="00AA550F">
        <w:rPr>
          <w:rFonts w:eastAsia="Arial"/>
          <w:lang w:eastAsia="en-AU"/>
        </w:rPr>
        <w:t xml:space="preserve">Management described </w:t>
      </w:r>
      <w:r w:rsidR="0072564C" w:rsidRPr="00AA550F">
        <w:rPr>
          <w:rFonts w:eastAsia="Arial"/>
          <w:lang w:eastAsia="en-AU"/>
        </w:rPr>
        <w:t xml:space="preserve">a process of </w:t>
      </w:r>
      <w:r w:rsidR="00D12E86" w:rsidRPr="00AA550F">
        <w:rPr>
          <w:rFonts w:eastAsia="Arial"/>
          <w:lang w:eastAsia="en-AU"/>
        </w:rPr>
        <w:t>feedback,</w:t>
      </w:r>
      <w:r w:rsidR="00403757" w:rsidRPr="00AA550F">
        <w:rPr>
          <w:rFonts w:eastAsia="Arial"/>
          <w:lang w:eastAsia="en-AU"/>
        </w:rPr>
        <w:t xml:space="preserve"> and complaints review</w:t>
      </w:r>
      <w:r w:rsidR="00087255" w:rsidRPr="00AA550F">
        <w:rPr>
          <w:rFonts w:eastAsia="Arial"/>
          <w:lang w:eastAsia="en-AU"/>
        </w:rPr>
        <w:t xml:space="preserve"> </w:t>
      </w:r>
      <w:r w:rsidR="00403757" w:rsidRPr="00AA550F">
        <w:rPr>
          <w:rFonts w:eastAsia="Arial"/>
          <w:lang w:eastAsia="en-AU"/>
        </w:rPr>
        <w:t xml:space="preserve">to </w:t>
      </w:r>
      <w:r w:rsidR="00087255" w:rsidRPr="00AA550F">
        <w:rPr>
          <w:rFonts w:eastAsia="Arial"/>
          <w:lang w:eastAsia="en-AU"/>
        </w:rPr>
        <w:t xml:space="preserve">inform improvements in </w:t>
      </w:r>
      <w:r w:rsidR="00403757" w:rsidRPr="00AA550F">
        <w:rPr>
          <w:rFonts w:eastAsia="Arial"/>
          <w:lang w:eastAsia="en-AU"/>
        </w:rPr>
        <w:t>care and services</w:t>
      </w:r>
      <w:r w:rsidR="000254D2" w:rsidRPr="00AA550F">
        <w:rPr>
          <w:rFonts w:eastAsia="Arial"/>
          <w:lang w:eastAsia="en-AU"/>
        </w:rPr>
        <w:t xml:space="preserve"> and </w:t>
      </w:r>
      <w:r w:rsidR="00B25BDD">
        <w:rPr>
          <w:rFonts w:eastAsia="Arial"/>
          <w:lang w:eastAsia="en-AU"/>
        </w:rPr>
        <w:t xml:space="preserve">service </w:t>
      </w:r>
      <w:r w:rsidR="000254D2" w:rsidRPr="00AA550F">
        <w:rPr>
          <w:rFonts w:eastAsia="Arial"/>
          <w:lang w:eastAsia="en-AU"/>
        </w:rPr>
        <w:t>document</w:t>
      </w:r>
      <w:r w:rsidR="00B25BDD">
        <w:rPr>
          <w:rFonts w:eastAsia="Arial"/>
          <w:lang w:eastAsia="en-AU"/>
        </w:rPr>
        <w:t xml:space="preserve">ation </w:t>
      </w:r>
      <w:r w:rsidR="006E34EA" w:rsidRPr="00AA550F">
        <w:rPr>
          <w:rFonts w:eastAsia="Arial"/>
          <w:lang w:eastAsia="en-AU"/>
        </w:rPr>
        <w:t>reflected</w:t>
      </w:r>
      <w:r w:rsidR="006E34EA">
        <w:rPr>
          <w:rFonts w:eastAsia="Arial"/>
          <w:lang w:eastAsia="en-AU"/>
        </w:rPr>
        <w:t xml:space="preserve"> </w:t>
      </w:r>
      <w:r w:rsidR="006E34EA" w:rsidRPr="00AA550F">
        <w:rPr>
          <w:rFonts w:eastAsia="Arial"/>
          <w:lang w:eastAsia="en-AU"/>
        </w:rPr>
        <w:t>feedback</w:t>
      </w:r>
      <w:r w:rsidR="00AA550F" w:rsidRPr="00AA550F">
        <w:rPr>
          <w:color w:val="000000"/>
        </w:rPr>
        <w:t xml:space="preserve"> from consumer meetings have resulted in improvements for consumers. </w:t>
      </w:r>
    </w:p>
    <w:p w14:paraId="1C9D331F" w14:textId="77777777" w:rsidR="00342795" w:rsidRPr="00403757" w:rsidRDefault="00342795" w:rsidP="0036130C">
      <w:pPr>
        <w:pStyle w:val="NormalArial"/>
      </w:pPr>
      <w:r w:rsidRPr="00403757">
        <w:br w:type="page"/>
      </w:r>
    </w:p>
    <w:p w14:paraId="55BEEE0C" w14:textId="77777777" w:rsidR="00342795" w:rsidRPr="00996FAF" w:rsidRDefault="003427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A633B" w14:paraId="5C6A1905" w14:textId="77777777" w:rsidTr="00644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8BF2EA2" w14:textId="77777777" w:rsidR="00342795" w:rsidRPr="00996FAF" w:rsidRDefault="0034279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96CC262" w14:textId="77777777" w:rsidR="00342795" w:rsidRPr="00996FAF" w:rsidRDefault="003427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633B" w14:paraId="7127EF3D" w14:textId="77777777" w:rsidTr="004A63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EB28D" w14:textId="77777777" w:rsidR="00342795" w:rsidRPr="00996FAF" w:rsidRDefault="0034279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F24ADFA" w14:textId="77777777" w:rsidR="00342795" w:rsidRPr="00996FAF" w:rsidRDefault="00342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D33393F" w14:textId="77777777" w:rsidR="00342795" w:rsidRPr="00996FAF" w:rsidRDefault="001839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25451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42795" w:rsidRPr="002F768C">
                  <w:rPr>
                    <w:rFonts w:ascii="Arial" w:hAnsi="Arial" w:cs="Arial"/>
                  </w:rPr>
                  <w:t>Compliant</w:t>
                </w:r>
              </w:sdtContent>
            </w:sdt>
          </w:p>
        </w:tc>
      </w:tr>
      <w:tr w:rsidR="004A633B" w14:paraId="0873AA28" w14:textId="77777777" w:rsidTr="004A6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1F0B2" w14:textId="77777777" w:rsidR="00342795" w:rsidRPr="00996FAF" w:rsidRDefault="0034279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F4BA81E" w14:textId="77777777" w:rsidR="00342795" w:rsidRPr="00996FAF" w:rsidRDefault="003427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47D5D5D" w14:textId="77777777" w:rsidR="00342795" w:rsidRPr="00996FAF" w:rsidRDefault="001839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75768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42795" w:rsidRPr="002F768C">
                  <w:rPr>
                    <w:rFonts w:ascii="Arial" w:hAnsi="Arial" w:cs="Arial"/>
                  </w:rPr>
                  <w:t>Compliant</w:t>
                </w:r>
              </w:sdtContent>
            </w:sdt>
          </w:p>
        </w:tc>
      </w:tr>
      <w:tr w:rsidR="004A633B" w14:paraId="4F41DD64" w14:textId="77777777" w:rsidTr="004A63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36D43" w14:textId="77777777" w:rsidR="00342795" w:rsidRPr="00996FAF" w:rsidRDefault="0034279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3938E0A" w14:textId="77777777" w:rsidR="00342795" w:rsidRPr="00996FAF" w:rsidRDefault="00342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EBCE249" w14:textId="77777777" w:rsidR="00342795" w:rsidRPr="00996FAF" w:rsidRDefault="001839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63447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42795" w:rsidRPr="002F768C">
                  <w:rPr>
                    <w:rFonts w:ascii="Arial" w:hAnsi="Arial" w:cs="Arial"/>
                  </w:rPr>
                  <w:t>Compliant</w:t>
                </w:r>
              </w:sdtContent>
            </w:sdt>
          </w:p>
        </w:tc>
      </w:tr>
      <w:tr w:rsidR="004A633B" w14:paraId="0D658717" w14:textId="77777777" w:rsidTr="004A6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19FE0" w14:textId="77777777" w:rsidR="00342795" w:rsidRPr="00996FAF" w:rsidRDefault="0034279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00F46DE" w14:textId="77777777" w:rsidR="00342795" w:rsidRPr="00996FAF" w:rsidRDefault="003427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51E7B1A" w14:textId="77777777" w:rsidR="00342795" w:rsidRPr="00996FAF" w:rsidRDefault="001839B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45302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42795" w:rsidRPr="002F768C">
                  <w:rPr>
                    <w:rFonts w:ascii="Arial" w:hAnsi="Arial" w:cs="Arial"/>
                  </w:rPr>
                  <w:t>Compliant</w:t>
                </w:r>
              </w:sdtContent>
            </w:sdt>
          </w:p>
        </w:tc>
      </w:tr>
    </w:tbl>
    <w:p w14:paraId="0AFC2D63" w14:textId="77777777" w:rsidR="00342795" w:rsidRDefault="00342795" w:rsidP="002B0C90">
      <w:pPr>
        <w:pStyle w:val="Heading20"/>
      </w:pPr>
      <w:r>
        <w:t>Findings</w:t>
      </w:r>
    </w:p>
    <w:p w14:paraId="537A1F41" w14:textId="77777777" w:rsidR="00644C89" w:rsidRPr="00B43C09" w:rsidRDefault="00644C89" w:rsidP="00455DC4">
      <w:pPr>
        <w:pStyle w:val="NormalArial"/>
      </w:pPr>
      <w:r w:rsidRPr="00B43C09">
        <w:t xml:space="preserve">I am satisfied based on the Assessment Team’s observations and recommendations that the service complies with the Requirements as above and complies with this Standard. </w:t>
      </w:r>
    </w:p>
    <w:p w14:paraId="5581F318" w14:textId="1B3A337C" w:rsidR="00E604D6" w:rsidRPr="00E604D6" w:rsidRDefault="00E604D6" w:rsidP="00455DC4">
      <w:pPr>
        <w:pStyle w:val="NormalArial"/>
        <w:rPr>
          <w:color w:val="000000"/>
        </w:rPr>
      </w:pPr>
      <w:r w:rsidRPr="00E604D6">
        <w:rPr>
          <w:rFonts w:eastAsia="Times New Roman"/>
          <w:color w:val="auto"/>
          <w:lang w:eastAsia="en-AU"/>
        </w:rPr>
        <w:t xml:space="preserve">Consumers and representatives </w:t>
      </w:r>
      <w:r>
        <w:rPr>
          <w:rFonts w:eastAsia="Times New Roman"/>
          <w:color w:val="auto"/>
          <w:lang w:eastAsia="en-AU"/>
        </w:rPr>
        <w:t xml:space="preserve">were </w:t>
      </w:r>
      <w:r w:rsidRPr="00E604D6">
        <w:rPr>
          <w:rFonts w:eastAsia="Times New Roman"/>
          <w:color w:val="auto"/>
          <w:lang w:eastAsia="en-AU"/>
        </w:rPr>
        <w:t xml:space="preserve">satisfied </w:t>
      </w:r>
      <w:r w:rsidR="008C3F65">
        <w:rPr>
          <w:rFonts w:eastAsia="Times New Roman"/>
          <w:color w:val="auto"/>
          <w:lang w:eastAsia="en-AU"/>
        </w:rPr>
        <w:t xml:space="preserve">with the number of staff available to </w:t>
      </w:r>
      <w:r w:rsidRPr="00E604D6">
        <w:rPr>
          <w:rFonts w:eastAsia="Times New Roman"/>
          <w:color w:val="auto"/>
          <w:lang w:eastAsia="en-AU"/>
        </w:rPr>
        <w:t xml:space="preserve">provide safe and quality care. </w:t>
      </w:r>
      <w:r w:rsidRPr="00E604D6">
        <w:rPr>
          <w:rFonts w:eastAsia="Times New Roman"/>
          <w:color w:val="000000"/>
          <w:lang w:eastAsia="en-AU"/>
        </w:rPr>
        <w:t xml:space="preserve">The master roster is reflective of </w:t>
      </w:r>
      <w:r w:rsidR="00AB36BE">
        <w:rPr>
          <w:rFonts w:eastAsia="Times New Roman"/>
          <w:color w:val="000000"/>
          <w:lang w:eastAsia="en-AU"/>
        </w:rPr>
        <w:t>the service</w:t>
      </w:r>
      <w:r w:rsidR="00B25BDD">
        <w:rPr>
          <w:rFonts w:eastAsia="Times New Roman"/>
          <w:color w:val="000000"/>
          <w:lang w:eastAsia="en-AU"/>
        </w:rPr>
        <w:t>’s</w:t>
      </w:r>
      <w:r w:rsidR="00AB36BE">
        <w:rPr>
          <w:rFonts w:eastAsia="Times New Roman"/>
          <w:color w:val="000000"/>
          <w:lang w:eastAsia="en-AU"/>
        </w:rPr>
        <w:t xml:space="preserve"> </w:t>
      </w:r>
      <w:r w:rsidRPr="00E604D6">
        <w:rPr>
          <w:rFonts w:eastAsia="Times New Roman"/>
          <w:color w:val="000000"/>
          <w:lang w:eastAsia="en-AU"/>
        </w:rPr>
        <w:t xml:space="preserve">occupancy level </w:t>
      </w:r>
      <w:r w:rsidR="00AB36BE">
        <w:rPr>
          <w:rFonts w:eastAsia="Times New Roman"/>
          <w:color w:val="000000"/>
          <w:lang w:eastAsia="en-AU"/>
        </w:rPr>
        <w:t xml:space="preserve">and </w:t>
      </w:r>
      <w:r w:rsidR="008C07E8">
        <w:rPr>
          <w:rFonts w:eastAsia="Times New Roman"/>
          <w:color w:val="000000"/>
          <w:lang w:eastAsia="en-AU"/>
        </w:rPr>
        <w:t xml:space="preserve">consumer </w:t>
      </w:r>
      <w:r w:rsidR="00AB36BE" w:rsidRPr="00E604D6">
        <w:rPr>
          <w:rFonts w:eastAsia="Times New Roman"/>
          <w:color w:val="000000"/>
          <w:lang w:eastAsia="en-AU"/>
        </w:rPr>
        <w:t xml:space="preserve">care </w:t>
      </w:r>
      <w:r w:rsidR="007C0E59" w:rsidRPr="00E604D6">
        <w:rPr>
          <w:rFonts w:eastAsia="Times New Roman"/>
          <w:color w:val="000000"/>
          <w:lang w:eastAsia="en-AU"/>
        </w:rPr>
        <w:t>needs</w:t>
      </w:r>
      <w:r w:rsidR="007C0E59">
        <w:rPr>
          <w:rFonts w:eastAsia="Times New Roman"/>
          <w:color w:val="000000"/>
          <w:lang w:eastAsia="en-AU"/>
        </w:rPr>
        <w:t xml:space="preserve"> and</w:t>
      </w:r>
      <w:r w:rsidRPr="00E604D6">
        <w:rPr>
          <w:rFonts w:eastAsia="Times New Roman"/>
          <w:color w:val="000000"/>
          <w:lang w:eastAsia="en-AU"/>
        </w:rPr>
        <w:t xml:space="preserve"> can be adapted </w:t>
      </w:r>
      <w:r w:rsidR="00707F97">
        <w:rPr>
          <w:rFonts w:eastAsia="Times New Roman"/>
          <w:color w:val="000000"/>
          <w:lang w:eastAsia="en-AU"/>
        </w:rPr>
        <w:t xml:space="preserve">in response </w:t>
      </w:r>
      <w:r w:rsidRPr="00E604D6">
        <w:rPr>
          <w:rFonts w:eastAsia="Times New Roman"/>
          <w:color w:val="000000"/>
          <w:lang w:eastAsia="en-AU"/>
        </w:rPr>
        <w:t>should the</w:t>
      </w:r>
      <w:r w:rsidR="009E0FA5">
        <w:rPr>
          <w:rFonts w:eastAsia="Times New Roman"/>
          <w:color w:val="000000"/>
          <w:lang w:eastAsia="en-AU"/>
        </w:rPr>
        <w:t xml:space="preserve">se </w:t>
      </w:r>
      <w:r w:rsidRPr="00E604D6">
        <w:rPr>
          <w:rFonts w:eastAsia="Times New Roman"/>
          <w:color w:val="000000"/>
          <w:lang w:eastAsia="en-AU"/>
        </w:rPr>
        <w:t xml:space="preserve">needs change. Staff </w:t>
      </w:r>
      <w:r w:rsidR="009E0FA5">
        <w:rPr>
          <w:rFonts w:eastAsia="Times New Roman"/>
          <w:color w:val="000000"/>
          <w:lang w:eastAsia="en-AU"/>
        </w:rPr>
        <w:t>described an</w:t>
      </w:r>
      <w:r w:rsidRPr="00E604D6">
        <w:rPr>
          <w:rFonts w:eastAsia="Times New Roman"/>
          <w:color w:val="000000"/>
          <w:lang w:eastAsia="en-AU"/>
        </w:rPr>
        <w:t xml:space="preserve"> improvement in staffing levels across the service including the introduction of two </w:t>
      </w:r>
      <w:r w:rsidR="00EA7653">
        <w:rPr>
          <w:rFonts w:eastAsia="Times New Roman"/>
          <w:color w:val="000000"/>
          <w:lang w:eastAsia="en-AU"/>
        </w:rPr>
        <w:t xml:space="preserve">extra staff members </w:t>
      </w:r>
      <w:r w:rsidRPr="00E604D6">
        <w:rPr>
          <w:rFonts w:eastAsia="Times New Roman"/>
          <w:color w:val="000000"/>
          <w:lang w:eastAsia="en-AU"/>
        </w:rPr>
        <w:t>for each shift</w:t>
      </w:r>
      <w:r w:rsidR="005C7441">
        <w:rPr>
          <w:rFonts w:eastAsia="Times New Roman"/>
          <w:color w:val="000000"/>
          <w:lang w:eastAsia="en-AU"/>
        </w:rPr>
        <w:t>.</w:t>
      </w:r>
      <w:r w:rsidRPr="00E604D6">
        <w:rPr>
          <w:rFonts w:eastAsia="Times New Roman"/>
          <w:color w:val="000000"/>
          <w:lang w:eastAsia="en-AU"/>
        </w:rPr>
        <w:t xml:space="preserve"> </w:t>
      </w:r>
    </w:p>
    <w:p w14:paraId="62230591" w14:textId="33D760D6" w:rsidR="00C048FF" w:rsidRPr="00C048FF" w:rsidRDefault="002A12BC" w:rsidP="00455DC4">
      <w:pPr>
        <w:pStyle w:val="NormalArial"/>
        <w:rPr>
          <w:color w:val="000000"/>
        </w:rPr>
      </w:pPr>
      <w:r w:rsidRPr="00C048FF">
        <w:rPr>
          <w:rFonts w:eastAsia="Times New Roman"/>
          <w:color w:val="000000"/>
          <w:lang w:eastAsia="en-AU"/>
        </w:rPr>
        <w:t xml:space="preserve">Consumers and representatives said staff </w:t>
      </w:r>
      <w:r w:rsidR="007947C7">
        <w:rPr>
          <w:rFonts w:eastAsia="Times New Roman"/>
          <w:color w:val="000000"/>
          <w:lang w:eastAsia="en-AU"/>
        </w:rPr>
        <w:t xml:space="preserve">were respectful and kind and would take the </w:t>
      </w:r>
      <w:r w:rsidRPr="00C048FF">
        <w:rPr>
          <w:rFonts w:eastAsia="Times New Roman"/>
          <w:color w:val="000000"/>
          <w:lang w:eastAsia="en-AU"/>
        </w:rPr>
        <w:t xml:space="preserve">time to get to know </w:t>
      </w:r>
      <w:r w:rsidR="00DB1AA8">
        <w:rPr>
          <w:rFonts w:eastAsia="Times New Roman"/>
          <w:color w:val="000000"/>
          <w:lang w:eastAsia="en-AU"/>
        </w:rPr>
        <w:t>consumer</w:t>
      </w:r>
      <w:r w:rsidR="00310F1D">
        <w:rPr>
          <w:rFonts w:eastAsia="Times New Roman"/>
          <w:color w:val="000000"/>
          <w:lang w:eastAsia="en-AU"/>
        </w:rPr>
        <w:t>s receiving care</w:t>
      </w:r>
      <w:r w:rsidR="00F40FAF">
        <w:rPr>
          <w:rFonts w:eastAsia="Times New Roman"/>
          <w:color w:val="000000"/>
          <w:lang w:eastAsia="en-AU"/>
        </w:rPr>
        <w:t xml:space="preserve">. </w:t>
      </w:r>
      <w:r w:rsidRPr="00C048FF">
        <w:rPr>
          <w:rFonts w:eastAsia="Times New Roman"/>
          <w:color w:val="000000"/>
          <w:lang w:eastAsia="en-AU"/>
        </w:rPr>
        <w:t xml:space="preserve">Staff demonstrated </w:t>
      </w:r>
      <w:r w:rsidR="00016BE1" w:rsidRPr="00C048FF">
        <w:rPr>
          <w:rFonts w:eastAsia="Times New Roman"/>
          <w:color w:val="000000"/>
          <w:lang w:eastAsia="en-AU"/>
        </w:rPr>
        <w:t xml:space="preserve">an understanding of </w:t>
      </w:r>
      <w:r w:rsidRPr="00C048FF">
        <w:rPr>
          <w:rFonts w:eastAsia="Times New Roman"/>
          <w:color w:val="000000"/>
          <w:lang w:eastAsia="en-AU"/>
        </w:rPr>
        <w:t xml:space="preserve">the consumers </w:t>
      </w:r>
      <w:r w:rsidR="00016BE1" w:rsidRPr="00C048FF">
        <w:rPr>
          <w:rFonts w:eastAsia="Times New Roman"/>
          <w:color w:val="000000"/>
          <w:lang w:eastAsia="en-AU"/>
        </w:rPr>
        <w:t xml:space="preserve">for </w:t>
      </w:r>
      <w:r w:rsidRPr="00C048FF">
        <w:rPr>
          <w:rFonts w:eastAsia="Times New Roman"/>
          <w:color w:val="000000"/>
          <w:lang w:eastAsia="en-AU"/>
        </w:rPr>
        <w:t>who</w:t>
      </w:r>
      <w:r w:rsidR="00016BE1" w:rsidRPr="00C048FF">
        <w:rPr>
          <w:rFonts w:eastAsia="Times New Roman"/>
          <w:color w:val="000000"/>
          <w:lang w:eastAsia="en-AU"/>
        </w:rPr>
        <w:t>m</w:t>
      </w:r>
      <w:r w:rsidRPr="00C048FF">
        <w:rPr>
          <w:rFonts w:eastAsia="Times New Roman"/>
          <w:color w:val="000000"/>
          <w:lang w:eastAsia="en-AU"/>
        </w:rPr>
        <w:t xml:space="preserve"> they were providing care</w:t>
      </w:r>
      <w:r w:rsidR="00016BE1" w:rsidRPr="00C048FF">
        <w:rPr>
          <w:rFonts w:eastAsia="Times New Roman"/>
          <w:color w:val="000000"/>
          <w:lang w:eastAsia="en-AU"/>
        </w:rPr>
        <w:t xml:space="preserve">. </w:t>
      </w:r>
      <w:r w:rsidRPr="00C048FF">
        <w:rPr>
          <w:color w:val="000000"/>
        </w:rPr>
        <w:t>The Assessment Team observed staff addressing consumers by name and engaging with them in a respectful manner.</w:t>
      </w:r>
      <w:r w:rsidR="00C048FF" w:rsidRPr="00C048FF">
        <w:rPr>
          <w:color w:val="000000"/>
        </w:rPr>
        <w:t xml:space="preserve"> </w:t>
      </w:r>
      <w:r w:rsidR="00310F1D">
        <w:rPr>
          <w:color w:val="000000"/>
        </w:rPr>
        <w:t>The service has</w:t>
      </w:r>
      <w:r w:rsidR="004A02BC">
        <w:rPr>
          <w:color w:val="000000"/>
        </w:rPr>
        <w:t xml:space="preserve"> </w:t>
      </w:r>
      <w:r w:rsidR="004A02BC" w:rsidRPr="00C048FF">
        <w:rPr>
          <w:color w:val="000000"/>
        </w:rPr>
        <w:t>policies</w:t>
      </w:r>
      <w:r w:rsidR="00C048FF" w:rsidRPr="00C048FF">
        <w:rPr>
          <w:color w:val="000000"/>
        </w:rPr>
        <w:t xml:space="preserve"> and guidance material for staff relating to duty of care</w:t>
      </w:r>
      <w:r w:rsidR="006B1BAE">
        <w:rPr>
          <w:color w:val="000000"/>
        </w:rPr>
        <w:t xml:space="preserve">, </w:t>
      </w:r>
      <w:r w:rsidR="00C048FF" w:rsidRPr="00C048FF">
        <w:rPr>
          <w:color w:val="000000"/>
        </w:rPr>
        <w:t>diversity</w:t>
      </w:r>
      <w:r w:rsidR="006B1BAE">
        <w:rPr>
          <w:color w:val="000000"/>
        </w:rPr>
        <w:t>,</w:t>
      </w:r>
      <w:r w:rsidR="00C048FF" w:rsidRPr="00C048FF">
        <w:rPr>
          <w:rFonts w:eastAsia="Times New Roman"/>
          <w:color w:val="000000"/>
          <w:lang w:eastAsia="en-AU"/>
        </w:rPr>
        <w:t xml:space="preserve"> </w:t>
      </w:r>
      <w:r w:rsidR="00C048FF" w:rsidRPr="00C048FF">
        <w:rPr>
          <w:color w:val="000000"/>
        </w:rPr>
        <w:t>and culturally appropriate care.</w:t>
      </w:r>
    </w:p>
    <w:p w14:paraId="33448629" w14:textId="1F697F97" w:rsidR="00876A43" w:rsidRPr="008A6C4C" w:rsidRDefault="004A02BC" w:rsidP="00455DC4">
      <w:pPr>
        <w:pStyle w:val="NormalArial"/>
        <w:rPr>
          <w:color w:val="auto"/>
        </w:rPr>
      </w:pPr>
      <w:r w:rsidRPr="004A02BC">
        <w:rPr>
          <w:rFonts w:eastAsia="Times New Roman"/>
          <w:color w:val="000000"/>
          <w:lang w:eastAsia="en-AU"/>
        </w:rPr>
        <w:t xml:space="preserve">Consumers and representatives </w:t>
      </w:r>
      <w:r>
        <w:rPr>
          <w:rFonts w:eastAsia="Times New Roman"/>
          <w:color w:val="000000"/>
          <w:lang w:eastAsia="en-AU"/>
        </w:rPr>
        <w:t xml:space="preserve">were satisfied </w:t>
      </w:r>
      <w:r w:rsidRPr="004A02BC">
        <w:rPr>
          <w:color w:val="000000"/>
        </w:rPr>
        <w:t xml:space="preserve">staff </w:t>
      </w:r>
      <w:r w:rsidR="00860DC4">
        <w:rPr>
          <w:color w:val="000000"/>
        </w:rPr>
        <w:t>have</w:t>
      </w:r>
      <w:r w:rsidR="007979B1">
        <w:rPr>
          <w:color w:val="000000"/>
        </w:rPr>
        <w:t xml:space="preserve"> the </w:t>
      </w:r>
      <w:r w:rsidRPr="004A02BC">
        <w:rPr>
          <w:color w:val="000000"/>
        </w:rPr>
        <w:t>competen</w:t>
      </w:r>
      <w:r w:rsidR="007979B1">
        <w:rPr>
          <w:color w:val="000000"/>
        </w:rPr>
        <w:t xml:space="preserve">ce and </w:t>
      </w:r>
      <w:r w:rsidRPr="004A02BC">
        <w:rPr>
          <w:color w:val="000000"/>
        </w:rPr>
        <w:t>skill</w:t>
      </w:r>
      <w:r w:rsidR="007979B1">
        <w:rPr>
          <w:color w:val="000000"/>
        </w:rPr>
        <w:t xml:space="preserve">s </w:t>
      </w:r>
      <w:r w:rsidRPr="004A02BC">
        <w:rPr>
          <w:color w:val="000000"/>
        </w:rPr>
        <w:t xml:space="preserve">to effectively perform their roles. Staff described </w:t>
      </w:r>
      <w:r w:rsidR="0081417F">
        <w:rPr>
          <w:color w:val="000000"/>
        </w:rPr>
        <w:t xml:space="preserve">having confidence in their own </w:t>
      </w:r>
      <w:r w:rsidR="00E30D57">
        <w:rPr>
          <w:color w:val="000000"/>
        </w:rPr>
        <w:t xml:space="preserve">experience and knowledge to </w:t>
      </w:r>
      <w:r w:rsidRPr="004A02BC">
        <w:rPr>
          <w:color w:val="000000"/>
        </w:rPr>
        <w:t>meet</w:t>
      </w:r>
      <w:r w:rsidR="00E30D57">
        <w:rPr>
          <w:color w:val="000000"/>
        </w:rPr>
        <w:t xml:space="preserve"> consumer</w:t>
      </w:r>
      <w:r w:rsidRPr="004A02BC">
        <w:rPr>
          <w:color w:val="000000"/>
        </w:rPr>
        <w:t xml:space="preserve"> </w:t>
      </w:r>
      <w:r w:rsidR="00415C8A">
        <w:rPr>
          <w:color w:val="000000"/>
        </w:rPr>
        <w:t xml:space="preserve">care </w:t>
      </w:r>
      <w:r w:rsidRPr="004A02BC">
        <w:rPr>
          <w:color w:val="000000"/>
        </w:rPr>
        <w:t>needs</w:t>
      </w:r>
      <w:r w:rsidR="00D64516">
        <w:rPr>
          <w:color w:val="000000"/>
        </w:rPr>
        <w:t xml:space="preserve">. </w:t>
      </w:r>
      <w:r w:rsidRPr="004A02BC">
        <w:rPr>
          <w:rFonts w:eastAsia="Times New Roman"/>
          <w:color w:val="auto"/>
          <w:lang w:eastAsia="en-AU"/>
        </w:rPr>
        <w:t xml:space="preserve">Management </w:t>
      </w:r>
      <w:r w:rsidR="00415C8A">
        <w:rPr>
          <w:rFonts w:eastAsia="Times New Roman"/>
          <w:color w:val="auto"/>
          <w:lang w:eastAsia="en-AU"/>
        </w:rPr>
        <w:t xml:space="preserve">advised of the </w:t>
      </w:r>
      <w:r w:rsidRPr="004A02BC">
        <w:rPr>
          <w:rFonts w:eastAsia="Times New Roman"/>
          <w:color w:val="auto"/>
          <w:lang w:eastAsia="en-AU"/>
        </w:rPr>
        <w:t xml:space="preserve">qualifications, skills and knowledge required </w:t>
      </w:r>
      <w:r w:rsidR="00C5721F">
        <w:rPr>
          <w:rFonts w:eastAsia="Times New Roman"/>
          <w:color w:val="auto"/>
          <w:lang w:eastAsia="en-AU"/>
        </w:rPr>
        <w:t xml:space="preserve">of staff </w:t>
      </w:r>
      <w:r w:rsidRPr="004A02BC">
        <w:rPr>
          <w:rFonts w:eastAsia="Times New Roman"/>
          <w:color w:val="auto"/>
          <w:lang w:eastAsia="en-AU"/>
        </w:rPr>
        <w:t xml:space="preserve">to effectively perform their roles. The </w:t>
      </w:r>
      <w:r w:rsidR="00310F1D">
        <w:rPr>
          <w:rFonts w:eastAsia="Times New Roman"/>
          <w:color w:val="auto"/>
          <w:lang w:eastAsia="en-AU"/>
        </w:rPr>
        <w:t xml:space="preserve">service’s </w:t>
      </w:r>
      <w:r w:rsidRPr="004A02BC">
        <w:rPr>
          <w:rFonts w:eastAsia="Times New Roman"/>
          <w:color w:val="auto"/>
          <w:lang w:eastAsia="en-AU"/>
        </w:rPr>
        <w:t xml:space="preserve">induction and orientation process </w:t>
      </w:r>
      <w:r w:rsidR="00D12E86" w:rsidRPr="004A02BC">
        <w:rPr>
          <w:rFonts w:eastAsia="Times New Roman"/>
          <w:color w:val="auto"/>
          <w:lang w:eastAsia="en-AU"/>
        </w:rPr>
        <w:t>include</w:t>
      </w:r>
      <w:r w:rsidRPr="004A02BC">
        <w:rPr>
          <w:rFonts w:eastAsia="Times New Roman"/>
          <w:color w:val="auto"/>
          <w:lang w:eastAsia="en-AU"/>
        </w:rPr>
        <w:t xml:space="preserve"> mandatory trainin</w:t>
      </w:r>
      <w:r w:rsidR="004C239C">
        <w:rPr>
          <w:rFonts w:eastAsia="Times New Roman"/>
          <w:color w:val="auto"/>
          <w:lang w:eastAsia="en-AU"/>
        </w:rPr>
        <w:t xml:space="preserve">g and </w:t>
      </w:r>
      <w:r w:rsidR="004C7314" w:rsidRPr="004A02BC">
        <w:rPr>
          <w:rFonts w:eastAsia="Times New Roman"/>
          <w:color w:val="auto"/>
          <w:lang w:eastAsia="en-AU"/>
        </w:rPr>
        <w:t>inexperienced staff</w:t>
      </w:r>
      <w:r w:rsidRPr="004A02BC">
        <w:rPr>
          <w:rFonts w:eastAsia="Times New Roman"/>
          <w:color w:val="auto"/>
          <w:lang w:eastAsia="en-AU"/>
        </w:rPr>
        <w:t xml:space="preserve"> </w:t>
      </w:r>
      <w:r w:rsidR="004C239C">
        <w:rPr>
          <w:rFonts w:eastAsia="Times New Roman"/>
          <w:color w:val="auto"/>
          <w:lang w:eastAsia="en-AU"/>
        </w:rPr>
        <w:t xml:space="preserve">are </w:t>
      </w:r>
      <w:r w:rsidR="007745D7">
        <w:rPr>
          <w:rFonts w:eastAsia="Times New Roman"/>
          <w:color w:val="auto"/>
          <w:lang w:eastAsia="en-AU"/>
        </w:rPr>
        <w:t xml:space="preserve">rostered to work alongside </w:t>
      </w:r>
      <w:r w:rsidRPr="004A02BC">
        <w:rPr>
          <w:rFonts w:eastAsia="Times New Roman"/>
          <w:color w:val="auto"/>
          <w:lang w:eastAsia="en-AU"/>
        </w:rPr>
        <w:t>more experienced staff,</w:t>
      </w:r>
      <w:r w:rsidR="007745D7">
        <w:rPr>
          <w:rFonts w:eastAsia="Times New Roman"/>
          <w:color w:val="auto"/>
          <w:lang w:eastAsia="en-AU"/>
        </w:rPr>
        <w:t xml:space="preserve"> as required</w:t>
      </w:r>
      <w:r w:rsidRPr="004A02BC">
        <w:rPr>
          <w:rFonts w:eastAsia="Times New Roman"/>
          <w:color w:val="auto"/>
          <w:lang w:eastAsia="en-AU"/>
        </w:rPr>
        <w:t>.</w:t>
      </w:r>
      <w:r w:rsidR="008A6C4C">
        <w:rPr>
          <w:rFonts w:eastAsia="Times New Roman"/>
          <w:color w:val="auto"/>
          <w:lang w:eastAsia="en-AU"/>
        </w:rPr>
        <w:t xml:space="preserve"> </w:t>
      </w:r>
      <w:r w:rsidR="00876A43" w:rsidRPr="008A6C4C">
        <w:rPr>
          <w:color w:val="auto"/>
        </w:rPr>
        <w:t xml:space="preserve">The Assessment Team </w:t>
      </w:r>
      <w:r w:rsidR="00876A43">
        <w:rPr>
          <w:color w:val="auto"/>
        </w:rPr>
        <w:t xml:space="preserve">confirmed workforce </w:t>
      </w:r>
      <w:r w:rsidR="00876A43" w:rsidRPr="008A6C4C">
        <w:rPr>
          <w:color w:val="auto"/>
        </w:rPr>
        <w:t>position descriptions detailing role expectations and qualities, knowledge and experience required for each role.</w:t>
      </w:r>
    </w:p>
    <w:p w14:paraId="08204F0C" w14:textId="4DC2DB93" w:rsidR="004A02BC" w:rsidRDefault="002705D9" w:rsidP="00455DC4">
      <w:pPr>
        <w:pStyle w:val="NormalArial"/>
        <w:rPr>
          <w:rFonts w:eastAsia="Times New Roman"/>
          <w:color w:val="auto"/>
          <w:lang w:eastAsia="en-AU"/>
        </w:rPr>
      </w:pPr>
      <w:r>
        <w:rPr>
          <w:rFonts w:eastAsia="Times New Roman"/>
          <w:color w:val="auto"/>
          <w:lang w:eastAsia="en-AU"/>
        </w:rPr>
        <w:t xml:space="preserve">The Assessment Team </w:t>
      </w:r>
      <w:r w:rsidR="003F31FF">
        <w:rPr>
          <w:rFonts w:eastAsia="Times New Roman"/>
          <w:color w:val="auto"/>
          <w:lang w:eastAsia="en-AU"/>
        </w:rPr>
        <w:t>determined</w:t>
      </w:r>
      <w:r>
        <w:rPr>
          <w:rFonts w:eastAsia="Times New Roman"/>
          <w:color w:val="auto"/>
          <w:lang w:eastAsia="en-AU"/>
        </w:rPr>
        <w:t xml:space="preserve"> w</w:t>
      </w:r>
      <w:r w:rsidR="00432854">
        <w:rPr>
          <w:rFonts w:eastAsia="Times New Roman"/>
          <w:color w:val="auto"/>
          <w:lang w:eastAsia="en-AU"/>
        </w:rPr>
        <w:t>here</w:t>
      </w:r>
      <w:r w:rsidR="003F31FF">
        <w:rPr>
          <w:rFonts w:eastAsia="Times New Roman"/>
          <w:color w:val="auto"/>
          <w:lang w:eastAsia="en-AU"/>
        </w:rPr>
        <w:t xml:space="preserve"> staff </w:t>
      </w:r>
      <w:r w:rsidR="00432854">
        <w:rPr>
          <w:rFonts w:eastAsia="Times New Roman"/>
          <w:color w:val="auto"/>
          <w:lang w:eastAsia="en-AU"/>
        </w:rPr>
        <w:t>knowledge and or skill deficits ha</w:t>
      </w:r>
      <w:r w:rsidR="003F31FF">
        <w:rPr>
          <w:rFonts w:eastAsia="Times New Roman"/>
          <w:color w:val="auto"/>
          <w:lang w:eastAsia="en-AU"/>
        </w:rPr>
        <w:t>d</w:t>
      </w:r>
      <w:r w:rsidR="00432854">
        <w:rPr>
          <w:rFonts w:eastAsia="Times New Roman"/>
          <w:color w:val="auto"/>
          <w:lang w:eastAsia="en-AU"/>
        </w:rPr>
        <w:t xml:space="preserve"> been identified, </w:t>
      </w:r>
      <w:r w:rsidR="00AC6014">
        <w:rPr>
          <w:rFonts w:eastAsia="Times New Roman"/>
          <w:color w:val="auto"/>
          <w:lang w:eastAsia="en-AU"/>
        </w:rPr>
        <w:t>m</w:t>
      </w:r>
      <w:r w:rsidR="004A02BC" w:rsidRPr="004A02BC">
        <w:rPr>
          <w:rFonts w:eastAsia="Times New Roman"/>
          <w:color w:val="auto"/>
          <w:lang w:eastAsia="en-AU"/>
        </w:rPr>
        <w:t xml:space="preserve">anagement </w:t>
      </w:r>
      <w:r w:rsidR="00F16B4F">
        <w:rPr>
          <w:rFonts w:eastAsia="Times New Roman"/>
          <w:color w:val="auto"/>
          <w:lang w:eastAsia="en-AU"/>
        </w:rPr>
        <w:t xml:space="preserve">responded with the introduction of </w:t>
      </w:r>
      <w:r w:rsidR="004A02BC" w:rsidRPr="004A02BC">
        <w:rPr>
          <w:rFonts w:eastAsia="Times New Roman"/>
          <w:color w:val="auto"/>
          <w:lang w:eastAsia="en-AU"/>
        </w:rPr>
        <w:t xml:space="preserve">ongoing </w:t>
      </w:r>
      <w:r w:rsidR="00F16B4F">
        <w:rPr>
          <w:rFonts w:eastAsia="Times New Roman"/>
          <w:color w:val="auto"/>
          <w:lang w:eastAsia="en-AU"/>
        </w:rPr>
        <w:t xml:space="preserve">staff </w:t>
      </w:r>
      <w:r w:rsidR="004A02BC" w:rsidRPr="004A02BC">
        <w:rPr>
          <w:rFonts w:eastAsia="Times New Roman"/>
          <w:color w:val="auto"/>
          <w:lang w:eastAsia="en-AU"/>
        </w:rPr>
        <w:t>education</w:t>
      </w:r>
      <w:r w:rsidR="00AC6014">
        <w:rPr>
          <w:rFonts w:eastAsia="Times New Roman"/>
          <w:color w:val="auto"/>
          <w:lang w:eastAsia="en-AU"/>
        </w:rPr>
        <w:t xml:space="preserve">. </w:t>
      </w:r>
      <w:r w:rsidR="00C24C94">
        <w:rPr>
          <w:rFonts w:eastAsia="Times New Roman"/>
          <w:color w:val="auto"/>
          <w:lang w:eastAsia="en-AU"/>
        </w:rPr>
        <w:t>S</w:t>
      </w:r>
      <w:r w:rsidR="003F7A2B">
        <w:rPr>
          <w:rFonts w:eastAsia="Times New Roman"/>
          <w:color w:val="auto"/>
          <w:lang w:eastAsia="en-AU"/>
        </w:rPr>
        <w:t xml:space="preserve">taff </w:t>
      </w:r>
      <w:r w:rsidR="00C24C94">
        <w:rPr>
          <w:rFonts w:eastAsia="Times New Roman"/>
          <w:color w:val="auto"/>
          <w:lang w:eastAsia="en-AU"/>
        </w:rPr>
        <w:t xml:space="preserve">were </w:t>
      </w:r>
      <w:r w:rsidR="003F7A2B">
        <w:rPr>
          <w:rFonts w:eastAsia="Times New Roman"/>
          <w:color w:val="auto"/>
          <w:lang w:eastAsia="en-AU"/>
        </w:rPr>
        <w:t>satisfied with the training</w:t>
      </w:r>
      <w:r w:rsidR="003F31FF">
        <w:rPr>
          <w:rFonts w:eastAsia="Times New Roman"/>
          <w:color w:val="auto"/>
          <w:lang w:eastAsia="en-AU"/>
        </w:rPr>
        <w:t xml:space="preserve"> provided by the service</w:t>
      </w:r>
      <w:r w:rsidR="003F7A2B">
        <w:rPr>
          <w:rFonts w:eastAsia="Times New Roman"/>
          <w:color w:val="auto"/>
          <w:lang w:eastAsia="en-AU"/>
        </w:rPr>
        <w:t xml:space="preserve"> </w:t>
      </w:r>
      <w:r w:rsidR="00C24C94">
        <w:rPr>
          <w:rFonts w:eastAsia="Times New Roman"/>
          <w:color w:val="auto"/>
          <w:lang w:eastAsia="en-AU"/>
        </w:rPr>
        <w:t xml:space="preserve">and </w:t>
      </w:r>
      <w:r w:rsidR="004916E3">
        <w:rPr>
          <w:rFonts w:eastAsia="Times New Roman"/>
          <w:color w:val="auto"/>
          <w:lang w:eastAsia="en-AU"/>
        </w:rPr>
        <w:t xml:space="preserve">identified associated </w:t>
      </w:r>
      <w:r w:rsidR="004A02BC" w:rsidRPr="004A02BC">
        <w:rPr>
          <w:rFonts w:eastAsia="Times New Roman"/>
          <w:color w:val="auto"/>
          <w:lang w:eastAsia="en-AU"/>
        </w:rPr>
        <w:t>positive outcomes for consumers.</w:t>
      </w:r>
      <w:r w:rsidR="008A6C4C">
        <w:rPr>
          <w:rFonts w:eastAsia="Times New Roman"/>
          <w:color w:val="auto"/>
          <w:lang w:eastAsia="en-AU"/>
        </w:rPr>
        <w:t xml:space="preserve"> </w:t>
      </w:r>
      <w:r w:rsidR="00C24C94" w:rsidRPr="004A02BC">
        <w:rPr>
          <w:rFonts w:eastAsia="Times New Roman"/>
          <w:color w:val="auto"/>
          <w:lang w:eastAsia="en-AU"/>
        </w:rPr>
        <w:t xml:space="preserve">The Assessment Team </w:t>
      </w:r>
      <w:r w:rsidR="00C24C94">
        <w:rPr>
          <w:rFonts w:eastAsia="Times New Roman"/>
          <w:color w:val="auto"/>
          <w:lang w:eastAsia="en-AU"/>
        </w:rPr>
        <w:t>confirmed staff attendance through education records</w:t>
      </w:r>
      <w:r w:rsidR="00130A58">
        <w:rPr>
          <w:rFonts w:eastAsia="Times New Roman"/>
          <w:color w:val="auto"/>
          <w:lang w:eastAsia="en-AU"/>
        </w:rPr>
        <w:t>.</w:t>
      </w:r>
    </w:p>
    <w:p w14:paraId="349723D3" w14:textId="3426619C" w:rsidR="008B3698" w:rsidRPr="008B3698" w:rsidRDefault="008B3698" w:rsidP="00455DC4">
      <w:pPr>
        <w:pStyle w:val="NormalArial"/>
        <w:rPr>
          <w:color w:val="000000"/>
          <w:szCs w:val="22"/>
        </w:rPr>
      </w:pPr>
      <w:r w:rsidRPr="008B3698">
        <w:rPr>
          <w:rFonts w:eastAsia="Times New Roman"/>
          <w:color w:val="000000"/>
          <w:lang w:eastAsia="en-AU"/>
        </w:rPr>
        <w:t xml:space="preserve">The service demonstrated performance of the workforce is regularly assessed, </w:t>
      </w:r>
      <w:r w:rsidR="00D64516" w:rsidRPr="008B3698">
        <w:rPr>
          <w:rFonts w:eastAsia="Times New Roman"/>
          <w:color w:val="000000"/>
          <w:lang w:eastAsia="en-AU"/>
        </w:rPr>
        <w:t>monitored,</w:t>
      </w:r>
      <w:r w:rsidRPr="008B3698">
        <w:rPr>
          <w:rFonts w:eastAsia="Times New Roman"/>
          <w:color w:val="000000"/>
          <w:lang w:eastAsia="en-AU"/>
        </w:rPr>
        <w:t xml:space="preserve"> and reviewed. Management advised, and staff confirmed the service has a probationary and ongoing performance review system. </w:t>
      </w:r>
      <w:r>
        <w:rPr>
          <w:rFonts w:eastAsia="Times New Roman"/>
          <w:color w:val="000000"/>
          <w:lang w:eastAsia="en-AU"/>
        </w:rPr>
        <w:t>D</w:t>
      </w:r>
      <w:r w:rsidRPr="008B3698">
        <w:rPr>
          <w:rFonts w:eastAsia="Times New Roman"/>
          <w:color w:val="000000"/>
          <w:lang w:eastAsia="en-AU"/>
        </w:rPr>
        <w:t xml:space="preserve">ocumentation </w:t>
      </w:r>
      <w:r>
        <w:rPr>
          <w:rFonts w:eastAsia="Times New Roman"/>
          <w:color w:val="000000"/>
          <w:lang w:eastAsia="en-AU"/>
        </w:rPr>
        <w:t xml:space="preserve">evidenced </w:t>
      </w:r>
      <w:r w:rsidRPr="008B3698">
        <w:rPr>
          <w:rFonts w:eastAsia="Times New Roman"/>
          <w:color w:val="000000"/>
          <w:lang w:eastAsia="en-AU"/>
        </w:rPr>
        <w:t>all staff had completed performance reviews at the time of the</w:t>
      </w:r>
      <w:r w:rsidR="0091546A">
        <w:rPr>
          <w:rFonts w:eastAsia="Times New Roman"/>
          <w:color w:val="000000"/>
          <w:lang w:eastAsia="en-AU"/>
        </w:rPr>
        <w:t xml:space="preserve"> </w:t>
      </w:r>
      <w:r w:rsidR="00C53BF5">
        <w:rPr>
          <w:rFonts w:eastAsia="Times New Roman"/>
          <w:color w:val="000000"/>
          <w:lang w:eastAsia="en-AU"/>
        </w:rPr>
        <w:t>Assessment Contact.</w:t>
      </w:r>
      <w:r w:rsidRPr="008B3698">
        <w:rPr>
          <w:color w:val="000000"/>
          <w:szCs w:val="22"/>
        </w:rPr>
        <w:br w:type="page"/>
      </w:r>
    </w:p>
    <w:p w14:paraId="37192E6F" w14:textId="77777777" w:rsidR="00342795" w:rsidRPr="00996FAF" w:rsidRDefault="003427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A633B" w14:paraId="7F9C29B8" w14:textId="77777777" w:rsidTr="004A6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172CC4" w14:textId="77777777" w:rsidR="00342795" w:rsidRPr="00996FAF" w:rsidRDefault="0034279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1D503F" w14:textId="77777777" w:rsidR="00342795" w:rsidRPr="00996FAF" w:rsidRDefault="003427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633B" w14:paraId="21A46E3C" w14:textId="77777777" w:rsidTr="004A633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F977D3" w14:textId="77777777" w:rsidR="00342795" w:rsidRPr="00996FAF" w:rsidRDefault="0034279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176A4CF" w14:textId="77777777" w:rsidR="00342795" w:rsidRPr="00996FAF" w:rsidRDefault="00342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F9D53CC" w14:textId="77777777" w:rsidR="00342795" w:rsidRPr="00996FAF" w:rsidRDefault="001839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76743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42795" w:rsidRPr="00384E73">
                  <w:rPr>
                    <w:rFonts w:ascii="Arial" w:hAnsi="Arial" w:cs="Arial"/>
                  </w:rPr>
                  <w:t>Compliant</w:t>
                </w:r>
              </w:sdtContent>
            </w:sdt>
          </w:p>
        </w:tc>
      </w:tr>
      <w:tr w:rsidR="004A633B" w14:paraId="39C6E684" w14:textId="77777777" w:rsidTr="004A6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1063D0" w14:textId="77777777" w:rsidR="00342795" w:rsidRPr="00996FAF" w:rsidRDefault="0034279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2D2064C" w14:textId="77777777" w:rsidR="00342795" w:rsidRPr="00996FAF" w:rsidRDefault="003427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483C05" w14:textId="77777777" w:rsidR="00342795" w:rsidRPr="00996FAF" w:rsidRDefault="00342795"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4335E50" w14:textId="77777777" w:rsidR="00342795" w:rsidRPr="00996FAF" w:rsidRDefault="00342795"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51B5FC60" w14:textId="77777777" w:rsidR="00342795" w:rsidRPr="00996FAF" w:rsidRDefault="00342795"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4D9FDC7F" w14:textId="77777777" w:rsidR="00342795" w:rsidRPr="00996FAF" w:rsidRDefault="00342795"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DAC404" w14:textId="77777777" w:rsidR="00342795" w:rsidRPr="00996FAF" w:rsidRDefault="00342795"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4B9E72B1" w14:textId="77777777" w:rsidR="00342795" w:rsidRPr="00996FAF" w:rsidRDefault="00342795"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8A2D4B5" w14:textId="77777777" w:rsidR="00342795" w:rsidRPr="00996FAF" w:rsidRDefault="001839B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12202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42795" w:rsidRPr="00384E73">
                  <w:rPr>
                    <w:rFonts w:ascii="Arial" w:hAnsi="Arial" w:cs="Arial"/>
                  </w:rPr>
                  <w:t>Compliant</w:t>
                </w:r>
              </w:sdtContent>
            </w:sdt>
          </w:p>
        </w:tc>
      </w:tr>
      <w:tr w:rsidR="004A633B" w14:paraId="6C3C0749" w14:textId="77777777" w:rsidTr="004A633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8629BA" w14:textId="77777777" w:rsidR="00342795" w:rsidRPr="00996FAF" w:rsidRDefault="0034279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BFB7AE5" w14:textId="77777777" w:rsidR="00342795" w:rsidRPr="00996FAF" w:rsidRDefault="00342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A6711F" w14:textId="77777777" w:rsidR="00342795" w:rsidRPr="00996FAF" w:rsidRDefault="003427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14E6225" w14:textId="77777777" w:rsidR="00342795" w:rsidRPr="00996FAF" w:rsidRDefault="003427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717DB8A" w14:textId="2D5077A2" w:rsidR="00342795" w:rsidRPr="00996FAF" w:rsidRDefault="003427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r w:rsidR="00D12E86">
              <w:rPr>
                <w:rFonts w:ascii="Arial" w:hAnsi="Arial" w:cs="Arial"/>
              </w:rPr>
              <w:t>;</w:t>
            </w:r>
          </w:p>
          <w:p w14:paraId="494E1C84" w14:textId="77777777" w:rsidR="00342795" w:rsidRPr="00996FAF" w:rsidRDefault="003427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4A8D68F" w14:textId="77777777" w:rsidR="00342795" w:rsidRPr="00996FAF" w:rsidRDefault="001839B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15581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42795" w:rsidRPr="00384E73">
                  <w:rPr>
                    <w:rFonts w:ascii="Arial" w:hAnsi="Arial" w:cs="Arial"/>
                  </w:rPr>
                  <w:t>Compliant</w:t>
                </w:r>
              </w:sdtContent>
            </w:sdt>
          </w:p>
        </w:tc>
      </w:tr>
    </w:tbl>
    <w:p w14:paraId="6FD67AFA" w14:textId="77777777" w:rsidR="00342795" w:rsidRDefault="00342795" w:rsidP="00D87E7C">
      <w:pPr>
        <w:pStyle w:val="Heading20"/>
      </w:pPr>
      <w:r w:rsidRPr="00996FAF">
        <w:t>Findings</w:t>
      </w:r>
    </w:p>
    <w:p w14:paraId="741D2A5A" w14:textId="77777777" w:rsidR="00644C89" w:rsidRPr="00B43C09" w:rsidRDefault="00644C89" w:rsidP="00455DC4">
      <w:pPr>
        <w:pStyle w:val="NormalArial"/>
      </w:pPr>
      <w:r w:rsidRPr="00B43C09">
        <w:t xml:space="preserve">I am satisfied based on the Assessment Team’s observations and recommendations that the service complies with the Requirements as above and complies with this Standard. </w:t>
      </w:r>
    </w:p>
    <w:p w14:paraId="530D1312" w14:textId="727EED48" w:rsidR="00D91B8D" w:rsidRPr="00D91B8D" w:rsidRDefault="004E2175" w:rsidP="00455DC4">
      <w:pPr>
        <w:pStyle w:val="NormalArial"/>
        <w:rPr>
          <w:rFonts w:eastAsia="Arial"/>
          <w:lang w:eastAsia="en-AU"/>
        </w:rPr>
      </w:pPr>
      <w:r w:rsidRPr="00D91B8D">
        <w:rPr>
          <w:rFonts w:eastAsia="Arial"/>
          <w:lang w:eastAsia="en-AU"/>
        </w:rPr>
        <w:t xml:space="preserve">Consumers and representatives advised </w:t>
      </w:r>
      <w:r w:rsidR="005339DD" w:rsidRPr="00D91B8D">
        <w:rPr>
          <w:rFonts w:eastAsia="Arial"/>
          <w:lang w:eastAsia="en-AU"/>
        </w:rPr>
        <w:t xml:space="preserve">of </w:t>
      </w:r>
      <w:r w:rsidR="00AB4A7F">
        <w:rPr>
          <w:rFonts w:eastAsia="Arial"/>
          <w:lang w:eastAsia="en-AU"/>
        </w:rPr>
        <w:t xml:space="preserve">having input </w:t>
      </w:r>
      <w:r w:rsidR="005339DD" w:rsidRPr="00D91B8D">
        <w:rPr>
          <w:rFonts w:eastAsia="Arial"/>
          <w:lang w:eastAsia="en-AU"/>
        </w:rPr>
        <w:t>in</w:t>
      </w:r>
      <w:r w:rsidR="00AB4A7F">
        <w:rPr>
          <w:rFonts w:eastAsia="Arial"/>
          <w:lang w:eastAsia="en-AU"/>
        </w:rPr>
        <w:t>to</w:t>
      </w:r>
      <w:r w:rsidR="005339DD" w:rsidRPr="00D91B8D">
        <w:rPr>
          <w:rFonts w:eastAsia="Arial"/>
          <w:lang w:eastAsia="en-AU"/>
        </w:rPr>
        <w:t xml:space="preserve"> the development and delivery of care and services. </w:t>
      </w:r>
      <w:r w:rsidR="005A351D" w:rsidRPr="00D91B8D">
        <w:rPr>
          <w:rFonts w:eastAsia="Arial"/>
          <w:lang w:eastAsia="en-AU"/>
        </w:rPr>
        <w:t>T</w:t>
      </w:r>
      <w:r w:rsidRPr="00D91B8D">
        <w:rPr>
          <w:rFonts w:eastAsia="Arial"/>
          <w:lang w:eastAsia="en-AU"/>
        </w:rPr>
        <w:t xml:space="preserve">hey </w:t>
      </w:r>
      <w:r w:rsidR="005A351D" w:rsidRPr="00D91B8D">
        <w:rPr>
          <w:rFonts w:eastAsia="Arial"/>
          <w:lang w:eastAsia="en-AU"/>
        </w:rPr>
        <w:t xml:space="preserve">confirmed </w:t>
      </w:r>
      <w:r w:rsidR="007F28D8" w:rsidRPr="00D91B8D">
        <w:rPr>
          <w:rFonts w:eastAsia="Arial"/>
          <w:lang w:eastAsia="en-AU"/>
        </w:rPr>
        <w:t xml:space="preserve">involvement is </w:t>
      </w:r>
      <w:r w:rsidRPr="00D91B8D">
        <w:rPr>
          <w:rFonts w:eastAsia="Arial"/>
          <w:lang w:eastAsia="en-AU"/>
        </w:rPr>
        <w:t xml:space="preserve">supported through care consultations, and resident and representative meetings Documentation evidenced </w:t>
      </w:r>
      <w:r w:rsidR="004F46FD">
        <w:rPr>
          <w:rFonts w:eastAsia="Arial"/>
          <w:lang w:eastAsia="en-AU"/>
        </w:rPr>
        <w:t xml:space="preserve">service </w:t>
      </w:r>
      <w:r w:rsidRPr="00D91B8D">
        <w:rPr>
          <w:rFonts w:eastAsia="Arial"/>
          <w:lang w:eastAsia="en-AU"/>
        </w:rPr>
        <w:t xml:space="preserve">material presented to consumers and their representatives </w:t>
      </w:r>
      <w:r w:rsidR="004F46FD" w:rsidRPr="00D91B8D">
        <w:rPr>
          <w:rFonts w:eastAsia="Arial"/>
          <w:lang w:eastAsia="en-AU"/>
        </w:rPr>
        <w:t>in January 2024</w:t>
      </w:r>
      <w:r w:rsidR="004F46FD">
        <w:rPr>
          <w:rFonts w:eastAsia="Arial"/>
          <w:lang w:eastAsia="en-AU"/>
        </w:rPr>
        <w:t>, i</w:t>
      </w:r>
      <w:r w:rsidRPr="00D91B8D">
        <w:rPr>
          <w:rFonts w:eastAsia="Arial"/>
          <w:lang w:eastAsia="en-AU"/>
        </w:rPr>
        <w:t xml:space="preserve">nviting participation to and implementation of the </w:t>
      </w:r>
      <w:r w:rsidR="001A4B5C" w:rsidRPr="00D91B8D">
        <w:rPr>
          <w:rFonts w:eastAsia="Arial"/>
          <w:lang w:eastAsia="en-AU"/>
        </w:rPr>
        <w:t xml:space="preserve">consumer </w:t>
      </w:r>
      <w:r w:rsidRPr="00D91B8D">
        <w:rPr>
          <w:rFonts w:eastAsia="Arial"/>
          <w:lang w:eastAsia="en-AU"/>
        </w:rPr>
        <w:t>advisory body</w:t>
      </w:r>
      <w:r w:rsidR="003D1521" w:rsidRPr="00D91B8D">
        <w:rPr>
          <w:rFonts w:eastAsia="Arial"/>
          <w:lang w:eastAsia="en-AU"/>
        </w:rPr>
        <w:t xml:space="preserve"> </w:t>
      </w:r>
      <w:r w:rsidR="001A4B5C" w:rsidRPr="00D91B8D">
        <w:rPr>
          <w:rFonts w:eastAsia="Arial"/>
          <w:lang w:eastAsia="en-AU"/>
        </w:rPr>
        <w:t>(CAB)</w:t>
      </w:r>
      <w:r w:rsidR="000917C5">
        <w:rPr>
          <w:rFonts w:eastAsia="Arial"/>
          <w:lang w:eastAsia="en-AU"/>
        </w:rPr>
        <w:t>. T</w:t>
      </w:r>
      <w:r w:rsidR="003D1521" w:rsidRPr="00D91B8D">
        <w:rPr>
          <w:rFonts w:eastAsia="Arial"/>
          <w:lang w:eastAsia="en-AU"/>
        </w:rPr>
        <w:t>he f</w:t>
      </w:r>
      <w:r w:rsidRPr="00D91B8D">
        <w:rPr>
          <w:rFonts w:eastAsia="Arial"/>
          <w:lang w:eastAsia="en-AU"/>
        </w:rPr>
        <w:t xml:space="preserve">irst </w:t>
      </w:r>
      <w:r w:rsidR="003D1521" w:rsidRPr="00D91B8D">
        <w:rPr>
          <w:rFonts w:eastAsia="Arial"/>
          <w:lang w:eastAsia="en-AU"/>
        </w:rPr>
        <w:t xml:space="preserve">meeting </w:t>
      </w:r>
      <w:r w:rsidR="000917C5">
        <w:rPr>
          <w:rFonts w:eastAsia="Arial"/>
          <w:lang w:eastAsia="en-AU"/>
        </w:rPr>
        <w:t xml:space="preserve">of the CAB </w:t>
      </w:r>
      <w:r w:rsidR="00C503FC">
        <w:rPr>
          <w:rFonts w:eastAsia="Arial"/>
          <w:lang w:eastAsia="en-AU"/>
        </w:rPr>
        <w:t xml:space="preserve">was </w:t>
      </w:r>
      <w:r w:rsidR="00316624">
        <w:rPr>
          <w:rFonts w:eastAsia="Arial"/>
          <w:lang w:eastAsia="en-AU"/>
        </w:rPr>
        <w:t xml:space="preserve">confirmed by meeting minutes </w:t>
      </w:r>
      <w:r w:rsidR="007209E0">
        <w:rPr>
          <w:rFonts w:eastAsia="Arial"/>
          <w:lang w:eastAsia="en-AU"/>
        </w:rPr>
        <w:t xml:space="preserve">held </w:t>
      </w:r>
      <w:r w:rsidRPr="00D91B8D">
        <w:rPr>
          <w:rFonts w:eastAsia="Arial"/>
          <w:lang w:eastAsia="en-AU"/>
        </w:rPr>
        <w:t>30 April 2024.</w:t>
      </w:r>
      <w:r w:rsidR="00D91B8D" w:rsidRPr="00D91B8D">
        <w:rPr>
          <w:rFonts w:eastAsia="Arial"/>
          <w:lang w:eastAsia="en-AU"/>
        </w:rPr>
        <w:t xml:space="preserve"> Documentation evidence</w:t>
      </w:r>
      <w:r w:rsidR="00D91B8D">
        <w:rPr>
          <w:rFonts w:eastAsia="Arial"/>
          <w:lang w:eastAsia="en-AU"/>
        </w:rPr>
        <w:t>d</w:t>
      </w:r>
      <w:r w:rsidR="00D91B8D" w:rsidRPr="00D91B8D">
        <w:rPr>
          <w:rFonts w:eastAsia="Arial"/>
          <w:lang w:eastAsia="en-AU"/>
        </w:rPr>
        <w:t xml:space="preserve"> ongoing consultation with consumers and their representatives about the implementation of initiatives and enhancement of </w:t>
      </w:r>
      <w:r w:rsidR="00D91B8D">
        <w:rPr>
          <w:rFonts w:eastAsia="Arial"/>
          <w:lang w:eastAsia="en-AU"/>
        </w:rPr>
        <w:t xml:space="preserve">consumer </w:t>
      </w:r>
      <w:r w:rsidR="00D91B8D" w:rsidRPr="00D91B8D">
        <w:rPr>
          <w:rFonts w:eastAsia="Arial"/>
          <w:lang w:eastAsia="en-AU"/>
        </w:rPr>
        <w:t>quality of life.</w:t>
      </w:r>
    </w:p>
    <w:p w14:paraId="585C7D2A" w14:textId="7A3A3912" w:rsidR="00AA50DB" w:rsidRPr="00AA50DB" w:rsidRDefault="00AA50DB" w:rsidP="00455DC4">
      <w:pPr>
        <w:pStyle w:val="NormalArial"/>
        <w:rPr>
          <w:rFonts w:eastAsia="Times New Roman"/>
          <w:color w:val="000000"/>
          <w:lang w:eastAsia="en-AU"/>
        </w:rPr>
      </w:pPr>
      <w:r w:rsidRPr="00AA50DB">
        <w:rPr>
          <w:rFonts w:eastAsia="Arial"/>
          <w:lang w:eastAsia="en-AU"/>
        </w:rPr>
        <w:t>The</w:t>
      </w:r>
      <w:r>
        <w:rPr>
          <w:rFonts w:eastAsia="Arial"/>
          <w:lang w:eastAsia="en-AU"/>
        </w:rPr>
        <w:t xml:space="preserve"> Assessment Team </w:t>
      </w:r>
      <w:r w:rsidR="00D12E86">
        <w:rPr>
          <w:rFonts w:eastAsia="Arial"/>
          <w:lang w:eastAsia="en-AU"/>
        </w:rPr>
        <w:t>found,</w:t>
      </w:r>
      <w:r>
        <w:rPr>
          <w:rFonts w:eastAsia="Arial"/>
          <w:lang w:eastAsia="en-AU"/>
        </w:rPr>
        <w:t xml:space="preserve"> </w:t>
      </w:r>
      <w:r w:rsidR="00BB33B4">
        <w:rPr>
          <w:rFonts w:eastAsia="Arial"/>
          <w:lang w:eastAsia="en-AU"/>
        </w:rPr>
        <w:t xml:space="preserve">and I am satisfied, </w:t>
      </w:r>
      <w:r w:rsidR="00337C94">
        <w:rPr>
          <w:rFonts w:eastAsia="Arial"/>
          <w:lang w:eastAsia="en-AU"/>
        </w:rPr>
        <w:t xml:space="preserve">the organisation has </w:t>
      </w:r>
      <w:r w:rsidRPr="00AA50DB">
        <w:rPr>
          <w:rFonts w:eastAsia="Arial"/>
          <w:lang w:eastAsia="en-AU"/>
        </w:rPr>
        <w:t xml:space="preserve">service-wide governance systems to monitor processes such as information management, continuous improvement, financial governance, workforce governance, regulatory compliance, </w:t>
      </w:r>
      <w:r w:rsidR="00D64516" w:rsidRPr="00AA50DB">
        <w:rPr>
          <w:rFonts w:eastAsia="Arial"/>
          <w:lang w:eastAsia="en-AU"/>
        </w:rPr>
        <w:t>feedback,</w:t>
      </w:r>
      <w:r w:rsidRPr="00AA50DB">
        <w:rPr>
          <w:rFonts w:eastAsia="Arial"/>
          <w:lang w:eastAsia="en-AU"/>
        </w:rPr>
        <w:t xml:space="preserve"> and complaints. </w:t>
      </w:r>
    </w:p>
    <w:p w14:paraId="75D89DAD" w14:textId="19B78A19" w:rsidR="00420D93" w:rsidRDefault="00BB33B4" w:rsidP="00455DC4">
      <w:pPr>
        <w:pStyle w:val="NormalArial"/>
        <w:rPr>
          <w:rFonts w:eastAsia="Arial"/>
          <w:lang w:eastAsia="en-AU"/>
        </w:rPr>
      </w:pPr>
      <w:r>
        <w:rPr>
          <w:rFonts w:eastAsia="Arial"/>
          <w:lang w:eastAsia="en-AU"/>
        </w:rPr>
        <w:t xml:space="preserve">The service utilises </w:t>
      </w:r>
      <w:r w:rsidR="00235D9A">
        <w:rPr>
          <w:rFonts w:eastAsia="Arial"/>
          <w:lang w:eastAsia="en-AU"/>
        </w:rPr>
        <w:t xml:space="preserve">numerous electronic applications </w:t>
      </w:r>
      <w:r w:rsidR="00E9029B">
        <w:rPr>
          <w:rFonts w:eastAsia="Arial"/>
          <w:lang w:eastAsia="en-AU"/>
        </w:rPr>
        <w:t>and platforms to effectively manage service and consumer information.</w:t>
      </w:r>
    </w:p>
    <w:p w14:paraId="5166DA07" w14:textId="255684F3" w:rsidR="0031737C" w:rsidRDefault="00C824BE" w:rsidP="00455DC4">
      <w:pPr>
        <w:pStyle w:val="NormalArial"/>
        <w:rPr>
          <w:rFonts w:eastAsia="Arial"/>
          <w:lang w:eastAsia="en-AU"/>
        </w:rPr>
      </w:pPr>
      <w:r>
        <w:rPr>
          <w:rFonts w:eastAsia="Arial"/>
          <w:lang w:eastAsia="en-AU"/>
        </w:rPr>
        <w:t xml:space="preserve">The service </w:t>
      </w:r>
      <w:r w:rsidR="0044175F">
        <w:rPr>
          <w:rFonts w:eastAsia="Arial"/>
          <w:lang w:eastAsia="en-AU"/>
        </w:rPr>
        <w:t xml:space="preserve">effectively </w:t>
      </w:r>
      <w:r w:rsidR="007209E0">
        <w:rPr>
          <w:rFonts w:eastAsia="Arial"/>
          <w:lang w:eastAsia="en-AU"/>
        </w:rPr>
        <w:t>demonstrated</w:t>
      </w:r>
      <w:r w:rsidR="0044175F">
        <w:rPr>
          <w:rFonts w:eastAsia="Arial"/>
          <w:lang w:eastAsia="en-AU"/>
        </w:rPr>
        <w:t xml:space="preserve"> continuous improvement planning</w:t>
      </w:r>
      <w:r w:rsidR="000219A2">
        <w:rPr>
          <w:rFonts w:eastAsia="Arial"/>
          <w:lang w:eastAsia="en-AU"/>
        </w:rPr>
        <w:t xml:space="preserve"> being</w:t>
      </w:r>
      <w:r w:rsidR="0044175F">
        <w:rPr>
          <w:rFonts w:eastAsia="Arial"/>
          <w:lang w:eastAsia="en-AU"/>
        </w:rPr>
        <w:t xml:space="preserve"> </w:t>
      </w:r>
      <w:r w:rsidR="00132070">
        <w:rPr>
          <w:rFonts w:eastAsia="Arial"/>
          <w:lang w:eastAsia="en-AU"/>
        </w:rPr>
        <w:t>informed by numerous reports</w:t>
      </w:r>
      <w:r w:rsidR="00DD492A">
        <w:rPr>
          <w:rFonts w:eastAsia="Arial"/>
          <w:lang w:eastAsia="en-AU"/>
        </w:rPr>
        <w:t xml:space="preserve">, indicators and updates evidenced </w:t>
      </w:r>
      <w:r w:rsidR="008F36FF">
        <w:rPr>
          <w:rFonts w:eastAsia="Arial"/>
          <w:lang w:eastAsia="en-AU"/>
        </w:rPr>
        <w:t xml:space="preserve">by a </w:t>
      </w:r>
      <w:r w:rsidR="0031737C">
        <w:rPr>
          <w:rFonts w:eastAsia="Arial"/>
          <w:lang w:eastAsia="en-AU"/>
        </w:rPr>
        <w:t xml:space="preserve">2024 </w:t>
      </w:r>
      <w:r w:rsidR="008F36FF">
        <w:rPr>
          <w:rFonts w:eastAsia="Arial"/>
          <w:lang w:eastAsia="en-AU"/>
        </w:rPr>
        <w:t>pl</w:t>
      </w:r>
      <w:r w:rsidR="00C63B65">
        <w:rPr>
          <w:rFonts w:eastAsia="Arial"/>
          <w:lang w:eastAsia="en-AU"/>
        </w:rPr>
        <w:t xml:space="preserve">an for </w:t>
      </w:r>
      <w:r w:rsidR="008F36FF">
        <w:rPr>
          <w:rFonts w:eastAsia="Arial"/>
          <w:lang w:eastAsia="en-AU"/>
        </w:rPr>
        <w:t>continuous improvement (PCI)</w:t>
      </w:r>
      <w:r w:rsidR="0031737C">
        <w:rPr>
          <w:rFonts w:eastAsia="Arial"/>
          <w:lang w:eastAsia="en-AU"/>
        </w:rPr>
        <w:t>.</w:t>
      </w:r>
    </w:p>
    <w:p w14:paraId="30D05E4F" w14:textId="6A90A028" w:rsidR="004E2175" w:rsidRDefault="00580881" w:rsidP="00455DC4">
      <w:pPr>
        <w:pStyle w:val="NormalArial"/>
        <w:rPr>
          <w:rFonts w:eastAsia="Arial"/>
          <w:lang w:eastAsia="en-AU"/>
        </w:rPr>
      </w:pPr>
      <w:r w:rsidRPr="00580881">
        <w:rPr>
          <w:rFonts w:eastAsia="Arial"/>
        </w:rPr>
        <w:lastRenderedPageBreak/>
        <w:t>Management described the organisation’s budgetary process and accountability structure.</w:t>
      </w:r>
      <w:r w:rsidR="00E9029B" w:rsidRPr="00580881">
        <w:rPr>
          <w:rFonts w:eastAsia="Arial"/>
          <w:lang w:eastAsia="en-AU"/>
        </w:rPr>
        <w:t xml:space="preserve"> </w:t>
      </w:r>
    </w:p>
    <w:p w14:paraId="709FDA29" w14:textId="3834C907" w:rsidR="000D3FE9" w:rsidRDefault="006311C4" w:rsidP="00455DC4">
      <w:pPr>
        <w:pStyle w:val="NormalArial"/>
        <w:rPr>
          <w:rFonts w:eastAsia="Arial"/>
          <w:lang w:eastAsia="en-AU"/>
        </w:rPr>
      </w:pPr>
      <w:r w:rsidRPr="006311C4">
        <w:rPr>
          <w:rFonts w:eastAsia="Arial"/>
        </w:rPr>
        <w:t>The service is supported by a central human resource department that assists with recruitment, monitoring of staff performance and</w:t>
      </w:r>
      <w:r w:rsidR="000219A2">
        <w:rPr>
          <w:rFonts w:eastAsia="Arial"/>
        </w:rPr>
        <w:t xml:space="preserve"> performance management</w:t>
      </w:r>
      <w:r w:rsidRPr="006311C4">
        <w:rPr>
          <w:rFonts w:eastAsia="Arial"/>
        </w:rPr>
        <w:t>.</w:t>
      </w:r>
      <w:r w:rsidR="000D3FE9">
        <w:rPr>
          <w:rFonts w:eastAsia="Arial"/>
        </w:rPr>
        <w:t xml:space="preserve"> </w:t>
      </w:r>
      <w:r w:rsidR="000D3FE9" w:rsidRPr="000D3FE9">
        <w:rPr>
          <w:rFonts w:eastAsia="Arial"/>
          <w:lang w:eastAsia="en-AU"/>
        </w:rPr>
        <w:t xml:space="preserve">A risk management approach is in place to ensure </w:t>
      </w:r>
      <w:r w:rsidR="000219A2">
        <w:rPr>
          <w:rFonts w:eastAsia="Arial"/>
          <w:lang w:eastAsia="en-AU"/>
        </w:rPr>
        <w:t xml:space="preserve">servcie provision of </w:t>
      </w:r>
      <w:r w:rsidR="000D3FE9" w:rsidRPr="000D3FE9">
        <w:rPr>
          <w:rFonts w:eastAsia="Arial"/>
          <w:lang w:eastAsia="en-AU"/>
        </w:rPr>
        <w:t xml:space="preserve">safe staffing numbers and skill mix. </w:t>
      </w:r>
    </w:p>
    <w:p w14:paraId="4D424FF1" w14:textId="531A8C4B" w:rsidR="00073E74" w:rsidRPr="00073E74" w:rsidRDefault="00073E74" w:rsidP="00455DC4">
      <w:pPr>
        <w:pStyle w:val="NormalArial"/>
        <w:rPr>
          <w:rFonts w:eastAsia="Times New Roman"/>
          <w:color w:val="000000"/>
          <w:lang w:eastAsia="en-AU"/>
        </w:rPr>
      </w:pPr>
      <w:r w:rsidRPr="00073E74">
        <w:rPr>
          <w:rFonts w:eastAsia="Arial"/>
          <w:lang w:eastAsia="en-AU"/>
        </w:rPr>
        <w:t xml:space="preserve">Regulatory compliance is managed at organisation level by </w:t>
      </w:r>
      <w:r>
        <w:rPr>
          <w:rFonts w:eastAsia="Arial"/>
          <w:lang w:eastAsia="en-AU"/>
        </w:rPr>
        <w:t>a</w:t>
      </w:r>
      <w:r w:rsidRPr="00073E74">
        <w:rPr>
          <w:rFonts w:eastAsia="Arial"/>
          <w:lang w:eastAsia="en-AU"/>
        </w:rPr>
        <w:t xml:space="preserve"> quality and risk team</w:t>
      </w:r>
      <w:r w:rsidR="00BA539B">
        <w:rPr>
          <w:rFonts w:eastAsia="Arial"/>
          <w:lang w:eastAsia="en-AU"/>
        </w:rPr>
        <w:t xml:space="preserve">. The quality and risk team </w:t>
      </w:r>
      <w:r w:rsidRPr="00073E74">
        <w:rPr>
          <w:rFonts w:eastAsia="Arial"/>
          <w:lang w:eastAsia="en-AU"/>
        </w:rPr>
        <w:t>receive updates to legislative changes</w:t>
      </w:r>
      <w:r w:rsidR="00BA539B">
        <w:rPr>
          <w:rFonts w:eastAsia="Arial"/>
          <w:lang w:eastAsia="en-AU"/>
        </w:rPr>
        <w:t xml:space="preserve"> with </w:t>
      </w:r>
      <w:r w:rsidR="005B12F3">
        <w:rPr>
          <w:rFonts w:eastAsia="Arial"/>
          <w:lang w:eastAsia="en-AU"/>
        </w:rPr>
        <w:t xml:space="preserve">subsequent </w:t>
      </w:r>
      <w:r w:rsidR="00BA539B">
        <w:rPr>
          <w:rFonts w:eastAsia="Arial"/>
          <w:lang w:eastAsia="en-AU"/>
        </w:rPr>
        <w:t>c</w:t>
      </w:r>
      <w:r w:rsidRPr="00073E74">
        <w:rPr>
          <w:rFonts w:eastAsia="Arial"/>
          <w:lang w:eastAsia="en-AU"/>
        </w:rPr>
        <w:t>hanges to policies and procedures communicated to service management and staff.</w:t>
      </w:r>
    </w:p>
    <w:p w14:paraId="00FC3FA5" w14:textId="3F7A53B4" w:rsidR="000D3FE9" w:rsidRDefault="00EE2C53" w:rsidP="00455DC4">
      <w:pPr>
        <w:pStyle w:val="NormalArial"/>
        <w:rPr>
          <w:rFonts w:eastAsia="Arial"/>
        </w:rPr>
      </w:pPr>
      <w:r w:rsidRPr="00C01FA7">
        <w:rPr>
          <w:rFonts w:eastAsia="Arial"/>
        </w:rPr>
        <w:t xml:space="preserve">Consumers, </w:t>
      </w:r>
      <w:r w:rsidR="00D64516" w:rsidRPr="00C01FA7">
        <w:rPr>
          <w:rFonts w:eastAsia="Arial"/>
        </w:rPr>
        <w:t>representatives,</w:t>
      </w:r>
      <w:r w:rsidRPr="00C01FA7">
        <w:rPr>
          <w:rFonts w:eastAsia="Arial"/>
        </w:rPr>
        <w:t xml:space="preserve"> and other stakeholders are encouraged to provide feedback through various mechanisms</w:t>
      </w:r>
      <w:r w:rsidR="00C01FA7" w:rsidRPr="00C01FA7">
        <w:rPr>
          <w:rFonts w:eastAsia="Arial"/>
        </w:rPr>
        <w:t xml:space="preserve">. The incident reporting system </w:t>
      </w:r>
      <w:r w:rsidR="00C01FA7">
        <w:rPr>
          <w:rFonts w:eastAsia="Arial"/>
        </w:rPr>
        <w:t xml:space="preserve">includes </w:t>
      </w:r>
      <w:r w:rsidR="00EE6A6B">
        <w:rPr>
          <w:rFonts w:eastAsia="Arial"/>
        </w:rPr>
        <w:t xml:space="preserve">a register of </w:t>
      </w:r>
      <w:r w:rsidR="00F530D4">
        <w:rPr>
          <w:rFonts w:eastAsia="Arial"/>
        </w:rPr>
        <w:t>feedback and complaints</w:t>
      </w:r>
      <w:r w:rsidR="001816E1">
        <w:rPr>
          <w:rFonts w:eastAsia="Arial"/>
        </w:rPr>
        <w:t xml:space="preserve"> which is reviewed by the care quality committee. </w:t>
      </w:r>
      <w:r w:rsidR="000216F7">
        <w:rPr>
          <w:rFonts w:eastAsia="Arial"/>
        </w:rPr>
        <w:t>Documentation indicates a</w:t>
      </w:r>
      <w:r w:rsidR="00C01FA7" w:rsidRPr="00C01FA7">
        <w:rPr>
          <w:rFonts w:eastAsia="Arial"/>
        </w:rPr>
        <w:t xml:space="preserve">ctions taken </w:t>
      </w:r>
      <w:r w:rsidR="00C01FA7">
        <w:rPr>
          <w:rFonts w:eastAsia="Arial"/>
        </w:rPr>
        <w:t>in response</w:t>
      </w:r>
      <w:r w:rsidR="00AD5A00">
        <w:rPr>
          <w:rFonts w:eastAsia="Arial"/>
        </w:rPr>
        <w:t xml:space="preserve"> to </w:t>
      </w:r>
      <w:r w:rsidR="00987CED">
        <w:rPr>
          <w:rFonts w:eastAsia="Arial"/>
        </w:rPr>
        <w:t>feedback and complaints</w:t>
      </w:r>
      <w:r w:rsidR="000216F7">
        <w:rPr>
          <w:rFonts w:eastAsia="Arial"/>
        </w:rPr>
        <w:t xml:space="preserve">, </w:t>
      </w:r>
      <w:r w:rsidR="00C01FA7" w:rsidRPr="00C01FA7">
        <w:rPr>
          <w:rFonts w:eastAsia="Arial"/>
        </w:rPr>
        <w:t xml:space="preserve">including </w:t>
      </w:r>
      <w:r w:rsidR="00AD5A00">
        <w:rPr>
          <w:rFonts w:eastAsia="Arial"/>
        </w:rPr>
        <w:t xml:space="preserve">the practice of </w:t>
      </w:r>
      <w:r w:rsidR="00C01FA7" w:rsidRPr="00C01FA7">
        <w:rPr>
          <w:rFonts w:eastAsia="Arial"/>
        </w:rPr>
        <w:t>open disclosure</w:t>
      </w:r>
      <w:r w:rsidR="000216F7">
        <w:rPr>
          <w:rFonts w:eastAsia="Arial"/>
        </w:rPr>
        <w:t>,</w:t>
      </w:r>
      <w:r w:rsidR="00C01FA7" w:rsidRPr="00C01FA7">
        <w:rPr>
          <w:rFonts w:eastAsia="Arial"/>
        </w:rPr>
        <w:t xml:space="preserve"> and feedback </w:t>
      </w:r>
      <w:r w:rsidR="000216F7">
        <w:rPr>
          <w:rFonts w:eastAsia="Arial"/>
        </w:rPr>
        <w:t xml:space="preserve">provided </w:t>
      </w:r>
      <w:r w:rsidR="00C01FA7" w:rsidRPr="00C01FA7">
        <w:rPr>
          <w:rFonts w:eastAsia="Arial"/>
        </w:rPr>
        <w:t>to the complainan</w:t>
      </w:r>
      <w:r w:rsidR="00C01FA7">
        <w:rPr>
          <w:rFonts w:eastAsia="Arial"/>
        </w:rPr>
        <w:t>t.</w:t>
      </w:r>
      <w:r w:rsidR="004F10AE">
        <w:rPr>
          <w:rFonts w:eastAsia="Arial"/>
        </w:rPr>
        <w:t xml:space="preserve"> </w:t>
      </w:r>
    </w:p>
    <w:p w14:paraId="2E7D7C28" w14:textId="6520A3D9" w:rsidR="00D8065C" w:rsidRPr="00455DC4" w:rsidRDefault="00A6532F" w:rsidP="00455DC4">
      <w:pPr>
        <w:pStyle w:val="NormalArial"/>
        <w:rPr>
          <w:rFonts w:eastAsia="Times New Roman"/>
          <w:color w:val="000000"/>
          <w:lang w:eastAsia="en-AU"/>
        </w:rPr>
      </w:pPr>
      <w:r w:rsidRPr="0078551B">
        <w:rPr>
          <w:rFonts w:eastAsia="Arial"/>
        </w:rPr>
        <w:t>The organisation demonstrated a</w:t>
      </w:r>
      <w:r w:rsidR="0061587E" w:rsidRPr="0078551B">
        <w:rPr>
          <w:rFonts w:eastAsia="Arial"/>
        </w:rPr>
        <w:t xml:space="preserve">n effective </w:t>
      </w:r>
      <w:r w:rsidRPr="0078551B">
        <w:rPr>
          <w:rFonts w:eastAsia="Arial"/>
        </w:rPr>
        <w:t xml:space="preserve">risk governance framework in place to ensure </w:t>
      </w:r>
      <w:r w:rsidR="00797D12" w:rsidRPr="0078551B">
        <w:rPr>
          <w:rFonts w:eastAsia="Arial"/>
        </w:rPr>
        <w:t>consumers are supported to live their best lives</w:t>
      </w:r>
      <w:r w:rsidR="003C0D04" w:rsidRPr="0078551B">
        <w:rPr>
          <w:rFonts w:eastAsia="Arial"/>
        </w:rPr>
        <w:t xml:space="preserve">. Consumer </w:t>
      </w:r>
      <w:r w:rsidRPr="0078551B">
        <w:rPr>
          <w:rFonts w:eastAsia="Arial"/>
        </w:rPr>
        <w:t xml:space="preserve">risks are identified, managed, and responded to appropriately. </w:t>
      </w:r>
      <w:r w:rsidR="006112EF" w:rsidRPr="0078551B">
        <w:rPr>
          <w:rFonts w:eastAsia="Arial"/>
        </w:rPr>
        <w:t>D</w:t>
      </w:r>
      <w:r w:rsidRPr="0078551B">
        <w:rPr>
          <w:rFonts w:eastAsia="Arial"/>
        </w:rPr>
        <w:t xml:space="preserve">ocumentation confirmed the service operates a risk management system </w:t>
      </w:r>
      <w:r w:rsidR="00A57924">
        <w:rPr>
          <w:rFonts w:eastAsia="Arial"/>
        </w:rPr>
        <w:t>with i</w:t>
      </w:r>
      <w:r w:rsidRPr="0078551B">
        <w:rPr>
          <w:rFonts w:eastAsia="Arial"/>
        </w:rPr>
        <w:t xml:space="preserve">ncidents reported to the </w:t>
      </w:r>
      <w:r w:rsidR="00A57924">
        <w:rPr>
          <w:rFonts w:eastAsia="Arial"/>
        </w:rPr>
        <w:t xml:space="preserve">service </w:t>
      </w:r>
      <w:r w:rsidRPr="0078551B">
        <w:rPr>
          <w:rFonts w:eastAsia="Arial"/>
        </w:rPr>
        <w:t xml:space="preserve">quality </w:t>
      </w:r>
      <w:r w:rsidR="00A57924">
        <w:rPr>
          <w:rFonts w:eastAsia="Arial"/>
        </w:rPr>
        <w:t xml:space="preserve">team </w:t>
      </w:r>
      <w:r w:rsidRPr="0078551B">
        <w:rPr>
          <w:rFonts w:eastAsia="Arial"/>
        </w:rPr>
        <w:t xml:space="preserve">each month. </w:t>
      </w:r>
      <w:r w:rsidR="00955B4C">
        <w:rPr>
          <w:rFonts w:eastAsia="Arial"/>
        </w:rPr>
        <w:t xml:space="preserve">The Assessment Team </w:t>
      </w:r>
      <w:r w:rsidR="00FE1385">
        <w:rPr>
          <w:rFonts w:eastAsia="Arial"/>
        </w:rPr>
        <w:t>found s</w:t>
      </w:r>
      <w:r w:rsidR="0078551B" w:rsidRPr="0078551B">
        <w:rPr>
          <w:rFonts w:eastAsia="Arial"/>
          <w:lang w:eastAsia="en-AU"/>
        </w:rPr>
        <w:t xml:space="preserve">taff </w:t>
      </w:r>
      <w:r w:rsidR="0078551B">
        <w:rPr>
          <w:rFonts w:eastAsia="Arial"/>
          <w:lang w:eastAsia="en-AU"/>
        </w:rPr>
        <w:t xml:space="preserve">could identify </w:t>
      </w:r>
      <w:r w:rsidR="00955B4C">
        <w:rPr>
          <w:rFonts w:eastAsia="Arial"/>
          <w:lang w:eastAsia="en-AU"/>
        </w:rPr>
        <w:t xml:space="preserve">appropriate response </w:t>
      </w:r>
      <w:r w:rsidR="0078551B" w:rsidRPr="0078551B">
        <w:rPr>
          <w:rFonts w:eastAsia="Arial"/>
          <w:lang w:eastAsia="en-AU"/>
        </w:rPr>
        <w:t xml:space="preserve">in the event of </w:t>
      </w:r>
      <w:r w:rsidR="001D1C42">
        <w:rPr>
          <w:rFonts w:eastAsia="Arial"/>
          <w:lang w:eastAsia="en-AU"/>
        </w:rPr>
        <w:t xml:space="preserve">consumer </w:t>
      </w:r>
      <w:r w:rsidR="0078551B" w:rsidRPr="0078551B">
        <w:rPr>
          <w:rFonts w:eastAsia="Arial"/>
          <w:lang w:eastAsia="en-AU"/>
        </w:rPr>
        <w:t xml:space="preserve">neglect and </w:t>
      </w:r>
      <w:r w:rsidR="001D1C42">
        <w:rPr>
          <w:rFonts w:eastAsia="Arial"/>
          <w:lang w:eastAsia="en-AU"/>
        </w:rPr>
        <w:t xml:space="preserve">or </w:t>
      </w:r>
      <w:r w:rsidR="0078551B" w:rsidRPr="0078551B">
        <w:rPr>
          <w:rFonts w:eastAsia="Arial"/>
          <w:lang w:eastAsia="en-AU"/>
        </w:rPr>
        <w:t>abuse</w:t>
      </w:r>
      <w:r w:rsidR="001D1C42">
        <w:rPr>
          <w:rFonts w:eastAsia="Arial"/>
          <w:lang w:eastAsia="en-AU"/>
        </w:rPr>
        <w:t xml:space="preserve">, </w:t>
      </w:r>
      <w:r w:rsidR="0078551B" w:rsidRPr="0078551B">
        <w:rPr>
          <w:rFonts w:eastAsia="Arial"/>
          <w:lang w:eastAsia="en-AU"/>
        </w:rPr>
        <w:t>and how to expedite an incident report.</w:t>
      </w:r>
      <w:r w:rsidR="00330ABD">
        <w:rPr>
          <w:rFonts w:eastAsia="Arial"/>
          <w:lang w:eastAsia="en-AU"/>
        </w:rPr>
        <w:t xml:space="preserve"> </w:t>
      </w:r>
      <w:r w:rsidRPr="00A6532F">
        <w:rPr>
          <w:rFonts w:eastAsia="Arial"/>
        </w:rPr>
        <w:t>Policies and procedures provide guidance to staff in managing high-impact or high-prevalence risks</w:t>
      </w:r>
      <w:r w:rsidR="003C0D04">
        <w:rPr>
          <w:rFonts w:eastAsia="Arial"/>
        </w:rPr>
        <w:t xml:space="preserve"> associated with consumer care. </w:t>
      </w:r>
    </w:p>
    <w:sectPr w:rsidR="00D8065C" w:rsidRPr="00455DC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55A02" w14:textId="77777777" w:rsidR="009C5B97" w:rsidRDefault="009C5B97">
      <w:pPr>
        <w:spacing w:after="0"/>
      </w:pPr>
      <w:r>
        <w:separator/>
      </w:r>
    </w:p>
  </w:endnote>
  <w:endnote w:type="continuationSeparator" w:id="0">
    <w:p w14:paraId="6137FB17" w14:textId="77777777" w:rsidR="009C5B97" w:rsidRDefault="009C5B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A46B6" w14:textId="77777777" w:rsidR="00342795" w:rsidRPr="00DF37F2" w:rsidRDefault="0034279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The Views at Heidelberg</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B79E37" w14:textId="77777777" w:rsidR="00342795" w:rsidRPr="00DF37F2" w:rsidRDefault="003427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3127</w:t>
    </w:r>
    <w:bookmarkEnd w:id="2"/>
    <w:r w:rsidRPr="00DF37F2">
      <w:rPr>
        <w:rStyle w:val="FooterBold"/>
        <w:rFonts w:ascii="Arial" w:hAnsi="Arial"/>
        <w:b w:val="0"/>
      </w:rPr>
      <w:tab/>
      <w:t xml:space="preserve">OFFICIAL: Sensitive </w:t>
    </w:r>
  </w:p>
  <w:p w14:paraId="183D859D" w14:textId="77777777" w:rsidR="00342795" w:rsidRPr="00DF37F2" w:rsidRDefault="003427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F0385" w14:textId="77777777" w:rsidR="00342795" w:rsidRDefault="003427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97C1B" w14:textId="77777777" w:rsidR="009C5B97" w:rsidRDefault="009C5B97" w:rsidP="00D71F88">
      <w:pPr>
        <w:spacing w:after="0"/>
      </w:pPr>
      <w:r>
        <w:separator/>
      </w:r>
    </w:p>
  </w:footnote>
  <w:footnote w:type="continuationSeparator" w:id="0">
    <w:p w14:paraId="2C6439FE" w14:textId="77777777" w:rsidR="009C5B97" w:rsidRDefault="009C5B97" w:rsidP="00D71F88">
      <w:pPr>
        <w:spacing w:after="0"/>
      </w:pPr>
      <w:r>
        <w:continuationSeparator/>
      </w:r>
    </w:p>
  </w:footnote>
  <w:footnote w:id="1">
    <w:p w14:paraId="1ADE81B3" w14:textId="6EAE71BF" w:rsidR="00342795" w:rsidRPr="00B42B61" w:rsidRDefault="0034279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42B61">
        <w:rPr>
          <w:rFonts w:ascii="Arial" w:hAnsi="Arial" w:cs="Arial"/>
          <w:color w:val="auto"/>
          <w:sz w:val="20"/>
          <w:szCs w:val="20"/>
        </w:rPr>
        <w:t>section 68A</w:t>
      </w:r>
      <w:r w:rsidRPr="00B42B61">
        <w:rPr>
          <w:rFonts w:ascii="Arial" w:hAnsi="Arial" w:cs="Arial"/>
          <w:b/>
          <w:color w:val="auto"/>
          <w:sz w:val="20"/>
          <w:szCs w:val="20"/>
        </w:rPr>
        <w:t xml:space="preserve"> </w:t>
      </w:r>
      <w:r w:rsidRPr="00B42B61">
        <w:rPr>
          <w:rFonts w:ascii="Arial" w:hAnsi="Arial" w:cs="Arial"/>
          <w:color w:val="auto"/>
          <w:sz w:val="20"/>
          <w:szCs w:val="20"/>
        </w:rPr>
        <w:t>of the Aged Care Quality and Safety Commission Rules 2018.</w:t>
      </w:r>
    </w:p>
    <w:p w14:paraId="65227F60" w14:textId="77777777" w:rsidR="00342795" w:rsidRPr="00B42B61" w:rsidRDefault="00342795"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BADF6" w14:textId="77777777" w:rsidR="00342795" w:rsidRDefault="00342795">
    <w:pPr>
      <w:pStyle w:val="Header"/>
    </w:pPr>
    <w:r>
      <w:rPr>
        <w:noProof/>
        <w:color w:val="2B579A"/>
        <w:shd w:val="clear" w:color="auto" w:fill="E6E6E6"/>
        <w:lang w:val="en-US"/>
      </w:rPr>
      <w:drawing>
        <wp:anchor distT="0" distB="0" distL="114300" distR="114300" simplePos="0" relativeHeight="251658241" behindDoc="1" locked="0" layoutInCell="1" allowOverlap="1" wp14:anchorId="5A2D8DA2" wp14:editId="209F707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96564" w14:textId="77777777" w:rsidR="00342795" w:rsidRDefault="00342795">
    <w:pPr>
      <w:pStyle w:val="Header"/>
    </w:pPr>
    <w:r>
      <w:rPr>
        <w:noProof/>
      </w:rPr>
      <w:drawing>
        <wp:anchor distT="0" distB="0" distL="114300" distR="114300" simplePos="0" relativeHeight="251658240" behindDoc="0" locked="0" layoutInCell="1" allowOverlap="1" wp14:anchorId="1FAA85A9" wp14:editId="6BD664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F82D3B4">
      <w:start w:val="1"/>
      <w:numFmt w:val="lowerRoman"/>
      <w:lvlText w:val="(%1)"/>
      <w:lvlJc w:val="left"/>
      <w:pPr>
        <w:ind w:left="1080" w:hanging="720"/>
      </w:pPr>
      <w:rPr>
        <w:rFonts w:hint="default"/>
      </w:rPr>
    </w:lvl>
    <w:lvl w:ilvl="1" w:tplc="5F5A7B5C" w:tentative="1">
      <w:start w:val="1"/>
      <w:numFmt w:val="lowerLetter"/>
      <w:lvlText w:val="%2."/>
      <w:lvlJc w:val="left"/>
      <w:pPr>
        <w:ind w:left="1440" w:hanging="360"/>
      </w:pPr>
    </w:lvl>
    <w:lvl w:ilvl="2" w:tplc="D9A2C576" w:tentative="1">
      <w:start w:val="1"/>
      <w:numFmt w:val="lowerRoman"/>
      <w:lvlText w:val="%3."/>
      <w:lvlJc w:val="right"/>
      <w:pPr>
        <w:ind w:left="2160" w:hanging="180"/>
      </w:pPr>
    </w:lvl>
    <w:lvl w:ilvl="3" w:tplc="D3BA32A8" w:tentative="1">
      <w:start w:val="1"/>
      <w:numFmt w:val="decimal"/>
      <w:lvlText w:val="%4."/>
      <w:lvlJc w:val="left"/>
      <w:pPr>
        <w:ind w:left="2880" w:hanging="360"/>
      </w:pPr>
    </w:lvl>
    <w:lvl w:ilvl="4" w:tplc="A34C0ADC" w:tentative="1">
      <w:start w:val="1"/>
      <w:numFmt w:val="lowerLetter"/>
      <w:lvlText w:val="%5."/>
      <w:lvlJc w:val="left"/>
      <w:pPr>
        <w:ind w:left="3600" w:hanging="360"/>
      </w:pPr>
    </w:lvl>
    <w:lvl w:ilvl="5" w:tplc="EF2AD716" w:tentative="1">
      <w:start w:val="1"/>
      <w:numFmt w:val="lowerRoman"/>
      <w:lvlText w:val="%6."/>
      <w:lvlJc w:val="right"/>
      <w:pPr>
        <w:ind w:left="4320" w:hanging="180"/>
      </w:pPr>
    </w:lvl>
    <w:lvl w:ilvl="6" w:tplc="050605E6" w:tentative="1">
      <w:start w:val="1"/>
      <w:numFmt w:val="decimal"/>
      <w:lvlText w:val="%7."/>
      <w:lvlJc w:val="left"/>
      <w:pPr>
        <w:ind w:left="5040" w:hanging="360"/>
      </w:pPr>
    </w:lvl>
    <w:lvl w:ilvl="7" w:tplc="89AC21C4" w:tentative="1">
      <w:start w:val="1"/>
      <w:numFmt w:val="lowerLetter"/>
      <w:lvlText w:val="%8."/>
      <w:lvlJc w:val="left"/>
      <w:pPr>
        <w:ind w:left="5760" w:hanging="360"/>
      </w:pPr>
    </w:lvl>
    <w:lvl w:ilvl="8" w:tplc="DFD48A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2CE72AA">
      <w:start w:val="1"/>
      <w:numFmt w:val="lowerRoman"/>
      <w:lvlText w:val="(%1)"/>
      <w:lvlJc w:val="left"/>
      <w:pPr>
        <w:ind w:left="1080" w:hanging="720"/>
      </w:pPr>
      <w:rPr>
        <w:rFonts w:hint="default"/>
      </w:rPr>
    </w:lvl>
    <w:lvl w:ilvl="1" w:tplc="583680CE" w:tentative="1">
      <w:start w:val="1"/>
      <w:numFmt w:val="lowerLetter"/>
      <w:lvlText w:val="%2."/>
      <w:lvlJc w:val="left"/>
      <w:pPr>
        <w:ind w:left="1440" w:hanging="360"/>
      </w:pPr>
    </w:lvl>
    <w:lvl w:ilvl="2" w:tplc="C41E33B6" w:tentative="1">
      <w:start w:val="1"/>
      <w:numFmt w:val="lowerRoman"/>
      <w:lvlText w:val="%3."/>
      <w:lvlJc w:val="right"/>
      <w:pPr>
        <w:ind w:left="2160" w:hanging="180"/>
      </w:pPr>
    </w:lvl>
    <w:lvl w:ilvl="3" w:tplc="47FC245E" w:tentative="1">
      <w:start w:val="1"/>
      <w:numFmt w:val="decimal"/>
      <w:lvlText w:val="%4."/>
      <w:lvlJc w:val="left"/>
      <w:pPr>
        <w:ind w:left="2880" w:hanging="360"/>
      </w:pPr>
    </w:lvl>
    <w:lvl w:ilvl="4" w:tplc="73562674" w:tentative="1">
      <w:start w:val="1"/>
      <w:numFmt w:val="lowerLetter"/>
      <w:lvlText w:val="%5."/>
      <w:lvlJc w:val="left"/>
      <w:pPr>
        <w:ind w:left="3600" w:hanging="360"/>
      </w:pPr>
    </w:lvl>
    <w:lvl w:ilvl="5" w:tplc="73FCEE6C" w:tentative="1">
      <w:start w:val="1"/>
      <w:numFmt w:val="lowerRoman"/>
      <w:lvlText w:val="%6."/>
      <w:lvlJc w:val="right"/>
      <w:pPr>
        <w:ind w:left="4320" w:hanging="180"/>
      </w:pPr>
    </w:lvl>
    <w:lvl w:ilvl="6" w:tplc="2C74ABC0" w:tentative="1">
      <w:start w:val="1"/>
      <w:numFmt w:val="decimal"/>
      <w:lvlText w:val="%7."/>
      <w:lvlJc w:val="left"/>
      <w:pPr>
        <w:ind w:left="5040" w:hanging="360"/>
      </w:pPr>
    </w:lvl>
    <w:lvl w:ilvl="7" w:tplc="807EC290" w:tentative="1">
      <w:start w:val="1"/>
      <w:numFmt w:val="lowerLetter"/>
      <w:lvlText w:val="%8."/>
      <w:lvlJc w:val="left"/>
      <w:pPr>
        <w:ind w:left="5760" w:hanging="360"/>
      </w:pPr>
    </w:lvl>
    <w:lvl w:ilvl="8" w:tplc="83F838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7D83ADC">
      <w:start w:val="1"/>
      <w:numFmt w:val="lowerRoman"/>
      <w:lvlText w:val="(%1)"/>
      <w:lvlJc w:val="left"/>
      <w:pPr>
        <w:ind w:left="1080" w:hanging="720"/>
      </w:pPr>
      <w:rPr>
        <w:rFonts w:hint="default"/>
      </w:rPr>
    </w:lvl>
    <w:lvl w:ilvl="1" w:tplc="78D88CEE" w:tentative="1">
      <w:start w:val="1"/>
      <w:numFmt w:val="lowerLetter"/>
      <w:lvlText w:val="%2."/>
      <w:lvlJc w:val="left"/>
      <w:pPr>
        <w:ind w:left="1440" w:hanging="360"/>
      </w:pPr>
    </w:lvl>
    <w:lvl w:ilvl="2" w:tplc="2870D442" w:tentative="1">
      <w:start w:val="1"/>
      <w:numFmt w:val="lowerRoman"/>
      <w:lvlText w:val="%3."/>
      <w:lvlJc w:val="right"/>
      <w:pPr>
        <w:ind w:left="2160" w:hanging="180"/>
      </w:pPr>
    </w:lvl>
    <w:lvl w:ilvl="3" w:tplc="7A463134" w:tentative="1">
      <w:start w:val="1"/>
      <w:numFmt w:val="decimal"/>
      <w:lvlText w:val="%4."/>
      <w:lvlJc w:val="left"/>
      <w:pPr>
        <w:ind w:left="2880" w:hanging="360"/>
      </w:pPr>
    </w:lvl>
    <w:lvl w:ilvl="4" w:tplc="0A303ED8" w:tentative="1">
      <w:start w:val="1"/>
      <w:numFmt w:val="lowerLetter"/>
      <w:lvlText w:val="%5."/>
      <w:lvlJc w:val="left"/>
      <w:pPr>
        <w:ind w:left="3600" w:hanging="360"/>
      </w:pPr>
    </w:lvl>
    <w:lvl w:ilvl="5" w:tplc="66E2698E" w:tentative="1">
      <w:start w:val="1"/>
      <w:numFmt w:val="lowerRoman"/>
      <w:lvlText w:val="%6."/>
      <w:lvlJc w:val="right"/>
      <w:pPr>
        <w:ind w:left="4320" w:hanging="180"/>
      </w:pPr>
    </w:lvl>
    <w:lvl w:ilvl="6" w:tplc="D1844E56" w:tentative="1">
      <w:start w:val="1"/>
      <w:numFmt w:val="decimal"/>
      <w:lvlText w:val="%7."/>
      <w:lvlJc w:val="left"/>
      <w:pPr>
        <w:ind w:left="5040" w:hanging="360"/>
      </w:pPr>
    </w:lvl>
    <w:lvl w:ilvl="7" w:tplc="A05217C4" w:tentative="1">
      <w:start w:val="1"/>
      <w:numFmt w:val="lowerLetter"/>
      <w:lvlText w:val="%8."/>
      <w:lvlJc w:val="left"/>
      <w:pPr>
        <w:ind w:left="5760" w:hanging="360"/>
      </w:pPr>
    </w:lvl>
    <w:lvl w:ilvl="8" w:tplc="05862C2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EC7E9C">
      <w:start w:val="1"/>
      <w:numFmt w:val="bullet"/>
      <w:lvlText w:val=""/>
      <w:lvlJc w:val="left"/>
      <w:pPr>
        <w:ind w:left="720" w:hanging="360"/>
      </w:pPr>
      <w:rPr>
        <w:rFonts w:ascii="Symbol" w:hAnsi="Symbol" w:hint="default"/>
        <w:color w:val="auto"/>
        <w:sz w:val="24"/>
        <w:szCs w:val="24"/>
      </w:rPr>
    </w:lvl>
    <w:lvl w:ilvl="1" w:tplc="A0F8E92E" w:tentative="1">
      <w:start w:val="1"/>
      <w:numFmt w:val="bullet"/>
      <w:lvlText w:val="o"/>
      <w:lvlJc w:val="left"/>
      <w:pPr>
        <w:ind w:left="1440" w:hanging="360"/>
      </w:pPr>
      <w:rPr>
        <w:rFonts w:ascii="Courier New" w:hAnsi="Courier New" w:cs="Courier New" w:hint="default"/>
      </w:rPr>
    </w:lvl>
    <w:lvl w:ilvl="2" w:tplc="05DC079E" w:tentative="1">
      <w:start w:val="1"/>
      <w:numFmt w:val="bullet"/>
      <w:lvlText w:val=""/>
      <w:lvlJc w:val="left"/>
      <w:pPr>
        <w:ind w:left="2160" w:hanging="360"/>
      </w:pPr>
      <w:rPr>
        <w:rFonts w:ascii="Wingdings" w:hAnsi="Wingdings" w:hint="default"/>
      </w:rPr>
    </w:lvl>
    <w:lvl w:ilvl="3" w:tplc="A9A6D67E" w:tentative="1">
      <w:start w:val="1"/>
      <w:numFmt w:val="bullet"/>
      <w:lvlText w:val=""/>
      <w:lvlJc w:val="left"/>
      <w:pPr>
        <w:ind w:left="2880" w:hanging="360"/>
      </w:pPr>
      <w:rPr>
        <w:rFonts w:ascii="Symbol" w:hAnsi="Symbol" w:hint="default"/>
      </w:rPr>
    </w:lvl>
    <w:lvl w:ilvl="4" w:tplc="37285AA2" w:tentative="1">
      <w:start w:val="1"/>
      <w:numFmt w:val="bullet"/>
      <w:lvlText w:val="o"/>
      <w:lvlJc w:val="left"/>
      <w:pPr>
        <w:ind w:left="3600" w:hanging="360"/>
      </w:pPr>
      <w:rPr>
        <w:rFonts w:ascii="Courier New" w:hAnsi="Courier New" w:cs="Courier New" w:hint="default"/>
      </w:rPr>
    </w:lvl>
    <w:lvl w:ilvl="5" w:tplc="7FAA195C" w:tentative="1">
      <w:start w:val="1"/>
      <w:numFmt w:val="bullet"/>
      <w:lvlText w:val=""/>
      <w:lvlJc w:val="left"/>
      <w:pPr>
        <w:ind w:left="4320" w:hanging="360"/>
      </w:pPr>
      <w:rPr>
        <w:rFonts w:ascii="Wingdings" w:hAnsi="Wingdings" w:hint="default"/>
      </w:rPr>
    </w:lvl>
    <w:lvl w:ilvl="6" w:tplc="32C62318" w:tentative="1">
      <w:start w:val="1"/>
      <w:numFmt w:val="bullet"/>
      <w:lvlText w:val=""/>
      <w:lvlJc w:val="left"/>
      <w:pPr>
        <w:ind w:left="5040" w:hanging="360"/>
      </w:pPr>
      <w:rPr>
        <w:rFonts w:ascii="Symbol" w:hAnsi="Symbol" w:hint="default"/>
      </w:rPr>
    </w:lvl>
    <w:lvl w:ilvl="7" w:tplc="A5AA0164" w:tentative="1">
      <w:start w:val="1"/>
      <w:numFmt w:val="bullet"/>
      <w:lvlText w:val="o"/>
      <w:lvlJc w:val="left"/>
      <w:pPr>
        <w:ind w:left="5760" w:hanging="360"/>
      </w:pPr>
      <w:rPr>
        <w:rFonts w:ascii="Courier New" w:hAnsi="Courier New" w:cs="Courier New" w:hint="default"/>
      </w:rPr>
    </w:lvl>
    <w:lvl w:ilvl="8" w:tplc="AED6B8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74CD39E">
      <w:start w:val="1"/>
      <w:numFmt w:val="lowerRoman"/>
      <w:lvlText w:val="(%1)"/>
      <w:lvlJc w:val="left"/>
      <w:pPr>
        <w:ind w:left="1080" w:hanging="720"/>
      </w:pPr>
      <w:rPr>
        <w:rFonts w:hint="default"/>
      </w:rPr>
    </w:lvl>
    <w:lvl w:ilvl="1" w:tplc="E7B6D77E" w:tentative="1">
      <w:start w:val="1"/>
      <w:numFmt w:val="lowerLetter"/>
      <w:lvlText w:val="%2."/>
      <w:lvlJc w:val="left"/>
      <w:pPr>
        <w:ind w:left="1440" w:hanging="360"/>
      </w:pPr>
    </w:lvl>
    <w:lvl w:ilvl="2" w:tplc="91C6CE50" w:tentative="1">
      <w:start w:val="1"/>
      <w:numFmt w:val="lowerRoman"/>
      <w:lvlText w:val="%3."/>
      <w:lvlJc w:val="right"/>
      <w:pPr>
        <w:ind w:left="2160" w:hanging="180"/>
      </w:pPr>
    </w:lvl>
    <w:lvl w:ilvl="3" w:tplc="57C0F944" w:tentative="1">
      <w:start w:val="1"/>
      <w:numFmt w:val="decimal"/>
      <w:lvlText w:val="%4."/>
      <w:lvlJc w:val="left"/>
      <w:pPr>
        <w:ind w:left="2880" w:hanging="360"/>
      </w:pPr>
    </w:lvl>
    <w:lvl w:ilvl="4" w:tplc="3AB483DA" w:tentative="1">
      <w:start w:val="1"/>
      <w:numFmt w:val="lowerLetter"/>
      <w:lvlText w:val="%5."/>
      <w:lvlJc w:val="left"/>
      <w:pPr>
        <w:ind w:left="3600" w:hanging="360"/>
      </w:pPr>
    </w:lvl>
    <w:lvl w:ilvl="5" w:tplc="B7F6E10A" w:tentative="1">
      <w:start w:val="1"/>
      <w:numFmt w:val="lowerRoman"/>
      <w:lvlText w:val="%6."/>
      <w:lvlJc w:val="right"/>
      <w:pPr>
        <w:ind w:left="4320" w:hanging="180"/>
      </w:pPr>
    </w:lvl>
    <w:lvl w:ilvl="6" w:tplc="F88E2062" w:tentative="1">
      <w:start w:val="1"/>
      <w:numFmt w:val="decimal"/>
      <w:lvlText w:val="%7."/>
      <w:lvlJc w:val="left"/>
      <w:pPr>
        <w:ind w:left="5040" w:hanging="360"/>
      </w:pPr>
    </w:lvl>
    <w:lvl w:ilvl="7" w:tplc="C29C8F34" w:tentative="1">
      <w:start w:val="1"/>
      <w:numFmt w:val="lowerLetter"/>
      <w:lvlText w:val="%8."/>
      <w:lvlJc w:val="left"/>
      <w:pPr>
        <w:ind w:left="5760" w:hanging="360"/>
      </w:pPr>
    </w:lvl>
    <w:lvl w:ilvl="8" w:tplc="601A23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9BA528C">
      <w:start w:val="1"/>
      <w:numFmt w:val="lowerRoman"/>
      <w:lvlText w:val="(%1)"/>
      <w:lvlJc w:val="left"/>
      <w:pPr>
        <w:ind w:left="1080" w:hanging="720"/>
      </w:pPr>
      <w:rPr>
        <w:rFonts w:hint="default"/>
      </w:rPr>
    </w:lvl>
    <w:lvl w:ilvl="1" w:tplc="4D788CA2" w:tentative="1">
      <w:start w:val="1"/>
      <w:numFmt w:val="lowerLetter"/>
      <w:lvlText w:val="%2."/>
      <w:lvlJc w:val="left"/>
      <w:pPr>
        <w:ind w:left="1440" w:hanging="360"/>
      </w:pPr>
    </w:lvl>
    <w:lvl w:ilvl="2" w:tplc="962EDE7A" w:tentative="1">
      <w:start w:val="1"/>
      <w:numFmt w:val="lowerRoman"/>
      <w:lvlText w:val="%3."/>
      <w:lvlJc w:val="right"/>
      <w:pPr>
        <w:ind w:left="2160" w:hanging="180"/>
      </w:pPr>
    </w:lvl>
    <w:lvl w:ilvl="3" w:tplc="AE2682BC" w:tentative="1">
      <w:start w:val="1"/>
      <w:numFmt w:val="decimal"/>
      <w:lvlText w:val="%4."/>
      <w:lvlJc w:val="left"/>
      <w:pPr>
        <w:ind w:left="2880" w:hanging="360"/>
      </w:pPr>
    </w:lvl>
    <w:lvl w:ilvl="4" w:tplc="E1588BE2" w:tentative="1">
      <w:start w:val="1"/>
      <w:numFmt w:val="lowerLetter"/>
      <w:lvlText w:val="%5."/>
      <w:lvlJc w:val="left"/>
      <w:pPr>
        <w:ind w:left="3600" w:hanging="360"/>
      </w:pPr>
    </w:lvl>
    <w:lvl w:ilvl="5" w:tplc="DDB64A3A" w:tentative="1">
      <w:start w:val="1"/>
      <w:numFmt w:val="lowerRoman"/>
      <w:lvlText w:val="%6."/>
      <w:lvlJc w:val="right"/>
      <w:pPr>
        <w:ind w:left="4320" w:hanging="180"/>
      </w:pPr>
    </w:lvl>
    <w:lvl w:ilvl="6" w:tplc="19FC3CA6" w:tentative="1">
      <w:start w:val="1"/>
      <w:numFmt w:val="decimal"/>
      <w:lvlText w:val="%7."/>
      <w:lvlJc w:val="left"/>
      <w:pPr>
        <w:ind w:left="5040" w:hanging="360"/>
      </w:pPr>
    </w:lvl>
    <w:lvl w:ilvl="7" w:tplc="261A3A72" w:tentative="1">
      <w:start w:val="1"/>
      <w:numFmt w:val="lowerLetter"/>
      <w:lvlText w:val="%8."/>
      <w:lvlJc w:val="left"/>
      <w:pPr>
        <w:ind w:left="5760" w:hanging="360"/>
      </w:pPr>
    </w:lvl>
    <w:lvl w:ilvl="8" w:tplc="9A646C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FEAC8EC">
      <w:start w:val="1"/>
      <w:numFmt w:val="lowerRoman"/>
      <w:lvlText w:val="(%1)"/>
      <w:lvlJc w:val="left"/>
      <w:pPr>
        <w:ind w:left="1080" w:hanging="720"/>
      </w:pPr>
      <w:rPr>
        <w:rFonts w:hint="default"/>
      </w:rPr>
    </w:lvl>
    <w:lvl w:ilvl="1" w:tplc="B1A8FB6A" w:tentative="1">
      <w:start w:val="1"/>
      <w:numFmt w:val="lowerLetter"/>
      <w:lvlText w:val="%2."/>
      <w:lvlJc w:val="left"/>
      <w:pPr>
        <w:ind w:left="1440" w:hanging="360"/>
      </w:pPr>
    </w:lvl>
    <w:lvl w:ilvl="2" w:tplc="C8CA7B04" w:tentative="1">
      <w:start w:val="1"/>
      <w:numFmt w:val="lowerRoman"/>
      <w:lvlText w:val="%3."/>
      <w:lvlJc w:val="right"/>
      <w:pPr>
        <w:ind w:left="2160" w:hanging="180"/>
      </w:pPr>
    </w:lvl>
    <w:lvl w:ilvl="3" w:tplc="A9A0FC34" w:tentative="1">
      <w:start w:val="1"/>
      <w:numFmt w:val="decimal"/>
      <w:lvlText w:val="%4."/>
      <w:lvlJc w:val="left"/>
      <w:pPr>
        <w:ind w:left="2880" w:hanging="360"/>
      </w:pPr>
    </w:lvl>
    <w:lvl w:ilvl="4" w:tplc="ED94F748" w:tentative="1">
      <w:start w:val="1"/>
      <w:numFmt w:val="lowerLetter"/>
      <w:lvlText w:val="%5."/>
      <w:lvlJc w:val="left"/>
      <w:pPr>
        <w:ind w:left="3600" w:hanging="360"/>
      </w:pPr>
    </w:lvl>
    <w:lvl w:ilvl="5" w:tplc="2EAE1DB2" w:tentative="1">
      <w:start w:val="1"/>
      <w:numFmt w:val="lowerRoman"/>
      <w:lvlText w:val="%6."/>
      <w:lvlJc w:val="right"/>
      <w:pPr>
        <w:ind w:left="4320" w:hanging="180"/>
      </w:pPr>
    </w:lvl>
    <w:lvl w:ilvl="6" w:tplc="97DC6702" w:tentative="1">
      <w:start w:val="1"/>
      <w:numFmt w:val="decimal"/>
      <w:lvlText w:val="%7."/>
      <w:lvlJc w:val="left"/>
      <w:pPr>
        <w:ind w:left="5040" w:hanging="360"/>
      </w:pPr>
    </w:lvl>
    <w:lvl w:ilvl="7" w:tplc="1C52D966" w:tentative="1">
      <w:start w:val="1"/>
      <w:numFmt w:val="lowerLetter"/>
      <w:lvlText w:val="%8."/>
      <w:lvlJc w:val="left"/>
      <w:pPr>
        <w:ind w:left="5760" w:hanging="360"/>
      </w:pPr>
    </w:lvl>
    <w:lvl w:ilvl="8" w:tplc="CC488E6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55A70BE">
      <w:start w:val="1"/>
      <w:numFmt w:val="lowerRoman"/>
      <w:lvlText w:val="(%1)"/>
      <w:lvlJc w:val="left"/>
      <w:pPr>
        <w:ind w:left="1080" w:hanging="720"/>
      </w:pPr>
      <w:rPr>
        <w:rFonts w:hint="default"/>
      </w:rPr>
    </w:lvl>
    <w:lvl w:ilvl="1" w:tplc="A37C47DC" w:tentative="1">
      <w:start w:val="1"/>
      <w:numFmt w:val="lowerLetter"/>
      <w:lvlText w:val="%2."/>
      <w:lvlJc w:val="left"/>
      <w:pPr>
        <w:ind w:left="1440" w:hanging="360"/>
      </w:pPr>
    </w:lvl>
    <w:lvl w:ilvl="2" w:tplc="55E49F54" w:tentative="1">
      <w:start w:val="1"/>
      <w:numFmt w:val="lowerRoman"/>
      <w:lvlText w:val="%3."/>
      <w:lvlJc w:val="right"/>
      <w:pPr>
        <w:ind w:left="2160" w:hanging="180"/>
      </w:pPr>
    </w:lvl>
    <w:lvl w:ilvl="3" w:tplc="DAD4851A" w:tentative="1">
      <w:start w:val="1"/>
      <w:numFmt w:val="decimal"/>
      <w:lvlText w:val="%4."/>
      <w:lvlJc w:val="left"/>
      <w:pPr>
        <w:ind w:left="2880" w:hanging="360"/>
      </w:pPr>
    </w:lvl>
    <w:lvl w:ilvl="4" w:tplc="9AB4548C" w:tentative="1">
      <w:start w:val="1"/>
      <w:numFmt w:val="lowerLetter"/>
      <w:lvlText w:val="%5."/>
      <w:lvlJc w:val="left"/>
      <w:pPr>
        <w:ind w:left="3600" w:hanging="360"/>
      </w:pPr>
    </w:lvl>
    <w:lvl w:ilvl="5" w:tplc="0448B378" w:tentative="1">
      <w:start w:val="1"/>
      <w:numFmt w:val="lowerRoman"/>
      <w:lvlText w:val="%6."/>
      <w:lvlJc w:val="right"/>
      <w:pPr>
        <w:ind w:left="4320" w:hanging="180"/>
      </w:pPr>
    </w:lvl>
    <w:lvl w:ilvl="6" w:tplc="B812016A" w:tentative="1">
      <w:start w:val="1"/>
      <w:numFmt w:val="decimal"/>
      <w:lvlText w:val="%7."/>
      <w:lvlJc w:val="left"/>
      <w:pPr>
        <w:ind w:left="5040" w:hanging="360"/>
      </w:pPr>
    </w:lvl>
    <w:lvl w:ilvl="7" w:tplc="B830AA02" w:tentative="1">
      <w:start w:val="1"/>
      <w:numFmt w:val="lowerLetter"/>
      <w:lvlText w:val="%8."/>
      <w:lvlJc w:val="left"/>
      <w:pPr>
        <w:ind w:left="5760" w:hanging="360"/>
      </w:pPr>
    </w:lvl>
    <w:lvl w:ilvl="8" w:tplc="B10A7E2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039244AA" w:tentative="1">
      <w:start w:val="1"/>
      <w:numFmt w:val="bullet"/>
      <w:lvlText w:val="o"/>
      <w:lvlJc w:val="left"/>
      <w:pPr>
        <w:ind w:left="1080" w:hanging="360"/>
      </w:pPr>
      <w:rPr>
        <w:rFonts w:ascii="Courier New" w:hAnsi="Courier New" w:cs="Courier New" w:hint="default"/>
      </w:rPr>
    </w:lvl>
    <w:lvl w:ilvl="2" w:tplc="7E645622" w:tentative="1">
      <w:start w:val="1"/>
      <w:numFmt w:val="bullet"/>
      <w:lvlText w:val=""/>
      <w:lvlJc w:val="left"/>
      <w:pPr>
        <w:ind w:left="1800" w:hanging="360"/>
      </w:pPr>
      <w:rPr>
        <w:rFonts w:ascii="Wingdings" w:hAnsi="Wingdings" w:hint="default"/>
      </w:rPr>
    </w:lvl>
    <w:lvl w:ilvl="3" w:tplc="D8605940" w:tentative="1">
      <w:start w:val="1"/>
      <w:numFmt w:val="bullet"/>
      <w:lvlText w:val=""/>
      <w:lvlJc w:val="left"/>
      <w:pPr>
        <w:ind w:left="2520" w:hanging="360"/>
      </w:pPr>
      <w:rPr>
        <w:rFonts w:ascii="Symbol" w:hAnsi="Symbol" w:hint="default"/>
      </w:rPr>
    </w:lvl>
    <w:lvl w:ilvl="4" w:tplc="49D279C2" w:tentative="1">
      <w:start w:val="1"/>
      <w:numFmt w:val="bullet"/>
      <w:lvlText w:val="o"/>
      <w:lvlJc w:val="left"/>
      <w:pPr>
        <w:ind w:left="3240" w:hanging="360"/>
      </w:pPr>
      <w:rPr>
        <w:rFonts w:ascii="Courier New" w:hAnsi="Courier New" w:cs="Courier New" w:hint="default"/>
      </w:rPr>
    </w:lvl>
    <w:lvl w:ilvl="5" w:tplc="7B10AFC8" w:tentative="1">
      <w:start w:val="1"/>
      <w:numFmt w:val="bullet"/>
      <w:lvlText w:val=""/>
      <w:lvlJc w:val="left"/>
      <w:pPr>
        <w:ind w:left="3960" w:hanging="360"/>
      </w:pPr>
      <w:rPr>
        <w:rFonts w:ascii="Wingdings" w:hAnsi="Wingdings" w:hint="default"/>
      </w:rPr>
    </w:lvl>
    <w:lvl w:ilvl="6" w:tplc="0F4AE010" w:tentative="1">
      <w:start w:val="1"/>
      <w:numFmt w:val="bullet"/>
      <w:lvlText w:val=""/>
      <w:lvlJc w:val="left"/>
      <w:pPr>
        <w:ind w:left="4680" w:hanging="360"/>
      </w:pPr>
      <w:rPr>
        <w:rFonts w:ascii="Symbol" w:hAnsi="Symbol" w:hint="default"/>
      </w:rPr>
    </w:lvl>
    <w:lvl w:ilvl="7" w:tplc="515A3CE0" w:tentative="1">
      <w:start w:val="1"/>
      <w:numFmt w:val="bullet"/>
      <w:lvlText w:val="o"/>
      <w:lvlJc w:val="left"/>
      <w:pPr>
        <w:ind w:left="5400" w:hanging="360"/>
      </w:pPr>
      <w:rPr>
        <w:rFonts w:ascii="Courier New" w:hAnsi="Courier New" w:cs="Courier New" w:hint="default"/>
      </w:rPr>
    </w:lvl>
    <w:lvl w:ilvl="8" w:tplc="F162ED1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8034AB98">
      <w:start w:val="1"/>
      <w:numFmt w:val="lowerRoman"/>
      <w:lvlText w:val="(%1)"/>
      <w:lvlJc w:val="left"/>
      <w:pPr>
        <w:ind w:left="1080" w:hanging="720"/>
      </w:pPr>
      <w:rPr>
        <w:rFonts w:hint="default"/>
      </w:rPr>
    </w:lvl>
    <w:lvl w:ilvl="1" w:tplc="62A6EE06" w:tentative="1">
      <w:start w:val="1"/>
      <w:numFmt w:val="lowerLetter"/>
      <w:lvlText w:val="%2."/>
      <w:lvlJc w:val="left"/>
      <w:pPr>
        <w:ind w:left="1440" w:hanging="360"/>
      </w:pPr>
    </w:lvl>
    <w:lvl w:ilvl="2" w:tplc="0A7C88AA" w:tentative="1">
      <w:start w:val="1"/>
      <w:numFmt w:val="lowerRoman"/>
      <w:lvlText w:val="%3."/>
      <w:lvlJc w:val="right"/>
      <w:pPr>
        <w:ind w:left="2160" w:hanging="180"/>
      </w:pPr>
    </w:lvl>
    <w:lvl w:ilvl="3" w:tplc="7DE67F22" w:tentative="1">
      <w:start w:val="1"/>
      <w:numFmt w:val="decimal"/>
      <w:lvlText w:val="%4."/>
      <w:lvlJc w:val="left"/>
      <w:pPr>
        <w:ind w:left="2880" w:hanging="360"/>
      </w:pPr>
    </w:lvl>
    <w:lvl w:ilvl="4" w:tplc="A44A52D2" w:tentative="1">
      <w:start w:val="1"/>
      <w:numFmt w:val="lowerLetter"/>
      <w:lvlText w:val="%5."/>
      <w:lvlJc w:val="left"/>
      <w:pPr>
        <w:ind w:left="3600" w:hanging="360"/>
      </w:pPr>
    </w:lvl>
    <w:lvl w:ilvl="5" w:tplc="953220FE" w:tentative="1">
      <w:start w:val="1"/>
      <w:numFmt w:val="lowerRoman"/>
      <w:lvlText w:val="%6."/>
      <w:lvlJc w:val="right"/>
      <w:pPr>
        <w:ind w:left="4320" w:hanging="180"/>
      </w:pPr>
    </w:lvl>
    <w:lvl w:ilvl="6" w:tplc="FC969F98" w:tentative="1">
      <w:start w:val="1"/>
      <w:numFmt w:val="decimal"/>
      <w:lvlText w:val="%7."/>
      <w:lvlJc w:val="left"/>
      <w:pPr>
        <w:ind w:left="5040" w:hanging="360"/>
      </w:pPr>
    </w:lvl>
    <w:lvl w:ilvl="7" w:tplc="20AE19DC" w:tentative="1">
      <w:start w:val="1"/>
      <w:numFmt w:val="lowerLetter"/>
      <w:lvlText w:val="%8."/>
      <w:lvlJc w:val="left"/>
      <w:pPr>
        <w:ind w:left="5760" w:hanging="360"/>
      </w:pPr>
    </w:lvl>
    <w:lvl w:ilvl="8" w:tplc="70A049D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7D6D17C">
      <w:start w:val="1"/>
      <w:numFmt w:val="lowerRoman"/>
      <w:lvlText w:val="(%1)"/>
      <w:lvlJc w:val="left"/>
      <w:pPr>
        <w:ind w:left="1080" w:hanging="720"/>
      </w:pPr>
      <w:rPr>
        <w:rFonts w:hint="default"/>
      </w:rPr>
    </w:lvl>
    <w:lvl w:ilvl="1" w:tplc="083E6DC8" w:tentative="1">
      <w:start w:val="1"/>
      <w:numFmt w:val="lowerLetter"/>
      <w:lvlText w:val="%2."/>
      <w:lvlJc w:val="left"/>
      <w:pPr>
        <w:ind w:left="1440" w:hanging="360"/>
      </w:pPr>
    </w:lvl>
    <w:lvl w:ilvl="2" w:tplc="086A43D8" w:tentative="1">
      <w:start w:val="1"/>
      <w:numFmt w:val="lowerRoman"/>
      <w:lvlText w:val="%3."/>
      <w:lvlJc w:val="right"/>
      <w:pPr>
        <w:ind w:left="2160" w:hanging="180"/>
      </w:pPr>
    </w:lvl>
    <w:lvl w:ilvl="3" w:tplc="261C8364" w:tentative="1">
      <w:start w:val="1"/>
      <w:numFmt w:val="decimal"/>
      <w:lvlText w:val="%4."/>
      <w:lvlJc w:val="left"/>
      <w:pPr>
        <w:ind w:left="2880" w:hanging="360"/>
      </w:pPr>
    </w:lvl>
    <w:lvl w:ilvl="4" w:tplc="0298D62A" w:tentative="1">
      <w:start w:val="1"/>
      <w:numFmt w:val="lowerLetter"/>
      <w:lvlText w:val="%5."/>
      <w:lvlJc w:val="left"/>
      <w:pPr>
        <w:ind w:left="3600" w:hanging="360"/>
      </w:pPr>
    </w:lvl>
    <w:lvl w:ilvl="5" w:tplc="A3F21092" w:tentative="1">
      <w:start w:val="1"/>
      <w:numFmt w:val="lowerRoman"/>
      <w:lvlText w:val="%6."/>
      <w:lvlJc w:val="right"/>
      <w:pPr>
        <w:ind w:left="4320" w:hanging="180"/>
      </w:pPr>
    </w:lvl>
    <w:lvl w:ilvl="6" w:tplc="12CA2A7A" w:tentative="1">
      <w:start w:val="1"/>
      <w:numFmt w:val="decimal"/>
      <w:lvlText w:val="%7."/>
      <w:lvlJc w:val="left"/>
      <w:pPr>
        <w:ind w:left="5040" w:hanging="360"/>
      </w:pPr>
    </w:lvl>
    <w:lvl w:ilvl="7" w:tplc="FB78F608" w:tentative="1">
      <w:start w:val="1"/>
      <w:numFmt w:val="lowerLetter"/>
      <w:lvlText w:val="%8."/>
      <w:lvlJc w:val="left"/>
      <w:pPr>
        <w:ind w:left="5760" w:hanging="360"/>
      </w:pPr>
    </w:lvl>
    <w:lvl w:ilvl="8" w:tplc="180258C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7040081">
    <w:abstractNumId w:val="12"/>
  </w:num>
  <w:num w:numId="2" w16cid:durableId="533470817">
    <w:abstractNumId w:val="4"/>
  </w:num>
  <w:num w:numId="3" w16cid:durableId="2079936778">
    <w:abstractNumId w:val="2"/>
  </w:num>
  <w:num w:numId="4" w16cid:durableId="1076440792">
    <w:abstractNumId w:val="7"/>
  </w:num>
  <w:num w:numId="5" w16cid:durableId="569194436">
    <w:abstractNumId w:val="6"/>
  </w:num>
  <w:num w:numId="6" w16cid:durableId="1094861923">
    <w:abstractNumId w:val="1"/>
  </w:num>
  <w:num w:numId="7" w16cid:durableId="1677001510">
    <w:abstractNumId w:val="10"/>
  </w:num>
  <w:num w:numId="8" w16cid:durableId="1752963538">
    <w:abstractNumId w:val="5"/>
  </w:num>
  <w:num w:numId="9" w16cid:durableId="1464537101">
    <w:abstractNumId w:val="8"/>
  </w:num>
  <w:num w:numId="10" w16cid:durableId="87508464">
    <w:abstractNumId w:val="3"/>
  </w:num>
  <w:num w:numId="11" w16cid:durableId="1266036423">
    <w:abstractNumId w:val="11"/>
  </w:num>
  <w:num w:numId="12" w16cid:durableId="543370481">
    <w:abstractNumId w:val="0"/>
  </w:num>
  <w:num w:numId="13" w16cid:durableId="1820538344">
    <w:abstractNumId w:val="12"/>
  </w:num>
  <w:num w:numId="14" w16cid:durableId="1629507183">
    <w:abstractNumId w:val="12"/>
  </w:num>
  <w:num w:numId="15" w16cid:durableId="913859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3B"/>
    <w:rsid w:val="000035B0"/>
    <w:rsid w:val="00016BE1"/>
    <w:rsid w:val="000216F7"/>
    <w:rsid w:val="000219A2"/>
    <w:rsid w:val="000254D2"/>
    <w:rsid w:val="00073E74"/>
    <w:rsid w:val="00083DF1"/>
    <w:rsid w:val="00083EB3"/>
    <w:rsid w:val="00087255"/>
    <w:rsid w:val="000917C5"/>
    <w:rsid w:val="00096592"/>
    <w:rsid w:val="000C1F8B"/>
    <w:rsid w:val="000D10CC"/>
    <w:rsid w:val="000D3FE9"/>
    <w:rsid w:val="000E5323"/>
    <w:rsid w:val="00130A58"/>
    <w:rsid w:val="00132070"/>
    <w:rsid w:val="00143959"/>
    <w:rsid w:val="0014488A"/>
    <w:rsid w:val="001816E1"/>
    <w:rsid w:val="001A4B5C"/>
    <w:rsid w:val="001B5E8E"/>
    <w:rsid w:val="001D1C42"/>
    <w:rsid w:val="001E554F"/>
    <w:rsid w:val="001E7271"/>
    <w:rsid w:val="001F1740"/>
    <w:rsid w:val="001F3408"/>
    <w:rsid w:val="00222A97"/>
    <w:rsid w:val="0022521E"/>
    <w:rsid w:val="00235D9A"/>
    <w:rsid w:val="002506C1"/>
    <w:rsid w:val="00262469"/>
    <w:rsid w:val="002705D9"/>
    <w:rsid w:val="002735A9"/>
    <w:rsid w:val="0027619B"/>
    <w:rsid w:val="00284067"/>
    <w:rsid w:val="002A12BC"/>
    <w:rsid w:val="002A1FD7"/>
    <w:rsid w:val="002A3617"/>
    <w:rsid w:val="002A6846"/>
    <w:rsid w:val="002C20EA"/>
    <w:rsid w:val="00310F1D"/>
    <w:rsid w:val="00316624"/>
    <w:rsid w:val="0031737C"/>
    <w:rsid w:val="00330ABD"/>
    <w:rsid w:val="00337C94"/>
    <w:rsid w:val="003415B0"/>
    <w:rsid w:val="00342795"/>
    <w:rsid w:val="003A2294"/>
    <w:rsid w:val="003C0D04"/>
    <w:rsid w:val="003D1521"/>
    <w:rsid w:val="003F31FF"/>
    <w:rsid w:val="003F7A2B"/>
    <w:rsid w:val="00403757"/>
    <w:rsid w:val="0041002D"/>
    <w:rsid w:val="00412E85"/>
    <w:rsid w:val="00415C8A"/>
    <w:rsid w:val="00420D93"/>
    <w:rsid w:val="00430087"/>
    <w:rsid w:val="00430664"/>
    <w:rsid w:val="00432854"/>
    <w:rsid w:val="0044175F"/>
    <w:rsid w:val="00455DC4"/>
    <w:rsid w:val="004647A2"/>
    <w:rsid w:val="004916E3"/>
    <w:rsid w:val="00496F24"/>
    <w:rsid w:val="004A02BC"/>
    <w:rsid w:val="004A3E04"/>
    <w:rsid w:val="004A633B"/>
    <w:rsid w:val="004B0AF0"/>
    <w:rsid w:val="004B7384"/>
    <w:rsid w:val="004C01D4"/>
    <w:rsid w:val="004C239C"/>
    <w:rsid w:val="004C7314"/>
    <w:rsid w:val="004D44FD"/>
    <w:rsid w:val="004E2175"/>
    <w:rsid w:val="004F0A08"/>
    <w:rsid w:val="004F10AE"/>
    <w:rsid w:val="004F46FD"/>
    <w:rsid w:val="00506288"/>
    <w:rsid w:val="00523537"/>
    <w:rsid w:val="00523ADF"/>
    <w:rsid w:val="005339DD"/>
    <w:rsid w:val="00533BE0"/>
    <w:rsid w:val="0053438E"/>
    <w:rsid w:val="00536A66"/>
    <w:rsid w:val="00541448"/>
    <w:rsid w:val="00580881"/>
    <w:rsid w:val="005A351D"/>
    <w:rsid w:val="005B12F3"/>
    <w:rsid w:val="005B1685"/>
    <w:rsid w:val="005C1F9C"/>
    <w:rsid w:val="005C7441"/>
    <w:rsid w:val="00601777"/>
    <w:rsid w:val="006060F9"/>
    <w:rsid w:val="006112EF"/>
    <w:rsid w:val="00611FE5"/>
    <w:rsid w:val="0061587E"/>
    <w:rsid w:val="006311C4"/>
    <w:rsid w:val="00641C44"/>
    <w:rsid w:val="00644C89"/>
    <w:rsid w:val="006527BC"/>
    <w:rsid w:val="00656A6B"/>
    <w:rsid w:val="00662154"/>
    <w:rsid w:val="006764A3"/>
    <w:rsid w:val="00691DCD"/>
    <w:rsid w:val="006A5B89"/>
    <w:rsid w:val="006A5BB2"/>
    <w:rsid w:val="006B1BAE"/>
    <w:rsid w:val="006B4070"/>
    <w:rsid w:val="006C21DE"/>
    <w:rsid w:val="006C7A0A"/>
    <w:rsid w:val="006E34EA"/>
    <w:rsid w:val="006E52FC"/>
    <w:rsid w:val="006E5B6C"/>
    <w:rsid w:val="006F4D31"/>
    <w:rsid w:val="00707752"/>
    <w:rsid w:val="00707F97"/>
    <w:rsid w:val="00716C69"/>
    <w:rsid w:val="007209E0"/>
    <w:rsid w:val="0072564C"/>
    <w:rsid w:val="00740508"/>
    <w:rsid w:val="007527C8"/>
    <w:rsid w:val="0075799C"/>
    <w:rsid w:val="00771D05"/>
    <w:rsid w:val="007745D7"/>
    <w:rsid w:val="0078551B"/>
    <w:rsid w:val="007947C7"/>
    <w:rsid w:val="007979B1"/>
    <w:rsid w:val="00797D12"/>
    <w:rsid w:val="007A29A5"/>
    <w:rsid w:val="007A74E7"/>
    <w:rsid w:val="007B0BF5"/>
    <w:rsid w:val="007C0E59"/>
    <w:rsid w:val="007D0E31"/>
    <w:rsid w:val="007D5667"/>
    <w:rsid w:val="007F28D8"/>
    <w:rsid w:val="0081417F"/>
    <w:rsid w:val="008306E5"/>
    <w:rsid w:val="00845353"/>
    <w:rsid w:val="00860DC4"/>
    <w:rsid w:val="00876A43"/>
    <w:rsid w:val="00882841"/>
    <w:rsid w:val="00887BB1"/>
    <w:rsid w:val="008A4862"/>
    <w:rsid w:val="008A6C4C"/>
    <w:rsid w:val="008A6FAF"/>
    <w:rsid w:val="008B3698"/>
    <w:rsid w:val="008C07E8"/>
    <w:rsid w:val="008C3F65"/>
    <w:rsid w:val="008D3839"/>
    <w:rsid w:val="008D44B9"/>
    <w:rsid w:val="008F36FF"/>
    <w:rsid w:val="0091546A"/>
    <w:rsid w:val="009216B8"/>
    <w:rsid w:val="00955B4C"/>
    <w:rsid w:val="009777DB"/>
    <w:rsid w:val="00980DDD"/>
    <w:rsid w:val="00987CED"/>
    <w:rsid w:val="00990FD4"/>
    <w:rsid w:val="009924D9"/>
    <w:rsid w:val="0099440B"/>
    <w:rsid w:val="009A45FF"/>
    <w:rsid w:val="009B013B"/>
    <w:rsid w:val="009B0887"/>
    <w:rsid w:val="009B18B5"/>
    <w:rsid w:val="009C5B97"/>
    <w:rsid w:val="009D00D4"/>
    <w:rsid w:val="009E0FA5"/>
    <w:rsid w:val="009E1837"/>
    <w:rsid w:val="00A00DA8"/>
    <w:rsid w:val="00A022B3"/>
    <w:rsid w:val="00A433B1"/>
    <w:rsid w:val="00A451D5"/>
    <w:rsid w:val="00A57924"/>
    <w:rsid w:val="00A6532F"/>
    <w:rsid w:val="00A85EDF"/>
    <w:rsid w:val="00AA50DB"/>
    <w:rsid w:val="00AA550F"/>
    <w:rsid w:val="00AB2D89"/>
    <w:rsid w:val="00AB36BE"/>
    <w:rsid w:val="00AB4A7F"/>
    <w:rsid w:val="00AB550F"/>
    <w:rsid w:val="00AC6014"/>
    <w:rsid w:val="00AC6330"/>
    <w:rsid w:val="00AC6336"/>
    <w:rsid w:val="00AD5A00"/>
    <w:rsid w:val="00B25BDD"/>
    <w:rsid w:val="00B33C78"/>
    <w:rsid w:val="00B42B61"/>
    <w:rsid w:val="00B467C9"/>
    <w:rsid w:val="00B72B92"/>
    <w:rsid w:val="00BA3EAC"/>
    <w:rsid w:val="00BA539B"/>
    <w:rsid w:val="00BB33B4"/>
    <w:rsid w:val="00C01FA7"/>
    <w:rsid w:val="00C048FF"/>
    <w:rsid w:val="00C10B51"/>
    <w:rsid w:val="00C24C94"/>
    <w:rsid w:val="00C31390"/>
    <w:rsid w:val="00C32E73"/>
    <w:rsid w:val="00C503FC"/>
    <w:rsid w:val="00C53BF5"/>
    <w:rsid w:val="00C5721F"/>
    <w:rsid w:val="00C62C9C"/>
    <w:rsid w:val="00C63B65"/>
    <w:rsid w:val="00C716ED"/>
    <w:rsid w:val="00C824BE"/>
    <w:rsid w:val="00CA4759"/>
    <w:rsid w:val="00CB331F"/>
    <w:rsid w:val="00CB7DE5"/>
    <w:rsid w:val="00CC6FCB"/>
    <w:rsid w:val="00CC75D7"/>
    <w:rsid w:val="00CD15C4"/>
    <w:rsid w:val="00D12E86"/>
    <w:rsid w:val="00D64516"/>
    <w:rsid w:val="00D72565"/>
    <w:rsid w:val="00D8065C"/>
    <w:rsid w:val="00D91B8D"/>
    <w:rsid w:val="00D95CF2"/>
    <w:rsid w:val="00DB1AA8"/>
    <w:rsid w:val="00DD492A"/>
    <w:rsid w:val="00DD7EA9"/>
    <w:rsid w:val="00E20AFC"/>
    <w:rsid w:val="00E248CC"/>
    <w:rsid w:val="00E30D57"/>
    <w:rsid w:val="00E33C0F"/>
    <w:rsid w:val="00E50CEC"/>
    <w:rsid w:val="00E555F8"/>
    <w:rsid w:val="00E604D6"/>
    <w:rsid w:val="00E67599"/>
    <w:rsid w:val="00E77661"/>
    <w:rsid w:val="00E9029B"/>
    <w:rsid w:val="00EA7653"/>
    <w:rsid w:val="00EE2C53"/>
    <w:rsid w:val="00EE6A6B"/>
    <w:rsid w:val="00EF2F1D"/>
    <w:rsid w:val="00F1433E"/>
    <w:rsid w:val="00F14CD4"/>
    <w:rsid w:val="00F16B4F"/>
    <w:rsid w:val="00F40FAF"/>
    <w:rsid w:val="00F425A3"/>
    <w:rsid w:val="00F461BE"/>
    <w:rsid w:val="00F47C3D"/>
    <w:rsid w:val="00F53076"/>
    <w:rsid w:val="00F530D4"/>
    <w:rsid w:val="00F567AE"/>
    <w:rsid w:val="00F60750"/>
    <w:rsid w:val="00F95378"/>
    <w:rsid w:val="00FA3C0E"/>
    <w:rsid w:val="00FE0317"/>
    <w:rsid w:val="00FE1385"/>
    <w:rsid w:val="00FF3057"/>
    <w:rsid w:val="00FF3F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D80A1"/>
  <w15:docId w15:val="{5FBF7E46-83F3-4A86-9A47-9C968D57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C0DE1" w:rsidRDefault="00CC0DE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C0DE1" w:rsidRDefault="00CC0DE1">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C0DE1" w:rsidRDefault="00CC0DE1"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C0DE1" w:rsidRDefault="00CC0DE1" w:rsidP="00AF0AC5">
          <w:pPr>
            <w:pStyle w:val="24A8B5F00EBA46D4BCB25B215B1B5A2D"/>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C0DE1" w:rsidRDefault="00CC0DE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C0DE1" w:rsidRDefault="00CC0DE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C0DE1" w:rsidRDefault="00CC0DE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C0DE1" w:rsidRDefault="00CC0DE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C0DE1" w:rsidRDefault="00CC0DE1" w:rsidP="00AF0AC5">
          <w:pPr>
            <w:pStyle w:val="2006D617159A4DBD950ADA2AF1263BED"/>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C0DE1" w:rsidRDefault="00CC0DE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C0DE1" w:rsidRDefault="00CC0DE1" w:rsidP="00AF0AC5">
          <w:pPr>
            <w:pStyle w:val="271CCD19BBA84223815FDA37A85F782D"/>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C0DE1" w:rsidRDefault="00CC0DE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C0DE1" w:rsidRDefault="00CC0DE1"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0DE1"/>
    <w:rsid w:val="002A1FD7"/>
    <w:rsid w:val="004B0AF0"/>
    <w:rsid w:val="004B228E"/>
    <w:rsid w:val="008A6FAF"/>
    <w:rsid w:val="008D44B9"/>
    <w:rsid w:val="00980DDD"/>
    <w:rsid w:val="00AC6336"/>
    <w:rsid w:val="00C4107D"/>
    <w:rsid w:val="00CC0DE1"/>
    <w:rsid w:val="00DD43EB"/>
    <w:rsid w:val="00E77661"/>
    <w:rsid w:val="00EF2F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8F03E4E-6273-4F39-BE82-39E0F5515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2242</Words>
  <Characters>12782</Characters>
  <Application>Microsoft Office Word</Application>
  <DocSecurity>8</DocSecurity>
  <Lines>106</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2024-07-30T04:34:00Z</dcterms:created>
  <dcterms:modified xsi:type="dcterms:W3CDTF">2024-07-30T04:34:00Z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