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B3B6" w14:textId="77777777" w:rsidR="00E51C79" w:rsidRPr="002C3EBF" w:rsidRDefault="00E51C79" w:rsidP="00E51C7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4DB4F2" wp14:editId="404DB4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052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4DB3B7" w14:textId="77777777" w:rsidR="00E51C79" w:rsidRDefault="00E51C79" w:rsidP="00E51C7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4DB3B8" w14:textId="77777777" w:rsidR="00E51C79" w:rsidRDefault="00E51C79" w:rsidP="00E51C7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4DB3B9" w14:textId="77777777" w:rsidR="00E51C79" w:rsidRPr="002C3EBF" w:rsidRDefault="00E51C79" w:rsidP="00E51C7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3E96" w14:paraId="404DB3BC" w14:textId="77777777" w:rsidTr="00DD3E96">
        <w:tc>
          <w:tcPr>
            <w:cnfStyle w:val="001000000000" w:firstRow="0" w:lastRow="0" w:firstColumn="1" w:lastColumn="0" w:oddVBand="0" w:evenVBand="0" w:oddHBand="0" w:evenHBand="0" w:firstRowFirstColumn="0" w:firstRowLastColumn="0" w:lastRowFirstColumn="0" w:lastRowLastColumn="0"/>
            <w:tcW w:w="3227" w:type="dxa"/>
          </w:tcPr>
          <w:p w14:paraId="404DB3BA" w14:textId="77777777" w:rsidR="00E51C79" w:rsidRPr="00996FAF" w:rsidRDefault="00E51C79" w:rsidP="00E51C7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4DB3BB" w14:textId="77777777" w:rsidR="00E51C79" w:rsidRPr="00996FAF" w:rsidRDefault="00E51C79"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Kyogle</w:t>
            </w:r>
          </w:p>
        </w:tc>
      </w:tr>
      <w:tr w:rsidR="00DD3E96" w14:paraId="404DB3BF"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DB3BD" w14:textId="77777777" w:rsidR="00E51C79" w:rsidRPr="00996FAF" w:rsidRDefault="00E51C79" w:rsidP="00E51C7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4DB3BE" w14:textId="77777777" w:rsidR="00E51C79" w:rsidRPr="00996FAF" w:rsidRDefault="00E51C79"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207-253 Summerland Way</w:t>
            </w:r>
            <w:r w:rsidRPr="00602258">
              <w:rPr>
                <w:rFonts w:ascii="Arial" w:hAnsi="Arial" w:cs="Arial"/>
                <w:color w:val="auto"/>
              </w:rPr>
              <w:t xml:space="preserve"> KYOGLE NSW 2474</w:t>
            </w:r>
          </w:p>
        </w:tc>
      </w:tr>
      <w:tr w:rsidR="00DD3E96" w14:paraId="404DB3C2" w14:textId="77777777" w:rsidTr="00DD3E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DB3C0" w14:textId="77777777" w:rsidR="00E51C79" w:rsidRPr="00996FAF" w:rsidRDefault="00E51C79" w:rsidP="00E51C7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4DB3C1" w14:textId="77777777" w:rsidR="00E51C79" w:rsidRPr="00996FAF" w:rsidRDefault="00E51C79"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0097</w:t>
            </w:r>
          </w:p>
        </w:tc>
      </w:tr>
      <w:tr w:rsidR="00DD3E96" w14:paraId="404DB3C5"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DB3C3" w14:textId="77777777" w:rsidR="00E51C79" w:rsidRPr="00996FAF" w:rsidRDefault="00E51C79" w:rsidP="00E51C7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4DB3C4" w14:textId="77777777" w:rsidR="00E51C79" w:rsidRPr="00996FAF" w:rsidRDefault="00E51C79"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DD3E96" w14:paraId="404DB3C8" w14:textId="77777777" w:rsidTr="00DD3E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DB3C6" w14:textId="77777777" w:rsidR="00E51C79" w:rsidRPr="00996FAF" w:rsidRDefault="00E51C79" w:rsidP="00E51C7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4DB3C7" w14:textId="77777777" w:rsidR="00E51C79" w:rsidRPr="00996FAF" w:rsidRDefault="00E51C79"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D3E96" w14:paraId="404DB3CB"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DB3C9" w14:textId="77777777" w:rsidR="00E51C79" w:rsidRPr="00996FAF" w:rsidRDefault="00E51C79" w:rsidP="00E51C7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4DB3CA" w14:textId="77777777" w:rsidR="00E51C79" w:rsidRPr="00996FAF" w:rsidRDefault="00E51C79"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DD3E96" w14:paraId="404DB3CE" w14:textId="77777777" w:rsidTr="00DD3E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4DB3CC" w14:textId="77777777" w:rsidR="00E51C79" w:rsidRPr="00996FAF" w:rsidRDefault="00E51C79" w:rsidP="00E51C7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4DB3CD" w14:textId="043E30F1" w:rsidR="00E51C79" w:rsidRPr="00687B53" w:rsidRDefault="00687B53"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7B53">
              <w:rPr>
                <w:rFonts w:ascii="Arial" w:hAnsi="Arial" w:cs="Arial"/>
                <w:color w:val="auto"/>
              </w:rPr>
              <w:t>16 November 2022</w:t>
            </w:r>
          </w:p>
        </w:tc>
      </w:tr>
    </w:tbl>
    <w:bookmarkEnd w:id="0"/>
    <w:p w14:paraId="404DB3CF" w14:textId="77777777" w:rsidR="00E51C79" w:rsidRPr="00996FAF" w:rsidRDefault="00E51C79" w:rsidP="00E51C7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4DB3D0" w14:textId="77777777" w:rsidR="00E51C79" w:rsidRPr="00996FAF" w:rsidRDefault="00E51C79" w:rsidP="00E51C7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4DB3D1" w14:textId="33CF37A0" w:rsidR="00E51C79" w:rsidRPr="009570D2" w:rsidRDefault="00E51C79" w:rsidP="00E51C79">
      <w:pPr>
        <w:pStyle w:val="NormalArial"/>
        <w:rPr>
          <w:color w:val="auto"/>
        </w:rPr>
      </w:pPr>
      <w:r w:rsidRPr="009570D2">
        <w:rPr>
          <w:color w:val="auto"/>
        </w:rPr>
        <w:t>This performance report for The Whiddon Group - Kyogle (</w:t>
      </w:r>
      <w:r w:rsidRPr="009570D2">
        <w:rPr>
          <w:b/>
          <w:color w:val="auto"/>
        </w:rPr>
        <w:t>the service</w:t>
      </w:r>
      <w:r w:rsidRPr="009570D2">
        <w:rPr>
          <w:color w:val="auto"/>
        </w:rPr>
        <w:t>) has been prepared by</w:t>
      </w:r>
      <w:r w:rsidR="009570D2">
        <w:rPr>
          <w:color w:val="auto"/>
        </w:rPr>
        <w:t xml:space="preserve">  </w:t>
      </w:r>
      <w:r w:rsidRPr="009570D2">
        <w:rPr>
          <w:color w:val="auto"/>
        </w:rPr>
        <w:t xml:space="preserve"> </w:t>
      </w:r>
      <w:r w:rsidR="009570D2" w:rsidRPr="009570D2">
        <w:rPr>
          <w:color w:val="auto"/>
        </w:rPr>
        <w:t>T Wurf</w:t>
      </w:r>
      <w:r w:rsidRPr="009570D2">
        <w:rPr>
          <w:color w:val="auto"/>
        </w:rPr>
        <w:t>, delegate of the Aged Care Quality and Safety Commissioner (Commissioner)</w:t>
      </w:r>
      <w:r w:rsidRPr="009570D2">
        <w:rPr>
          <w:rStyle w:val="FootnoteReference"/>
          <w:color w:val="auto"/>
        </w:rPr>
        <w:footnoteReference w:id="1"/>
      </w:r>
      <w:r w:rsidRPr="009570D2">
        <w:rPr>
          <w:color w:val="auto"/>
        </w:rPr>
        <w:t xml:space="preserve">. </w:t>
      </w:r>
    </w:p>
    <w:p w14:paraId="404DB3D2" w14:textId="77777777" w:rsidR="00E51C79" w:rsidRPr="00996FAF" w:rsidRDefault="00E51C79" w:rsidP="00E51C7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DB3D3" w14:textId="77777777" w:rsidR="00E51C79" w:rsidRPr="00996FAF" w:rsidRDefault="00E51C79" w:rsidP="00E51C79">
      <w:pPr>
        <w:pStyle w:val="NormalArial"/>
      </w:pPr>
      <w:r w:rsidRPr="00996FAF">
        <w:t>The report also specifies any areas in which improvements must be made to ensure the Quality Standards are complied with.</w:t>
      </w:r>
    </w:p>
    <w:p w14:paraId="404DB3D4" w14:textId="77777777" w:rsidR="00E51C79" w:rsidRPr="00996FAF" w:rsidRDefault="00E51C79" w:rsidP="00E51C79">
      <w:pPr>
        <w:pStyle w:val="Heading1"/>
        <w:spacing w:before="240" w:after="240" w:line="22" w:lineRule="atLeast"/>
        <w:rPr>
          <w:rFonts w:ascii="Arial" w:hAnsi="Arial" w:cs="Arial"/>
        </w:rPr>
      </w:pPr>
      <w:r w:rsidRPr="00996FAF">
        <w:rPr>
          <w:rFonts w:ascii="Arial" w:hAnsi="Arial" w:cs="Arial"/>
        </w:rPr>
        <w:t>Material relied on</w:t>
      </w:r>
    </w:p>
    <w:p w14:paraId="404DB3D5" w14:textId="77777777" w:rsidR="00E51C79" w:rsidRPr="00996FAF" w:rsidRDefault="00E51C79" w:rsidP="00E51C79">
      <w:pPr>
        <w:pStyle w:val="NormalArial"/>
      </w:pPr>
      <w:r w:rsidRPr="00996FAF">
        <w:t>The following information has been considered in preparing the performance report:</w:t>
      </w:r>
    </w:p>
    <w:p w14:paraId="404DB3D6" w14:textId="2148AA5F" w:rsidR="00E51C79" w:rsidRPr="009570D2" w:rsidRDefault="00E51C79" w:rsidP="00E51C79">
      <w:pPr>
        <w:pStyle w:val="ListParagraph"/>
        <w:numPr>
          <w:ilvl w:val="0"/>
          <w:numId w:val="2"/>
        </w:numPr>
        <w:spacing w:line="240" w:lineRule="atLeast"/>
        <w:ind w:left="714" w:hanging="357"/>
        <w:contextualSpacing w:val="0"/>
        <w:rPr>
          <w:rFonts w:ascii="Arial" w:hAnsi="Arial" w:cs="Arial"/>
          <w:color w:val="auto"/>
        </w:rPr>
      </w:pPr>
      <w:r w:rsidRPr="009570D2">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9570D2">
        <w:rPr>
          <w:rFonts w:ascii="Arial" w:hAnsi="Arial" w:cs="Arial"/>
          <w:color w:val="auto"/>
        </w:rPr>
        <w:t>representatives</w:t>
      </w:r>
      <w:proofErr w:type="gramEnd"/>
      <w:r w:rsidRPr="009570D2">
        <w:rPr>
          <w:rFonts w:ascii="Arial" w:hAnsi="Arial" w:cs="Arial"/>
          <w:color w:val="auto"/>
        </w:rPr>
        <w:t xml:space="preserve"> and others</w:t>
      </w:r>
    </w:p>
    <w:p w14:paraId="404DB3D7" w14:textId="2E9FB860" w:rsidR="00E51C79" w:rsidRPr="00996FAF" w:rsidRDefault="00E51C79" w:rsidP="00E51C7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9570D2">
        <w:rPr>
          <w:rFonts w:ascii="Arial" w:hAnsi="Arial" w:cs="Arial"/>
        </w:rPr>
        <w:t xml:space="preserve"> </w:t>
      </w:r>
      <w:r w:rsidR="00687B53">
        <w:rPr>
          <w:rFonts w:ascii="Arial" w:hAnsi="Arial" w:cs="Arial"/>
        </w:rPr>
        <w:t xml:space="preserve">on </w:t>
      </w:r>
      <w:r w:rsidR="009570D2">
        <w:rPr>
          <w:rFonts w:ascii="Arial" w:hAnsi="Arial" w:cs="Arial"/>
        </w:rPr>
        <w:t>3 November 2022</w:t>
      </w:r>
    </w:p>
    <w:p w14:paraId="4CE6E5A5" w14:textId="77777777" w:rsidR="00687B53" w:rsidRDefault="00E51C79" w:rsidP="00E51C79">
      <w:pPr>
        <w:pStyle w:val="ListParagraph"/>
        <w:numPr>
          <w:ilvl w:val="0"/>
          <w:numId w:val="2"/>
        </w:numPr>
        <w:spacing w:line="240" w:lineRule="atLeast"/>
        <w:ind w:left="714" w:hanging="357"/>
        <w:contextualSpacing w:val="0"/>
        <w:rPr>
          <w:rFonts w:ascii="Arial" w:eastAsia="Times New Roman" w:hAnsi="Arial" w:cs="Arial"/>
          <w:lang w:eastAsia="en-AU"/>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w:t>
      </w:r>
    </w:p>
    <w:p w14:paraId="404DB3D9" w14:textId="57301E98" w:rsidR="00E51C79" w:rsidRPr="00996FAF" w:rsidRDefault="00687B53" w:rsidP="00687B53">
      <w:pPr>
        <w:pStyle w:val="ListParagraph"/>
        <w:numPr>
          <w:ilvl w:val="1"/>
          <w:numId w:val="2"/>
        </w:numPr>
        <w:spacing w:line="240" w:lineRule="atLeast"/>
        <w:contextualSpacing w:val="0"/>
        <w:rPr>
          <w:rFonts w:ascii="Arial" w:eastAsia="Times New Roman" w:hAnsi="Arial" w:cs="Arial"/>
          <w:lang w:eastAsia="en-AU"/>
        </w:rPr>
      </w:pPr>
      <w:r>
        <w:rPr>
          <w:rFonts w:ascii="Arial" w:eastAsia="Times New Roman" w:hAnsi="Arial" w:cs="Arial"/>
          <w:lang w:eastAsia="en-AU"/>
        </w:rPr>
        <w:t>Exceptional circumstances dete</w:t>
      </w:r>
      <w:r w:rsidRPr="00687B53">
        <w:rPr>
          <w:rFonts w:ascii="Arial" w:eastAsia="Times New Roman" w:hAnsi="Arial" w:cs="Arial"/>
          <w:color w:val="auto"/>
          <w:lang w:eastAsia="en-AU"/>
        </w:rPr>
        <w:t>rmination to continue accreditation dated 24 January 2022</w:t>
      </w:r>
      <w:r w:rsidR="00E51C79" w:rsidRPr="00687B53">
        <w:rPr>
          <w:rFonts w:ascii="Arial" w:eastAsia="Times New Roman" w:hAnsi="Arial" w:cs="Arial"/>
          <w:color w:val="auto"/>
          <w:lang w:eastAsia="en-AU"/>
        </w:rPr>
        <w:t xml:space="preserve"> </w:t>
      </w:r>
      <w:r w:rsidRPr="00687B53">
        <w:rPr>
          <w:rFonts w:ascii="Arial" w:hAnsi="Arial" w:cs="Arial"/>
          <w:color w:val="auto"/>
        </w:rPr>
        <w:t>and 11 July 2022.</w:t>
      </w:r>
    </w:p>
    <w:p w14:paraId="404DB3DA" w14:textId="777297FA" w:rsidR="00E51C79" w:rsidRPr="00712752" w:rsidRDefault="00E51C79" w:rsidP="00E51C7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4DB3DB" w14:textId="77777777" w:rsidR="00E51C79" w:rsidRPr="00996FAF" w:rsidRDefault="00E51C79" w:rsidP="00E51C7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3E96" w14:paraId="404DB3DE" w14:textId="77777777" w:rsidTr="00DD3E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4DB3DC" w14:textId="77777777" w:rsidR="00E51C79" w:rsidRPr="00996FAF" w:rsidRDefault="00E51C79" w:rsidP="00E51C7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4DB3DD" w14:textId="1EF8EBC3" w:rsidR="00E51C79" w:rsidRPr="00996FAF" w:rsidRDefault="002872CF" w:rsidP="00E51C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rPr>
                  <w:t>Compliant</w:t>
                </w:r>
              </w:sdtContent>
            </w:sdt>
          </w:p>
        </w:tc>
      </w:tr>
      <w:tr w:rsidR="00DD3E96" w14:paraId="404DB3E1" w14:textId="77777777" w:rsidTr="00DD3E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DF" w14:textId="77777777" w:rsidR="00E51C79" w:rsidRPr="00996FAF" w:rsidRDefault="00E51C79" w:rsidP="00E51C7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4DB3E0" w14:textId="20229EE4" w:rsidR="00E51C79" w:rsidRPr="00996FAF" w:rsidRDefault="002872CF"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r w:rsidR="00DD3E96" w14:paraId="404DB3E4" w14:textId="77777777" w:rsidTr="00DD3E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E2"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4DB3E3" w14:textId="1E095D70" w:rsidR="00E51C79" w:rsidRPr="00996FAF" w:rsidRDefault="002872CF"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r w:rsidR="00DD3E96" w14:paraId="404DB3E7" w14:textId="77777777" w:rsidTr="00DD3E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E5"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4DB3E6" w14:textId="3A8707A6" w:rsidR="00E51C79" w:rsidRPr="00996FAF" w:rsidRDefault="002872CF"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r w:rsidR="00DD3E96" w14:paraId="404DB3EA" w14:textId="77777777" w:rsidTr="00DD3E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E8"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4DB3E9" w14:textId="349595E5" w:rsidR="00E51C79" w:rsidRPr="00996FAF" w:rsidRDefault="002872CF"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FD1">
                  <w:rPr>
                    <w:rFonts w:ascii="Arial" w:hAnsi="Arial" w:cs="Arial"/>
                    <w:b/>
                  </w:rPr>
                  <w:t>Compliant</w:t>
                </w:r>
              </w:sdtContent>
            </w:sdt>
            <w:r w:rsidR="00E51C79" w:rsidRPr="00996FAF">
              <w:rPr>
                <w:rFonts w:ascii="Arial" w:hAnsi="Arial" w:cs="Arial"/>
                <w:b/>
              </w:rPr>
              <w:t xml:space="preserve"> </w:t>
            </w:r>
          </w:p>
        </w:tc>
      </w:tr>
      <w:tr w:rsidR="00DD3E96" w14:paraId="404DB3ED" w14:textId="77777777" w:rsidTr="00DD3E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EB"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4DB3EC" w14:textId="6FAC2170" w:rsidR="00E51C79" w:rsidRPr="00996FAF" w:rsidRDefault="002872CF"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r w:rsidR="00DD3E96" w14:paraId="404DB3F0" w14:textId="77777777" w:rsidTr="00DD3E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EE"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4DB3EF" w14:textId="3F1A3145" w:rsidR="00E51C79" w:rsidRPr="00996FAF" w:rsidRDefault="002872CF" w:rsidP="00E51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r w:rsidR="00DD3E96" w14:paraId="404DB3F3" w14:textId="77777777" w:rsidTr="00DD3E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DB3F1" w14:textId="77777777" w:rsidR="00E51C79" w:rsidRPr="00996FAF" w:rsidRDefault="00E51C79" w:rsidP="00E51C7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4DB3F2" w14:textId="536E2AFB" w:rsidR="00E51C79" w:rsidRPr="00996FAF" w:rsidRDefault="002872CF" w:rsidP="00E51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0D2">
                  <w:rPr>
                    <w:rFonts w:ascii="Arial" w:hAnsi="Arial" w:cs="Arial"/>
                    <w:b/>
                  </w:rPr>
                  <w:t>Compliant</w:t>
                </w:r>
              </w:sdtContent>
            </w:sdt>
            <w:r w:rsidR="00E51C79" w:rsidRPr="00996FAF">
              <w:rPr>
                <w:rFonts w:ascii="Arial" w:hAnsi="Arial" w:cs="Arial"/>
                <w:b/>
              </w:rPr>
              <w:t xml:space="preserve"> </w:t>
            </w:r>
          </w:p>
        </w:tc>
      </w:tr>
    </w:tbl>
    <w:p w14:paraId="404DB3F4" w14:textId="77777777" w:rsidR="00E51C79" w:rsidRPr="00996FAF" w:rsidRDefault="00E51C79" w:rsidP="00E51C7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4DB3F5" w14:textId="77777777" w:rsidR="00E51C79" w:rsidRPr="00996FAF" w:rsidRDefault="00E51C79" w:rsidP="00E51C79">
      <w:pPr>
        <w:pStyle w:val="Heading1"/>
        <w:spacing w:before="0" w:after="240" w:line="22" w:lineRule="atLeast"/>
        <w:rPr>
          <w:rFonts w:ascii="Arial" w:hAnsi="Arial" w:cs="Arial"/>
        </w:rPr>
      </w:pPr>
      <w:r w:rsidRPr="00996FAF">
        <w:rPr>
          <w:rFonts w:ascii="Arial" w:hAnsi="Arial" w:cs="Arial"/>
        </w:rPr>
        <w:t>Areas for improvement</w:t>
      </w:r>
    </w:p>
    <w:p w14:paraId="404DB3F7" w14:textId="77777777" w:rsidR="00E51C79" w:rsidRPr="00996FAF" w:rsidRDefault="00E51C79" w:rsidP="00E51C7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4DB3FC" w14:textId="6C128DB9" w:rsidR="00E51C79" w:rsidRPr="00996FAF" w:rsidRDefault="00E51C79" w:rsidP="00E51C79">
      <w:pPr>
        <w:pStyle w:val="NormalArial"/>
      </w:pPr>
      <w:r w:rsidRPr="00996FAF">
        <w:br w:type="page"/>
      </w:r>
    </w:p>
    <w:p w14:paraId="404DB3FD"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D3E96" w14:paraId="404DB400"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4DB3FE" w14:textId="77777777" w:rsidR="00E51C79" w:rsidRPr="00550022" w:rsidRDefault="00E51C79" w:rsidP="00E51C7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4DB3FF"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04"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01" w14:textId="77777777" w:rsidR="00E51C79" w:rsidRPr="00996FAF" w:rsidRDefault="00E51C79" w:rsidP="00E51C7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4DB402"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4DB403" w14:textId="3BF366B1"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r w:rsidR="00DD3E96" w14:paraId="404DB408"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0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4DB406"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4DB407" w14:textId="2C740A7F"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10"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09"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4DB40A"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4DB40B" w14:textId="77777777" w:rsidR="00E51C79" w:rsidRPr="00996FAF" w:rsidRDefault="00E51C79" w:rsidP="00E51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4DB40C" w14:textId="77777777" w:rsidR="00E51C79" w:rsidRPr="00996FAF" w:rsidRDefault="00E51C79" w:rsidP="00E51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04DB40D" w14:textId="77777777" w:rsidR="00E51C79" w:rsidRPr="00996FAF" w:rsidRDefault="00E51C79" w:rsidP="00E51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4DB40E" w14:textId="77777777" w:rsidR="00E51C79" w:rsidRPr="00996FAF" w:rsidRDefault="00E51C79" w:rsidP="00E51C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4DB40F" w14:textId="37EA73AB"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14"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11"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4DB412"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4DB413" w14:textId="77ACFF97" w:rsidR="00E51C79" w:rsidRPr="00996FAF" w:rsidRDefault="002872CF" w:rsidP="00E51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18"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1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4DB416" w14:textId="77777777" w:rsidR="00E51C79" w:rsidRPr="00996FAF" w:rsidRDefault="00E51C79" w:rsidP="00E51C7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04DB417" w14:textId="2F7C968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1C"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19"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4DB41A"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04DB41B" w14:textId="0A39B69E"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1D" w14:textId="77777777" w:rsidR="00E51C79" w:rsidRDefault="00E51C79" w:rsidP="00E51C79">
      <w:pPr>
        <w:pStyle w:val="Heading20"/>
      </w:pPr>
      <w:r w:rsidRPr="00996FAF">
        <w:t>Findings</w:t>
      </w:r>
    </w:p>
    <w:p w14:paraId="337453A3" w14:textId="14A6AE70" w:rsidR="00165623" w:rsidRPr="00165623" w:rsidRDefault="009570D2" w:rsidP="00165623">
      <w:pPr>
        <w:pStyle w:val="NormalArial"/>
        <w:rPr>
          <w:szCs w:val="22"/>
        </w:rPr>
      </w:pPr>
      <w:r w:rsidRPr="00784998">
        <w:rPr>
          <w:szCs w:val="22"/>
        </w:rPr>
        <w:t>Consumers</w:t>
      </w:r>
      <w:r w:rsidR="00F2620E">
        <w:rPr>
          <w:szCs w:val="22"/>
        </w:rPr>
        <w:t xml:space="preserve"> and their </w:t>
      </w:r>
      <w:r w:rsidRPr="00784998">
        <w:rPr>
          <w:szCs w:val="22"/>
        </w:rPr>
        <w:t xml:space="preserve">representatives said staff treat </w:t>
      </w:r>
      <w:r w:rsidRPr="000C2323">
        <w:rPr>
          <w:color w:val="auto"/>
          <w:szCs w:val="22"/>
        </w:rPr>
        <w:t xml:space="preserve">consumers with dignity and </w:t>
      </w:r>
      <w:proofErr w:type="gramStart"/>
      <w:r w:rsidRPr="000C2323">
        <w:rPr>
          <w:color w:val="auto"/>
          <w:szCs w:val="22"/>
        </w:rPr>
        <w:t xml:space="preserve">respect, </w:t>
      </w:r>
      <w:r w:rsidR="00FF5E5A">
        <w:rPr>
          <w:color w:val="auto"/>
          <w:szCs w:val="22"/>
        </w:rPr>
        <w:t>and</w:t>
      </w:r>
      <w:proofErr w:type="gramEnd"/>
      <w:r w:rsidR="00FF5E5A">
        <w:rPr>
          <w:color w:val="auto"/>
          <w:szCs w:val="22"/>
        </w:rPr>
        <w:t xml:space="preserve"> </w:t>
      </w:r>
      <w:r w:rsidRPr="000C2323">
        <w:rPr>
          <w:color w:val="auto"/>
          <w:szCs w:val="22"/>
        </w:rPr>
        <w:t xml:space="preserve">understood their background and individual </w:t>
      </w:r>
      <w:r w:rsidRPr="00784998">
        <w:rPr>
          <w:szCs w:val="22"/>
        </w:rPr>
        <w:t>preferences</w:t>
      </w:r>
      <w:r>
        <w:rPr>
          <w:szCs w:val="22"/>
        </w:rPr>
        <w:t>.</w:t>
      </w:r>
      <w:r w:rsidR="00165623">
        <w:rPr>
          <w:szCs w:val="22"/>
        </w:rPr>
        <w:t xml:space="preserve"> They said staff </w:t>
      </w:r>
      <w:r w:rsidR="00FF5E5A">
        <w:rPr>
          <w:szCs w:val="22"/>
        </w:rPr>
        <w:t xml:space="preserve">support consumers </w:t>
      </w:r>
      <w:r w:rsidR="00165623">
        <w:rPr>
          <w:szCs w:val="22"/>
        </w:rPr>
        <w:t xml:space="preserve">to take risks. </w:t>
      </w:r>
      <w:r w:rsidR="00165623" w:rsidRPr="00FC33B1">
        <w:rPr>
          <w:szCs w:val="22"/>
        </w:rPr>
        <w:t>C</w:t>
      </w:r>
      <w:r w:rsidR="00165623" w:rsidRPr="00FC33B1">
        <w:rPr>
          <w:rFonts w:eastAsia="Arial"/>
        </w:rPr>
        <w:t>onsumers</w:t>
      </w:r>
      <w:r w:rsidR="00FF5E5A">
        <w:rPr>
          <w:rFonts w:eastAsia="Arial"/>
        </w:rPr>
        <w:t xml:space="preserve"> and </w:t>
      </w:r>
      <w:r w:rsidR="00165623" w:rsidRPr="00FC33B1">
        <w:rPr>
          <w:rFonts w:eastAsia="Arial"/>
        </w:rPr>
        <w:t>r</w:t>
      </w:r>
      <w:r w:rsidR="00165623" w:rsidRPr="00E76516">
        <w:rPr>
          <w:rFonts w:eastAsia="Arial"/>
        </w:rPr>
        <w:t xml:space="preserve">epresentatives said information provided to them </w:t>
      </w:r>
      <w:r w:rsidR="00FF5E5A">
        <w:rPr>
          <w:rFonts w:eastAsia="Arial"/>
        </w:rPr>
        <w:t xml:space="preserve">is </w:t>
      </w:r>
      <w:r w:rsidR="00165623" w:rsidRPr="00E76516">
        <w:rPr>
          <w:rFonts w:eastAsia="Arial"/>
        </w:rPr>
        <w:t>timely</w:t>
      </w:r>
      <w:r w:rsidR="00165623">
        <w:rPr>
          <w:rFonts w:eastAsia="Arial"/>
        </w:rPr>
        <w:t>, c</w:t>
      </w:r>
      <w:r w:rsidR="00165623" w:rsidRPr="00E76516">
        <w:rPr>
          <w:rFonts w:eastAsia="Arial"/>
        </w:rPr>
        <w:t>learly communicated</w:t>
      </w:r>
      <w:r w:rsidR="00FF5E5A">
        <w:rPr>
          <w:rFonts w:eastAsia="Arial"/>
        </w:rPr>
        <w:t xml:space="preserve">, </w:t>
      </w:r>
      <w:r w:rsidR="00165623" w:rsidRPr="00E76516">
        <w:rPr>
          <w:rFonts w:eastAsia="Arial"/>
        </w:rPr>
        <w:t xml:space="preserve">easy to understand </w:t>
      </w:r>
      <w:r w:rsidR="00FF5E5A">
        <w:rPr>
          <w:rFonts w:eastAsia="Arial"/>
        </w:rPr>
        <w:t xml:space="preserve">and </w:t>
      </w:r>
      <w:r w:rsidR="00165623" w:rsidRPr="00E76516">
        <w:rPr>
          <w:rFonts w:eastAsia="Arial"/>
        </w:rPr>
        <w:t xml:space="preserve">enables them to exercise choice. </w:t>
      </w:r>
      <w:r w:rsidR="00165623" w:rsidRPr="00942845">
        <w:rPr>
          <w:rFonts w:eastAsia="Arial"/>
          <w:color w:val="auto"/>
        </w:rPr>
        <w:t>Consumers said the service respects their privacy and</w:t>
      </w:r>
      <w:r w:rsidR="00FF5E5A">
        <w:rPr>
          <w:rFonts w:eastAsia="Arial"/>
          <w:color w:val="auto"/>
        </w:rPr>
        <w:t xml:space="preserve"> they</w:t>
      </w:r>
      <w:r w:rsidR="00165623">
        <w:rPr>
          <w:rFonts w:eastAsia="Arial"/>
          <w:color w:val="auto"/>
        </w:rPr>
        <w:t xml:space="preserve"> are confident </w:t>
      </w:r>
      <w:r w:rsidR="00165623" w:rsidRPr="00942845">
        <w:rPr>
          <w:rFonts w:eastAsia="Arial"/>
          <w:color w:val="auto"/>
        </w:rPr>
        <w:t>their</w:t>
      </w:r>
      <w:r w:rsidR="00165623">
        <w:rPr>
          <w:rFonts w:eastAsia="Arial"/>
          <w:color w:val="auto"/>
        </w:rPr>
        <w:t xml:space="preserve"> personal</w:t>
      </w:r>
      <w:r w:rsidR="00165623" w:rsidRPr="00942845">
        <w:rPr>
          <w:rFonts w:eastAsia="Arial"/>
          <w:color w:val="auto"/>
        </w:rPr>
        <w:t xml:space="preserve"> information is kept confidential</w:t>
      </w:r>
      <w:r w:rsidR="00165623">
        <w:rPr>
          <w:rFonts w:eastAsia="Arial"/>
          <w:color w:val="auto"/>
        </w:rPr>
        <w:t>.</w:t>
      </w:r>
    </w:p>
    <w:p w14:paraId="7B2FC325" w14:textId="361A0F2B" w:rsidR="00165623" w:rsidRPr="00C20500" w:rsidRDefault="00165623" w:rsidP="00E51C79">
      <w:pPr>
        <w:pStyle w:val="NormalArial"/>
        <w:rPr>
          <w:color w:val="auto"/>
          <w:szCs w:val="22"/>
        </w:rPr>
      </w:pPr>
      <w:r w:rsidRPr="00C20500">
        <w:rPr>
          <w:color w:val="auto"/>
        </w:rPr>
        <w:t xml:space="preserve">Consumers are supported to exercise choice and maintain their independence by making decisions about their care and services. Consumers are supported </w:t>
      </w:r>
      <w:r w:rsidR="006E4E75">
        <w:rPr>
          <w:color w:val="auto"/>
        </w:rPr>
        <w:t xml:space="preserve">to </w:t>
      </w:r>
      <w:r w:rsidRPr="00C20500">
        <w:rPr>
          <w:color w:val="auto"/>
        </w:rPr>
        <w:t xml:space="preserve">communicate their decisions, make connections with </w:t>
      </w:r>
      <w:proofErr w:type="gramStart"/>
      <w:r w:rsidRPr="00C20500">
        <w:rPr>
          <w:color w:val="auto"/>
        </w:rPr>
        <w:t>others</w:t>
      </w:r>
      <w:proofErr w:type="gramEnd"/>
      <w:r w:rsidRPr="00C20500">
        <w:rPr>
          <w:color w:val="auto"/>
        </w:rPr>
        <w:t xml:space="preserve"> and maintain relationships of choice.</w:t>
      </w:r>
    </w:p>
    <w:p w14:paraId="00FA2B93" w14:textId="3A87EB8E" w:rsidR="00165623" w:rsidRDefault="009570D2" w:rsidP="00E51C79">
      <w:pPr>
        <w:pStyle w:val="NormalArial"/>
      </w:pPr>
      <w:r w:rsidRPr="009707E5">
        <w:rPr>
          <w:szCs w:val="22"/>
        </w:rPr>
        <w:t xml:space="preserve">Care documentation </w:t>
      </w:r>
      <w:r w:rsidRPr="00596CA3">
        <w:rPr>
          <w:color w:val="auto"/>
          <w:szCs w:val="22"/>
        </w:rPr>
        <w:t xml:space="preserve">identified consumers’ personal backgrounds and highlighted what </w:t>
      </w:r>
      <w:r w:rsidR="00FF5E5A">
        <w:rPr>
          <w:color w:val="auto"/>
          <w:szCs w:val="22"/>
        </w:rPr>
        <w:t>was</w:t>
      </w:r>
      <w:r w:rsidRPr="00596CA3">
        <w:rPr>
          <w:color w:val="auto"/>
          <w:szCs w:val="22"/>
        </w:rPr>
        <w:t xml:space="preserve"> important to consumers </w:t>
      </w:r>
      <w:r w:rsidRPr="009707E5">
        <w:rPr>
          <w:szCs w:val="22"/>
        </w:rPr>
        <w:t>to maintain their identity</w:t>
      </w:r>
      <w:r>
        <w:rPr>
          <w:szCs w:val="22"/>
        </w:rPr>
        <w:t>.</w:t>
      </w:r>
      <w:r>
        <w:t xml:space="preserve"> </w:t>
      </w:r>
      <w:r w:rsidR="00165623">
        <w:t>D</w:t>
      </w:r>
      <w:r w:rsidR="00165623" w:rsidRPr="000C15CE">
        <w:rPr>
          <w:rFonts w:eastAsia="Arial"/>
        </w:rPr>
        <w:t>ocumentation</w:t>
      </w:r>
      <w:r w:rsidR="00165623">
        <w:rPr>
          <w:rFonts w:eastAsia="Arial"/>
        </w:rPr>
        <w:t xml:space="preserve"> also</w:t>
      </w:r>
      <w:r w:rsidR="00165623" w:rsidRPr="000C15CE">
        <w:rPr>
          <w:rFonts w:eastAsia="Arial"/>
        </w:rPr>
        <w:t xml:space="preserve"> </w:t>
      </w:r>
      <w:r w:rsidR="00C20500">
        <w:rPr>
          <w:rFonts w:eastAsia="Arial"/>
        </w:rPr>
        <w:t>identified</w:t>
      </w:r>
      <w:r w:rsidR="00165623" w:rsidRPr="000C15CE">
        <w:rPr>
          <w:rFonts w:eastAsia="Arial"/>
        </w:rPr>
        <w:t xml:space="preserve"> </w:t>
      </w:r>
      <w:r w:rsidR="006E4E75">
        <w:rPr>
          <w:rFonts w:eastAsia="Arial"/>
          <w:color w:val="auto"/>
        </w:rPr>
        <w:t>consumers’</w:t>
      </w:r>
      <w:r w:rsidR="00165623" w:rsidRPr="000C15CE">
        <w:rPr>
          <w:rFonts w:eastAsia="Arial"/>
          <w:color w:val="auto"/>
        </w:rPr>
        <w:t xml:space="preserve"> </w:t>
      </w:r>
      <w:r w:rsidR="00165623" w:rsidRPr="000C15CE">
        <w:rPr>
          <w:rFonts w:eastAsia="Arial"/>
        </w:rPr>
        <w:t xml:space="preserve">representatives, </w:t>
      </w:r>
      <w:proofErr w:type="gramStart"/>
      <w:r w:rsidR="00165623" w:rsidRPr="000C15CE">
        <w:rPr>
          <w:rFonts w:eastAsia="Arial"/>
        </w:rPr>
        <w:t>family</w:t>
      </w:r>
      <w:proofErr w:type="gramEnd"/>
      <w:r w:rsidR="00165623" w:rsidRPr="000C15CE">
        <w:rPr>
          <w:rFonts w:eastAsia="Arial"/>
        </w:rPr>
        <w:t xml:space="preserve"> and friends</w:t>
      </w:r>
      <w:r w:rsidR="006E4E75">
        <w:rPr>
          <w:rFonts w:eastAsia="Arial"/>
        </w:rPr>
        <w:t xml:space="preserve">, and those </w:t>
      </w:r>
      <w:r w:rsidR="00165623" w:rsidRPr="00637B65">
        <w:rPr>
          <w:color w:val="auto"/>
          <w:szCs w:val="22"/>
        </w:rPr>
        <w:t xml:space="preserve">involved </w:t>
      </w:r>
      <w:r w:rsidR="00165623" w:rsidRPr="00637B65">
        <w:rPr>
          <w:rFonts w:eastAsia="Arial"/>
          <w:color w:val="auto"/>
        </w:rPr>
        <w:t xml:space="preserve">in the </w:t>
      </w:r>
      <w:r w:rsidR="00165623">
        <w:rPr>
          <w:rFonts w:eastAsia="Arial"/>
          <w:color w:val="auto"/>
        </w:rPr>
        <w:t>consumer</w:t>
      </w:r>
      <w:r w:rsidR="00AC0EE3">
        <w:rPr>
          <w:rFonts w:eastAsia="Arial"/>
          <w:color w:val="auto"/>
        </w:rPr>
        <w:t>’</w:t>
      </w:r>
      <w:r w:rsidR="00165623">
        <w:rPr>
          <w:rFonts w:eastAsia="Arial"/>
          <w:color w:val="auto"/>
        </w:rPr>
        <w:t>s</w:t>
      </w:r>
      <w:r w:rsidR="00165623" w:rsidRPr="00637B65">
        <w:rPr>
          <w:rFonts w:eastAsia="Arial"/>
          <w:color w:val="auto"/>
        </w:rPr>
        <w:t xml:space="preserve"> decision</w:t>
      </w:r>
      <w:r w:rsidR="00165623">
        <w:rPr>
          <w:rFonts w:eastAsia="Arial"/>
          <w:color w:val="auto"/>
        </w:rPr>
        <w:t>-</w:t>
      </w:r>
      <w:r w:rsidR="00165623" w:rsidRPr="00637B65">
        <w:rPr>
          <w:rFonts w:eastAsia="Arial"/>
          <w:color w:val="auto"/>
        </w:rPr>
        <w:t>making</w:t>
      </w:r>
      <w:r w:rsidR="00165623">
        <w:rPr>
          <w:rFonts w:eastAsia="Arial"/>
          <w:color w:val="auto"/>
        </w:rPr>
        <w:t>.</w:t>
      </w:r>
      <w:r w:rsidR="00165623" w:rsidRPr="00996FAF">
        <w:t xml:space="preserve"> </w:t>
      </w:r>
      <w:r w:rsidR="00165623">
        <w:t>Individual r</w:t>
      </w:r>
      <w:r w:rsidR="00165623" w:rsidRPr="000D3BA2">
        <w:rPr>
          <w:color w:val="auto"/>
          <w:szCs w:val="22"/>
        </w:rPr>
        <w:t xml:space="preserve">isk assessments </w:t>
      </w:r>
      <w:r w:rsidR="00165623">
        <w:rPr>
          <w:color w:val="auto"/>
          <w:szCs w:val="22"/>
        </w:rPr>
        <w:t>had</w:t>
      </w:r>
      <w:r w:rsidR="00165623" w:rsidRPr="000D3BA2">
        <w:rPr>
          <w:color w:val="auto"/>
          <w:szCs w:val="22"/>
        </w:rPr>
        <w:t xml:space="preserve"> been completed </w:t>
      </w:r>
      <w:r w:rsidR="00165623">
        <w:rPr>
          <w:color w:val="auto"/>
          <w:szCs w:val="22"/>
        </w:rPr>
        <w:t>for</w:t>
      </w:r>
      <w:r w:rsidR="00165623" w:rsidRPr="000D3BA2">
        <w:rPr>
          <w:color w:val="auto"/>
          <w:szCs w:val="22"/>
        </w:rPr>
        <w:t xml:space="preserve"> consumers </w:t>
      </w:r>
      <w:r w:rsidR="00165623">
        <w:rPr>
          <w:color w:val="auto"/>
          <w:szCs w:val="22"/>
        </w:rPr>
        <w:t xml:space="preserve">who choose to </w:t>
      </w:r>
      <w:r w:rsidR="00165623" w:rsidRPr="000D3BA2">
        <w:rPr>
          <w:color w:val="auto"/>
          <w:szCs w:val="22"/>
        </w:rPr>
        <w:t>undertake risks</w:t>
      </w:r>
      <w:r w:rsidR="00165623">
        <w:rPr>
          <w:color w:val="auto"/>
          <w:szCs w:val="22"/>
        </w:rPr>
        <w:t>, including in relation t</w:t>
      </w:r>
      <w:r w:rsidR="00165623" w:rsidRPr="000D3BA2">
        <w:rPr>
          <w:color w:val="auto"/>
          <w:szCs w:val="22"/>
        </w:rPr>
        <w:t>o</w:t>
      </w:r>
      <w:r w:rsidR="00165623">
        <w:rPr>
          <w:color w:val="auto"/>
          <w:szCs w:val="22"/>
        </w:rPr>
        <w:t xml:space="preserve"> smoking,</w:t>
      </w:r>
      <w:r w:rsidR="00165623" w:rsidRPr="000D3BA2">
        <w:rPr>
          <w:color w:val="auto"/>
          <w:szCs w:val="22"/>
        </w:rPr>
        <w:t xml:space="preserve"> food, </w:t>
      </w:r>
      <w:r w:rsidR="00165623" w:rsidRPr="005F3677">
        <w:rPr>
          <w:color w:val="auto"/>
          <w:szCs w:val="22"/>
        </w:rPr>
        <w:t>mobility, and where restrictive practices are in place</w:t>
      </w:r>
      <w:r w:rsidR="00165623">
        <w:rPr>
          <w:color w:val="auto"/>
          <w:szCs w:val="22"/>
        </w:rPr>
        <w:t>.</w:t>
      </w:r>
    </w:p>
    <w:p w14:paraId="3E48CD1C" w14:textId="4B0D2547" w:rsidR="00165623" w:rsidRDefault="00165623" w:rsidP="00E51C79">
      <w:pPr>
        <w:pStyle w:val="NormalArial"/>
      </w:pPr>
      <w:r>
        <w:rPr>
          <w:rFonts w:eastAsia="Arial"/>
        </w:rPr>
        <w:t>The Assessment Team observed c</w:t>
      </w:r>
      <w:r w:rsidRPr="00490A9A">
        <w:rPr>
          <w:rFonts w:eastAsia="Arial"/>
        </w:rPr>
        <w:t xml:space="preserve">are staff </w:t>
      </w:r>
      <w:r w:rsidR="006E4E75">
        <w:rPr>
          <w:rFonts w:eastAsia="Arial"/>
        </w:rPr>
        <w:t xml:space="preserve">positively interacting with </w:t>
      </w:r>
      <w:proofErr w:type="gramStart"/>
      <w:r w:rsidRPr="00490A9A">
        <w:rPr>
          <w:rFonts w:eastAsia="Arial"/>
        </w:rPr>
        <w:t>consumers</w:t>
      </w:r>
      <w:r w:rsidR="006E4E75">
        <w:rPr>
          <w:rFonts w:eastAsia="Arial"/>
        </w:rPr>
        <w:t>, and</w:t>
      </w:r>
      <w:proofErr w:type="gramEnd"/>
      <w:r w:rsidR="006E4E75" w:rsidRPr="006E4E75">
        <w:t xml:space="preserve"> </w:t>
      </w:r>
      <w:r w:rsidR="006E4E75">
        <w:t>knocking on consumers’ doors prior to entry and closing doors before providing care</w:t>
      </w:r>
      <w:r w:rsidRPr="00490A9A">
        <w:rPr>
          <w:rFonts w:eastAsia="Arial"/>
        </w:rPr>
        <w:t xml:space="preserve">. Lifestyle staff were </w:t>
      </w:r>
      <w:r>
        <w:rPr>
          <w:rFonts w:eastAsia="Arial"/>
        </w:rPr>
        <w:t>observed</w:t>
      </w:r>
      <w:r w:rsidRPr="00490A9A">
        <w:rPr>
          <w:rFonts w:eastAsia="Arial"/>
        </w:rPr>
        <w:t xml:space="preserve"> chatting, </w:t>
      </w:r>
      <w:proofErr w:type="gramStart"/>
      <w:r w:rsidRPr="00490A9A">
        <w:rPr>
          <w:rFonts w:eastAsia="Arial"/>
        </w:rPr>
        <w:t>supporting</w:t>
      </w:r>
      <w:proofErr w:type="gramEnd"/>
      <w:r w:rsidRPr="00490A9A">
        <w:rPr>
          <w:rFonts w:eastAsia="Arial"/>
        </w:rPr>
        <w:t xml:space="preserve"> and encouraging consumer involvement</w:t>
      </w:r>
      <w:r>
        <w:rPr>
          <w:rFonts w:eastAsia="Arial"/>
        </w:rPr>
        <w:t xml:space="preserve"> </w:t>
      </w:r>
      <w:r w:rsidRPr="00490A9A">
        <w:rPr>
          <w:rFonts w:eastAsia="Arial"/>
        </w:rPr>
        <w:t>during group activities</w:t>
      </w:r>
      <w:r>
        <w:rPr>
          <w:rFonts w:eastAsia="Arial"/>
        </w:rPr>
        <w:t xml:space="preserve"> </w:t>
      </w:r>
      <w:r>
        <w:rPr>
          <w:rFonts w:eastAsia="Arial"/>
        </w:rPr>
        <w:lastRenderedPageBreak/>
        <w:t xml:space="preserve">and </w:t>
      </w:r>
      <w:r w:rsidRPr="00490A9A">
        <w:rPr>
          <w:rFonts w:eastAsia="Arial"/>
        </w:rPr>
        <w:t xml:space="preserve">providing one on one support to those </w:t>
      </w:r>
      <w:r>
        <w:rPr>
          <w:rFonts w:eastAsia="Arial"/>
          <w:color w:val="auto"/>
        </w:rPr>
        <w:t>consumers who</w:t>
      </w:r>
      <w:r w:rsidRPr="00637B65">
        <w:rPr>
          <w:rFonts w:eastAsia="Arial"/>
          <w:color w:val="auto"/>
        </w:rPr>
        <w:t xml:space="preserve"> </w:t>
      </w:r>
      <w:r w:rsidRPr="00490A9A">
        <w:rPr>
          <w:rFonts w:eastAsia="Arial"/>
        </w:rPr>
        <w:t>chose to stay in their rooms</w:t>
      </w:r>
      <w:r>
        <w:rPr>
          <w:rFonts w:eastAsia="Arial"/>
        </w:rPr>
        <w:t>.</w:t>
      </w:r>
      <w:r w:rsidR="006E4E75">
        <w:rPr>
          <w:rFonts w:eastAsia="Arial"/>
        </w:rPr>
        <w:t xml:space="preserve"> </w:t>
      </w:r>
      <w:r>
        <w:t xml:space="preserve">The Assessment Team </w:t>
      </w:r>
      <w:r w:rsidR="006E4E75">
        <w:t xml:space="preserve">also </w:t>
      </w:r>
      <w:r>
        <w:t xml:space="preserve">observed information displayed around the service including in relation to daily menu options and lifestyle activities. </w:t>
      </w:r>
    </w:p>
    <w:p w14:paraId="4719EEFC" w14:textId="77777777" w:rsidR="006E4E75" w:rsidRDefault="006E4E75" w:rsidP="006E4E75">
      <w:pPr>
        <w:pStyle w:val="NormalArial"/>
      </w:pPr>
      <w:r>
        <w:t xml:space="preserve">Staff described how they ensure private and confidential consumer information is password protected in the service’s electronic care management system. </w:t>
      </w:r>
    </w:p>
    <w:p w14:paraId="404DB41E" w14:textId="7A4DECAA" w:rsidR="00E51C79" w:rsidRPr="00712752" w:rsidRDefault="00E51C79" w:rsidP="00165623">
      <w:pPr>
        <w:pStyle w:val="NormalArial"/>
      </w:pPr>
      <w:r w:rsidRPr="00996FAF">
        <w:br w:type="page"/>
      </w:r>
    </w:p>
    <w:p w14:paraId="404DB41F"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D3E96" w14:paraId="404DB422"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4DB420" w14:textId="77777777" w:rsidR="00E51C79" w:rsidRPr="0075021E" w:rsidRDefault="00E51C79" w:rsidP="00E51C7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4DB421"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26" w14:textId="77777777" w:rsidTr="00DD3E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DB423"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4DB424"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4DB425" w14:textId="49FFCCCC"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2A"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DB427"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4DB428"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04DB429" w14:textId="13E4A019"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30" w14:textId="77777777" w:rsidTr="00DD3E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DB42B"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4DB42C"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4DB42D" w14:textId="77777777" w:rsidR="00E51C79" w:rsidRPr="00996FAF" w:rsidRDefault="00E51C79" w:rsidP="00E51C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4DB42E" w14:textId="77777777" w:rsidR="00E51C79" w:rsidRPr="00996FAF" w:rsidRDefault="00E51C79" w:rsidP="00E51C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4DB42F" w14:textId="2B5E35F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34"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DB431"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4DB432"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4DB433" w14:textId="06326F38" w:rsidR="00E51C79" w:rsidRPr="00996FAF" w:rsidRDefault="002872CF" w:rsidP="00E51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38" w14:textId="77777777" w:rsidTr="00DD3E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DB43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4DB436"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04DB437" w14:textId="7BF4612B"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39" w14:textId="77777777" w:rsidR="00E51C79" w:rsidRDefault="00E51C79" w:rsidP="00E51C79">
      <w:pPr>
        <w:pStyle w:val="Heading20"/>
      </w:pPr>
      <w:r w:rsidRPr="00996FAF">
        <w:t>Findings</w:t>
      </w:r>
    </w:p>
    <w:p w14:paraId="0B216DC1" w14:textId="744BB450" w:rsidR="007B403D" w:rsidRPr="007B403D" w:rsidRDefault="007B403D" w:rsidP="007B403D">
      <w:pPr>
        <w:pStyle w:val="NormalArial"/>
      </w:pPr>
      <w:r w:rsidRPr="007B403D">
        <w:t xml:space="preserve">Consumers and representatives were satisfied with the service’s assessment and planning processes and said they are involved in the assessment, planning and review of consumers’ care and services. </w:t>
      </w:r>
      <w:r w:rsidR="00991EC7">
        <w:t>They</w:t>
      </w:r>
      <w:r w:rsidRPr="007B403D">
        <w:t xml:space="preserve"> were aware they can access care plan information if they </w:t>
      </w:r>
      <w:proofErr w:type="gramStart"/>
      <w:r w:rsidRPr="007B403D">
        <w:t>wish</w:t>
      </w:r>
      <w:proofErr w:type="gramEnd"/>
      <w:r w:rsidR="00991EC7">
        <w:t xml:space="preserve"> and c</w:t>
      </w:r>
      <w:r w:rsidRPr="007B403D">
        <w:t xml:space="preserve">onsumers said staff speak with them about their care and services. </w:t>
      </w:r>
    </w:p>
    <w:p w14:paraId="1C7C3871" w14:textId="590E79A8" w:rsidR="007B403D" w:rsidRPr="007B403D" w:rsidRDefault="003C62C1" w:rsidP="007B403D">
      <w:pPr>
        <w:pStyle w:val="NormalArial"/>
      </w:pPr>
      <w:r w:rsidRPr="007B403D">
        <w:t xml:space="preserve">Staff understood the needs and preferences of individual consumers and said registered staff are available. </w:t>
      </w:r>
      <w:r w:rsidR="007B403D" w:rsidRPr="007B403D">
        <w:t xml:space="preserve">Staff advised they have access to consumers’ care </w:t>
      </w:r>
      <w:r w:rsidR="00B7249E">
        <w:t>plan</w:t>
      </w:r>
      <w:r w:rsidR="007B403D" w:rsidRPr="007B403D">
        <w:t xml:space="preserve"> information through the electronic care management system and handover records. They reported that consumers are referred to medical officers, allied health professionals or medical specialists as required. </w:t>
      </w:r>
      <w:r w:rsidRPr="007B403D">
        <w:t xml:space="preserve">Care managers described how the clinical team, medical officers and allied health professionals are engaged in assessment, </w:t>
      </w:r>
      <w:proofErr w:type="gramStart"/>
      <w:r w:rsidRPr="007B403D">
        <w:t>planning</w:t>
      </w:r>
      <w:proofErr w:type="gramEnd"/>
      <w:r w:rsidRPr="007B403D">
        <w:t xml:space="preserve"> and reviewing care and services.</w:t>
      </w:r>
      <w:r>
        <w:t xml:space="preserve"> </w:t>
      </w:r>
      <w:r w:rsidR="007B403D" w:rsidRPr="007B403D">
        <w:t>Staff were aware of incident reporting processes and how these incidents may trigger a reassessment or review.</w:t>
      </w:r>
    </w:p>
    <w:p w14:paraId="22ACAE25" w14:textId="485318E4" w:rsidR="007B403D" w:rsidRPr="007B403D" w:rsidRDefault="007B403D" w:rsidP="007B403D">
      <w:pPr>
        <w:pStyle w:val="NormalArial"/>
      </w:pPr>
      <w:r w:rsidRPr="007B403D">
        <w:t xml:space="preserve">Care planning documentation was individualised and reflected consumers’ needs, </w:t>
      </w:r>
      <w:proofErr w:type="gramStart"/>
      <w:r w:rsidRPr="007B403D">
        <w:t>goals</w:t>
      </w:r>
      <w:proofErr w:type="gramEnd"/>
      <w:r w:rsidRPr="007B403D">
        <w:t xml:space="preserve"> and preferences. Documentation evidenced the involvement of other health professionals in assessment and care planning processes, such as medical officers, dementia specialists, physiotherapist</w:t>
      </w:r>
      <w:r w:rsidR="00B7249E">
        <w:t>s</w:t>
      </w:r>
      <w:r w:rsidRPr="007B403D">
        <w:t>, dietitian</w:t>
      </w:r>
      <w:r w:rsidR="00B7249E">
        <w:t>s</w:t>
      </w:r>
      <w:r w:rsidRPr="007B403D">
        <w:t xml:space="preserve">, </w:t>
      </w:r>
      <w:proofErr w:type="gramStart"/>
      <w:r w:rsidR="00B7249E">
        <w:t>podiatrists</w:t>
      </w:r>
      <w:proofErr w:type="gramEnd"/>
      <w:r w:rsidRPr="007B403D">
        <w:t xml:space="preserve"> and speech patholog</w:t>
      </w:r>
      <w:r w:rsidR="00B7249E">
        <w:t>ists</w:t>
      </w:r>
      <w:r w:rsidRPr="007B403D">
        <w:t>.</w:t>
      </w:r>
      <w:r w:rsidR="00211FEB">
        <w:t xml:space="preserve"> </w:t>
      </w:r>
      <w:r w:rsidRPr="007B403D">
        <w:t xml:space="preserve">Risks to individual consumers’ health and well-being are identified, documented, </w:t>
      </w:r>
      <w:proofErr w:type="gramStart"/>
      <w:r w:rsidRPr="007B403D">
        <w:t>managed</w:t>
      </w:r>
      <w:proofErr w:type="gramEnd"/>
      <w:r w:rsidRPr="007B403D">
        <w:t xml:space="preserve"> and monitored. Risks included falls, weight loss, diabetes, pressure injuries, complex </w:t>
      </w:r>
      <w:proofErr w:type="gramStart"/>
      <w:r w:rsidRPr="007B403D">
        <w:t>behaviours</w:t>
      </w:r>
      <w:proofErr w:type="gramEnd"/>
      <w:r w:rsidRPr="007B403D">
        <w:t xml:space="preserve"> and infections. Strategies to </w:t>
      </w:r>
      <w:r w:rsidRPr="007B403D">
        <w:lastRenderedPageBreak/>
        <w:t xml:space="preserve">manage these risks were documented and understood by staff. Assessments and care plans </w:t>
      </w:r>
      <w:r w:rsidR="00211FEB">
        <w:t>were</w:t>
      </w:r>
      <w:r w:rsidRPr="007B403D">
        <w:t xml:space="preserve"> reviewed regularly and in response to incidents and changes in consumers’ condition. </w:t>
      </w:r>
    </w:p>
    <w:p w14:paraId="55A1943C" w14:textId="77777777" w:rsidR="007B403D" w:rsidRPr="007B403D" w:rsidRDefault="007B403D" w:rsidP="007B403D">
      <w:pPr>
        <w:pStyle w:val="NormalArial"/>
      </w:pPr>
      <w:r w:rsidRPr="007B403D">
        <w:t xml:space="preserve">Care managers advised that end of life care planning is discussed with consumers and representatives on entry to the service and during regular care plan reviews. Consumers’ end of life care </w:t>
      </w:r>
      <w:proofErr w:type="gramStart"/>
      <w:r w:rsidRPr="007B403D">
        <w:t>wishes</w:t>
      </w:r>
      <w:proofErr w:type="gramEnd"/>
      <w:r w:rsidRPr="007B403D">
        <w:t xml:space="preserve"> and preferences are documented in the electronic care management system.  </w:t>
      </w:r>
    </w:p>
    <w:p w14:paraId="32C0B6FC" w14:textId="28DB737B" w:rsidR="007B403D" w:rsidRPr="007B403D" w:rsidRDefault="007B403D" w:rsidP="007B403D">
      <w:pPr>
        <w:pStyle w:val="NormalArial"/>
      </w:pPr>
      <w:r w:rsidRPr="007B403D">
        <w:t xml:space="preserve">The organisation has policies and procedures available to guide staff in assessment and care planning. The service monitors clinical incidents, including pressure injuries, medication incidents, behaviours and falls. </w:t>
      </w:r>
    </w:p>
    <w:p w14:paraId="404DB43A" w14:textId="51117582" w:rsidR="00E51C79" w:rsidRPr="00334B7D" w:rsidRDefault="007B403D" w:rsidP="007B403D">
      <w:pPr>
        <w:pStyle w:val="NormalArial"/>
      </w:pPr>
      <w:r w:rsidRPr="007B403D">
        <w:t>The Assessment Team observed care planning documents and handover records are readily available to staff delivering care.</w:t>
      </w:r>
      <w:r w:rsidR="00E51C79" w:rsidRPr="00996FAF">
        <w:br w:type="page"/>
      </w:r>
    </w:p>
    <w:p w14:paraId="404DB43B"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D3E96" w14:paraId="404DB43E"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4DB43C"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4DB43D"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45"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3F"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4DB440"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4DB441" w14:textId="77777777" w:rsidR="00E51C79" w:rsidRPr="00996FAF" w:rsidRDefault="00E51C79" w:rsidP="00E51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4DB442" w14:textId="77777777" w:rsidR="00E51C79" w:rsidRPr="00996FAF" w:rsidRDefault="00E51C79" w:rsidP="00E51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4DB443" w14:textId="77777777" w:rsidR="00E51C79" w:rsidRPr="00996FAF" w:rsidRDefault="00E51C79" w:rsidP="00E51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4DB444" w14:textId="6F3B0085"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49"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46"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4DB447"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4DB448" w14:textId="3CFD9EA7"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4D"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4A" w14:textId="77777777" w:rsidR="00E51C79" w:rsidRPr="00996FAF" w:rsidRDefault="00E51C79" w:rsidP="00E51C7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4DB44B" w14:textId="77777777" w:rsidR="00E51C79" w:rsidRPr="00996FAF" w:rsidRDefault="00E51C79" w:rsidP="00E51C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4DB44C" w14:textId="1AFACE9D"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51"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4E"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4DB44F"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4DB450" w14:textId="6767EF66" w:rsidR="00E51C79" w:rsidRPr="00996FAF" w:rsidRDefault="002872CF" w:rsidP="00E51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55"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52"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4DB453"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4DB454" w14:textId="63BF877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59"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56"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4DB457"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4DB458" w14:textId="78F53FC3"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5F"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5A"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4DB45B"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4DB45C" w14:textId="77777777" w:rsidR="00E51C79" w:rsidRPr="00996FAF" w:rsidRDefault="00E51C79" w:rsidP="00E51C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4DB45D" w14:textId="77777777" w:rsidR="00E51C79" w:rsidRPr="00996FAF" w:rsidRDefault="00E51C79" w:rsidP="00E51C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4DB45E" w14:textId="4590D37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60" w14:textId="77777777" w:rsidR="00E51C79" w:rsidRDefault="00E51C79" w:rsidP="00E51C79">
      <w:pPr>
        <w:pStyle w:val="Heading20"/>
      </w:pPr>
      <w:r w:rsidRPr="00996FAF">
        <w:t>Findings</w:t>
      </w:r>
    </w:p>
    <w:p w14:paraId="4F194402" w14:textId="2A855793" w:rsidR="007B403D" w:rsidRDefault="007B403D" w:rsidP="007B403D">
      <w:pPr>
        <w:pStyle w:val="NormalArial"/>
      </w:pPr>
      <w:r w:rsidRPr="00FB7C0D">
        <w:t>Consumer</w:t>
      </w:r>
      <w:r>
        <w:t>s and their r</w:t>
      </w:r>
      <w:r w:rsidRPr="00FB7C0D">
        <w:t xml:space="preserve">epresentatives </w:t>
      </w:r>
      <w:r>
        <w:t xml:space="preserve">were satisfied consumers </w:t>
      </w:r>
      <w:r w:rsidR="008932E1">
        <w:t>receive</w:t>
      </w:r>
      <w:r w:rsidRPr="00FB7C0D">
        <w:t xml:space="preserve"> the care and support they require, delivered in a safe and effective manner</w:t>
      </w:r>
      <w:r>
        <w:t xml:space="preserve">. They said staff are responsive to their needs and were satisfied that their needs and preferences are effectively communicated between staff. </w:t>
      </w:r>
    </w:p>
    <w:p w14:paraId="1752EEB9" w14:textId="0F1957D6" w:rsidR="007B403D" w:rsidRDefault="007B403D" w:rsidP="007B403D">
      <w:pPr>
        <w:pStyle w:val="NormalArial"/>
      </w:pPr>
      <w:r>
        <w:t xml:space="preserve">Staff described consumers’ individual care and service needs, including consumers who are at a high risk of falling, consumers who have recent unplanned weight loss and consumers with changing behaviours that require additional support. </w:t>
      </w:r>
      <w:r w:rsidRPr="00F16C95">
        <w:t>Staff were satisfied they have access to the information they need</w:t>
      </w:r>
      <w:r>
        <w:t xml:space="preserve">, including </w:t>
      </w:r>
      <w:r w:rsidRPr="00F16C95">
        <w:t xml:space="preserve">in progress </w:t>
      </w:r>
      <w:r w:rsidR="008932E1">
        <w:t>notes</w:t>
      </w:r>
      <w:r w:rsidRPr="00F16C95">
        <w:t xml:space="preserve"> and shift handover</w:t>
      </w:r>
      <w:r>
        <w:t>.</w:t>
      </w:r>
    </w:p>
    <w:p w14:paraId="639CFB8F" w14:textId="4913D5D3" w:rsidR="007B403D" w:rsidRDefault="007B403D" w:rsidP="007B403D">
      <w:pPr>
        <w:pStyle w:val="NormalArial"/>
      </w:pPr>
      <w:r>
        <w:t xml:space="preserve">The Assessment Team found that care documentation reflected the delivery of personal and clinical care in accordance with consumers’ assessed needs, </w:t>
      </w:r>
      <w:proofErr w:type="gramStart"/>
      <w:r>
        <w:t>goals</w:t>
      </w:r>
      <w:proofErr w:type="gramEnd"/>
      <w:r>
        <w:t xml:space="preserve"> and preferences. </w:t>
      </w:r>
      <w:r w:rsidRPr="00F16C95">
        <w:t xml:space="preserve">Care planning documentation reflected </w:t>
      </w:r>
      <w:r w:rsidR="008932E1">
        <w:t xml:space="preserve">the </w:t>
      </w:r>
      <w:r w:rsidRPr="00F16C95">
        <w:t>management of high-impact, high prevalen</w:t>
      </w:r>
      <w:r w:rsidR="008932E1">
        <w:t>ce</w:t>
      </w:r>
      <w:r w:rsidRPr="00F16C95">
        <w:t xml:space="preserve"> risks to consumers, such as falls, infections, weight loss and changed behaviours. </w:t>
      </w:r>
    </w:p>
    <w:p w14:paraId="186B7A50" w14:textId="18D7A625" w:rsidR="007B403D" w:rsidRDefault="007B403D" w:rsidP="007B403D">
      <w:pPr>
        <w:pStyle w:val="NormalArial"/>
      </w:pPr>
      <w:r w:rsidRPr="00101736">
        <w:lastRenderedPageBreak/>
        <w:t xml:space="preserve">The service demonstrated identification, assessment, management and evaluation of consumers’ restrictive practices, skin integrity and pain. </w:t>
      </w:r>
      <w:r>
        <w:t>For example:</w:t>
      </w:r>
    </w:p>
    <w:p w14:paraId="6E400EF9" w14:textId="77777777" w:rsidR="007B403D" w:rsidRDefault="007B403D" w:rsidP="007B403D">
      <w:pPr>
        <w:pStyle w:val="NormalArial"/>
        <w:numPr>
          <w:ilvl w:val="0"/>
          <w:numId w:val="23"/>
        </w:numPr>
      </w:pPr>
      <w:r w:rsidRPr="00101736">
        <w:t xml:space="preserve">Where restrictive practices are used, assessments, authorisation, </w:t>
      </w:r>
      <w:proofErr w:type="gramStart"/>
      <w:r w:rsidRPr="00101736">
        <w:t>consent</w:t>
      </w:r>
      <w:proofErr w:type="gramEnd"/>
      <w:r w:rsidRPr="00101736">
        <w:t xml:space="preserve"> and monitoring were demonstrated.</w:t>
      </w:r>
    </w:p>
    <w:p w14:paraId="2A8B6457" w14:textId="77777777" w:rsidR="007B403D" w:rsidRDefault="007B403D" w:rsidP="007B403D">
      <w:pPr>
        <w:pStyle w:val="NormalArial"/>
        <w:numPr>
          <w:ilvl w:val="0"/>
          <w:numId w:val="23"/>
        </w:numPr>
      </w:pPr>
      <w:r w:rsidRPr="00101736">
        <w:t xml:space="preserve">Behaviour support plans are in place for sampled consumers who are subject to restrictive practices and or changed behaviours. </w:t>
      </w:r>
    </w:p>
    <w:p w14:paraId="40951713" w14:textId="77777777" w:rsidR="007B403D" w:rsidRDefault="007B403D" w:rsidP="007B403D">
      <w:pPr>
        <w:pStyle w:val="NormalArial"/>
        <w:numPr>
          <w:ilvl w:val="0"/>
          <w:numId w:val="23"/>
        </w:numPr>
      </w:pPr>
      <w:r>
        <w:t>W</w:t>
      </w:r>
      <w:r w:rsidRPr="00101736">
        <w:t xml:space="preserve">ounds are consistently attended to in accordance with the consumers’ wound management plans and pressure area care is completed as prescribed. </w:t>
      </w:r>
      <w:r>
        <w:t xml:space="preserve">Care plans are reviewed.  </w:t>
      </w:r>
    </w:p>
    <w:p w14:paraId="32A319F5" w14:textId="27482C4C" w:rsidR="007B403D" w:rsidRDefault="007B403D" w:rsidP="007B403D">
      <w:pPr>
        <w:pStyle w:val="NormalArial"/>
        <w:numPr>
          <w:ilvl w:val="0"/>
          <w:numId w:val="23"/>
        </w:numPr>
      </w:pPr>
      <w:r>
        <w:t>C</w:t>
      </w:r>
      <w:r w:rsidRPr="00E73C5C">
        <w:t xml:space="preserve">onsumers with chronic pain have regular pain assessments </w:t>
      </w:r>
      <w:r w:rsidR="008932E1">
        <w:t>and p</w:t>
      </w:r>
      <w:r w:rsidRPr="00E73C5C">
        <w:t xml:space="preserve">harmacological and non-pharmacological strategies </w:t>
      </w:r>
      <w:r w:rsidR="008932E1">
        <w:t xml:space="preserve">are used and </w:t>
      </w:r>
      <w:r w:rsidRPr="00E73C5C">
        <w:t>reviewed for effectiveness.</w:t>
      </w:r>
      <w:r>
        <w:t xml:space="preserve"> </w:t>
      </w:r>
    </w:p>
    <w:p w14:paraId="36278E9E" w14:textId="77777777" w:rsidR="007B403D" w:rsidRPr="00F16C95" w:rsidRDefault="007B403D" w:rsidP="007B403D">
      <w:pPr>
        <w:pStyle w:val="NormalArial"/>
      </w:pPr>
      <w:r w:rsidRPr="00F16C95">
        <w:t xml:space="preserve">Staff demonstrated an understanding of processes to support the needs, goals and preferences of consumers nearing end of life. Clinical procedures are available to guide staff practice. Relevant documentation was available for a </w:t>
      </w:r>
      <w:r>
        <w:t>consumer r</w:t>
      </w:r>
      <w:r w:rsidRPr="00FB7C0D">
        <w:t>eceiving palliative care at the service</w:t>
      </w:r>
      <w:r>
        <w:t xml:space="preserve"> for </w:t>
      </w:r>
      <w:proofErr w:type="gramStart"/>
      <w:r>
        <w:t>end of life</w:t>
      </w:r>
      <w:proofErr w:type="gramEnd"/>
      <w:r>
        <w:t xml:space="preserve"> care to guide staff in providing care aligned with the consumer’s needs and preferences. The consumer’s representative was satisfied with the care and said the consumer was comfortable.  </w:t>
      </w:r>
    </w:p>
    <w:p w14:paraId="2697093C" w14:textId="77777777" w:rsidR="007B403D" w:rsidRPr="00F16C95" w:rsidRDefault="007B403D" w:rsidP="007B403D">
      <w:pPr>
        <w:pStyle w:val="NormalArial"/>
      </w:pPr>
      <w:r w:rsidRPr="00F16C95">
        <w:t xml:space="preserve">Care planning documents evidenced referrals to other organisations and providers of care including allied health professionals, medical </w:t>
      </w:r>
      <w:proofErr w:type="gramStart"/>
      <w:r w:rsidRPr="00F16C95">
        <w:t>officers</w:t>
      </w:r>
      <w:proofErr w:type="gramEnd"/>
      <w:r w:rsidRPr="00F16C95">
        <w:t xml:space="preserve"> and Dementia Services Australia.  </w:t>
      </w:r>
    </w:p>
    <w:p w14:paraId="0B4A015E" w14:textId="12821EA1" w:rsidR="007B403D" w:rsidRPr="00F16C95" w:rsidRDefault="007B403D" w:rsidP="007B403D">
      <w:pPr>
        <w:pStyle w:val="NormalArial"/>
      </w:pPr>
      <w:r w:rsidRPr="00F16C95">
        <w:t>Registered staff monitor consumers daily for signs and symptoms of infection and deterioration. Care planning documents reflected the identification of, and response to, deterioration or changes in condition. The workforce describe</w:t>
      </w:r>
      <w:r w:rsidR="008932E1">
        <w:t>d</w:t>
      </w:r>
      <w:r w:rsidRPr="00F16C95">
        <w:t xml:space="preserve"> the ways they recognise, </w:t>
      </w:r>
      <w:proofErr w:type="gramStart"/>
      <w:r w:rsidRPr="00F16C95">
        <w:t>report</w:t>
      </w:r>
      <w:proofErr w:type="gramEnd"/>
      <w:r w:rsidRPr="00F16C95">
        <w:t xml:space="preserve"> and respond to deterioration or change in </w:t>
      </w:r>
      <w:r w:rsidR="008932E1">
        <w:t>a</w:t>
      </w:r>
      <w:r w:rsidRPr="00F16C95">
        <w:t xml:space="preserve"> consumer’s condition, including arranging medical officer review of hospital transfer if appropriate. </w:t>
      </w:r>
    </w:p>
    <w:p w14:paraId="312319F6" w14:textId="00B63D6B" w:rsidR="007B403D" w:rsidRPr="00F16C95" w:rsidRDefault="007B403D" w:rsidP="007B403D">
      <w:pPr>
        <w:pStyle w:val="NormalArial"/>
      </w:pPr>
      <w:r w:rsidRPr="00F16C95">
        <w:t xml:space="preserve">The service has policies, </w:t>
      </w:r>
      <w:proofErr w:type="gramStart"/>
      <w:r w:rsidRPr="00F16C95">
        <w:t>procedures</w:t>
      </w:r>
      <w:proofErr w:type="gramEnd"/>
      <w:r w:rsidRPr="00F16C95">
        <w:t xml:space="preserve"> and an outbreak management plan to guide staff in antimicrobial stewardship, infection control and outbreak</w:t>
      </w:r>
      <w:r w:rsidR="008932E1">
        <w:t xml:space="preserve"> management</w:t>
      </w:r>
      <w:r w:rsidRPr="00F16C95">
        <w:t xml:space="preserve">. The service has an influenza and COVID-19 vaccination program for staff and consumers and has appointed an Infection </w:t>
      </w:r>
      <w:r w:rsidR="008932E1">
        <w:t>prevention</w:t>
      </w:r>
      <w:r w:rsidRPr="00F16C95">
        <w:t xml:space="preserve"> and control </w:t>
      </w:r>
      <w:r w:rsidR="008932E1">
        <w:t>l</w:t>
      </w:r>
      <w:r w:rsidRPr="00F16C95">
        <w:t>ead</w:t>
      </w:r>
      <w:r w:rsidR="008932E1">
        <w:t xml:space="preserve"> </w:t>
      </w:r>
      <w:r w:rsidR="008932E1" w:rsidRPr="00F16C95">
        <w:t>(IPC)</w:t>
      </w:r>
      <w:r w:rsidRPr="00F16C95">
        <w:t>. Staff provided examples of practices to prevent and control infections</w:t>
      </w:r>
      <w:r w:rsidR="008932E1">
        <w:t xml:space="preserve">.  </w:t>
      </w:r>
    </w:p>
    <w:p w14:paraId="2AA7CFA8" w14:textId="01D4B9BE" w:rsidR="007B403D" w:rsidRPr="00241F75" w:rsidRDefault="007B403D" w:rsidP="007B403D">
      <w:pPr>
        <w:pStyle w:val="NormalArial"/>
      </w:pPr>
      <w:r w:rsidRPr="00FB7C0D">
        <w:t xml:space="preserve">The service </w:t>
      </w:r>
      <w:r w:rsidR="008932E1">
        <w:t>analyses</w:t>
      </w:r>
      <w:r w:rsidRPr="00FB7C0D">
        <w:t xml:space="preserve"> incidents </w:t>
      </w:r>
      <w:r w:rsidR="008932E1">
        <w:t>related to</w:t>
      </w:r>
      <w:r w:rsidRPr="00FB7C0D">
        <w:t xml:space="preserve"> falls, weight loss, behaviours, medication incidents and pressure injuries every month and provides information to staff and </w:t>
      </w:r>
      <w:r>
        <w:t xml:space="preserve">organisational </w:t>
      </w:r>
      <w:r w:rsidRPr="00FB7C0D">
        <w:t>management on individual consumers, with actions for implementation</w:t>
      </w:r>
      <w:r>
        <w:t xml:space="preserve">. </w:t>
      </w:r>
    </w:p>
    <w:p w14:paraId="02D618FB" w14:textId="41245C98" w:rsidR="007B403D" w:rsidRDefault="007B403D" w:rsidP="007B403D">
      <w:pPr>
        <w:pStyle w:val="NormalArial"/>
      </w:pPr>
      <w:r w:rsidRPr="00147EF4">
        <w:t>The service has</w:t>
      </w:r>
      <w:r>
        <w:t xml:space="preserve"> a suite of</w:t>
      </w:r>
      <w:r w:rsidRPr="00147EF4">
        <w:t xml:space="preserve"> policies and procedures</w:t>
      </w:r>
      <w:r>
        <w:t xml:space="preserve"> relevant to this Quality Standard and a range of validated </w:t>
      </w:r>
      <w:r w:rsidR="008932E1">
        <w:t>assessments</w:t>
      </w:r>
      <w:r>
        <w:t xml:space="preserve">, tools, </w:t>
      </w:r>
      <w:proofErr w:type="gramStart"/>
      <w:r>
        <w:t>pathways</w:t>
      </w:r>
      <w:proofErr w:type="gramEnd"/>
      <w:r>
        <w:t xml:space="preserve"> and charts available for use in the electronic care management system which </w:t>
      </w:r>
      <w:r w:rsidR="008932E1">
        <w:t>guides</w:t>
      </w:r>
      <w:r>
        <w:t xml:space="preserve"> staff practice.  </w:t>
      </w:r>
    </w:p>
    <w:p w14:paraId="404DB461" w14:textId="1946F0E9" w:rsidR="00E51C79" w:rsidRPr="00262C0B" w:rsidRDefault="00E51C79" w:rsidP="00E51C79">
      <w:pPr>
        <w:pStyle w:val="NormalArial"/>
      </w:pPr>
      <w:r>
        <w:br w:type="page"/>
      </w:r>
    </w:p>
    <w:p w14:paraId="404DB462"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D3E96" w14:paraId="404DB465"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4DB463"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4DB464"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69"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66"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4DB467"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04DB468" w14:textId="7CB12AEE"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6D"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6A"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4DB46B"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04DB46C" w14:textId="3C2C5E86"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74"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6E"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4DB46F"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4DB470" w14:textId="77777777" w:rsidR="00E51C79" w:rsidRPr="00996FAF" w:rsidRDefault="00E51C79" w:rsidP="00E51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4DB471" w14:textId="77777777" w:rsidR="00E51C79" w:rsidRPr="00996FAF" w:rsidRDefault="00E51C79" w:rsidP="00E51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4DB472" w14:textId="77777777" w:rsidR="00E51C79" w:rsidRPr="00996FAF" w:rsidRDefault="00E51C79" w:rsidP="00E51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04DB473" w14:textId="7D5350B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78"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7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4DB476"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4DB477" w14:textId="113E3890" w:rsidR="00E51C79" w:rsidRPr="00996FAF" w:rsidRDefault="002872CF" w:rsidP="00E51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7C"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79"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04DB47A"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4DB47B" w14:textId="502F7357" w:rsidR="00E51C79" w:rsidRPr="00996FAF" w:rsidRDefault="002872CF" w:rsidP="00E51C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80"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7D"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4DB47E"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4DB47F" w14:textId="1895C41A"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84"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81"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4DB482"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04DB483" w14:textId="039939D2"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85" w14:textId="77777777" w:rsidR="00E51C79" w:rsidRDefault="00E51C79" w:rsidP="00E51C79">
      <w:pPr>
        <w:pStyle w:val="Heading20"/>
      </w:pPr>
      <w:r w:rsidRPr="00996FAF">
        <w:t>Findings</w:t>
      </w:r>
    </w:p>
    <w:p w14:paraId="499DF085" w14:textId="2B00FD40" w:rsidR="00AF2AF2" w:rsidRPr="00527EA5" w:rsidRDefault="00AF2AF2" w:rsidP="00AF2AF2">
      <w:pPr>
        <w:pStyle w:val="NormalArial"/>
        <w:rPr>
          <w:color w:val="auto"/>
        </w:rPr>
      </w:pPr>
      <w:r w:rsidRPr="00527EA5">
        <w:rPr>
          <w:color w:val="auto"/>
        </w:rPr>
        <w:t xml:space="preserve">Consumers and representatives said staff assist consumers to be as independent as possible and to participate in activities of interest. </w:t>
      </w:r>
      <w:r w:rsidRPr="00527EA5">
        <w:rPr>
          <w:rFonts w:eastAsia="Arial"/>
          <w:color w:val="auto"/>
        </w:rPr>
        <w:t xml:space="preserve">Some consumers spoke about church services available to them to support their spiritual needs. </w:t>
      </w:r>
      <w:r w:rsidRPr="00527EA5">
        <w:rPr>
          <w:color w:val="auto"/>
        </w:rPr>
        <w:t xml:space="preserve">Consumers provided examples of the activities they enjoy both within and outside the </w:t>
      </w:r>
      <w:proofErr w:type="gramStart"/>
      <w:r w:rsidRPr="00527EA5">
        <w:rPr>
          <w:color w:val="auto"/>
        </w:rPr>
        <w:t>service;</w:t>
      </w:r>
      <w:proofErr w:type="gramEnd"/>
      <w:r w:rsidRPr="00527EA5">
        <w:rPr>
          <w:color w:val="auto"/>
        </w:rPr>
        <w:t xml:space="preserve"> including church services, local gym, group activities and assisting staff with tasks such as folding napkins and wiping down tables. Consumers described the emotional, </w:t>
      </w:r>
      <w:proofErr w:type="gramStart"/>
      <w:r w:rsidRPr="00527EA5">
        <w:rPr>
          <w:color w:val="auto"/>
        </w:rPr>
        <w:t>spiritual</w:t>
      </w:r>
      <w:proofErr w:type="gramEnd"/>
      <w:r w:rsidRPr="00527EA5">
        <w:rPr>
          <w:color w:val="auto"/>
        </w:rPr>
        <w:t xml:space="preserve"> and psychological support they receive. </w:t>
      </w:r>
    </w:p>
    <w:p w14:paraId="4B210857" w14:textId="2363FB42" w:rsidR="00AF2AF2" w:rsidRPr="00B64C9F" w:rsidRDefault="00AF2AF2" w:rsidP="00AF2AF2">
      <w:pPr>
        <w:pStyle w:val="NormalArial"/>
        <w:rPr>
          <w:color w:val="auto"/>
        </w:rPr>
      </w:pPr>
      <w:r w:rsidRPr="00005120">
        <w:rPr>
          <w:color w:val="auto"/>
        </w:rPr>
        <w:t xml:space="preserve">Staff described the diverse interests of </w:t>
      </w:r>
      <w:r>
        <w:rPr>
          <w:color w:val="auto"/>
        </w:rPr>
        <w:t xml:space="preserve">the </w:t>
      </w:r>
      <w:r w:rsidRPr="00005120">
        <w:rPr>
          <w:color w:val="auto"/>
        </w:rPr>
        <w:t>consumer</w:t>
      </w:r>
      <w:r w:rsidRPr="00AF2F59">
        <w:rPr>
          <w:color w:val="FF0000"/>
        </w:rPr>
        <w:t xml:space="preserve">. </w:t>
      </w:r>
      <w:r w:rsidRPr="7504303D">
        <w:rPr>
          <w:rFonts w:eastAsia="Arial"/>
        </w:rPr>
        <w:t xml:space="preserve">Staff </w:t>
      </w:r>
      <w:r>
        <w:rPr>
          <w:rFonts w:eastAsia="Arial"/>
        </w:rPr>
        <w:t>p</w:t>
      </w:r>
      <w:r w:rsidRPr="7504303D">
        <w:rPr>
          <w:rFonts w:eastAsia="Arial"/>
        </w:rPr>
        <w:t>rovided examples of spiritual and psychological</w:t>
      </w:r>
      <w:r>
        <w:rPr>
          <w:rFonts w:eastAsia="Arial"/>
        </w:rPr>
        <w:t xml:space="preserve"> </w:t>
      </w:r>
      <w:r w:rsidR="008932E1">
        <w:rPr>
          <w:rFonts w:eastAsia="Arial"/>
        </w:rPr>
        <w:t>support</w:t>
      </w:r>
      <w:r>
        <w:rPr>
          <w:rFonts w:eastAsia="Arial"/>
        </w:rPr>
        <w:t xml:space="preserve"> provided to</w:t>
      </w:r>
      <w:r w:rsidRPr="7504303D">
        <w:rPr>
          <w:rFonts w:eastAsia="Arial"/>
        </w:rPr>
        <w:t xml:space="preserve"> consumers</w:t>
      </w:r>
      <w:r>
        <w:rPr>
          <w:rFonts w:eastAsia="Arial"/>
        </w:rPr>
        <w:t xml:space="preserve">, including spending one-on-one time with </w:t>
      </w:r>
      <w:proofErr w:type="gramStart"/>
      <w:r>
        <w:rPr>
          <w:rFonts w:eastAsia="Arial"/>
        </w:rPr>
        <w:t>them</w:t>
      </w:r>
      <w:proofErr w:type="gramEnd"/>
      <w:r>
        <w:rPr>
          <w:rFonts w:eastAsia="Arial"/>
        </w:rPr>
        <w:t xml:space="preserve"> or arranging local counsellors or telehealth to provide support where required</w:t>
      </w:r>
      <w:r w:rsidRPr="7504303D">
        <w:rPr>
          <w:rFonts w:eastAsia="Arial"/>
        </w:rPr>
        <w:t xml:space="preserve">. </w:t>
      </w:r>
      <w:r w:rsidRPr="00B64C9F">
        <w:rPr>
          <w:color w:val="auto"/>
        </w:rPr>
        <w:t xml:space="preserve">Staff described processes utilised by the service to share information about consumers with those involved in their care. </w:t>
      </w:r>
    </w:p>
    <w:p w14:paraId="232E44AA" w14:textId="5589F17C" w:rsidR="00AF2AF2" w:rsidRPr="00AF2F59" w:rsidRDefault="00AF2AF2" w:rsidP="00AF2AF2">
      <w:pPr>
        <w:pStyle w:val="NormalArial"/>
        <w:rPr>
          <w:color w:val="FF0000"/>
        </w:rPr>
      </w:pPr>
      <w:r>
        <w:rPr>
          <w:rFonts w:eastAsia="Arial"/>
        </w:rPr>
        <w:t>Consumer c</w:t>
      </w:r>
      <w:r w:rsidRPr="7504303D">
        <w:rPr>
          <w:rFonts w:eastAsia="Arial"/>
        </w:rPr>
        <w:t xml:space="preserve">are </w:t>
      </w:r>
      <w:r>
        <w:rPr>
          <w:rFonts w:eastAsia="Arial"/>
        </w:rPr>
        <w:t>documentation</w:t>
      </w:r>
      <w:r w:rsidRPr="7504303D">
        <w:rPr>
          <w:rFonts w:eastAsia="Arial"/>
        </w:rPr>
        <w:t xml:space="preserve"> reflected the spiritual and psychological needs</w:t>
      </w:r>
      <w:r>
        <w:rPr>
          <w:rFonts w:eastAsia="Arial"/>
        </w:rPr>
        <w:t xml:space="preserve">. </w:t>
      </w:r>
      <w:r w:rsidRPr="009360E9">
        <w:rPr>
          <w:color w:val="auto"/>
        </w:rPr>
        <w:t xml:space="preserve">Care and lifestyle documentation reflected strategies to deliver services and supports for daily living that reflected the diverse needs and characteristics of consumers. Documentation identified </w:t>
      </w:r>
      <w:r w:rsidRPr="009360E9">
        <w:rPr>
          <w:rFonts w:eastAsia="Arial"/>
          <w:color w:val="auto"/>
        </w:rPr>
        <w:t xml:space="preserve">consumers’ personal background, religious denomination, likes and dislikes, physical limitations, activities of interest, people who are important to them, and their preference </w:t>
      </w:r>
      <w:r w:rsidR="008932E1">
        <w:rPr>
          <w:rFonts w:eastAsia="Arial"/>
          <w:color w:val="auto"/>
        </w:rPr>
        <w:t>for</w:t>
      </w:r>
      <w:r w:rsidRPr="009360E9">
        <w:rPr>
          <w:rFonts w:eastAsia="Arial"/>
          <w:color w:val="auto"/>
        </w:rPr>
        <w:t xml:space="preserve"> participating in solo or group lifestyle activities</w:t>
      </w:r>
      <w:r>
        <w:rPr>
          <w:rFonts w:eastAsia="Arial"/>
          <w:color w:val="auto"/>
        </w:rPr>
        <w:t xml:space="preserve">. </w:t>
      </w:r>
      <w:r w:rsidRPr="004F449F">
        <w:rPr>
          <w:color w:val="auto"/>
        </w:rPr>
        <w:t xml:space="preserve">Referrals to other individuals, organisations or providers are made when required.  </w:t>
      </w:r>
    </w:p>
    <w:p w14:paraId="410D002E" w14:textId="06003BA8" w:rsidR="00AF2AF2" w:rsidRDefault="00AF2AF2" w:rsidP="00AF2AF2">
      <w:pPr>
        <w:pStyle w:val="NormalArial"/>
        <w:rPr>
          <w:color w:val="auto"/>
        </w:rPr>
      </w:pPr>
      <w:r w:rsidRPr="00D4291A">
        <w:rPr>
          <w:color w:val="auto"/>
        </w:rPr>
        <w:lastRenderedPageBreak/>
        <w:t xml:space="preserve">Consumers provided positive feedback </w:t>
      </w:r>
      <w:r w:rsidR="008932E1">
        <w:rPr>
          <w:color w:val="auto"/>
        </w:rPr>
        <w:t>about</w:t>
      </w:r>
      <w:r w:rsidRPr="00D4291A">
        <w:rPr>
          <w:color w:val="auto"/>
        </w:rPr>
        <w:t xml:space="preserve"> the variety, quality and quantity of meals and generally said they enjoy the food. They said their preferences and dietary needs are accommodated. Consumers are offered a range of meal options. Kitchen staff identified various forms where consumer feedback and input into the menu is sought, including in consumer meetings, individual interactions </w:t>
      </w:r>
      <w:r w:rsidR="008932E1">
        <w:rPr>
          <w:color w:val="auto"/>
        </w:rPr>
        <w:t>with</w:t>
      </w:r>
      <w:r w:rsidRPr="00D4291A">
        <w:rPr>
          <w:color w:val="auto"/>
        </w:rPr>
        <w:t xml:space="preserve"> the </w:t>
      </w:r>
      <w:r w:rsidR="008932E1">
        <w:rPr>
          <w:color w:val="auto"/>
        </w:rPr>
        <w:t>chef</w:t>
      </w:r>
      <w:r w:rsidRPr="00D4291A">
        <w:rPr>
          <w:color w:val="auto"/>
        </w:rPr>
        <w:t xml:space="preserve"> and via the consumer-drive</w:t>
      </w:r>
      <w:r w:rsidR="008932E1">
        <w:rPr>
          <w:color w:val="auto"/>
        </w:rPr>
        <w:t>n</w:t>
      </w:r>
      <w:r w:rsidRPr="00D4291A">
        <w:rPr>
          <w:color w:val="auto"/>
        </w:rPr>
        <w:t xml:space="preserve"> “</w:t>
      </w:r>
      <w:proofErr w:type="gramStart"/>
      <w:r w:rsidRPr="00D4291A">
        <w:rPr>
          <w:color w:val="auto"/>
        </w:rPr>
        <w:t>foodies</w:t>
      </w:r>
      <w:proofErr w:type="gramEnd"/>
      <w:r w:rsidRPr="00D4291A">
        <w:rPr>
          <w:color w:val="auto"/>
        </w:rPr>
        <w:t xml:space="preserve"> group”. Improvements have been made to meals </w:t>
      </w:r>
      <w:proofErr w:type="gramStart"/>
      <w:r w:rsidRPr="00D4291A">
        <w:rPr>
          <w:color w:val="auto"/>
        </w:rPr>
        <w:t>as a result of</w:t>
      </w:r>
      <w:proofErr w:type="gramEnd"/>
      <w:r w:rsidRPr="00D4291A">
        <w:rPr>
          <w:color w:val="auto"/>
        </w:rPr>
        <w:t xml:space="preserve"> consumer feedback. Staff were aware of </w:t>
      </w:r>
      <w:r w:rsidR="008932E1">
        <w:rPr>
          <w:color w:val="auto"/>
        </w:rPr>
        <w:t xml:space="preserve">the </w:t>
      </w:r>
      <w:r w:rsidRPr="00D4291A">
        <w:rPr>
          <w:color w:val="auto"/>
        </w:rPr>
        <w:t xml:space="preserve">dietary requirements for each consumer.  </w:t>
      </w:r>
    </w:p>
    <w:p w14:paraId="404DB486" w14:textId="5758094B" w:rsidR="00E51C79" w:rsidRPr="00262C0B" w:rsidRDefault="00AF2AF2" w:rsidP="00AF2AF2">
      <w:pPr>
        <w:pStyle w:val="NormalArial"/>
      </w:pPr>
      <w:r w:rsidRPr="0048590B">
        <w:rPr>
          <w:color w:val="auto"/>
        </w:rPr>
        <w:t xml:space="preserve">Equipment was available to support service delivery, with consumers reporting that it was safe and that they know how to report concerns or issues. The service has processes for purchasing, </w:t>
      </w:r>
      <w:proofErr w:type="gramStart"/>
      <w:r w:rsidRPr="0048590B">
        <w:rPr>
          <w:color w:val="auto"/>
        </w:rPr>
        <w:t>servicing</w:t>
      </w:r>
      <w:proofErr w:type="gramEnd"/>
      <w:r w:rsidRPr="0048590B">
        <w:rPr>
          <w:color w:val="auto"/>
        </w:rPr>
        <w:t xml:space="preserve"> and replacing equipment. The Assessment Team observed equipment to </w:t>
      </w:r>
      <w:r w:rsidRPr="0048590B">
        <w:rPr>
          <w:color w:val="auto"/>
          <w:szCs w:val="22"/>
        </w:rPr>
        <w:t xml:space="preserve">be suitable, </w:t>
      </w:r>
      <w:proofErr w:type="gramStart"/>
      <w:r w:rsidRPr="0048590B">
        <w:rPr>
          <w:color w:val="auto"/>
          <w:szCs w:val="22"/>
        </w:rPr>
        <w:t>clean</w:t>
      </w:r>
      <w:proofErr w:type="gramEnd"/>
      <w:r w:rsidRPr="0048590B">
        <w:rPr>
          <w:color w:val="auto"/>
          <w:szCs w:val="22"/>
        </w:rPr>
        <w:t xml:space="preserve"> and well-maintained.</w:t>
      </w:r>
      <w:r w:rsidR="00E51C79">
        <w:br w:type="page"/>
      </w:r>
    </w:p>
    <w:p w14:paraId="404DB487"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D3E96" w14:paraId="404DB48A"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4DB488"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4DB489"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8E"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8B"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4DB48C"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04DB48D" w14:textId="042837CA"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94"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8F"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4DB490"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4DB491" w14:textId="77777777" w:rsidR="00E51C79" w:rsidRPr="00996FAF" w:rsidRDefault="00E51C79" w:rsidP="00E51C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4DB492" w14:textId="77777777" w:rsidR="00E51C79" w:rsidRPr="00996FAF" w:rsidRDefault="00E51C79" w:rsidP="00E51C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4DB493" w14:textId="7FCC68D7"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2FD1">
                  <w:rPr>
                    <w:rFonts w:ascii="Arial" w:hAnsi="Arial" w:cs="Arial"/>
                    <w:color w:val="auto"/>
                  </w:rPr>
                  <w:t>Compliant</w:t>
                </w:r>
              </w:sdtContent>
            </w:sdt>
            <w:r w:rsidR="00E51C79" w:rsidRPr="00996FAF">
              <w:rPr>
                <w:rFonts w:ascii="Arial" w:hAnsi="Arial" w:cs="Arial"/>
                <w:color w:val="0000FF"/>
              </w:rPr>
              <w:t xml:space="preserve"> </w:t>
            </w:r>
          </w:p>
        </w:tc>
      </w:tr>
      <w:tr w:rsidR="00DD3E96" w14:paraId="404DB498"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9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4DB496"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04DB497" w14:textId="58A286C4" w:rsidR="00E51C79" w:rsidRPr="00996FAF" w:rsidRDefault="002872CF" w:rsidP="00E51C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99" w14:textId="77777777" w:rsidR="00E51C79" w:rsidRDefault="00E51C79" w:rsidP="00E51C79">
      <w:pPr>
        <w:pStyle w:val="Heading20"/>
      </w:pPr>
      <w:r>
        <w:t>Findings</w:t>
      </w:r>
    </w:p>
    <w:p w14:paraId="08F7272B" w14:textId="1E7D409C" w:rsidR="00C20500" w:rsidRDefault="00C20500" w:rsidP="00C20500">
      <w:pPr>
        <w:pStyle w:val="NormalArial"/>
        <w:rPr>
          <w:rFonts w:eastAsia="Arial"/>
          <w:color w:val="auto"/>
        </w:rPr>
      </w:pPr>
      <w:r w:rsidRPr="007A402F">
        <w:rPr>
          <w:rFonts w:eastAsia="Arial"/>
          <w:color w:val="auto"/>
        </w:rPr>
        <w:t>The service is welcoming</w:t>
      </w:r>
      <w:r w:rsidR="008932E1">
        <w:rPr>
          <w:rFonts w:eastAsia="Arial"/>
          <w:color w:val="auto"/>
        </w:rPr>
        <w:t xml:space="preserve">. </w:t>
      </w:r>
      <w:r w:rsidRPr="007A402F">
        <w:rPr>
          <w:rFonts w:eastAsia="Arial"/>
          <w:color w:val="auto"/>
        </w:rPr>
        <w:t xml:space="preserve">The service has a hairdressing salon, a self-serve coffee machine, several quiet and spacious </w:t>
      </w:r>
      <w:r w:rsidR="008932E1">
        <w:rPr>
          <w:rFonts w:eastAsia="Arial"/>
          <w:color w:val="auto"/>
        </w:rPr>
        <w:t>areas</w:t>
      </w:r>
      <w:r w:rsidRPr="007A402F">
        <w:rPr>
          <w:rFonts w:eastAsia="Arial"/>
          <w:color w:val="auto"/>
        </w:rPr>
        <w:t xml:space="preserve"> </w:t>
      </w:r>
      <w:r w:rsidR="008932E1">
        <w:rPr>
          <w:rFonts w:eastAsia="Arial"/>
          <w:color w:val="auto"/>
        </w:rPr>
        <w:t>where</w:t>
      </w:r>
      <w:r w:rsidRPr="007A402F">
        <w:rPr>
          <w:rFonts w:eastAsia="Arial"/>
          <w:color w:val="auto"/>
        </w:rPr>
        <w:t xml:space="preserve"> consumers can retreat to and is furnished with comfortable chairs. Bookshelves are filled with books and consumers’ rooms </w:t>
      </w:r>
      <w:r w:rsidR="008932E1">
        <w:rPr>
          <w:rFonts w:eastAsia="Arial"/>
          <w:color w:val="auto"/>
        </w:rPr>
        <w:t>have</w:t>
      </w:r>
      <w:r w:rsidRPr="007A402F">
        <w:rPr>
          <w:rFonts w:eastAsia="Arial"/>
          <w:color w:val="auto"/>
        </w:rPr>
        <w:t xml:space="preserve"> views of the gardens or surrounding farming landscapes. The service has several outdoor </w:t>
      </w:r>
      <w:r w:rsidR="008932E1">
        <w:rPr>
          <w:rFonts w:eastAsia="Arial"/>
          <w:color w:val="auto"/>
        </w:rPr>
        <w:t>garden areas</w:t>
      </w:r>
      <w:r>
        <w:rPr>
          <w:rFonts w:eastAsia="Arial"/>
          <w:color w:val="auto"/>
        </w:rPr>
        <w:t xml:space="preserve"> (that were observed to be professionally landscaped and maintained)</w:t>
      </w:r>
      <w:r w:rsidRPr="007A402F">
        <w:rPr>
          <w:rFonts w:eastAsia="Arial"/>
          <w:color w:val="auto"/>
        </w:rPr>
        <w:t xml:space="preserve"> and a large activities room which converts into a cinema.</w:t>
      </w:r>
      <w:r>
        <w:rPr>
          <w:rFonts w:eastAsia="Arial"/>
          <w:color w:val="auto"/>
        </w:rPr>
        <w:t xml:space="preserve"> Consumers have </w:t>
      </w:r>
      <w:r w:rsidRPr="007A402F">
        <w:rPr>
          <w:rFonts w:eastAsia="Arial"/>
          <w:color w:val="auto"/>
        </w:rPr>
        <w:t>personalised rooms decorated with furnishings and personal items which reflect their individual tastes and styles</w:t>
      </w:r>
      <w:r>
        <w:rPr>
          <w:rFonts w:eastAsia="Arial"/>
          <w:color w:val="auto"/>
        </w:rPr>
        <w:t>. T</w:t>
      </w:r>
      <w:r w:rsidRPr="00BB759B">
        <w:rPr>
          <w:color w:val="auto"/>
          <w:szCs w:val="22"/>
        </w:rPr>
        <w:t>he service provides indoor and outdoor spaces for consumers to meet an</w:t>
      </w:r>
      <w:r>
        <w:rPr>
          <w:color w:val="auto"/>
          <w:szCs w:val="22"/>
        </w:rPr>
        <w:t>d</w:t>
      </w:r>
      <w:r w:rsidRPr="00BB759B">
        <w:rPr>
          <w:color w:val="auto"/>
          <w:szCs w:val="22"/>
        </w:rPr>
        <w:t xml:space="preserve"> engage in activities or socialise</w:t>
      </w:r>
    </w:p>
    <w:p w14:paraId="6437D78C" w14:textId="62D4333A" w:rsidR="00C20500" w:rsidRDefault="00C20500" w:rsidP="00E51C79">
      <w:pPr>
        <w:pStyle w:val="NormalArial"/>
        <w:rPr>
          <w:rFonts w:eastAsia="Arial"/>
          <w:color w:val="auto"/>
        </w:rPr>
      </w:pPr>
      <w:r w:rsidRPr="00A0756D">
        <w:rPr>
          <w:rFonts w:eastAsia="Arial"/>
          <w:color w:val="auto"/>
        </w:rPr>
        <w:t xml:space="preserve">The service has kitchenette serveries which are used by the catering team to heat and then plate meals in front of consumers sitting at their tables. The Assessment Team observed the lunchtime meal service and observed </w:t>
      </w:r>
      <w:r w:rsidR="009F0A71">
        <w:rPr>
          <w:rFonts w:eastAsia="Arial"/>
          <w:color w:val="auto"/>
        </w:rPr>
        <w:t>its</w:t>
      </w:r>
      <w:r w:rsidRPr="00A0756D">
        <w:rPr>
          <w:rFonts w:eastAsia="Arial"/>
          <w:color w:val="auto"/>
        </w:rPr>
        <w:t xml:space="preserve"> homely </w:t>
      </w:r>
      <w:r w:rsidR="009F0A71">
        <w:rPr>
          <w:rFonts w:eastAsia="Arial"/>
          <w:color w:val="auto"/>
        </w:rPr>
        <w:t>feel</w:t>
      </w:r>
      <w:r w:rsidRPr="00A0756D">
        <w:rPr>
          <w:rFonts w:eastAsia="Arial"/>
          <w:color w:val="auto"/>
        </w:rPr>
        <w:t>.</w:t>
      </w:r>
    </w:p>
    <w:p w14:paraId="29E32D97" w14:textId="30A6A672" w:rsidR="00C20500" w:rsidRDefault="00C20500" w:rsidP="00E51C79">
      <w:pPr>
        <w:pStyle w:val="NormalArial"/>
        <w:rPr>
          <w:rFonts w:eastAsia="Arial"/>
          <w:color w:val="auto"/>
        </w:rPr>
      </w:pPr>
      <w:r w:rsidRPr="00DE03C5">
        <w:rPr>
          <w:rFonts w:eastAsia="Arial"/>
          <w:color w:val="auto"/>
        </w:rPr>
        <w:t xml:space="preserve">The service was observed to be </w:t>
      </w:r>
      <w:r w:rsidR="009F0A71">
        <w:rPr>
          <w:rFonts w:eastAsia="Arial"/>
          <w:color w:val="auto"/>
        </w:rPr>
        <w:t>well-maintained</w:t>
      </w:r>
      <w:r w:rsidRPr="00DE03C5">
        <w:rPr>
          <w:rFonts w:eastAsia="Arial"/>
          <w:color w:val="auto"/>
        </w:rPr>
        <w:t xml:space="preserve"> and clean. Cleaning and maintenance are scheduled and monitored daily by the team leaders. Each </w:t>
      </w:r>
      <w:r w:rsidR="009F0A71">
        <w:rPr>
          <w:rFonts w:eastAsia="Arial"/>
          <w:color w:val="auto"/>
        </w:rPr>
        <w:t>consumer’s</w:t>
      </w:r>
      <w:r w:rsidRPr="00DE03C5">
        <w:rPr>
          <w:rFonts w:eastAsia="Arial"/>
          <w:color w:val="auto"/>
        </w:rPr>
        <w:t xml:space="preserve"> room is cleaned daily</w:t>
      </w:r>
      <w:r>
        <w:rPr>
          <w:rFonts w:eastAsia="Arial"/>
          <w:color w:val="auto"/>
        </w:rPr>
        <w:t xml:space="preserve">. </w:t>
      </w:r>
      <w:r w:rsidRPr="00C20500">
        <w:rPr>
          <w:rFonts w:eastAsia="Arial"/>
          <w:color w:val="auto"/>
        </w:rPr>
        <w:t xml:space="preserve">Maintenance staff described the services processes for identifying, </w:t>
      </w:r>
      <w:proofErr w:type="gramStart"/>
      <w:r w:rsidRPr="00C20500">
        <w:rPr>
          <w:rFonts w:eastAsia="Arial"/>
          <w:color w:val="auto"/>
        </w:rPr>
        <w:t>reporting</w:t>
      </w:r>
      <w:proofErr w:type="gramEnd"/>
      <w:r w:rsidRPr="00C20500">
        <w:rPr>
          <w:rFonts w:eastAsia="Arial"/>
          <w:color w:val="auto"/>
        </w:rPr>
        <w:t xml:space="preserve"> and actioning maintenance issues to ensure equipment used by consumers is safe, clean and maintained.</w:t>
      </w:r>
      <w:r>
        <w:rPr>
          <w:rFonts w:eastAsia="Arial"/>
          <w:color w:val="auto"/>
        </w:rPr>
        <w:t xml:space="preserve"> Maintenance issues </w:t>
      </w:r>
      <w:r w:rsidRPr="00C20500">
        <w:rPr>
          <w:rFonts w:eastAsia="Arial"/>
        </w:rPr>
        <w:t xml:space="preserve">raised by consumers/representatives or staff </w:t>
      </w:r>
      <w:r>
        <w:rPr>
          <w:rFonts w:eastAsia="Arial"/>
        </w:rPr>
        <w:t>were</w:t>
      </w:r>
      <w:r w:rsidRPr="00C20500">
        <w:rPr>
          <w:rFonts w:eastAsia="Arial"/>
        </w:rPr>
        <w:t xml:space="preserve"> responded</w:t>
      </w:r>
      <w:r w:rsidRPr="00C20500">
        <w:rPr>
          <w:rFonts w:eastAsia="Arial"/>
          <w:color w:val="auto"/>
        </w:rPr>
        <w:t xml:space="preserve"> to in a timely manner</w:t>
      </w:r>
      <w:r>
        <w:rPr>
          <w:rFonts w:eastAsia="Arial"/>
          <w:color w:val="auto"/>
        </w:rPr>
        <w:t xml:space="preserve">. </w:t>
      </w:r>
    </w:p>
    <w:p w14:paraId="74A4F37A" w14:textId="45319553" w:rsidR="007258EA" w:rsidRDefault="00C20500" w:rsidP="00E51C79">
      <w:pPr>
        <w:pStyle w:val="NormalArial"/>
        <w:rPr>
          <w:color w:val="auto"/>
          <w:szCs w:val="22"/>
        </w:rPr>
      </w:pPr>
      <w:r>
        <w:rPr>
          <w:rFonts w:eastAsia="Arial"/>
          <w:color w:val="auto"/>
        </w:rPr>
        <w:t xml:space="preserve">However, the </w:t>
      </w:r>
      <w:r w:rsidR="00CB3C6E">
        <w:rPr>
          <w:rFonts w:eastAsia="Arial"/>
          <w:color w:val="auto"/>
        </w:rPr>
        <w:t>Site Audit Report identified</w:t>
      </w:r>
      <w:r>
        <w:rPr>
          <w:rFonts w:eastAsia="Calibri"/>
          <w:color w:val="auto"/>
        </w:rPr>
        <w:t xml:space="preserve"> the service did not provide</w:t>
      </w:r>
      <w:r w:rsidRPr="005A31C1">
        <w:rPr>
          <w:rFonts w:eastAsia="Calibri"/>
          <w:color w:val="auto"/>
        </w:rPr>
        <w:t xml:space="preserve"> a safe environment for consumers who choose to smoke cigarettes</w:t>
      </w:r>
      <w:r>
        <w:rPr>
          <w:rFonts w:eastAsia="Calibri"/>
          <w:color w:val="auto"/>
        </w:rPr>
        <w:t xml:space="preserve">. The service’s designated smoking area was not an all-weather area, </w:t>
      </w:r>
      <w:r w:rsidR="00CB3C6E">
        <w:rPr>
          <w:rFonts w:eastAsia="Calibri"/>
          <w:color w:val="auto"/>
        </w:rPr>
        <w:t>receptacles</w:t>
      </w:r>
      <w:r>
        <w:rPr>
          <w:rFonts w:eastAsia="Calibri"/>
          <w:color w:val="auto"/>
        </w:rPr>
        <w:t xml:space="preserve"> for cigarette disposal were unkept and contained rubbish, there was </w:t>
      </w:r>
      <w:r w:rsidR="00CB3C6E">
        <w:rPr>
          <w:rFonts w:eastAsia="Calibri"/>
          <w:color w:val="auto"/>
        </w:rPr>
        <w:t>no</w:t>
      </w:r>
      <w:r>
        <w:rPr>
          <w:rFonts w:eastAsia="Calibri"/>
          <w:color w:val="auto"/>
        </w:rPr>
        <w:t xml:space="preserve"> emergency alert system available to consumers</w:t>
      </w:r>
      <w:r w:rsidR="007258EA">
        <w:rPr>
          <w:rFonts w:eastAsia="Calibri"/>
          <w:color w:val="auto"/>
        </w:rPr>
        <w:t xml:space="preserve">, and while a fire blanket was available it had not been tagged and tested. The service identified two consumers who choose to smoke. One of these consumers was observed by the Assessment Team smoking </w:t>
      </w:r>
      <w:r w:rsidR="007258EA" w:rsidRPr="00BB759B">
        <w:rPr>
          <w:color w:val="auto"/>
          <w:szCs w:val="22"/>
        </w:rPr>
        <w:t xml:space="preserve">in </w:t>
      </w:r>
      <w:r w:rsidR="007258EA">
        <w:rPr>
          <w:color w:val="auto"/>
          <w:szCs w:val="22"/>
        </w:rPr>
        <w:t xml:space="preserve">a </w:t>
      </w:r>
      <w:r w:rsidR="007258EA" w:rsidRPr="00BB759B">
        <w:rPr>
          <w:color w:val="auto"/>
          <w:szCs w:val="22"/>
        </w:rPr>
        <w:t>non-designated smoking area of the service with cigarette butts</w:t>
      </w:r>
      <w:r w:rsidR="007258EA">
        <w:rPr>
          <w:color w:val="auto"/>
          <w:szCs w:val="22"/>
        </w:rPr>
        <w:t xml:space="preserve"> in a tin outside their room</w:t>
      </w:r>
      <w:r w:rsidR="007258EA" w:rsidRPr="00BB759B">
        <w:rPr>
          <w:color w:val="auto"/>
          <w:szCs w:val="22"/>
        </w:rPr>
        <w:t xml:space="preserve">. </w:t>
      </w:r>
      <w:r w:rsidR="007258EA">
        <w:rPr>
          <w:color w:val="auto"/>
          <w:szCs w:val="22"/>
        </w:rPr>
        <w:t>The consumer said they rar</w:t>
      </w:r>
      <w:r w:rsidR="007258EA" w:rsidRPr="00BB759B">
        <w:rPr>
          <w:color w:val="auto"/>
          <w:szCs w:val="22"/>
        </w:rPr>
        <w:t xml:space="preserve">ely used the designated smoking area, especially during poor weather as it </w:t>
      </w:r>
      <w:r w:rsidR="007258EA">
        <w:rPr>
          <w:color w:val="auto"/>
          <w:szCs w:val="22"/>
        </w:rPr>
        <w:t xml:space="preserve">was </w:t>
      </w:r>
      <w:r w:rsidR="007258EA" w:rsidRPr="00BB759B">
        <w:rPr>
          <w:color w:val="auto"/>
          <w:szCs w:val="22"/>
        </w:rPr>
        <w:t>difficult to access</w:t>
      </w:r>
      <w:r w:rsidR="007258EA">
        <w:rPr>
          <w:color w:val="auto"/>
          <w:szCs w:val="22"/>
        </w:rPr>
        <w:t xml:space="preserve">. </w:t>
      </w:r>
    </w:p>
    <w:p w14:paraId="4B2747D5" w14:textId="7D98671E" w:rsidR="007258EA" w:rsidRDefault="007258EA" w:rsidP="00E51C79">
      <w:pPr>
        <w:pStyle w:val="NormalArial"/>
        <w:rPr>
          <w:color w:val="auto"/>
          <w:szCs w:val="22"/>
        </w:rPr>
      </w:pPr>
      <w:r>
        <w:rPr>
          <w:color w:val="auto"/>
          <w:szCs w:val="22"/>
        </w:rPr>
        <w:t>During the site audit and in response to feedback provided by the Assessment Team immediately implemented the following:</w:t>
      </w:r>
    </w:p>
    <w:p w14:paraId="45571797" w14:textId="1EDAE91E" w:rsidR="007258EA" w:rsidRDefault="007258EA" w:rsidP="007258EA">
      <w:pPr>
        <w:pStyle w:val="NormalArial"/>
        <w:numPr>
          <w:ilvl w:val="0"/>
          <w:numId w:val="20"/>
        </w:numPr>
        <w:rPr>
          <w:color w:val="auto"/>
          <w:szCs w:val="22"/>
        </w:rPr>
      </w:pPr>
      <w:r w:rsidRPr="00BB759B">
        <w:rPr>
          <w:color w:val="auto"/>
          <w:szCs w:val="22"/>
        </w:rPr>
        <w:t>The maintenance team cleaned the smoking area and removed all rubbish</w:t>
      </w:r>
      <w:r>
        <w:rPr>
          <w:color w:val="auto"/>
          <w:szCs w:val="22"/>
        </w:rPr>
        <w:t xml:space="preserve">. </w:t>
      </w:r>
    </w:p>
    <w:p w14:paraId="4CCC4744" w14:textId="7D6D73CA" w:rsidR="007258EA" w:rsidRDefault="007258EA" w:rsidP="007258EA">
      <w:pPr>
        <w:pStyle w:val="NormalArial"/>
        <w:numPr>
          <w:ilvl w:val="0"/>
          <w:numId w:val="20"/>
        </w:numPr>
        <w:rPr>
          <w:color w:val="auto"/>
          <w:szCs w:val="22"/>
        </w:rPr>
      </w:pPr>
      <w:r w:rsidRPr="00BB759B">
        <w:rPr>
          <w:color w:val="auto"/>
          <w:szCs w:val="22"/>
        </w:rPr>
        <w:lastRenderedPageBreak/>
        <w:t xml:space="preserve">A new fire blanket and fire extinguisher </w:t>
      </w:r>
      <w:r>
        <w:rPr>
          <w:color w:val="auto"/>
          <w:szCs w:val="22"/>
        </w:rPr>
        <w:t>were</w:t>
      </w:r>
      <w:r w:rsidRPr="00BB759B">
        <w:rPr>
          <w:color w:val="auto"/>
          <w:szCs w:val="22"/>
        </w:rPr>
        <w:t xml:space="preserve"> purchased with </w:t>
      </w:r>
      <w:r w:rsidR="00CB3C6E">
        <w:rPr>
          <w:color w:val="auto"/>
          <w:szCs w:val="22"/>
        </w:rPr>
        <w:t xml:space="preserve">the </w:t>
      </w:r>
      <w:r w:rsidRPr="00BB759B">
        <w:rPr>
          <w:color w:val="auto"/>
          <w:szCs w:val="22"/>
        </w:rPr>
        <w:t xml:space="preserve">expected date of implementation </w:t>
      </w:r>
      <w:r>
        <w:rPr>
          <w:color w:val="auto"/>
          <w:szCs w:val="22"/>
        </w:rPr>
        <w:t xml:space="preserve">to be </w:t>
      </w:r>
      <w:r w:rsidRPr="00BB759B">
        <w:rPr>
          <w:color w:val="auto"/>
          <w:szCs w:val="22"/>
        </w:rPr>
        <w:t>13 October 2022</w:t>
      </w:r>
      <w:r>
        <w:rPr>
          <w:color w:val="auto"/>
          <w:szCs w:val="22"/>
        </w:rPr>
        <w:t>.</w:t>
      </w:r>
    </w:p>
    <w:p w14:paraId="55C4FF64" w14:textId="10842419" w:rsidR="007258EA" w:rsidRDefault="007258EA" w:rsidP="007258EA">
      <w:pPr>
        <w:pStyle w:val="NormalArial"/>
        <w:numPr>
          <w:ilvl w:val="0"/>
          <w:numId w:val="20"/>
        </w:numPr>
        <w:rPr>
          <w:color w:val="auto"/>
          <w:szCs w:val="22"/>
        </w:rPr>
      </w:pPr>
      <w:r>
        <w:rPr>
          <w:color w:val="auto"/>
          <w:szCs w:val="22"/>
        </w:rPr>
        <w:t xml:space="preserve">Management met with the two consumers who choose to smoke and discussed their responsibilities in using the designated smoking area and the use of fire prevention equipment. </w:t>
      </w:r>
    </w:p>
    <w:p w14:paraId="3869892E" w14:textId="31C23DDA" w:rsidR="007258EA" w:rsidRPr="008B2B5F" w:rsidRDefault="007258EA" w:rsidP="007258EA">
      <w:pPr>
        <w:pStyle w:val="NormalArial"/>
        <w:numPr>
          <w:ilvl w:val="0"/>
          <w:numId w:val="20"/>
        </w:numPr>
        <w:rPr>
          <w:color w:val="auto"/>
          <w:szCs w:val="22"/>
        </w:rPr>
      </w:pPr>
      <w:r w:rsidRPr="008B2B5F">
        <w:rPr>
          <w:color w:val="auto"/>
          <w:szCs w:val="22"/>
        </w:rPr>
        <w:t xml:space="preserve">Both consumers were provided with an emergency call button to be worn around their </w:t>
      </w:r>
      <w:r w:rsidR="00CB3C6E" w:rsidRPr="008B2B5F">
        <w:rPr>
          <w:color w:val="auto"/>
          <w:szCs w:val="22"/>
        </w:rPr>
        <w:t>necks</w:t>
      </w:r>
      <w:r w:rsidRPr="008B2B5F">
        <w:rPr>
          <w:color w:val="auto"/>
          <w:szCs w:val="22"/>
        </w:rPr>
        <w:t xml:space="preserve"> when using the designated smoking area. </w:t>
      </w:r>
    </w:p>
    <w:p w14:paraId="27084D55" w14:textId="0BCB39DE" w:rsidR="007258EA" w:rsidRPr="008B2B5F" w:rsidRDefault="007258EA" w:rsidP="007258EA">
      <w:pPr>
        <w:pStyle w:val="NormalArial"/>
        <w:numPr>
          <w:ilvl w:val="0"/>
          <w:numId w:val="20"/>
        </w:numPr>
        <w:rPr>
          <w:color w:val="auto"/>
          <w:szCs w:val="22"/>
        </w:rPr>
      </w:pPr>
      <w:r w:rsidRPr="008B2B5F">
        <w:rPr>
          <w:color w:val="auto"/>
          <w:szCs w:val="22"/>
        </w:rPr>
        <w:t xml:space="preserve">Staff were advised via internal memorandum about the changes implemented. </w:t>
      </w:r>
    </w:p>
    <w:p w14:paraId="34244BA9" w14:textId="1FB6E8F3" w:rsidR="008B2B5F" w:rsidRPr="008B2B5F" w:rsidRDefault="007258EA" w:rsidP="00CB3C6E">
      <w:pPr>
        <w:pStyle w:val="NormalArial"/>
        <w:rPr>
          <w:color w:val="auto"/>
          <w:szCs w:val="22"/>
        </w:rPr>
      </w:pPr>
      <w:r w:rsidRPr="008B2B5F">
        <w:rPr>
          <w:color w:val="auto"/>
          <w:szCs w:val="22"/>
        </w:rPr>
        <w:t>The approved provider’s response to the site audit report</w:t>
      </w:r>
      <w:r w:rsidR="0012548E" w:rsidRPr="008B2B5F">
        <w:rPr>
          <w:color w:val="auto"/>
          <w:szCs w:val="22"/>
        </w:rPr>
        <w:t xml:space="preserve"> </w:t>
      </w:r>
      <w:r w:rsidR="00CB3C6E" w:rsidRPr="008B2B5F">
        <w:rPr>
          <w:color w:val="auto"/>
          <w:szCs w:val="22"/>
        </w:rPr>
        <w:t>provided evidence of</w:t>
      </w:r>
      <w:r w:rsidR="0012548E" w:rsidRPr="008B2B5F">
        <w:rPr>
          <w:color w:val="auto"/>
          <w:szCs w:val="22"/>
        </w:rPr>
        <w:t xml:space="preserve"> the immediate and responsive action taken during </w:t>
      </w:r>
      <w:r w:rsidR="00CB3C6E" w:rsidRPr="008B2B5F">
        <w:rPr>
          <w:color w:val="auto"/>
          <w:szCs w:val="22"/>
        </w:rPr>
        <w:t xml:space="preserve">the site visit (as listed above) and additional information about actions taken post-site visit that demonstrated issues related to the service’s smoking area have been resolved. Changes made and strategies to support those consumers who smoke to do so safely were communicated to staff. </w:t>
      </w:r>
    </w:p>
    <w:p w14:paraId="5A66B03B" w14:textId="044C2E1F" w:rsidR="0012548E" w:rsidRPr="008B2B5F" w:rsidRDefault="007D3BA8" w:rsidP="00CB3C6E">
      <w:pPr>
        <w:pStyle w:val="NormalArial"/>
        <w:rPr>
          <w:color w:val="auto"/>
          <w:szCs w:val="22"/>
        </w:rPr>
      </w:pPr>
      <w:r w:rsidRPr="008B2B5F">
        <w:rPr>
          <w:color w:val="auto"/>
          <w:szCs w:val="22"/>
        </w:rPr>
        <w:t xml:space="preserve">The response also identified there are now two separate smoking areas at the service and both are undercover and installed with new equipment, and the consumers who smoke continue to wear their pendants and smoke in designated areas. </w:t>
      </w:r>
      <w:r w:rsidR="008B2B5F" w:rsidRPr="008B2B5F">
        <w:rPr>
          <w:color w:val="auto"/>
          <w:szCs w:val="22"/>
        </w:rPr>
        <w:t>The service has a process to monitor the ongoing sustainability of these actions via monthly fire safety audits.</w:t>
      </w:r>
    </w:p>
    <w:p w14:paraId="227A80BB" w14:textId="3E233666" w:rsidR="0012548E" w:rsidRPr="008B2B5F" w:rsidRDefault="0012548E" w:rsidP="00E51C79">
      <w:pPr>
        <w:pStyle w:val="NormalArial"/>
        <w:rPr>
          <w:color w:val="auto"/>
          <w:szCs w:val="22"/>
        </w:rPr>
      </w:pPr>
      <w:r w:rsidRPr="008B2B5F">
        <w:rPr>
          <w:color w:val="auto"/>
          <w:szCs w:val="22"/>
        </w:rPr>
        <w:t xml:space="preserve">Additionally, </w:t>
      </w:r>
      <w:r w:rsidR="007D3BA8" w:rsidRPr="008B2B5F">
        <w:rPr>
          <w:color w:val="auto"/>
          <w:szCs w:val="22"/>
        </w:rPr>
        <w:t xml:space="preserve">the </w:t>
      </w:r>
      <w:r w:rsidR="00CB3C6E" w:rsidRPr="008B2B5F">
        <w:rPr>
          <w:color w:val="auto"/>
          <w:szCs w:val="22"/>
        </w:rPr>
        <w:t>construction of another all-weather</w:t>
      </w:r>
      <w:r w:rsidRPr="008B2B5F">
        <w:rPr>
          <w:color w:val="auto"/>
          <w:szCs w:val="22"/>
        </w:rPr>
        <w:t>, purpose-built smoking area</w:t>
      </w:r>
      <w:r w:rsidR="00CB3C6E" w:rsidRPr="008B2B5F">
        <w:rPr>
          <w:color w:val="auto"/>
          <w:szCs w:val="22"/>
        </w:rPr>
        <w:t xml:space="preserve"> </w:t>
      </w:r>
      <w:r w:rsidR="007D3BA8" w:rsidRPr="008B2B5F">
        <w:rPr>
          <w:color w:val="auto"/>
          <w:szCs w:val="22"/>
        </w:rPr>
        <w:t>is</w:t>
      </w:r>
      <w:r w:rsidR="00CB3C6E" w:rsidRPr="008B2B5F">
        <w:rPr>
          <w:color w:val="auto"/>
          <w:szCs w:val="22"/>
        </w:rPr>
        <w:t xml:space="preserve"> expected to be completed by February 2023. </w:t>
      </w:r>
    </w:p>
    <w:p w14:paraId="5ABECE0A" w14:textId="1FFCD1C6" w:rsidR="004A709D" w:rsidRDefault="007D3BA8" w:rsidP="00E51C79">
      <w:pPr>
        <w:pStyle w:val="NormalArial"/>
      </w:pPr>
      <w:r w:rsidRPr="008B2B5F">
        <w:rPr>
          <w:color w:val="auto"/>
          <w:szCs w:val="22"/>
        </w:rPr>
        <w:t xml:space="preserve">I have considered the </w:t>
      </w:r>
      <w:r w:rsidR="009F0A71">
        <w:rPr>
          <w:color w:val="auto"/>
          <w:szCs w:val="22"/>
        </w:rPr>
        <w:t>s</w:t>
      </w:r>
      <w:r w:rsidRPr="008B2B5F">
        <w:rPr>
          <w:color w:val="auto"/>
          <w:szCs w:val="22"/>
        </w:rPr>
        <w:t xml:space="preserve">ite </w:t>
      </w:r>
      <w:r w:rsidR="009F0A71">
        <w:rPr>
          <w:color w:val="auto"/>
          <w:szCs w:val="22"/>
        </w:rPr>
        <w:t>a</w:t>
      </w:r>
      <w:r w:rsidRPr="008B2B5F">
        <w:rPr>
          <w:color w:val="auto"/>
          <w:szCs w:val="22"/>
        </w:rPr>
        <w:t xml:space="preserve">udit </w:t>
      </w:r>
      <w:r w:rsidR="009F0A71">
        <w:rPr>
          <w:color w:val="auto"/>
          <w:szCs w:val="22"/>
        </w:rPr>
        <w:t>r</w:t>
      </w:r>
      <w:r w:rsidRPr="008B2B5F">
        <w:rPr>
          <w:color w:val="auto"/>
          <w:szCs w:val="22"/>
        </w:rPr>
        <w:t xml:space="preserve">eport and noted that no smoking-related incidents were identified. </w:t>
      </w:r>
      <w:r w:rsidR="00CB3C6E" w:rsidRPr="008B2B5F">
        <w:rPr>
          <w:color w:val="auto"/>
          <w:szCs w:val="22"/>
        </w:rPr>
        <w:t>I</w:t>
      </w:r>
      <w:r w:rsidRPr="008B2B5F">
        <w:rPr>
          <w:color w:val="auto"/>
          <w:szCs w:val="22"/>
        </w:rPr>
        <w:t xml:space="preserve"> also</w:t>
      </w:r>
      <w:r w:rsidR="00CB3C6E" w:rsidRPr="008B2B5F">
        <w:rPr>
          <w:color w:val="auto"/>
          <w:szCs w:val="22"/>
        </w:rPr>
        <w:t xml:space="preserve"> considered </w:t>
      </w:r>
      <w:r w:rsidR="004A709D" w:rsidRPr="008B2B5F">
        <w:rPr>
          <w:color w:val="auto"/>
          <w:szCs w:val="22"/>
        </w:rPr>
        <w:t>the service’s immediate action</w:t>
      </w:r>
      <w:r w:rsidR="009F0A71">
        <w:rPr>
          <w:color w:val="auto"/>
          <w:szCs w:val="22"/>
        </w:rPr>
        <w:t xml:space="preserve"> taken</w:t>
      </w:r>
      <w:r w:rsidR="004A709D" w:rsidRPr="008B2B5F">
        <w:rPr>
          <w:color w:val="auto"/>
          <w:szCs w:val="22"/>
        </w:rPr>
        <w:t xml:space="preserve"> during the site audit</w:t>
      </w:r>
      <w:r w:rsidR="00CB3C6E" w:rsidRPr="008B2B5F">
        <w:rPr>
          <w:color w:val="auto"/>
          <w:szCs w:val="22"/>
        </w:rPr>
        <w:t xml:space="preserve"> </w:t>
      </w:r>
      <w:r w:rsidR="004A709D" w:rsidRPr="008B2B5F">
        <w:rPr>
          <w:color w:val="auto"/>
          <w:szCs w:val="22"/>
        </w:rPr>
        <w:t xml:space="preserve">and subsequent actions put in place to </w:t>
      </w:r>
      <w:r w:rsidR="00CB3C6E" w:rsidRPr="008B2B5F">
        <w:rPr>
          <w:color w:val="auto"/>
          <w:szCs w:val="22"/>
        </w:rPr>
        <w:t>remedy the issues with the service’s smoking area</w:t>
      </w:r>
      <w:r w:rsidRPr="008B2B5F">
        <w:rPr>
          <w:color w:val="auto"/>
          <w:szCs w:val="22"/>
        </w:rPr>
        <w:t xml:space="preserve">. </w:t>
      </w:r>
      <w:r w:rsidR="004A709D" w:rsidRPr="008B2B5F">
        <w:rPr>
          <w:color w:val="auto"/>
          <w:szCs w:val="22"/>
        </w:rPr>
        <w:t>I am satisfied that there are no outstanding issues in relation to this matter</w:t>
      </w:r>
      <w:r w:rsidRPr="008B2B5F">
        <w:rPr>
          <w:color w:val="auto"/>
          <w:szCs w:val="22"/>
        </w:rPr>
        <w:t xml:space="preserve"> and </w:t>
      </w:r>
      <w:r w:rsidR="004A709D" w:rsidRPr="008B2B5F">
        <w:rPr>
          <w:color w:val="auto"/>
          <w:szCs w:val="22"/>
        </w:rPr>
        <w:t xml:space="preserve">the service has demonstrated consumers are supported to </w:t>
      </w:r>
      <w:r w:rsidR="009F0A71">
        <w:rPr>
          <w:color w:val="auto"/>
          <w:szCs w:val="22"/>
        </w:rPr>
        <w:t xml:space="preserve">safely </w:t>
      </w:r>
      <w:r w:rsidR="004A709D" w:rsidRPr="008B2B5F">
        <w:rPr>
          <w:color w:val="auto"/>
          <w:szCs w:val="22"/>
        </w:rPr>
        <w:t>access a designated smoking area</w:t>
      </w:r>
      <w:r w:rsidRPr="008B2B5F">
        <w:rPr>
          <w:color w:val="auto"/>
          <w:szCs w:val="22"/>
        </w:rPr>
        <w:t xml:space="preserve">. Therefore, it is my decision that, </w:t>
      </w:r>
      <w:r w:rsidR="00CB3C6E" w:rsidRPr="008B2B5F">
        <w:rPr>
          <w:color w:val="auto"/>
          <w:szCs w:val="22"/>
        </w:rPr>
        <w:t xml:space="preserve">overall, </w:t>
      </w:r>
      <w:r w:rsidR="004A709D" w:rsidRPr="008B2B5F">
        <w:rPr>
          <w:color w:val="auto"/>
          <w:szCs w:val="22"/>
        </w:rPr>
        <w:t>requirement 5(3)(b) is compliant.</w:t>
      </w:r>
      <w:r w:rsidR="004A709D">
        <w:rPr>
          <w:color w:val="auto"/>
          <w:szCs w:val="22"/>
        </w:rPr>
        <w:t xml:space="preserve"> </w:t>
      </w:r>
    </w:p>
    <w:p w14:paraId="404DB49A" w14:textId="3E585645" w:rsidR="00E51C79" w:rsidRPr="00262C0B" w:rsidRDefault="00E51C79" w:rsidP="00E51C79">
      <w:pPr>
        <w:pStyle w:val="NormalArial"/>
      </w:pPr>
      <w:r>
        <w:br w:type="page"/>
      </w:r>
    </w:p>
    <w:p w14:paraId="404DB49B"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D3E96" w14:paraId="404DB49E"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4DB49C"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4DB49D"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A2"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9F"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4DB4A0"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04DB4A1" w14:textId="4B61AE4F"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A6"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A3"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4DB4A4"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4DB4A5" w14:textId="3A672491"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AA"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A7"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04DB4A8"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4DB4A9" w14:textId="74A22859"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AE" w14:textId="77777777" w:rsidTr="00DD3E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AB"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4DB4AC"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04DB4AD" w14:textId="7CDD5BB5" w:rsidR="00E51C79" w:rsidRPr="00996FAF" w:rsidRDefault="002872CF" w:rsidP="00E51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AF" w14:textId="77777777" w:rsidR="00E51C79" w:rsidRDefault="00E51C79" w:rsidP="00E51C79">
      <w:pPr>
        <w:pStyle w:val="Heading20"/>
      </w:pPr>
      <w:r w:rsidRPr="00996FAF">
        <w:t>Findings</w:t>
      </w:r>
    </w:p>
    <w:p w14:paraId="7FC63B04" w14:textId="43789A12" w:rsidR="00E51C79" w:rsidRDefault="00E51C79" w:rsidP="00E51C79">
      <w:pPr>
        <w:pStyle w:val="NormalArial"/>
        <w:rPr>
          <w:rFonts w:eastAsia="Calibri"/>
        </w:rPr>
      </w:pPr>
      <w:r w:rsidRPr="00D12794">
        <w:rPr>
          <w:rFonts w:eastAsia="Calibri"/>
        </w:rPr>
        <w:t>Consumers</w:t>
      </w:r>
      <w:r>
        <w:rPr>
          <w:rFonts w:eastAsia="Calibri"/>
        </w:rPr>
        <w:t xml:space="preserve"> and their </w:t>
      </w:r>
      <w:r w:rsidRPr="00D12794">
        <w:rPr>
          <w:rFonts w:eastAsia="Calibri"/>
        </w:rPr>
        <w:t xml:space="preserve">representatives </w:t>
      </w:r>
      <w:r>
        <w:rPr>
          <w:rFonts w:eastAsia="Calibri"/>
        </w:rPr>
        <w:t xml:space="preserve">said they feel </w:t>
      </w:r>
      <w:r w:rsidRPr="00D12794">
        <w:rPr>
          <w:rFonts w:eastAsia="Calibri"/>
        </w:rPr>
        <w:t xml:space="preserve">encouraged, </w:t>
      </w:r>
      <w:proofErr w:type="gramStart"/>
      <w:r w:rsidRPr="00D12794">
        <w:rPr>
          <w:rFonts w:eastAsia="Calibri"/>
        </w:rPr>
        <w:t>safe</w:t>
      </w:r>
      <w:proofErr w:type="gramEnd"/>
      <w:r w:rsidRPr="00D12794">
        <w:rPr>
          <w:rFonts w:eastAsia="Calibri"/>
        </w:rPr>
        <w:t xml:space="preserve"> and supported to provide feedback and make complaints, and describe</w:t>
      </w:r>
      <w:r>
        <w:rPr>
          <w:rFonts w:eastAsia="Calibri"/>
        </w:rPr>
        <w:t>d</w:t>
      </w:r>
      <w:r w:rsidRPr="00D12794">
        <w:rPr>
          <w:rFonts w:eastAsia="Calibri"/>
        </w:rPr>
        <w:t xml:space="preserve"> the various methods available for them to do so (including speaking to management or staff directly, during consumer/representative meetings, using feedback forms, or </w:t>
      </w:r>
      <w:r>
        <w:rPr>
          <w:rFonts w:eastAsia="Calibri"/>
        </w:rPr>
        <w:t>via</w:t>
      </w:r>
      <w:r w:rsidRPr="00D12794">
        <w:rPr>
          <w:rFonts w:eastAsia="Calibri"/>
        </w:rPr>
        <w:t xml:space="preserve"> email or phone</w:t>
      </w:r>
      <w:r>
        <w:rPr>
          <w:rFonts w:eastAsia="Calibri"/>
        </w:rPr>
        <w:t xml:space="preserve">). They were confident that the service would promptly address any concerns raised. </w:t>
      </w:r>
      <w:r w:rsidRPr="004D05A8">
        <w:t xml:space="preserve">Consumers/representatives </w:t>
      </w:r>
      <w:r w:rsidRPr="004D05A8">
        <w:rPr>
          <w:rFonts w:eastAsia="Calibri"/>
        </w:rPr>
        <w:t xml:space="preserve">demonstrated an </w:t>
      </w:r>
      <w:r>
        <w:rPr>
          <w:rFonts w:eastAsia="Calibri"/>
        </w:rPr>
        <w:t>awareness</w:t>
      </w:r>
      <w:r w:rsidRPr="004D05A8">
        <w:rPr>
          <w:rFonts w:eastAsia="Calibri"/>
        </w:rPr>
        <w:t xml:space="preserve"> of the internal and external </w:t>
      </w:r>
      <w:r w:rsidRPr="00F000F4">
        <w:rPr>
          <w:rFonts w:eastAsia="Calibri"/>
          <w:color w:val="auto"/>
        </w:rPr>
        <w:t xml:space="preserve">complaints </w:t>
      </w:r>
      <w:r>
        <w:rPr>
          <w:rFonts w:eastAsia="Calibri"/>
          <w:color w:val="auto"/>
        </w:rPr>
        <w:t xml:space="preserve">avenues and how to access </w:t>
      </w:r>
      <w:r w:rsidRPr="004D05A8">
        <w:rPr>
          <w:color w:val="auto"/>
        </w:rPr>
        <w:t>advocacy services</w:t>
      </w:r>
      <w:r>
        <w:rPr>
          <w:color w:val="auto"/>
        </w:rPr>
        <w:t xml:space="preserve">.  </w:t>
      </w:r>
    </w:p>
    <w:p w14:paraId="36A0E340" w14:textId="63DE40FE" w:rsidR="00E51C79" w:rsidRDefault="00D14B63" w:rsidP="00E51C79">
      <w:pPr>
        <w:pStyle w:val="NormalArial"/>
        <w:rPr>
          <w:rFonts w:eastAsia="Calibri"/>
        </w:rPr>
      </w:pPr>
      <w:r>
        <w:rPr>
          <w:color w:val="auto"/>
        </w:rPr>
        <w:t xml:space="preserve">Management and staff </w:t>
      </w:r>
      <w:r w:rsidR="00E51C79">
        <w:rPr>
          <w:color w:val="auto"/>
        </w:rPr>
        <w:t>had</w:t>
      </w:r>
      <w:r w:rsidR="00E51C79" w:rsidRPr="004D05A8">
        <w:rPr>
          <w:color w:val="auto"/>
        </w:rPr>
        <w:t xml:space="preserve"> a shared understanding of </w:t>
      </w:r>
      <w:r>
        <w:rPr>
          <w:color w:val="auto"/>
        </w:rPr>
        <w:t xml:space="preserve">the service’s </w:t>
      </w:r>
      <w:r w:rsidR="00E51C79" w:rsidRPr="004D05A8">
        <w:rPr>
          <w:color w:val="auto"/>
        </w:rPr>
        <w:t>complaints</w:t>
      </w:r>
      <w:r>
        <w:rPr>
          <w:color w:val="auto"/>
        </w:rPr>
        <w:t xml:space="preserve"> management</w:t>
      </w:r>
      <w:r w:rsidR="00E51C79" w:rsidRPr="004D05A8">
        <w:rPr>
          <w:color w:val="auto"/>
        </w:rPr>
        <w:t xml:space="preserve"> processes, including language and advocacy services </w:t>
      </w:r>
      <w:r w:rsidR="00E51C79">
        <w:rPr>
          <w:color w:val="auto"/>
        </w:rPr>
        <w:t xml:space="preserve">available if </w:t>
      </w:r>
      <w:r w:rsidR="00E51C79" w:rsidRPr="004D05A8">
        <w:rPr>
          <w:color w:val="auto"/>
        </w:rPr>
        <w:t>required</w:t>
      </w:r>
      <w:r w:rsidR="00E51C79">
        <w:rPr>
          <w:color w:val="auto"/>
        </w:rPr>
        <w:t xml:space="preserve">. </w:t>
      </w:r>
      <w:r w:rsidR="00E51C79" w:rsidRPr="004D05A8">
        <w:rPr>
          <w:szCs w:val="22"/>
        </w:rPr>
        <w:t>Staff describe</w:t>
      </w:r>
      <w:r>
        <w:rPr>
          <w:szCs w:val="22"/>
        </w:rPr>
        <w:t>d</w:t>
      </w:r>
      <w:r w:rsidR="00E51C79" w:rsidRPr="004D05A8">
        <w:rPr>
          <w:szCs w:val="22"/>
        </w:rPr>
        <w:t xml:space="preserve"> ways they assist consumers with a cognitive impairment or communication </w:t>
      </w:r>
      <w:r>
        <w:rPr>
          <w:szCs w:val="22"/>
        </w:rPr>
        <w:t>challenge</w:t>
      </w:r>
      <w:r w:rsidR="00E51C79" w:rsidRPr="004D05A8">
        <w:rPr>
          <w:szCs w:val="22"/>
        </w:rPr>
        <w:t xml:space="preserve"> to provide feedback. </w:t>
      </w:r>
    </w:p>
    <w:p w14:paraId="21D2F5F2" w14:textId="655ECBA5" w:rsidR="00E51C79" w:rsidRDefault="00E51C79" w:rsidP="00E51C79">
      <w:pPr>
        <w:pStyle w:val="NormalArial"/>
      </w:pPr>
      <w:r w:rsidRPr="00D12794">
        <w:rPr>
          <w:szCs w:val="22"/>
        </w:rPr>
        <w:t xml:space="preserve">Management advised </w:t>
      </w:r>
      <w:r w:rsidR="009F0A71">
        <w:rPr>
          <w:szCs w:val="22"/>
        </w:rPr>
        <w:t xml:space="preserve">that </w:t>
      </w:r>
      <w:r w:rsidRPr="00D12794">
        <w:rPr>
          <w:szCs w:val="22"/>
        </w:rPr>
        <w:t xml:space="preserve">feedback </w:t>
      </w:r>
      <w:r w:rsidR="00D14B63">
        <w:rPr>
          <w:szCs w:val="22"/>
        </w:rPr>
        <w:t xml:space="preserve">and complaints are captured </w:t>
      </w:r>
      <w:r w:rsidRPr="00D12794">
        <w:rPr>
          <w:szCs w:val="22"/>
        </w:rPr>
        <w:t>in th</w:t>
      </w:r>
      <w:r w:rsidR="00D14B63">
        <w:rPr>
          <w:szCs w:val="22"/>
        </w:rPr>
        <w:t>e</w:t>
      </w:r>
      <w:r w:rsidRPr="00D12794">
        <w:rPr>
          <w:szCs w:val="22"/>
        </w:rPr>
        <w:t xml:space="preserve"> information management system which generates </w:t>
      </w:r>
      <w:r w:rsidR="00D14B63">
        <w:rPr>
          <w:szCs w:val="22"/>
        </w:rPr>
        <w:t>relevant reports</w:t>
      </w:r>
      <w:r w:rsidRPr="00D12794">
        <w:rPr>
          <w:szCs w:val="22"/>
        </w:rPr>
        <w:t xml:space="preserve">. Complaints </w:t>
      </w:r>
      <w:r w:rsidR="00D14B63">
        <w:rPr>
          <w:szCs w:val="22"/>
        </w:rPr>
        <w:t>are</w:t>
      </w:r>
      <w:r w:rsidRPr="00D12794">
        <w:rPr>
          <w:szCs w:val="22"/>
        </w:rPr>
        <w:t xml:space="preserve"> discussed at meetings and </w:t>
      </w:r>
      <w:r w:rsidR="00D14B63">
        <w:rPr>
          <w:szCs w:val="22"/>
        </w:rPr>
        <w:t xml:space="preserve">shift </w:t>
      </w:r>
      <w:r w:rsidRPr="00D12794">
        <w:rPr>
          <w:szCs w:val="22"/>
        </w:rPr>
        <w:t>handover</w:t>
      </w:r>
      <w:r>
        <w:t xml:space="preserve">. </w:t>
      </w:r>
    </w:p>
    <w:p w14:paraId="22F138E6" w14:textId="298C945F" w:rsidR="00E51C79" w:rsidRDefault="00E51C79" w:rsidP="00E51C79">
      <w:pPr>
        <w:pStyle w:val="NormalArial"/>
      </w:pPr>
      <w:r>
        <w:rPr>
          <w:rFonts w:eastAsiaTheme="minorEastAsia"/>
          <w:color w:val="auto"/>
        </w:rPr>
        <w:t xml:space="preserve">Complaints were actioned in a timely manner and open disclosure </w:t>
      </w:r>
      <w:r w:rsidR="00D14B63">
        <w:rPr>
          <w:rFonts w:eastAsiaTheme="minorEastAsia"/>
          <w:color w:val="auto"/>
        </w:rPr>
        <w:t xml:space="preserve">was </w:t>
      </w:r>
      <w:r>
        <w:rPr>
          <w:rFonts w:eastAsiaTheme="minorEastAsia"/>
          <w:color w:val="auto"/>
        </w:rPr>
        <w:t xml:space="preserve">used where appropriate. </w:t>
      </w:r>
      <w:r>
        <w:rPr>
          <w:szCs w:val="22"/>
        </w:rPr>
        <w:t xml:space="preserve">The service reviews feedback and complaints and uses these to inform quality improvement activities at the service. Consumers identified a recent improvement in meals at the service due to a change in the service’s chef and menu made </w:t>
      </w:r>
      <w:proofErr w:type="gramStart"/>
      <w:r>
        <w:rPr>
          <w:szCs w:val="22"/>
        </w:rPr>
        <w:t>as a result of</w:t>
      </w:r>
      <w:proofErr w:type="gramEnd"/>
      <w:r>
        <w:rPr>
          <w:szCs w:val="22"/>
        </w:rPr>
        <w:t xml:space="preserve"> consumer feedback and complaints</w:t>
      </w:r>
      <w:r w:rsidR="00D14B63">
        <w:rPr>
          <w:szCs w:val="22"/>
        </w:rPr>
        <w:t>.</w:t>
      </w:r>
    </w:p>
    <w:p w14:paraId="404DB4B0" w14:textId="0FFF31FB" w:rsidR="00E51C79" w:rsidRPr="00712752" w:rsidRDefault="00D14B63" w:rsidP="00E51C79">
      <w:pPr>
        <w:pStyle w:val="NormalArial"/>
      </w:pPr>
      <w:r w:rsidRPr="004D05A8">
        <w:rPr>
          <w:color w:val="auto"/>
        </w:rPr>
        <w:t xml:space="preserve">The service has information </w:t>
      </w:r>
      <w:r>
        <w:rPr>
          <w:color w:val="auto"/>
        </w:rPr>
        <w:t>about</w:t>
      </w:r>
      <w:r w:rsidRPr="004D05A8">
        <w:rPr>
          <w:color w:val="auto"/>
        </w:rPr>
        <w:t xml:space="preserve"> complaints displayed throughout the service</w:t>
      </w:r>
      <w:r>
        <w:rPr>
          <w:color w:val="auto"/>
        </w:rPr>
        <w:t xml:space="preserve"> and </w:t>
      </w:r>
      <w:r w:rsidRPr="004D05A8">
        <w:rPr>
          <w:color w:val="auto"/>
        </w:rPr>
        <w:t>information i</w:t>
      </w:r>
      <w:r>
        <w:rPr>
          <w:color w:val="auto"/>
        </w:rPr>
        <w:t xml:space="preserve">s contained in </w:t>
      </w:r>
      <w:r w:rsidRPr="004D05A8">
        <w:rPr>
          <w:color w:val="auto"/>
        </w:rPr>
        <w:t>the consumer handbook</w:t>
      </w:r>
      <w:r>
        <w:t xml:space="preserve">. </w:t>
      </w:r>
      <w:r w:rsidR="00E51C79" w:rsidRPr="00D174B9">
        <w:rPr>
          <w:rFonts w:eastAsiaTheme="minorEastAsia"/>
          <w:color w:val="auto"/>
        </w:rPr>
        <w:t xml:space="preserve">The service </w:t>
      </w:r>
      <w:r w:rsidR="00E51C79">
        <w:rPr>
          <w:rFonts w:eastAsiaTheme="minorEastAsia"/>
          <w:color w:val="auto"/>
        </w:rPr>
        <w:t>has</w:t>
      </w:r>
      <w:r w:rsidR="00E51C79" w:rsidRPr="00D174B9">
        <w:rPr>
          <w:rFonts w:eastAsiaTheme="minorEastAsia"/>
          <w:color w:val="auto"/>
        </w:rPr>
        <w:t xml:space="preserve"> policies </w:t>
      </w:r>
      <w:r w:rsidR="00E51C79">
        <w:rPr>
          <w:rFonts w:eastAsiaTheme="minorEastAsia"/>
          <w:color w:val="auto"/>
        </w:rPr>
        <w:t>relating to</w:t>
      </w:r>
      <w:r w:rsidR="00E51C79" w:rsidRPr="00D174B9">
        <w:rPr>
          <w:rFonts w:eastAsiaTheme="minorEastAsia"/>
          <w:color w:val="auto"/>
        </w:rPr>
        <w:t xml:space="preserve"> feedback and complaint management and open disclosure</w:t>
      </w:r>
      <w:r w:rsidR="00E51C79">
        <w:t>.</w:t>
      </w:r>
      <w:r w:rsidR="00E51C79" w:rsidRPr="00712752">
        <w:br w:type="page"/>
      </w:r>
    </w:p>
    <w:p w14:paraId="404DB4B1"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D3E96" w14:paraId="404DB4B4"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4DB4B2"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4DB4B3"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B8"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B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4DB4B6"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4DB4B7" w14:textId="45FBB9F7"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BC"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B9"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4DB4BA"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04DB4BB" w14:textId="324A739A"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C0"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BD"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4DB4BE"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4DB4BF" w14:textId="0CC43491"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C4"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C1"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4DB4C2"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4DB4C3" w14:textId="3EACFB9A" w:rsidR="00E51C79" w:rsidRPr="00996FAF" w:rsidRDefault="002872CF" w:rsidP="00E51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r w:rsidR="00DD3E96" w14:paraId="404DB4C8" w14:textId="77777777" w:rsidTr="00DD3E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DB4C5"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4DB4C6"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4DB4C7" w14:textId="79448231" w:rsidR="00E51C79" w:rsidRPr="00996FAF" w:rsidRDefault="002872CF" w:rsidP="00E51C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r w:rsidR="00E51C79" w:rsidRPr="00996FAF">
              <w:rPr>
                <w:rFonts w:ascii="Arial" w:hAnsi="Arial" w:cs="Arial"/>
                <w:color w:val="0000FF"/>
              </w:rPr>
              <w:t xml:space="preserve"> </w:t>
            </w:r>
          </w:p>
        </w:tc>
      </w:tr>
    </w:tbl>
    <w:p w14:paraId="404DB4C9" w14:textId="77777777" w:rsidR="00E51C79" w:rsidRDefault="00E51C79" w:rsidP="00E51C79">
      <w:pPr>
        <w:pStyle w:val="Heading20"/>
      </w:pPr>
      <w:r>
        <w:t>Findings</w:t>
      </w:r>
    </w:p>
    <w:p w14:paraId="493FAF3A" w14:textId="77777777" w:rsidR="006E640E" w:rsidRPr="00AB6B0E" w:rsidRDefault="006E640E" w:rsidP="006E640E">
      <w:pPr>
        <w:pStyle w:val="NormalArial"/>
        <w:rPr>
          <w:color w:val="auto"/>
        </w:rPr>
      </w:pPr>
      <w:r w:rsidRPr="00AB6B0E">
        <w:rPr>
          <w:color w:val="auto"/>
        </w:rPr>
        <w:t>Consumers reported there is sufficient staff available to meet their needs and staff are responsive to their requests for assistance. They said there are always staff around. Consumers considered they receive care and services from qualified staff who have the knowledge and skills to effectively perform their roles. They also described the staff as kind and caring.</w:t>
      </w:r>
    </w:p>
    <w:p w14:paraId="2B322DA5" w14:textId="77777777" w:rsidR="006E640E" w:rsidRPr="00EA6A02" w:rsidRDefault="006E640E" w:rsidP="006E640E">
      <w:pPr>
        <w:pStyle w:val="NormalArial"/>
        <w:rPr>
          <w:rFonts w:eastAsia="Calibri"/>
          <w:color w:val="auto"/>
        </w:rPr>
      </w:pPr>
      <w:r w:rsidRPr="00EA6A02">
        <w:rPr>
          <w:color w:val="auto"/>
        </w:rPr>
        <w:t xml:space="preserve">Staff considered there was enough staff to deliver care and services in accordance with consumers’ needs and preferences and they have </w:t>
      </w:r>
      <w:r w:rsidRPr="00EA6A02">
        <w:rPr>
          <w:rFonts w:eastAsia="Calibri"/>
          <w:color w:val="auto"/>
        </w:rPr>
        <w:t xml:space="preserve">enough time to complete their allocated workload. Management described recruitment processes and roster strategies to replace staff on planned and unplanned leave. </w:t>
      </w:r>
    </w:p>
    <w:p w14:paraId="3F0DEA29" w14:textId="77777777" w:rsidR="006E640E" w:rsidRPr="00322F3C" w:rsidRDefault="006E640E" w:rsidP="006E640E">
      <w:pPr>
        <w:pStyle w:val="NormalArial"/>
        <w:rPr>
          <w:rFonts w:eastAsia="Calibri"/>
          <w:color w:val="FF0000"/>
        </w:rPr>
      </w:pPr>
      <w:r w:rsidRPr="008624EC">
        <w:rPr>
          <w:rFonts w:eastAsia="Calibri"/>
          <w:color w:val="auto"/>
        </w:rPr>
        <w:t xml:space="preserve">The service has processes to ensure the workforce is competent and to monitor and review the performance of the workforce. Position descriptions are available for various roles that establish the required responsibilities, knowledge, </w:t>
      </w:r>
      <w:proofErr w:type="gramStart"/>
      <w:r w:rsidRPr="008624EC">
        <w:rPr>
          <w:rFonts w:eastAsia="Calibri"/>
          <w:color w:val="auto"/>
        </w:rPr>
        <w:t>skills</w:t>
      </w:r>
      <w:proofErr w:type="gramEnd"/>
      <w:r w:rsidRPr="008624EC">
        <w:rPr>
          <w:rFonts w:eastAsia="Calibri"/>
          <w:color w:val="auto"/>
        </w:rPr>
        <w:t xml:space="preserve"> and qualifications. Management described the service’s processes for monitoring criminal record checks, </w:t>
      </w:r>
      <w:proofErr w:type="gramStart"/>
      <w:r w:rsidRPr="008624EC">
        <w:rPr>
          <w:rFonts w:eastAsia="Calibri"/>
          <w:color w:val="auto"/>
        </w:rPr>
        <w:t>qualifications</w:t>
      </w:r>
      <w:proofErr w:type="gramEnd"/>
      <w:r w:rsidRPr="008624EC">
        <w:rPr>
          <w:rFonts w:eastAsia="Calibri"/>
          <w:color w:val="auto"/>
        </w:rPr>
        <w:t xml:space="preserve"> and mandatory training for staff. </w:t>
      </w:r>
    </w:p>
    <w:p w14:paraId="13DCEADC" w14:textId="77777777" w:rsidR="006E640E" w:rsidRPr="00EA6A02" w:rsidRDefault="006E640E" w:rsidP="006E640E">
      <w:pPr>
        <w:pStyle w:val="NormalArial"/>
        <w:rPr>
          <w:rFonts w:eastAsia="Calibri"/>
          <w:color w:val="auto"/>
        </w:rPr>
      </w:pPr>
      <w:r w:rsidRPr="00EA6A02">
        <w:rPr>
          <w:rFonts w:eastAsia="Calibri"/>
          <w:color w:val="auto"/>
        </w:rPr>
        <w:t xml:space="preserve">The service has processes to recruit, train and support the workforce. Staff described the education, training and support they receive. Staff complete mandatory training on a range of topics and the service has a process to track the completion of training. Some care staff have undertaken medication administration competencies.  </w:t>
      </w:r>
    </w:p>
    <w:p w14:paraId="1D2AA3BC" w14:textId="77777777" w:rsidR="006E640E" w:rsidRPr="00B20446" w:rsidRDefault="006E640E" w:rsidP="006E640E">
      <w:pPr>
        <w:pStyle w:val="NormalArial"/>
        <w:rPr>
          <w:rFonts w:eastAsia="Calibri"/>
          <w:color w:val="auto"/>
        </w:rPr>
      </w:pPr>
      <w:r w:rsidRPr="00B20446">
        <w:rPr>
          <w:rFonts w:eastAsia="Calibri"/>
          <w:color w:val="auto"/>
        </w:rPr>
        <w:t xml:space="preserve">Staff performance is monitored through observations, analysis of clinical data, surveys, </w:t>
      </w:r>
      <w:proofErr w:type="gramStart"/>
      <w:r w:rsidRPr="00B20446">
        <w:rPr>
          <w:rFonts w:eastAsia="Calibri"/>
          <w:color w:val="auto"/>
        </w:rPr>
        <w:t>audits</w:t>
      </w:r>
      <w:proofErr w:type="gramEnd"/>
      <w:r w:rsidRPr="00B20446">
        <w:rPr>
          <w:rFonts w:eastAsia="Calibri"/>
          <w:color w:val="auto"/>
        </w:rPr>
        <w:t xml:space="preserve"> and consumer/representative feedback.</w:t>
      </w:r>
      <w:r>
        <w:rPr>
          <w:rFonts w:eastAsia="Calibri"/>
          <w:color w:val="auto"/>
        </w:rPr>
        <w:t xml:space="preserve"> Staff performance is monitored through an electronic program that prompts staff to complete a self-appraisal prior to the in-person meeting with their supervisor. </w:t>
      </w:r>
      <w:r w:rsidRPr="00B20446">
        <w:rPr>
          <w:rFonts w:eastAsia="Calibri"/>
          <w:color w:val="auto"/>
        </w:rPr>
        <w:t xml:space="preserve"> Staff receive regular performance appraisals and feedback from supervisors on their performance, including areas for further development and training. </w:t>
      </w:r>
      <w:r>
        <w:rPr>
          <w:rFonts w:eastAsia="Calibri"/>
          <w:color w:val="auto"/>
        </w:rPr>
        <w:t xml:space="preserve">A new online staff appraisal process commenced in August 2022 that prompts staff to complete a self-appraisal prior to the performance appraisal with their supervisor. </w:t>
      </w:r>
    </w:p>
    <w:p w14:paraId="404DB4CA" w14:textId="4064B9AC" w:rsidR="00E51C79" w:rsidRPr="006E640E" w:rsidRDefault="006E640E" w:rsidP="006E640E">
      <w:pPr>
        <w:pStyle w:val="NormalArial"/>
        <w:rPr>
          <w:rFonts w:eastAsia="Calibri"/>
          <w:color w:val="FF0000"/>
        </w:rPr>
      </w:pPr>
      <w:r w:rsidRPr="00463530">
        <w:rPr>
          <w:color w:val="auto"/>
        </w:rPr>
        <w:lastRenderedPageBreak/>
        <w:t xml:space="preserve">The Assessment Team observed staff </w:t>
      </w:r>
      <w:r w:rsidRPr="006E640E">
        <w:rPr>
          <w:color w:val="auto"/>
        </w:rPr>
        <w:t>responding to call bells and attending to consumers in a timely manner. Staff were also observed to be interacting with consumers in a kind and caring manner. Respectful language was used in care plans, meeting minutes and complaint documentation when describing consumers.</w:t>
      </w:r>
      <w:r>
        <w:rPr>
          <w:rFonts w:eastAsia="Calibri"/>
          <w:color w:val="auto"/>
        </w:rPr>
        <w:t xml:space="preserve"> </w:t>
      </w:r>
      <w:r w:rsidR="00E51C79">
        <w:br w:type="page"/>
      </w:r>
    </w:p>
    <w:p w14:paraId="404DB4CB" w14:textId="77777777" w:rsidR="00E51C79" w:rsidRPr="00996FAF" w:rsidRDefault="00E51C79" w:rsidP="00E51C7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D3E96" w14:paraId="404DB4CE" w14:textId="77777777" w:rsidTr="00DD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4DB4CC" w14:textId="77777777" w:rsidR="00E51C79" w:rsidRPr="00996FAF" w:rsidRDefault="00E51C79" w:rsidP="00E51C7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4DB4CD" w14:textId="77777777" w:rsidR="00E51C79" w:rsidRPr="00996FAF" w:rsidRDefault="00E51C79" w:rsidP="00E51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3E96" w14:paraId="404DB4D2" w14:textId="77777777" w:rsidTr="00DD3E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DB4CF"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04DB4D0"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04DB4D1" w14:textId="4013F8CD"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r w:rsidR="00DD3E96" w14:paraId="404DB4D6"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DB4D3"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4DB4D4"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04DB4D5" w14:textId="041FD61D" w:rsidR="00E51C79" w:rsidRPr="00996FAF" w:rsidRDefault="002872CF"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r w:rsidR="00DD3E96" w14:paraId="404DB4E0" w14:textId="77777777" w:rsidTr="00DD3E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DB4D7"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4DB4D8"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4DB4D9"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4DB4DA"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4DB4DB"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04DB4DC"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4DB4DD"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4DB4DE" w14:textId="77777777" w:rsidR="00E51C79" w:rsidRPr="00996FAF" w:rsidRDefault="00E51C79" w:rsidP="00E51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4DB4DF" w14:textId="60348490" w:rsidR="00E51C79" w:rsidRPr="00996FAF" w:rsidRDefault="002872CF"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r w:rsidR="00DD3E96" w14:paraId="404DB4E8" w14:textId="77777777" w:rsidTr="00DD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DB4E1"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4DB4E2" w14:textId="77777777" w:rsidR="00E51C79" w:rsidRPr="00996FAF" w:rsidRDefault="00E51C79" w:rsidP="00E51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4DB4E3" w14:textId="77777777" w:rsidR="00E51C79" w:rsidRPr="00996FAF" w:rsidRDefault="00E51C79" w:rsidP="00E51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4DB4E4" w14:textId="77777777" w:rsidR="00E51C79" w:rsidRPr="00996FAF" w:rsidRDefault="00E51C79" w:rsidP="00E51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4DB4E5" w14:textId="77777777" w:rsidR="00E51C79" w:rsidRPr="00996FAF" w:rsidRDefault="00E51C79" w:rsidP="00E51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4DB4E6" w14:textId="77777777" w:rsidR="00E51C79" w:rsidRPr="00996FAF" w:rsidRDefault="00E51C79" w:rsidP="00E51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4DB4E7" w14:textId="5E86D91B" w:rsidR="00E51C79" w:rsidRPr="00996FAF" w:rsidRDefault="002872CF" w:rsidP="00E51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r w:rsidR="00DD3E96" w14:paraId="404DB4EF" w14:textId="77777777" w:rsidTr="00DD3E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DB4E9" w14:textId="77777777" w:rsidR="00E51C79" w:rsidRPr="00996FAF" w:rsidRDefault="00E51C79" w:rsidP="00E51C7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4DB4EA" w14:textId="77777777" w:rsidR="00E51C79" w:rsidRPr="00996FAF" w:rsidRDefault="00E51C79" w:rsidP="00E51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4DB4EB" w14:textId="77777777" w:rsidR="00E51C79" w:rsidRPr="00996FAF" w:rsidRDefault="00E51C79" w:rsidP="00E51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4DB4EC" w14:textId="77777777" w:rsidR="00E51C79" w:rsidRPr="00996FAF" w:rsidRDefault="00E51C79" w:rsidP="00E51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4DB4ED" w14:textId="77777777" w:rsidR="00E51C79" w:rsidRPr="00996FAF" w:rsidRDefault="00E51C79" w:rsidP="00E51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4DB4EE" w14:textId="282E0838" w:rsidR="00E51C79" w:rsidRPr="00996FAF" w:rsidRDefault="002872CF" w:rsidP="00E51C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70D2">
                  <w:rPr>
                    <w:rFonts w:ascii="Arial" w:hAnsi="Arial" w:cs="Arial"/>
                    <w:color w:val="auto"/>
                  </w:rPr>
                  <w:t>Compliant</w:t>
                </w:r>
              </w:sdtContent>
            </w:sdt>
          </w:p>
        </w:tc>
      </w:tr>
    </w:tbl>
    <w:p w14:paraId="404DB4F0" w14:textId="77777777" w:rsidR="00E51C79" w:rsidRDefault="00E51C79" w:rsidP="00E51C79">
      <w:pPr>
        <w:pStyle w:val="Heading20"/>
      </w:pPr>
      <w:r w:rsidRPr="00996FAF">
        <w:t>Findings</w:t>
      </w:r>
    </w:p>
    <w:p w14:paraId="5B514B76" w14:textId="7D0E101A" w:rsidR="00E72094" w:rsidRPr="001061D6" w:rsidRDefault="00E72094" w:rsidP="00E72094">
      <w:pPr>
        <w:pStyle w:val="NormalArial"/>
        <w:rPr>
          <w:rFonts w:eastAsia="Calibri"/>
          <w:color w:val="auto"/>
        </w:rPr>
      </w:pPr>
      <w:r w:rsidRPr="001061D6">
        <w:rPr>
          <w:color w:val="auto"/>
          <w:szCs w:val="22"/>
        </w:rPr>
        <w:t xml:space="preserve">Consumers considered the service is well run and they are confident in providing feedback and suggestions to management. Management described various ways consumers are engaged including through consumer meetings, case </w:t>
      </w:r>
      <w:r w:rsidR="00F6121B">
        <w:rPr>
          <w:color w:val="auto"/>
          <w:szCs w:val="22"/>
        </w:rPr>
        <w:t>conferences</w:t>
      </w:r>
      <w:r w:rsidRPr="001061D6">
        <w:rPr>
          <w:color w:val="auto"/>
          <w:szCs w:val="22"/>
        </w:rPr>
        <w:t>, feedback and complaints and surveys</w:t>
      </w:r>
      <w:r w:rsidRPr="001061D6">
        <w:rPr>
          <w:rFonts w:eastAsia="Calibri"/>
          <w:color w:val="auto"/>
        </w:rPr>
        <w:t xml:space="preserve">. The organisation communicates in various ways with consumers, </w:t>
      </w:r>
      <w:proofErr w:type="gramStart"/>
      <w:r w:rsidRPr="001061D6">
        <w:rPr>
          <w:rFonts w:eastAsia="Calibri"/>
          <w:color w:val="auto"/>
        </w:rPr>
        <w:t>representatives</w:t>
      </w:r>
      <w:proofErr w:type="gramEnd"/>
      <w:r w:rsidRPr="001061D6">
        <w:rPr>
          <w:rFonts w:eastAsia="Calibri"/>
          <w:color w:val="auto"/>
        </w:rPr>
        <w:t xml:space="preserve"> and staff about changes to policies, procedures and legislation.  </w:t>
      </w:r>
    </w:p>
    <w:p w14:paraId="58C8D5F1" w14:textId="77777777" w:rsidR="00E72094" w:rsidRPr="006F25F4" w:rsidRDefault="00E72094" w:rsidP="00E72094">
      <w:pPr>
        <w:pStyle w:val="NormalArial"/>
        <w:rPr>
          <w:rFonts w:eastAsia="Calibri"/>
          <w:color w:val="auto"/>
        </w:rPr>
      </w:pPr>
      <w:r w:rsidRPr="006F25F4">
        <w:rPr>
          <w:rFonts w:eastAsia="Calibri"/>
          <w:color w:val="auto"/>
        </w:rPr>
        <w:t xml:space="preserve">The organisation has a documented governance framework and systems, processes and reporting mechanisms in place to monitor the performance of the service. There are various reporting channels to the Board on a range of matters. The Board regularly and reviews information relating to clinical indicators, risk and compliance, strategic </w:t>
      </w:r>
      <w:proofErr w:type="gramStart"/>
      <w:r w:rsidRPr="006F25F4">
        <w:rPr>
          <w:rFonts w:eastAsia="Calibri"/>
          <w:color w:val="auto"/>
        </w:rPr>
        <w:t>matters</w:t>
      </w:r>
      <w:proofErr w:type="gramEnd"/>
      <w:r w:rsidRPr="006F25F4">
        <w:rPr>
          <w:rFonts w:eastAsia="Calibri"/>
          <w:color w:val="auto"/>
        </w:rPr>
        <w:t xml:space="preserve"> and general operation of the service.  </w:t>
      </w:r>
    </w:p>
    <w:p w14:paraId="2BC463DB" w14:textId="77777777" w:rsidR="00E72094" w:rsidRPr="00D521EA" w:rsidRDefault="00E72094" w:rsidP="00E72094">
      <w:pPr>
        <w:pStyle w:val="NormalArial"/>
        <w:rPr>
          <w:rFonts w:eastAsia="Calibri"/>
          <w:color w:val="auto"/>
        </w:rPr>
      </w:pPr>
      <w:r w:rsidRPr="00D521EA">
        <w:rPr>
          <w:rFonts w:eastAsia="Calibri"/>
          <w:color w:val="auto"/>
        </w:rPr>
        <w:lastRenderedPageBreak/>
        <w:t xml:space="preserve">The organisation has effective governance systems in place relating to information systems, continuous improvement, financial governance, workforce governance, regulatory compliance, and feedback and complaints. </w:t>
      </w:r>
    </w:p>
    <w:p w14:paraId="404DB4F1" w14:textId="3BE7836F" w:rsidR="00E51C79" w:rsidRPr="00712752" w:rsidRDefault="00E72094" w:rsidP="00E72094">
      <w:pPr>
        <w:pStyle w:val="NormalArial"/>
      </w:pPr>
      <w:r w:rsidRPr="00E3266B">
        <w:rPr>
          <w:rFonts w:eastAsia="Calibri"/>
          <w:color w:val="auto"/>
        </w:rPr>
        <w:t>The organisation</w:t>
      </w:r>
      <w:r w:rsidRPr="00E3266B">
        <w:rPr>
          <w:color w:val="auto"/>
          <w:szCs w:val="22"/>
        </w:rPr>
        <w:t xml:space="preserve"> has a risk management framework, clinical governance framework and relevant policies in place. Staff demonstrated knowledge of these and described their practical application to their work. The service has an established incident management system and practices and reports incidents where required under the Serious Incident Response Scheme. Clinical governance meetings occur bi-monthly and clinical data and trends across the organisation’s sites are reviewed and actioned.</w:t>
      </w:r>
      <w:r>
        <w:rPr>
          <w:color w:val="auto"/>
          <w:szCs w:val="22"/>
        </w:rPr>
        <w:t xml:space="preserve"> </w:t>
      </w:r>
    </w:p>
    <w:sectPr w:rsidR="00E51C79" w:rsidRPr="00712752" w:rsidSect="00E51C79">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B4FE" w14:textId="77777777" w:rsidR="00E51C79" w:rsidRDefault="00E51C79">
      <w:pPr>
        <w:spacing w:after="0"/>
      </w:pPr>
      <w:r>
        <w:separator/>
      </w:r>
    </w:p>
  </w:endnote>
  <w:endnote w:type="continuationSeparator" w:id="0">
    <w:p w14:paraId="404DB500" w14:textId="77777777" w:rsidR="00E51C79" w:rsidRDefault="00E51C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B4F7" w14:textId="77777777" w:rsidR="00E51C79" w:rsidRPr="00DF37F2" w:rsidRDefault="00E51C79" w:rsidP="00E51C79">
    <w:pPr>
      <w:pStyle w:val="FooterArial9"/>
      <w:rPr>
        <w:rStyle w:val="FooterBold"/>
        <w:rFonts w:ascii="Arial" w:hAnsi="Arial"/>
        <w:b w:val="0"/>
      </w:rPr>
    </w:pPr>
    <w:r w:rsidRPr="00DF37F2">
      <w:rPr>
        <w:rStyle w:val="FooterBold"/>
        <w:rFonts w:ascii="Arial" w:hAnsi="Arial"/>
        <w:b w:val="0"/>
      </w:rPr>
      <w:t>Name of service: The Whiddon Group - Kyogle</w:t>
    </w:r>
    <w:r w:rsidRPr="00DF37F2">
      <w:rPr>
        <w:rStyle w:val="FooterBold"/>
        <w:rFonts w:ascii="Arial" w:hAnsi="Arial"/>
        <w:b w:val="0"/>
      </w:rPr>
      <w:tab/>
      <w:t xml:space="preserve">RPT-ACC-0122 v3.0 </w:t>
    </w:r>
  </w:p>
  <w:p w14:paraId="404DB4F8" w14:textId="77777777" w:rsidR="00E51C79" w:rsidRPr="00DF37F2" w:rsidRDefault="00E51C79" w:rsidP="00E51C79">
    <w:pPr>
      <w:pStyle w:val="FooterArial9"/>
      <w:rPr>
        <w:rStyle w:val="FooterBold"/>
        <w:rFonts w:ascii="Arial" w:hAnsi="Arial"/>
        <w:b w:val="0"/>
      </w:rPr>
    </w:pPr>
    <w:r w:rsidRPr="00DF37F2">
      <w:rPr>
        <w:rStyle w:val="FooterBold"/>
        <w:rFonts w:ascii="Arial" w:hAnsi="Arial"/>
        <w:b w:val="0"/>
      </w:rPr>
      <w:t>Commission ID: 0097</w:t>
    </w:r>
    <w:r w:rsidRPr="00DF37F2">
      <w:rPr>
        <w:rStyle w:val="FooterBold"/>
        <w:rFonts w:ascii="Arial" w:hAnsi="Arial"/>
        <w:b w:val="0"/>
      </w:rPr>
      <w:tab/>
      <w:t xml:space="preserve">OFFICIAL: Sensitive </w:t>
    </w:r>
  </w:p>
  <w:p w14:paraId="404DB4F9" w14:textId="77777777" w:rsidR="00E51C79" w:rsidRPr="00DF37F2" w:rsidRDefault="00E51C79" w:rsidP="00E51C7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B4FB" w14:textId="77777777" w:rsidR="00E51C79" w:rsidRDefault="00E51C79" w:rsidP="00E51C7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DB4F4" w14:textId="77777777" w:rsidR="00E51C79" w:rsidRDefault="00E51C79" w:rsidP="00E51C79">
      <w:pPr>
        <w:spacing w:after="0"/>
      </w:pPr>
      <w:r>
        <w:separator/>
      </w:r>
    </w:p>
  </w:footnote>
  <w:footnote w:type="continuationSeparator" w:id="0">
    <w:p w14:paraId="404DB4F5" w14:textId="77777777" w:rsidR="00E51C79" w:rsidRDefault="00E51C79" w:rsidP="00E51C79">
      <w:pPr>
        <w:spacing w:after="0"/>
      </w:pPr>
      <w:r>
        <w:continuationSeparator/>
      </w:r>
    </w:p>
  </w:footnote>
  <w:footnote w:id="1">
    <w:p w14:paraId="404DB500" w14:textId="1E13724F" w:rsidR="00E51C79" w:rsidRDefault="00E51C79" w:rsidP="00E51C7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570D2">
        <w:rPr>
          <w:rFonts w:ascii="Arial" w:hAnsi="Arial" w:cs="Arial"/>
          <w:color w:val="auto"/>
          <w:sz w:val="20"/>
          <w:szCs w:val="20"/>
        </w:rPr>
        <w:t>40A</w:t>
      </w:r>
      <w:r w:rsidRPr="009570D2">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04DB501" w14:textId="77777777" w:rsidR="00E51C79" w:rsidRDefault="00E51C79" w:rsidP="00E51C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B4F6" w14:textId="77777777" w:rsidR="00E51C79" w:rsidRDefault="00E51C79">
    <w:pPr>
      <w:pStyle w:val="Header"/>
    </w:pPr>
    <w:r>
      <w:rPr>
        <w:noProof/>
        <w:color w:val="2B579A"/>
        <w:shd w:val="clear" w:color="auto" w:fill="E6E6E6"/>
        <w:lang w:val="en-US"/>
      </w:rPr>
      <w:drawing>
        <wp:anchor distT="0" distB="0" distL="114300" distR="114300" simplePos="0" relativeHeight="251659264" behindDoc="1" locked="0" layoutInCell="1" allowOverlap="1" wp14:anchorId="404DB4FC" wp14:editId="404DB4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037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B4FA" w14:textId="77777777" w:rsidR="00E51C79" w:rsidRDefault="00E51C79">
    <w:pPr>
      <w:pStyle w:val="Header"/>
    </w:pPr>
    <w:r>
      <w:rPr>
        <w:noProof/>
      </w:rPr>
      <w:drawing>
        <wp:anchor distT="0" distB="0" distL="114300" distR="114300" simplePos="0" relativeHeight="251658240" behindDoc="0" locked="0" layoutInCell="1" allowOverlap="1" wp14:anchorId="404DB4FE" wp14:editId="404DB4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BCFCA6">
      <w:start w:val="1"/>
      <w:numFmt w:val="lowerRoman"/>
      <w:lvlText w:val="(%1)"/>
      <w:lvlJc w:val="left"/>
      <w:pPr>
        <w:ind w:left="1080" w:hanging="720"/>
      </w:pPr>
      <w:rPr>
        <w:rFonts w:hint="default"/>
      </w:rPr>
    </w:lvl>
    <w:lvl w:ilvl="1" w:tplc="3AA40410" w:tentative="1">
      <w:start w:val="1"/>
      <w:numFmt w:val="lowerLetter"/>
      <w:lvlText w:val="%2."/>
      <w:lvlJc w:val="left"/>
      <w:pPr>
        <w:ind w:left="1440" w:hanging="360"/>
      </w:pPr>
    </w:lvl>
    <w:lvl w:ilvl="2" w:tplc="2006D5A4" w:tentative="1">
      <w:start w:val="1"/>
      <w:numFmt w:val="lowerRoman"/>
      <w:lvlText w:val="%3."/>
      <w:lvlJc w:val="right"/>
      <w:pPr>
        <w:ind w:left="2160" w:hanging="180"/>
      </w:pPr>
    </w:lvl>
    <w:lvl w:ilvl="3" w:tplc="973A1CB4" w:tentative="1">
      <w:start w:val="1"/>
      <w:numFmt w:val="decimal"/>
      <w:lvlText w:val="%4."/>
      <w:lvlJc w:val="left"/>
      <w:pPr>
        <w:ind w:left="2880" w:hanging="360"/>
      </w:pPr>
    </w:lvl>
    <w:lvl w:ilvl="4" w:tplc="76288046" w:tentative="1">
      <w:start w:val="1"/>
      <w:numFmt w:val="lowerLetter"/>
      <w:lvlText w:val="%5."/>
      <w:lvlJc w:val="left"/>
      <w:pPr>
        <w:ind w:left="3600" w:hanging="360"/>
      </w:pPr>
    </w:lvl>
    <w:lvl w:ilvl="5" w:tplc="8F8A1E2E" w:tentative="1">
      <w:start w:val="1"/>
      <w:numFmt w:val="lowerRoman"/>
      <w:lvlText w:val="%6."/>
      <w:lvlJc w:val="right"/>
      <w:pPr>
        <w:ind w:left="4320" w:hanging="180"/>
      </w:pPr>
    </w:lvl>
    <w:lvl w:ilvl="6" w:tplc="2E76C6E2" w:tentative="1">
      <w:start w:val="1"/>
      <w:numFmt w:val="decimal"/>
      <w:lvlText w:val="%7."/>
      <w:lvlJc w:val="left"/>
      <w:pPr>
        <w:ind w:left="5040" w:hanging="360"/>
      </w:pPr>
    </w:lvl>
    <w:lvl w:ilvl="7" w:tplc="4FA25A40" w:tentative="1">
      <w:start w:val="1"/>
      <w:numFmt w:val="lowerLetter"/>
      <w:lvlText w:val="%8."/>
      <w:lvlJc w:val="left"/>
      <w:pPr>
        <w:ind w:left="5760" w:hanging="360"/>
      </w:pPr>
    </w:lvl>
    <w:lvl w:ilvl="8" w:tplc="A19ED7A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569E28">
      <w:start w:val="1"/>
      <w:numFmt w:val="lowerRoman"/>
      <w:lvlText w:val="(%1)"/>
      <w:lvlJc w:val="left"/>
      <w:pPr>
        <w:ind w:left="1080" w:hanging="720"/>
      </w:pPr>
      <w:rPr>
        <w:rFonts w:hint="default"/>
      </w:rPr>
    </w:lvl>
    <w:lvl w:ilvl="1" w:tplc="DAE2C014" w:tentative="1">
      <w:start w:val="1"/>
      <w:numFmt w:val="lowerLetter"/>
      <w:lvlText w:val="%2."/>
      <w:lvlJc w:val="left"/>
      <w:pPr>
        <w:ind w:left="1440" w:hanging="360"/>
      </w:pPr>
    </w:lvl>
    <w:lvl w:ilvl="2" w:tplc="44D2960E" w:tentative="1">
      <w:start w:val="1"/>
      <w:numFmt w:val="lowerRoman"/>
      <w:lvlText w:val="%3."/>
      <w:lvlJc w:val="right"/>
      <w:pPr>
        <w:ind w:left="2160" w:hanging="180"/>
      </w:pPr>
    </w:lvl>
    <w:lvl w:ilvl="3" w:tplc="4642D558" w:tentative="1">
      <w:start w:val="1"/>
      <w:numFmt w:val="decimal"/>
      <w:lvlText w:val="%4."/>
      <w:lvlJc w:val="left"/>
      <w:pPr>
        <w:ind w:left="2880" w:hanging="360"/>
      </w:pPr>
    </w:lvl>
    <w:lvl w:ilvl="4" w:tplc="3092D574" w:tentative="1">
      <w:start w:val="1"/>
      <w:numFmt w:val="lowerLetter"/>
      <w:lvlText w:val="%5."/>
      <w:lvlJc w:val="left"/>
      <w:pPr>
        <w:ind w:left="3600" w:hanging="360"/>
      </w:pPr>
    </w:lvl>
    <w:lvl w:ilvl="5" w:tplc="46C0BF8E" w:tentative="1">
      <w:start w:val="1"/>
      <w:numFmt w:val="lowerRoman"/>
      <w:lvlText w:val="%6."/>
      <w:lvlJc w:val="right"/>
      <w:pPr>
        <w:ind w:left="4320" w:hanging="180"/>
      </w:pPr>
    </w:lvl>
    <w:lvl w:ilvl="6" w:tplc="20C69EFE" w:tentative="1">
      <w:start w:val="1"/>
      <w:numFmt w:val="decimal"/>
      <w:lvlText w:val="%7."/>
      <w:lvlJc w:val="left"/>
      <w:pPr>
        <w:ind w:left="5040" w:hanging="360"/>
      </w:pPr>
    </w:lvl>
    <w:lvl w:ilvl="7" w:tplc="026E9548" w:tentative="1">
      <w:start w:val="1"/>
      <w:numFmt w:val="lowerLetter"/>
      <w:lvlText w:val="%8."/>
      <w:lvlJc w:val="left"/>
      <w:pPr>
        <w:ind w:left="5760" w:hanging="360"/>
      </w:pPr>
    </w:lvl>
    <w:lvl w:ilvl="8" w:tplc="756C45B6" w:tentative="1">
      <w:start w:val="1"/>
      <w:numFmt w:val="lowerRoman"/>
      <w:lvlText w:val="%9."/>
      <w:lvlJc w:val="right"/>
      <w:pPr>
        <w:ind w:left="6480" w:hanging="180"/>
      </w:pPr>
    </w:lvl>
  </w:abstractNum>
  <w:abstractNum w:abstractNumId="2" w15:restartNumberingAfterBreak="0">
    <w:nsid w:val="0E9B1146"/>
    <w:multiLevelType w:val="hybridMultilevel"/>
    <w:tmpl w:val="B1E8AF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20E603E"/>
    <w:multiLevelType w:val="hybridMultilevel"/>
    <w:tmpl w:val="C68EC94A"/>
    <w:lvl w:ilvl="0" w:tplc="538816E8">
      <w:start w:val="1"/>
      <w:numFmt w:val="lowerRoman"/>
      <w:lvlText w:val="(%1)"/>
      <w:lvlJc w:val="left"/>
      <w:pPr>
        <w:ind w:left="1080" w:hanging="720"/>
      </w:pPr>
      <w:rPr>
        <w:rFonts w:hint="default"/>
      </w:rPr>
    </w:lvl>
    <w:lvl w:ilvl="1" w:tplc="42CCD95C" w:tentative="1">
      <w:start w:val="1"/>
      <w:numFmt w:val="lowerLetter"/>
      <w:lvlText w:val="%2."/>
      <w:lvlJc w:val="left"/>
      <w:pPr>
        <w:ind w:left="1440" w:hanging="360"/>
      </w:pPr>
    </w:lvl>
    <w:lvl w:ilvl="2" w:tplc="502AB470" w:tentative="1">
      <w:start w:val="1"/>
      <w:numFmt w:val="lowerRoman"/>
      <w:lvlText w:val="%3."/>
      <w:lvlJc w:val="right"/>
      <w:pPr>
        <w:ind w:left="2160" w:hanging="180"/>
      </w:pPr>
    </w:lvl>
    <w:lvl w:ilvl="3" w:tplc="DD48C6F0" w:tentative="1">
      <w:start w:val="1"/>
      <w:numFmt w:val="decimal"/>
      <w:lvlText w:val="%4."/>
      <w:lvlJc w:val="left"/>
      <w:pPr>
        <w:ind w:left="2880" w:hanging="360"/>
      </w:pPr>
    </w:lvl>
    <w:lvl w:ilvl="4" w:tplc="6A4EB512" w:tentative="1">
      <w:start w:val="1"/>
      <w:numFmt w:val="lowerLetter"/>
      <w:lvlText w:val="%5."/>
      <w:lvlJc w:val="left"/>
      <w:pPr>
        <w:ind w:left="3600" w:hanging="360"/>
      </w:pPr>
    </w:lvl>
    <w:lvl w:ilvl="5" w:tplc="F064B770" w:tentative="1">
      <w:start w:val="1"/>
      <w:numFmt w:val="lowerRoman"/>
      <w:lvlText w:val="%6."/>
      <w:lvlJc w:val="right"/>
      <w:pPr>
        <w:ind w:left="4320" w:hanging="180"/>
      </w:pPr>
    </w:lvl>
    <w:lvl w:ilvl="6" w:tplc="F38600A0" w:tentative="1">
      <w:start w:val="1"/>
      <w:numFmt w:val="decimal"/>
      <w:lvlText w:val="%7."/>
      <w:lvlJc w:val="left"/>
      <w:pPr>
        <w:ind w:left="5040" w:hanging="360"/>
      </w:pPr>
    </w:lvl>
    <w:lvl w:ilvl="7" w:tplc="62E2E228" w:tentative="1">
      <w:start w:val="1"/>
      <w:numFmt w:val="lowerLetter"/>
      <w:lvlText w:val="%8."/>
      <w:lvlJc w:val="left"/>
      <w:pPr>
        <w:ind w:left="5760" w:hanging="360"/>
      </w:pPr>
    </w:lvl>
    <w:lvl w:ilvl="8" w:tplc="C8A4CC3E" w:tentative="1">
      <w:start w:val="1"/>
      <w:numFmt w:val="lowerRoman"/>
      <w:lvlText w:val="%9."/>
      <w:lvlJc w:val="right"/>
      <w:pPr>
        <w:ind w:left="6480" w:hanging="180"/>
      </w:pPr>
    </w:lvl>
  </w:abstractNum>
  <w:abstractNum w:abstractNumId="4" w15:restartNumberingAfterBreak="0">
    <w:nsid w:val="170C5436"/>
    <w:multiLevelType w:val="hybridMultilevel"/>
    <w:tmpl w:val="EAB8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520031D6">
      <w:start w:val="1"/>
      <w:numFmt w:val="bullet"/>
      <w:lvlText w:val=""/>
      <w:lvlJc w:val="left"/>
      <w:pPr>
        <w:ind w:left="720" w:hanging="360"/>
      </w:pPr>
      <w:rPr>
        <w:rFonts w:ascii="Symbol" w:hAnsi="Symbol" w:hint="default"/>
        <w:color w:val="auto"/>
        <w:sz w:val="24"/>
        <w:szCs w:val="24"/>
      </w:rPr>
    </w:lvl>
    <w:lvl w:ilvl="1" w:tplc="63B46226">
      <w:start w:val="1"/>
      <w:numFmt w:val="bullet"/>
      <w:lvlText w:val="o"/>
      <w:lvlJc w:val="left"/>
      <w:pPr>
        <w:ind w:left="1440" w:hanging="360"/>
      </w:pPr>
      <w:rPr>
        <w:rFonts w:ascii="Courier New" w:hAnsi="Courier New" w:cs="Courier New" w:hint="default"/>
      </w:rPr>
    </w:lvl>
    <w:lvl w:ilvl="2" w:tplc="C120611E" w:tentative="1">
      <w:start w:val="1"/>
      <w:numFmt w:val="bullet"/>
      <w:lvlText w:val=""/>
      <w:lvlJc w:val="left"/>
      <w:pPr>
        <w:ind w:left="2160" w:hanging="360"/>
      </w:pPr>
      <w:rPr>
        <w:rFonts w:ascii="Wingdings" w:hAnsi="Wingdings" w:hint="default"/>
      </w:rPr>
    </w:lvl>
    <w:lvl w:ilvl="3" w:tplc="3460B578" w:tentative="1">
      <w:start w:val="1"/>
      <w:numFmt w:val="bullet"/>
      <w:lvlText w:val=""/>
      <w:lvlJc w:val="left"/>
      <w:pPr>
        <w:ind w:left="2880" w:hanging="360"/>
      </w:pPr>
      <w:rPr>
        <w:rFonts w:ascii="Symbol" w:hAnsi="Symbol" w:hint="default"/>
      </w:rPr>
    </w:lvl>
    <w:lvl w:ilvl="4" w:tplc="6882D2BA" w:tentative="1">
      <w:start w:val="1"/>
      <w:numFmt w:val="bullet"/>
      <w:lvlText w:val="o"/>
      <w:lvlJc w:val="left"/>
      <w:pPr>
        <w:ind w:left="3600" w:hanging="360"/>
      </w:pPr>
      <w:rPr>
        <w:rFonts w:ascii="Courier New" w:hAnsi="Courier New" w:cs="Courier New" w:hint="default"/>
      </w:rPr>
    </w:lvl>
    <w:lvl w:ilvl="5" w:tplc="D9D4171E" w:tentative="1">
      <w:start w:val="1"/>
      <w:numFmt w:val="bullet"/>
      <w:lvlText w:val=""/>
      <w:lvlJc w:val="left"/>
      <w:pPr>
        <w:ind w:left="4320" w:hanging="360"/>
      </w:pPr>
      <w:rPr>
        <w:rFonts w:ascii="Wingdings" w:hAnsi="Wingdings" w:hint="default"/>
      </w:rPr>
    </w:lvl>
    <w:lvl w:ilvl="6" w:tplc="17E405F4" w:tentative="1">
      <w:start w:val="1"/>
      <w:numFmt w:val="bullet"/>
      <w:lvlText w:val=""/>
      <w:lvlJc w:val="left"/>
      <w:pPr>
        <w:ind w:left="5040" w:hanging="360"/>
      </w:pPr>
      <w:rPr>
        <w:rFonts w:ascii="Symbol" w:hAnsi="Symbol" w:hint="default"/>
      </w:rPr>
    </w:lvl>
    <w:lvl w:ilvl="7" w:tplc="A67EE0A4" w:tentative="1">
      <w:start w:val="1"/>
      <w:numFmt w:val="bullet"/>
      <w:lvlText w:val="o"/>
      <w:lvlJc w:val="left"/>
      <w:pPr>
        <w:ind w:left="5760" w:hanging="360"/>
      </w:pPr>
      <w:rPr>
        <w:rFonts w:ascii="Courier New" w:hAnsi="Courier New" w:cs="Courier New" w:hint="default"/>
      </w:rPr>
    </w:lvl>
    <w:lvl w:ilvl="8" w:tplc="96C4533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80CD128">
      <w:start w:val="1"/>
      <w:numFmt w:val="lowerRoman"/>
      <w:lvlText w:val="(%1)"/>
      <w:lvlJc w:val="left"/>
      <w:pPr>
        <w:ind w:left="1080" w:hanging="720"/>
      </w:pPr>
      <w:rPr>
        <w:rFonts w:hint="default"/>
      </w:rPr>
    </w:lvl>
    <w:lvl w:ilvl="1" w:tplc="A5E6F37C" w:tentative="1">
      <w:start w:val="1"/>
      <w:numFmt w:val="lowerLetter"/>
      <w:lvlText w:val="%2."/>
      <w:lvlJc w:val="left"/>
      <w:pPr>
        <w:ind w:left="1440" w:hanging="360"/>
      </w:pPr>
    </w:lvl>
    <w:lvl w:ilvl="2" w:tplc="706A32DE" w:tentative="1">
      <w:start w:val="1"/>
      <w:numFmt w:val="lowerRoman"/>
      <w:lvlText w:val="%3."/>
      <w:lvlJc w:val="right"/>
      <w:pPr>
        <w:ind w:left="2160" w:hanging="180"/>
      </w:pPr>
    </w:lvl>
    <w:lvl w:ilvl="3" w:tplc="DD5CC180" w:tentative="1">
      <w:start w:val="1"/>
      <w:numFmt w:val="decimal"/>
      <w:lvlText w:val="%4."/>
      <w:lvlJc w:val="left"/>
      <w:pPr>
        <w:ind w:left="2880" w:hanging="360"/>
      </w:pPr>
    </w:lvl>
    <w:lvl w:ilvl="4" w:tplc="F12A7350" w:tentative="1">
      <w:start w:val="1"/>
      <w:numFmt w:val="lowerLetter"/>
      <w:lvlText w:val="%5."/>
      <w:lvlJc w:val="left"/>
      <w:pPr>
        <w:ind w:left="3600" w:hanging="360"/>
      </w:pPr>
    </w:lvl>
    <w:lvl w:ilvl="5" w:tplc="3D929920" w:tentative="1">
      <w:start w:val="1"/>
      <w:numFmt w:val="lowerRoman"/>
      <w:lvlText w:val="%6."/>
      <w:lvlJc w:val="right"/>
      <w:pPr>
        <w:ind w:left="4320" w:hanging="180"/>
      </w:pPr>
    </w:lvl>
    <w:lvl w:ilvl="6" w:tplc="F4947E00" w:tentative="1">
      <w:start w:val="1"/>
      <w:numFmt w:val="decimal"/>
      <w:lvlText w:val="%7."/>
      <w:lvlJc w:val="left"/>
      <w:pPr>
        <w:ind w:left="5040" w:hanging="360"/>
      </w:pPr>
    </w:lvl>
    <w:lvl w:ilvl="7" w:tplc="3B4AD252" w:tentative="1">
      <w:start w:val="1"/>
      <w:numFmt w:val="lowerLetter"/>
      <w:lvlText w:val="%8."/>
      <w:lvlJc w:val="left"/>
      <w:pPr>
        <w:ind w:left="5760" w:hanging="360"/>
      </w:pPr>
    </w:lvl>
    <w:lvl w:ilvl="8" w:tplc="2A927B12" w:tentative="1">
      <w:start w:val="1"/>
      <w:numFmt w:val="lowerRoman"/>
      <w:lvlText w:val="%9."/>
      <w:lvlJc w:val="right"/>
      <w:pPr>
        <w:ind w:left="6480" w:hanging="180"/>
      </w:pPr>
    </w:lvl>
  </w:abstractNum>
  <w:abstractNum w:abstractNumId="7" w15:restartNumberingAfterBreak="0">
    <w:nsid w:val="2D3870C6"/>
    <w:multiLevelType w:val="hybridMultilevel"/>
    <w:tmpl w:val="5866B31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FB300956">
      <w:start w:val="1"/>
      <w:numFmt w:val="lowerRoman"/>
      <w:lvlText w:val="(%1)"/>
      <w:lvlJc w:val="left"/>
      <w:pPr>
        <w:ind w:left="1080" w:hanging="720"/>
      </w:pPr>
      <w:rPr>
        <w:rFonts w:hint="default"/>
      </w:rPr>
    </w:lvl>
    <w:lvl w:ilvl="1" w:tplc="9A02C136" w:tentative="1">
      <w:start w:val="1"/>
      <w:numFmt w:val="lowerLetter"/>
      <w:lvlText w:val="%2."/>
      <w:lvlJc w:val="left"/>
      <w:pPr>
        <w:ind w:left="1440" w:hanging="360"/>
      </w:pPr>
    </w:lvl>
    <w:lvl w:ilvl="2" w:tplc="DB5AC036" w:tentative="1">
      <w:start w:val="1"/>
      <w:numFmt w:val="lowerRoman"/>
      <w:lvlText w:val="%3."/>
      <w:lvlJc w:val="right"/>
      <w:pPr>
        <w:ind w:left="2160" w:hanging="180"/>
      </w:pPr>
    </w:lvl>
    <w:lvl w:ilvl="3" w:tplc="4E826364" w:tentative="1">
      <w:start w:val="1"/>
      <w:numFmt w:val="decimal"/>
      <w:lvlText w:val="%4."/>
      <w:lvlJc w:val="left"/>
      <w:pPr>
        <w:ind w:left="2880" w:hanging="360"/>
      </w:pPr>
    </w:lvl>
    <w:lvl w:ilvl="4" w:tplc="91F620F0" w:tentative="1">
      <w:start w:val="1"/>
      <w:numFmt w:val="lowerLetter"/>
      <w:lvlText w:val="%5."/>
      <w:lvlJc w:val="left"/>
      <w:pPr>
        <w:ind w:left="3600" w:hanging="360"/>
      </w:pPr>
    </w:lvl>
    <w:lvl w:ilvl="5" w:tplc="10723934" w:tentative="1">
      <w:start w:val="1"/>
      <w:numFmt w:val="lowerRoman"/>
      <w:lvlText w:val="%6."/>
      <w:lvlJc w:val="right"/>
      <w:pPr>
        <w:ind w:left="4320" w:hanging="180"/>
      </w:pPr>
    </w:lvl>
    <w:lvl w:ilvl="6" w:tplc="CC2E8030" w:tentative="1">
      <w:start w:val="1"/>
      <w:numFmt w:val="decimal"/>
      <w:lvlText w:val="%7."/>
      <w:lvlJc w:val="left"/>
      <w:pPr>
        <w:ind w:left="5040" w:hanging="360"/>
      </w:pPr>
    </w:lvl>
    <w:lvl w:ilvl="7" w:tplc="2B7816A2" w:tentative="1">
      <w:start w:val="1"/>
      <w:numFmt w:val="lowerLetter"/>
      <w:lvlText w:val="%8."/>
      <w:lvlJc w:val="left"/>
      <w:pPr>
        <w:ind w:left="5760" w:hanging="360"/>
      </w:pPr>
    </w:lvl>
    <w:lvl w:ilvl="8" w:tplc="C874841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556EDBC">
      <w:start w:val="1"/>
      <w:numFmt w:val="lowerRoman"/>
      <w:lvlText w:val="(%1)"/>
      <w:lvlJc w:val="left"/>
      <w:pPr>
        <w:ind w:left="1080" w:hanging="720"/>
      </w:pPr>
      <w:rPr>
        <w:rFonts w:hint="default"/>
      </w:rPr>
    </w:lvl>
    <w:lvl w:ilvl="1" w:tplc="DD5E17D2" w:tentative="1">
      <w:start w:val="1"/>
      <w:numFmt w:val="lowerLetter"/>
      <w:lvlText w:val="%2."/>
      <w:lvlJc w:val="left"/>
      <w:pPr>
        <w:ind w:left="1440" w:hanging="360"/>
      </w:pPr>
    </w:lvl>
    <w:lvl w:ilvl="2" w:tplc="1F320F46" w:tentative="1">
      <w:start w:val="1"/>
      <w:numFmt w:val="lowerRoman"/>
      <w:lvlText w:val="%3."/>
      <w:lvlJc w:val="right"/>
      <w:pPr>
        <w:ind w:left="2160" w:hanging="180"/>
      </w:pPr>
    </w:lvl>
    <w:lvl w:ilvl="3" w:tplc="2BE41D5C" w:tentative="1">
      <w:start w:val="1"/>
      <w:numFmt w:val="decimal"/>
      <w:lvlText w:val="%4."/>
      <w:lvlJc w:val="left"/>
      <w:pPr>
        <w:ind w:left="2880" w:hanging="360"/>
      </w:pPr>
    </w:lvl>
    <w:lvl w:ilvl="4" w:tplc="CEF28FA2" w:tentative="1">
      <w:start w:val="1"/>
      <w:numFmt w:val="lowerLetter"/>
      <w:lvlText w:val="%5."/>
      <w:lvlJc w:val="left"/>
      <w:pPr>
        <w:ind w:left="3600" w:hanging="360"/>
      </w:pPr>
    </w:lvl>
    <w:lvl w:ilvl="5" w:tplc="AE16F63E" w:tentative="1">
      <w:start w:val="1"/>
      <w:numFmt w:val="lowerRoman"/>
      <w:lvlText w:val="%6."/>
      <w:lvlJc w:val="right"/>
      <w:pPr>
        <w:ind w:left="4320" w:hanging="180"/>
      </w:pPr>
    </w:lvl>
    <w:lvl w:ilvl="6" w:tplc="6E62389E" w:tentative="1">
      <w:start w:val="1"/>
      <w:numFmt w:val="decimal"/>
      <w:lvlText w:val="%7."/>
      <w:lvlJc w:val="left"/>
      <w:pPr>
        <w:ind w:left="5040" w:hanging="360"/>
      </w:pPr>
    </w:lvl>
    <w:lvl w:ilvl="7" w:tplc="73BEB634" w:tentative="1">
      <w:start w:val="1"/>
      <w:numFmt w:val="lowerLetter"/>
      <w:lvlText w:val="%8."/>
      <w:lvlJc w:val="left"/>
      <w:pPr>
        <w:ind w:left="5760" w:hanging="360"/>
      </w:pPr>
    </w:lvl>
    <w:lvl w:ilvl="8" w:tplc="73D888DE" w:tentative="1">
      <w:start w:val="1"/>
      <w:numFmt w:val="lowerRoman"/>
      <w:lvlText w:val="%9."/>
      <w:lvlJc w:val="right"/>
      <w:pPr>
        <w:ind w:left="6480" w:hanging="180"/>
      </w:pPr>
    </w:lvl>
  </w:abstractNum>
  <w:abstractNum w:abstractNumId="10" w15:restartNumberingAfterBreak="0">
    <w:nsid w:val="31D8755F"/>
    <w:multiLevelType w:val="hybridMultilevel"/>
    <w:tmpl w:val="2A127CE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31FB19EF"/>
    <w:multiLevelType w:val="hybridMultilevel"/>
    <w:tmpl w:val="A62217F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4F1448E"/>
    <w:multiLevelType w:val="hybridMultilevel"/>
    <w:tmpl w:val="D0AE350E"/>
    <w:lvl w:ilvl="0" w:tplc="F8FEE73E">
      <w:start w:val="1"/>
      <w:numFmt w:val="lowerRoman"/>
      <w:lvlText w:val="(%1)"/>
      <w:lvlJc w:val="left"/>
      <w:pPr>
        <w:ind w:left="1080" w:hanging="720"/>
      </w:pPr>
      <w:rPr>
        <w:rFonts w:hint="default"/>
      </w:rPr>
    </w:lvl>
    <w:lvl w:ilvl="1" w:tplc="C5C83C44" w:tentative="1">
      <w:start w:val="1"/>
      <w:numFmt w:val="lowerLetter"/>
      <w:lvlText w:val="%2."/>
      <w:lvlJc w:val="left"/>
      <w:pPr>
        <w:ind w:left="1440" w:hanging="360"/>
      </w:pPr>
    </w:lvl>
    <w:lvl w:ilvl="2" w:tplc="855E0260" w:tentative="1">
      <w:start w:val="1"/>
      <w:numFmt w:val="lowerRoman"/>
      <w:lvlText w:val="%3."/>
      <w:lvlJc w:val="right"/>
      <w:pPr>
        <w:ind w:left="2160" w:hanging="180"/>
      </w:pPr>
    </w:lvl>
    <w:lvl w:ilvl="3" w:tplc="713C9906" w:tentative="1">
      <w:start w:val="1"/>
      <w:numFmt w:val="decimal"/>
      <w:lvlText w:val="%4."/>
      <w:lvlJc w:val="left"/>
      <w:pPr>
        <w:ind w:left="2880" w:hanging="360"/>
      </w:pPr>
    </w:lvl>
    <w:lvl w:ilvl="4" w:tplc="FC1E8D7A" w:tentative="1">
      <w:start w:val="1"/>
      <w:numFmt w:val="lowerLetter"/>
      <w:lvlText w:val="%5."/>
      <w:lvlJc w:val="left"/>
      <w:pPr>
        <w:ind w:left="3600" w:hanging="360"/>
      </w:pPr>
    </w:lvl>
    <w:lvl w:ilvl="5" w:tplc="1DB4FEF8" w:tentative="1">
      <w:start w:val="1"/>
      <w:numFmt w:val="lowerRoman"/>
      <w:lvlText w:val="%6."/>
      <w:lvlJc w:val="right"/>
      <w:pPr>
        <w:ind w:left="4320" w:hanging="180"/>
      </w:pPr>
    </w:lvl>
    <w:lvl w:ilvl="6" w:tplc="3008FA40" w:tentative="1">
      <w:start w:val="1"/>
      <w:numFmt w:val="decimal"/>
      <w:lvlText w:val="%7."/>
      <w:lvlJc w:val="left"/>
      <w:pPr>
        <w:ind w:left="5040" w:hanging="360"/>
      </w:pPr>
    </w:lvl>
    <w:lvl w:ilvl="7" w:tplc="0936D590" w:tentative="1">
      <w:start w:val="1"/>
      <w:numFmt w:val="lowerLetter"/>
      <w:lvlText w:val="%8."/>
      <w:lvlJc w:val="left"/>
      <w:pPr>
        <w:ind w:left="5760" w:hanging="360"/>
      </w:pPr>
    </w:lvl>
    <w:lvl w:ilvl="8" w:tplc="8B1E9B1A" w:tentative="1">
      <w:start w:val="1"/>
      <w:numFmt w:val="lowerRoman"/>
      <w:lvlText w:val="%9."/>
      <w:lvlJc w:val="right"/>
      <w:pPr>
        <w:ind w:left="6480" w:hanging="180"/>
      </w:pPr>
    </w:lvl>
  </w:abstractNum>
  <w:abstractNum w:abstractNumId="13" w15:restartNumberingAfterBreak="0">
    <w:nsid w:val="376969F2"/>
    <w:multiLevelType w:val="hybridMultilevel"/>
    <w:tmpl w:val="85E62CE2"/>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9301EFE"/>
    <w:multiLevelType w:val="hybridMultilevel"/>
    <w:tmpl w:val="6E426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7312AF"/>
    <w:multiLevelType w:val="hybridMultilevel"/>
    <w:tmpl w:val="3DC06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347582"/>
    <w:multiLevelType w:val="hybridMultilevel"/>
    <w:tmpl w:val="0488158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7" w15:restartNumberingAfterBreak="0">
    <w:nsid w:val="5695616A"/>
    <w:multiLevelType w:val="hybridMultilevel"/>
    <w:tmpl w:val="790C5C02"/>
    <w:lvl w:ilvl="0" w:tplc="A04E742A">
      <w:start w:val="1"/>
      <w:numFmt w:val="lowerRoman"/>
      <w:lvlText w:val="(%1)"/>
      <w:lvlJc w:val="left"/>
      <w:pPr>
        <w:ind w:left="1080" w:hanging="720"/>
      </w:pPr>
      <w:rPr>
        <w:rFonts w:hint="default"/>
      </w:rPr>
    </w:lvl>
    <w:lvl w:ilvl="1" w:tplc="E93C2436" w:tentative="1">
      <w:start w:val="1"/>
      <w:numFmt w:val="lowerLetter"/>
      <w:lvlText w:val="%2."/>
      <w:lvlJc w:val="left"/>
      <w:pPr>
        <w:ind w:left="1440" w:hanging="360"/>
      </w:pPr>
    </w:lvl>
    <w:lvl w:ilvl="2" w:tplc="8F76370A" w:tentative="1">
      <w:start w:val="1"/>
      <w:numFmt w:val="lowerRoman"/>
      <w:lvlText w:val="%3."/>
      <w:lvlJc w:val="right"/>
      <w:pPr>
        <w:ind w:left="2160" w:hanging="180"/>
      </w:pPr>
    </w:lvl>
    <w:lvl w:ilvl="3" w:tplc="D8BE966C" w:tentative="1">
      <w:start w:val="1"/>
      <w:numFmt w:val="decimal"/>
      <w:lvlText w:val="%4."/>
      <w:lvlJc w:val="left"/>
      <w:pPr>
        <w:ind w:left="2880" w:hanging="360"/>
      </w:pPr>
    </w:lvl>
    <w:lvl w:ilvl="4" w:tplc="1FB84D36" w:tentative="1">
      <w:start w:val="1"/>
      <w:numFmt w:val="lowerLetter"/>
      <w:lvlText w:val="%5."/>
      <w:lvlJc w:val="left"/>
      <w:pPr>
        <w:ind w:left="3600" w:hanging="360"/>
      </w:pPr>
    </w:lvl>
    <w:lvl w:ilvl="5" w:tplc="8DD21B0E" w:tentative="1">
      <w:start w:val="1"/>
      <w:numFmt w:val="lowerRoman"/>
      <w:lvlText w:val="%6."/>
      <w:lvlJc w:val="right"/>
      <w:pPr>
        <w:ind w:left="4320" w:hanging="180"/>
      </w:pPr>
    </w:lvl>
    <w:lvl w:ilvl="6" w:tplc="648EF034" w:tentative="1">
      <w:start w:val="1"/>
      <w:numFmt w:val="decimal"/>
      <w:lvlText w:val="%7."/>
      <w:lvlJc w:val="left"/>
      <w:pPr>
        <w:ind w:left="5040" w:hanging="360"/>
      </w:pPr>
    </w:lvl>
    <w:lvl w:ilvl="7" w:tplc="9B5C7D1C" w:tentative="1">
      <w:start w:val="1"/>
      <w:numFmt w:val="lowerLetter"/>
      <w:lvlText w:val="%8."/>
      <w:lvlJc w:val="left"/>
      <w:pPr>
        <w:ind w:left="5760" w:hanging="360"/>
      </w:pPr>
    </w:lvl>
    <w:lvl w:ilvl="8" w:tplc="3BD25F0E" w:tentative="1">
      <w:start w:val="1"/>
      <w:numFmt w:val="lowerRoman"/>
      <w:lvlText w:val="%9."/>
      <w:lvlJc w:val="right"/>
      <w:pPr>
        <w:ind w:left="6480" w:hanging="180"/>
      </w:pPr>
    </w:lvl>
  </w:abstractNum>
  <w:abstractNum w:abstractNumId="18" w15:restartNumberingAfterBreak="0">
    <w:nsid w:val="5EE01112"/>
    <w:multiLevelType w:val="hybridMultilevel"/>
    <w:tmpl w:val="3ACAB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3159D8"/>
    <w:multiLevelType w:val="hybridMultilevel"/>
    <w:tmpl w:val="DF5E9F7E"/>
    <w:lvl w:ilvl="0" w:tplc="28580182">
      <w:start w:val="1"/>
      <w:numFmt w:val="bullet"/>
      <w:lvlText w:val=""/>
      <w:lvlJc w:val="left"/>
      <w:pPr>
        <w:ind w:left="624" w:hanging="267"/>
      </w:pPr>
      <w:rPr>
        <w:rFonts w:ascii="Symbol" w:hAnsi="Symbol" w:hint="default"/>
      </w:rPr>
    </w:lvl>
    <w:lvl w:ilvl="1" w:tplc="3F1EF70A" w:tentative="1">
      <w:start w:val="1"/>
      <w:numFmt w:val="bullet"/>
      <w:lvlText w:val="o"/>
      <w:lvlJc w:val="left"/>
      <w:pPr>
        <w:ind w:left="1080" w:hanging="360"/>
      </w:pPr>
      <w:rPr>
        <w:rFonts w:ascii="Courier New" w:hAnsi="Courier New" w:cs="Courier New" w:hint="default"/>
      </w:rPr>
    </w:lvl>
    <w:lvl w:ilvl="2" w:tplc="D152E01C" w:tentative="1">
      <w:start w:val="1"/>
      <w:numFmt w:val="bullet"/>
      <w:lvlText w:val=""/>
      <w:lvlJc w:val="left"/>
      <w:pPr>
        <w:ind w:left="1800" w:hanging="360"/>
      </w:pPr>
      <w:rPr>
        <w:rFonts w:ascii="Wingdings" w:hAnsi="Wingdings" w:hint="default"/>
      </w:rPr>
    </w:lvl>
    <w:lvl w:ilvl="3" w:tplc="2684F378" w:tentative="1">
      <w:start w:val="1"/>
      <w:numFmt w:val="bullet"/>
      <w:lvlText w:val=""/>
      <w:lvlJc w:val="left"/>
      <w:pPr>
        <w:ind w:left="2520" w:hanging="360"/>
      </w:pPr>
      <w:rPr>
        <w:rFonts w:ascii="Symbol" w:hAnsi="Symbol" w:hint="default"/>
      </w:rPr>
    </w:lvl>
    <w:lvl w:ilvl="4" w:tplc="F8D23FEC" w:tentative="1">
      <w:start w:val="1"/>
      <w:numFmt w:val="bullet"/>
      <w:lvlText w:val="o"/>
      <w:lvlJc w:val="left"/>
      <w:pPr>
        <w:ind w:left="3240" w:hanging="360"/>
      </w:pPr>
      <w:rPr>
        <w:rFonts w:ascii="Courier New" w:hAnsi="Courier New" w:cs="Courier New" w:hint="default"/>
      </w:rPr>
    </w:lvl>
    <w:lvl w:ilvl="5" w:tplc="AB1A7C14" w:tentative="1">
      <w:start w:val="1"/>
      <w:numFmt w:val="bullet"/>
      <w:lvlText w:val=""/>
      <w:lvlJc w:val="left"/>
      <w:pPr>
        <w:ind w:left="3960" w:hanging="360"/>
      </w:pPr>
      <w:rPr>
        <w:rFonts w:ascii="Wingdings" w:hAnsi="Wingdings" w:hint="default"/>
      </w:rPr>
    </w:lvl>
    <w:lvl w:ilvl="6" w:tplc="795E80DE" w:tentative="1">
      <w:start w:val="1"/>
      <w:numFmt w:val="bullet"/>
      <w:lvlText w:val=""/>
      <w:lvlJc w:val="left"/>
      <w:pPr>
        <w:ind w:left="4680" w:hanging="360"/>
      </w:pPr>
      <w:rPr>
        <w:rFonts w:ascii="Symbol" w:hAnsi="Symbol" w:hint="default"/>
      </w:rPr>
    </w:lvl>
    <w:lvl w:ilvl="7" w:tplc="6D9C8602" w:tentative="1">
      <w:start w:val="1"/>
      <w:numFmt w:val="bullet"/>
      <w:lvlText w:val="o"/>
      <w:lvlJc w:val="left"/>
      <w:pPr>
        <w:ind w:left="5400" w:hanging="360"/>
      </w:pPr>
      <w:rPr>
        <w:rFonts w:ascii="Courier New" w:hAnsi="Courier New" w:cs="Courier New" w:hint="default"/>
      </w:rPr>
    </w:lvl>
    <w:lvl w:ilvl="8" w:tplc="846EE508"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F2D692AA">
      <w:start w:val="1"/>
      <w:numFmt w:val="lowerRoman"/>
      <w:lvlText w:val="(%1)"/>
      <w:lvlJc w:val="left"/>
      <w:pPr>
        <w:ind w:left="1080" w:hanging="720"/>
      </w:pPr>
      <w:rPr>
        <w:rFonts w:hint="default"/>
      </w:rPr>
    </w:lvl>
    <w:lvl w:ilvl="1" w:tplc="EC809A78" w:tentative="1">
      <w:start w:val="1"/>
      <w:numFmt w:val="lowerLetter"/>
      <w:lvlText w:val="%2."/>
      <w:lvlJc w:val="left"/>
      <w:pPr>
        <w:ind w:left="1440" w:hanging="360"/>
      </w:pPr>
    </w:lvl>
    <w:lvl w:ilvl="2" w:tplc="94702E4A" w:tentative="1">
      <w:start w:val="1"/>
      <w:numFmt w:val="lowerRoman"/>
      <w:lvlText w:val="%3."/>
      <w:lvlJc w:val="right"/>
      <w:pPr>
        <w:ind w:left="2160" w:hanging="180"/>
      </w:pPr>
    </w:lvl>
    <w:lvl w:ilvl="3" w:tplc="1E4E139A" w:tentative="1">
      <w:start w:val="1"/>
      <w:numFmt w:val="decimal"/>
      <w:lvlText w:val="%4."/>
      <w:lvlJc w:val="left"/>
      <w:pPr>
        <w:ind w:left="2880" w:hanging="360"/>
      </w:pPr>
    </w:lvl>
    <w:lvl w:ilvl="4" w:tplc="7A687D7C" w:tentative="1">
      <w:start w:val="1"/>
      <w:numFmt w:val="lowerLetter"/>
      <w:lvlText w:val="%5."/>
      <w:lvlJc w:val="left"/>
      <w:pPr>
        <w:ind w:left="3600" w:hanging="360"/>
      </w:pPr>
    </w:lvl>
    <w:lvl w:ilvl="5" w:tplc="76983A52" w:tentative="1">
      <w:start w:val="1"/>
      <w:numFmt w:val="lowerRoman"/>
      <w:lvlText w:val="%6."/>
      <w:lvlJc w:val="right"/>
      <w:pPr>
        <w:ind w:left="4320" w:hanging="180"/>
      </w:pPr>
    </w:lvl>
    <w:lvl w:ilvl="6" w:tplc="E9004870" w:tentative="1">
      <w:start w:val="1"/>
      <w:numFmt w:val="decimal"/>
      <w:lvlText w:val="%7."/>
      <w:lvlJc w:val="left"/>
      <w:pPr>
        <w:ind w:left="5040" w:hanging="360"/>
      </w:pPr>
    </w:lvl>
    <w:lvl w:ilvl="7" w:tplc="3E3A8C5E" w:tentative="1">
      <w:start w:val="1"/>
      <w:numFmt w:val="lowerLetter"/>
      <w:lvlText w:val="%8."/>
      <w:lvlJc w:val="left"/>
      <w:pPr>
        <w:ind w:left="5760" w:hanging="360"/>
      </w:pPr>
    </w:lvl>
    <w:lvl w:ilvl="8" w:tplc="9592A1F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D352928"/>
    <w:multiLevelType w:val="hybridMultilevel"/>
    <w:tmpl w:val="DC52DF0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7F0C35F9"/>
    <w:multiLevelType w:val="hybridMultilevel"/>
    <w:tmpl w:val="89981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7"/>
  </w:num>
  <w:num w:numId="8">
    <w:abstractNumId w:val="6"/>
  </w:num>
  <w:num w:numId="9">
    <w:abstractNumId w:val="12"/>
  </w:num>
  <w:num w:numId="10">
    <w:abstractNumId w:val="3"/>
  </w:num>
  <w:num w:numId="11">
    <w:abstractNumId w:val="20"/>
  </w:num>
  <w:num w:numId="12">
    <w:abstractNumId w:val="19"/>
  </w:num>
  <w:num w:numId="13">
    <w:abstractNumId w:val="13"/>
  </w:num>
  <w:num w:numId="14">
    <w:abstractNumId w:val="15"/>
  </w:num>
  <w:num w:numId="15">
    <w:abstractNumId w:val="11"/>
  </w:num>
  <w:num w:numId="16">
    <w:abstractNumId w:val="18"/>
  </w:num>
  <w:num w:numId="17">
    <w:abstractNumId w:val="22"/>
  </w:num>
  <w:num w:numId="18">
    <w:abstractNumId w:val="16"/>
  </w:num>
  <w:num w:numId="19">
    <w:abstractNumId w:val="7"/>
  </w:num>
  <w:num w:numId="20">
    <w:abstractNumId w:val="14"/>
  </w:num>
  <w:num w:numId="21">
    <w:abstractNumId w:val="4"/>
  </w:num>
  <w:num w:numId="22">
    <w:abstractNumId w:val="10"/>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E96"/>
    <w:rsid w:val="00052FD1"/>
    <w:rsid w:val="0012548E"/>
    <w:rsid w:val="00165623"/>
    <w:rsid w:val="00211FEB"/>
    <w:rsid w:val="003C62C1"/>
    <w:rsid w:val="004A709D"/>
    <w:rsid w:val="005A772B"/>
    <w:rsid w:val="005D02F0"/>
    <w:rsid w:val="00687B53"/>
    <w:rsid w:val="006E4E75"/>
    <w:rsid w:val="006E640E"/>
    <w:rsid w:val="007258EA"/>
    <w:rsid w:val="007B403D"/>
    <w:rsid w:val="007D3BA8"/>
    <w:rsid w:val="008932E1"/>
    <w:rsid w:val="008B2B5F"/>
    <w:rsid w:val="009236DD"/>
    <w:rsid w:val="009570D2"/>
    <w:rsid w:val="00991EC7"/>
    <w:rsid w:val="009F0A71"/>
    <w:rsid w:val="00AC0EE3"/>
    <w:rsid w:val="00AF2AF2"/>
    <w:rsid w:val="00B7249E"/>
    <w:rsid w:val="00C20500"/>
    <w:rsid w:val="00CB3C6E"/>
    <w:rsid w:val="00D14B63"/>
    <w:rsid w:val="00DD3E96"/>
    <w:rsid w:val="00E51C79"/>
    <w:rsid w:val="00E72094"/>
    <w:rsid w:val="00F2620E"/>
    <w:rsid w:val="00F6121B"/>
    <w:rsid w:val="00FF5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DB3B6"/>
  <w15:docId w15:val="{E3A02012-F574-48AE-A5F7-87514BAB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656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C6B54" w:rsidP="005C6B5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C6B54" w:rsidRDefault="005C6B54" w:rsidP="005C6B5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C6B54" w:rsidRDefault="005C6B54" w:rsidP="005C6B5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C6B54" w:rsidRDefault="005C6B54" w:rsidP="005C6B5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C6B54" w:rsidRDefault="005C6B54" w:rsidP="005C6B5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C6B54" w:rsidRDefault="005C6B54" w:rsidP="005C6B5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C6B54" w:rsidRDefault="005C6B54" w:rsidP="005C6B5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C6B54" w:rsidRDefault="005C6B54" w:rsidP="005C6B5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C6B54" w:rsidRDefault="005C6B54" w:rsidP="005C6B5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C6B54" w:rsidRDefault="005C6B54" w:rsidP="005C6B5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C6B54" w:rsidRDefault="005C6B54" w:rsidP="005C6B5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C6B54" w:rsidRDefault="005C6B54" w:rsidP="005C6B5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C6B54" w:rsidRDefault="005C6B54" w:rsidP="005C6B5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C6B54" w:rsidRDefault="005C6B54" w:rsidP="005C6B5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C6B54" w:rsidRDefault="005C6B54" w:rsidP="005C6B5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C6B54" w:rsidRDefault="005C6B54" w:rsidP="005C6B5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C6B54" w:rsidRDefault="005C6B54" w:rsidP="005C6B5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C6B54" w:rsidRDefault="005C6B54" w:rsidP="005C6B5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C6B54" w:rsidRDefault="005C6B54" w:rsidP="005C6B5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C6B54" w:rsidRDefault="005C6B54" w:rsidP="005C6B5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C6B54" w:rsidRDefault="005C6B54" w:rsidP="005C6B5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C6B54" w:rsidRDefault="005C6B54" w:rsidP="005C6B5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C6B54" w:rsidRDefault="005C6B54" w:rsidP="005C6B5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C6B54" w:rsidRDefault="005C6B54" w:rsidP="005C6B5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C6B54" w:rsidRDefault="005C6B54" w:rsidP="005C6B5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C6B54" w:rsidRDefault="005C6B54" w:rsidP="005C6B5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C6B54" w:rsidRDefault="005C6B54" w:rsidP="005C6B5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C6B54" w:rsidRDefault="005C6B54" w:rsidP="005C6B5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C6B54" w:rsidRDefault="005C6B54" w:rsidP="005C6B5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C6B54" w:rsidRDefault="005C6B54" w:rsidP="005C6B5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C6B54" w:rsidRDefault="005C6B54" w:rsidP="005C6B5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C6B54" w:rsidRDefault="005C6B54" w:rsidP="005C6B5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C6B54" w:rsidRDefault="005C6B54" w:rsidP="005C6B5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C6B54" w:rsidRDefault="005C6B54" w:rsidP="005C6B5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C6B54" w:rsidRDefault="005C6B54" w:rsidP="005C6B5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C6B54" w:rsidRDefault="005C6B54" w:rsidP="005C6B5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C6B54" w:rsidRDefault="005C6B54" w:rsidP="005C6B5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C6B54" w:rsidRDefault="005C6B54" w:rsidP="005C6B5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C6B54" w:rsidRDefault="005C6B54" w:rsidP="005C6B5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C6B54" w:rsidRDefault="005C6B54" w:rsidP="005C6B5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C6B54" w:rsidRDefault="005C6B54" w:rsidP="005C6B5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C6B54" w:rsidRDefault="005C6B54" w:rsidP="005C6B5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C6B54" w:rsidRDefault="005C6B54" w:rsidP="005C6B5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C6B54" w:rsidRDefault="005C6B54" w:rsidP="005C6B5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C6B54" w:rsidRDefault="005C6B54" w:rsidP="005C6B5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C6B54" w:rsidRDefault="005C6B54" w:rsidP="005C6B5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C6B54" w:rsidRDefault="005C6B54" w:rsidP="005C6B5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C6B54" w:rsidRDefault="005C6B54" w:rsidP="005C6B5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C6B54" w:rsidRDefault="005C6B54" w:rsidP="005C6B5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C6B54" w:rsidRDefault="005C6B54" w:rsidP="005C6B5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B54"/>
    <w:rsid w:val="00431F86"/>
    <w:rsid w:val="005A6FDE"/>
    <w:rsid w:val="005C6B54"/>
    <w:rsid w:val="00BC3700"/>
    <w:rsid w:val="00EC6170"/>
    <w:rsid w:val="00FF2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0097</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Kyogle</Home>
    <Signed xmlns="a8338b6e-77a6-4851-82b6-98166143ffdd" xsi:nil="true"/>
    <Uploaded xmlns="a8338b6e-77a6-4851-82b6-98166143ffdd">False</Uploaded>
    <Management_x0020_Company xmlns="a8338b6e-77a6-4851-82b6-98166143ffdd" xsi:nil="true"/>
    <Doc_x0020_Date xmlns="a8338b6e-77a6-4851-82b6-98166143ffdd">2022-10-20T05:45:00+00:00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85715745-7CF4-DC11-AD41-005056922186</Home_x0020_ID>
    <State xmlns="a8338b6e-77a6-4851-82b6-98166143ffdd">NSW</State>
    <Doc_x0020_Sent_Received_x0020_Date xmlns="a8338b6e-77a6-4851-82b6-98166143ffdd">2022-10-20T00:00:00+00:00</Doc_x0020_Sent_Received_x0020_Date>
    <Activity_x0020_ID xmlns="a8338b6e-77a6-4851-82b6-98166143ffdd">B8E514D1-4354-EA11-9E51-005056922186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70638A0-9B44-4016-B2F7-445CE05D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4663</Words>
  <Characters>26584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2022-11-20T20:50:00Z</dcterms:created>
  <dcterms:modified xsi:type="dcterms:W3CDTF">2022-11-20T20:50:00Z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2351bb7126ac3736e921cd61ba392715a3fbaa5640da2904e9cd2b9ab187f982</vt:lpwstr>
  </property>
</Properties>
</file>