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63CC" w14:textId="6332586E" w:rsidR="0087259E" w:rsidRDefault="0087259E">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6F00E55" wp14:editId="39789D2B">
                <wp:simplePos x="0" y="0"/>
                <wp:positionH relativeFrom="column">
                  <wp:posOffset>-895350</wp:posOffset>
                </wp:positionH>
                <wp:positionV relativeFrom="paragraph">
                  <wp:posOffset>722630</wp:posOffset>
                </wp:positionV>
                <wp:extent cx="5686425" cy="1727200"/>
                <wp:effectExtent l="0" t="0" r="0" b="0"/>
                <wp:wrapSquare wrapText="bothSides"/>
                <wp:docPr id="603167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5DC4" w14:textId="77777777" w:rsidR="0087259E" w:rsidRDefault="0087259E">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9D5F60E" w14:textId="77777777" w:rsidR="0087259E" w:rsidRPr="001E694D" w:rsidRDefault="0087259E">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04D465C" w14:textId="77777777" w:rsidR="0087259E" w:rsidRPr="001E694D" w:rsidRDefault="0087259E">
                            <w:pPr>
                              <w:pStyle w:val="ContactNumber"/>
                              <w:spacing w:after="600"/>
                              <w:rPr>
                                <w:rFonts w:ascii="Open Sans" w:hAnsi="Open Sans" w:cs="Open Sans"/>
                              </w:rPr>
                            </w:pPr>
                            <w:r w:rsidRPr="001E694D">
                              <w:rPr>
                                <w:rFonts w:ascii="Open Sans" w:hAnsi="Open Sans" w:cs="Open Sans"/>
                              </w:rPr>
                              <w:t>Agedcarequality.gov.au</w:t>
                            </w:r>
                          </w:p>
                          <w:p w14:paraId="0F911802" w14:textId="77777777" w:rsidR="0087259E" w:rsidRDefault="008725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F00E5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FEC5DC4" w14:textId="77777777" w:rsidR="0087259E" w:rsidRDefault="0087259E">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9D5F60E" w14:textId="77777777" w:rsidR="0087259E" w:rsidRPr="001E694D" w:rsidRDefault="0087259E">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04D465C" w14:textId="77777777" w:rsidR="0087259E" w:rsidRPr="001E694D" w:rsidRDefault="0087259E">
                      <w:pPr>
                        <w:pStyle w:val="ContactNumber"/>
                        <w:spacing w:after="600"/>
                        <w:rPr>
                          <w:rFonts w:ascii="Open Sans" w:hAnsi="Open Sans" w:cs="Open Sans"/>
                        </w:rPr>
                      </w:pPr>
                      <w:r w:rsidRPr="001E694D">
                        <w:rPr>
                          <w:rFonts w:ascii="Open Sans" w:hAnsi="Open Sans" w:cs="Open Sans"/>
                        </w:rPr>
                        <w:t>Agedcarequality.gov.au</w:t>
                      </w:r>
                    </w:p>
                    <w:p w14:paraId="0F911802" w14:textId="77777777" w:rsidR="0087259E" w:rsidRDefault="0087259E"/>
                  </w:txbxContent>
                </v:textbox>
                <w10:wrap type="square"/>
              </v:shape>
            </w:pict>
          </mc:Fallback>
        </mc:AlternateContent>
      </w:r>
      <w:r>
        <w:rPr>
          <w:noProof/>
        </w:rPr>
        <w:drawing>
          <wp:anchor distT="360045" distB="180340" distL="114300" distR="114300" simplePos="0" relativeHeight="251659264" behindDoc="1" locked="0" layoutInCell="1" allowOverlap="1" wp14:anchorId="1262A2C1" wp14:editId="6D0A91B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4244CB2" w14:textId="77777777" w:rsidR="0087259E" w:rsidRPr="001E694D" w:rsidRDefault="0087259E">
      <w:pPr>
        <w:tabs>
          <w:tab w:val="left" w:pos="4569"/>
        </w:tabs>
        <w:rPr>
          <w:rFonts w:ascii="Open Sans" w:hAnsi="Open Sans" w:cs="Open Sans"/>
          <w:color w:val="FFFFFF" w:themeColor="background1"/>
          <w:sz w:val="66"/>
          <w:szCs w:val="66"/>
        </w:rPr>
      </w:pPr>
    </w:p>
    <w:p w14:paraId="3F9F1C5C" w14:textId="77777777" w:rsidR="0087259E" w:rsidRDefault="0087259E">
      <w:pPr>
        <w:spacing w:after="0"/>
        <w:rPr>
          <w:rFonts w:ascii="Open Sans" w:hAnsi="Open Sans" w:cs="Open Sans"/>
          <w:b/>
          <w:bCs/>
          <w:color w:val="FFFFFF" w:themeColor="background1"/>
          <w:sz w:val="66"/>
          <w:szCs w:val="66"/>
        </w:rPr>
      </w:pPr>
    </w:p>
    <w:p w14:paraId="560FCB24" w14:textId="77777777" w:rsidR="0087259E" w:rsidRDefault="0087259E">
      <w:pPr>
        <w:spacing w:after="0"/>
        <w:rPr>
          <w:rFonts w:ascii="Open Sans" w:hAnsi="Open Sans" w:cs="Open Sans"/>
          <w:b/>
          <w:bCs/>
          <w:color w:val="FFFFFF" w:themeColor="background1"/>
          <w:sz w:val="66"/>
          <w:szCs w:val="66"/>
        </w:rPr>
      </w:pPr>
    </w:p>
    <w:p w14:paraId="36F0F620" w14:textId="77777777" w:rsidR="0087259E" w:rsidRPr="00412FC5" w:rsidRDefault="0087259E">
      <w:pPr>
        <w:spacing w:after="0"/>
        <w:rPr>
          <w:rFonts w:ascii="Open Sans" w:hAnsi="Open Sans" w:cs="Open Sans"/>
          <w:b/>
          <w:bCs/>
          <w:color w:val="FFFFFF" w:themeColor="background1"/>
          <w:sz w:val="40"/>
          <w:szCs w:val="40"/>
        </w:rPr>
      </w:pPr>
    </w:p>
    <w:tbl>
      <w:tblPr>
        <w:tblStyle w:val="TableGrid"/>
        <w:tblW w:w="9640" w:type="dxa"/>
        <w:tblInd w:w="-142" w:type="dxa"/>
        <w:tblLook w:val="0480" w:firstRow="0" w:lastRow="0" w:firstColumn="1" w:lastColumn="0" w:noHBand="0" w:noVBand="1"/>
      </w:tblPr>
      <w:tblGrid>
        <w:gridCol w:w="3403"/>
        <w:gridCol w:w="6237"/>
      </w:tblGrid>
      <w:tr w:rsidR="0017694D" w14:paraId="24F2341B" w14:textId="77777777" w:rsidTr="00296EC2">
        <w:tc>
          <w:tcPr>
            <w:cnfStyle w:val="001000000000" w:firstRow="0" w:lastRow="0" w:firstColumn="1" w:lastColumn="0" w:oddVBand="0" w:evenVBand="0" w:oddHBand="0" w:evenHBand="0" w:firstRowFirstColumn="0" w:firstRowLastColumn="0" w:lastRowFirstColumn="0" w:lastRowLastColumn="0"/>
            <w:tcW w:w="3403" w:type="dxa"/>
          </w:tcPr>
          <w:p w14:paraId="551EFF7E" w14:textId="77777777" w:rsidR="0087259E" w:rsidRPr="001E694D" w:rsidRDefault="0087259E">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237" w:type="dxa"/>
          </w:tcPr>
          <w:p w14:paraId="213C64C2" w14:textId="77777777" w:rsidR="0087259E" w:rsidRPr="001E694D" w:rsidRDefault="0087259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Whiddon Group - Maclean</w:t>
            </w:r>
          </w:p>
        </w:tc>
      </w:tr>
      <w:tr w:rsidR="0017694D" w14:paraId="0653B449" w14:textId="77777777" w:rsidTr="00296E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AC5AA2D" w14:textId="77777777" w:rsidR="0087259E" w:rsidRPr="001E694D" w:rsidRDefault="0087259E">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237" w:type="dxa"/>
            <w:shd w:val="clear" w:color="auto" w:fill="auto"/>
          </w:tcPr>
          <w:p w14:paraId="0C1E6D4C" w14:textId="77777777" w:rsidR="0087259E" w:rsidRPr="001E694D" w:rsidRDefault="0087259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0106</w:t>
            </w:r>
          </w:p>
        </w:tc>
      </w:tr>
      <w:tr w:rsidR="0017694D" w14:paraId="3A346763" w14:textId="77777777" w:rsidTr="00296EC2">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438066C" w14:textId="77777777" w:rsidR="0087259E" w:rsidRPr="001E694D" w:rsidRDefault="0087259E">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237" w:type="dxa"/>
            <w:shd w:val="clear" w:color="auto" w:fill="auto"/>
          </w:tcPr>
          <w:p w14:paraId="045B3607" w14:textId="77777777" w:rsidR="0087259E" w:rsidRPr="001E694D" w:rsidRDefault="0087259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27 Union</w:t>
            </w:r>
            <w:r w:rsidRPr="001E694D">
              <w:rPr>
                <w:rFonts w:ascii="Open Sans" w:eastAsia="Times New Roman" w:hAnsi="Open Sans" w:cs="Open Sans"/>
                <w:lang w:eastAsia="en-AU"/>
              </w:rPr>
              <w:t xml:space="preserve"> Street, MACLEAN, New South Wales, 2463</w:t>
            </w:r>
          </w:p>
        </w:tc>
      </w:tr>
      <w:tr w:rsidR="0017694D" w14:paraId="3909230B" w14:textId="77777777" w:rsidTr="00296E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76F0754" w14:textId="77777777" w:rsidR="0087259E" w:rsidRPr="001E694D" w:rsidRDefault="0087259E">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237" w:type="dxa"/>
            <w:shd w:val="clear" w:color="auto" w:fill="auto"/>
          </w:tcPr>
          <w:p w14:paraId="4978C422" w14:textId="77777777" w:rsidR="0087259E" w:rsidRPr="001E694D" w:rsidRDefault="0087259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7694D" w14:paraId="550F1A0A" w14:textId="77777777" w:rsidTr="00296EC2">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E923CE8" w14:textId="77777777" w:rsidR="0087259E" w:rsidRPr="001E694D" w:rsidRDefault="0087259E">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237" w:type="dxa"/>
            <w:shd w:val="clear" w:color="auto" w:fill="auto"/>
          </w:tcPr>
          <w:p w14:paraId="3B3756F0" w14:textId="77777777" w:rsidR="0087259E" w:rsidRPr="001E694D" w:rsidRDefault="0087259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 April 2025 to 4 April 2025</w:t>
            </w:r>
          </w:p>
        </w:tc>
      </w:tr>
      <w:tr w:rsidR="0017694D" w14:paraId="5ECD0C8B" w14:textId="77777777" w:rsidTr="00296E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3F66DE34" w14:textId="77777777" w:rsidR="0087259E" w:rsidRPr="001E694D" w:rsidRDefault="0087259E">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00103917"/>
            <w:placeholder>
              <w:docPart w:val="DefaultPlaceholder_-1854013437"/>
            </w:placeholder>
            <w:date w:fullDate="2025-05-08T00:00:00Z">
              <w:dateFormat w:val="d MMMM yyyy"/>
              <w:lid w:val="en-AU"/>
              <w:storeMappedDataAs w:val="dateTime"/>
              <w:calendar w:val="gregorian"/>
            </w:date>
          </w:sdtPr>
          <w:sdtEndPr/>
          <w:sdtContent>
            <w:tc>
              <w:tcPr>
                <w:tcW w:w="6237" w:type="dxa"/>
                <w:shd w:val="clear" w:color="auto" w:fill="FFFFFF" w:themeFill="background1"/>
              </w:tcPr>
              <w:p w14:paraId="6867524C" w14:textId="527B8C84" w:rsidR="0087259E" w:rsidRPr="001E694D" w:rsidRDefault="00B73F5F">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73F5F">
                  <w:rPr>
                    <w:rFonts w:ascii="Open Sans" w:hAnsi="Open Sans" w:cs="Open Sans"/>
                    <w:color w:val="auto"/>
                  </w:rPr>
                  <w:t>8 May 2025</w:t>
                </w:r>
              </w:p>
            </w:tc>
          </w:sdtContent>
        </w:sdt>
      </w:tr>
      <w:tr w:rsidR="0017694D" w14:paraId="3652BD8C" w14:textId="77777777" w:rsidTr="00296EC2">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B670FA7" w14:textId="77777777" w:rsidR="0087259E" w:rsidRPr="001E694D" w:rsidRDefault="0087259E">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237" w:type="dxa"/>
            <w:shd w:val="clear" w:color="auto" w:fill="FFFFFF" w:themeFill="background1"/>
          </w:tcPr>
          <w:p w14:paraId="3BD06DBC" w14:textId="77777777" w:rsidR="0087259E" w:rsidRPr="001E694D" w:rsidRDefault="0087259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769 The Frank Whiddon Masonic Homes of New South Wales </w:t>
            </w:r>
          </w:p>
          <w:p w14:paraId="460E86B6" w14:textId="77777777" w:rsidR="0087259E" w:rsidRPr="001E694D" w:rsidRDefault="0087259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122 The Whiddon Group - Maclean</w:t>
            </w:r>
          </w:p>
        </w:tc>
      </w:tr>
    </w:tbl>
    <w:bookmarkEnd w:id="0"/>
    <w:p w14:paraId="1F3E7E00" w14:textId="77777777" w:rsidR="0087259E" w:rsidRPr="001E694D" w:rsidRDefault="0087259E">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B748D2F" w14:textId="77777777" w:rsidR="0087259E" w:rsidRPr="003E162B" w:rsidRDefault="0087259E">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1590CFC" w14:textId="77777777" w:rsidR="0087259E" w:rsidRPr="001E694D" w:rsidRDefault="0087259E">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The Whiddon Group - Maclean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Sandra </w:t>
      </w:r>
      <w:r w:rsidRPr="000A2C29">
        <w:rPr>
          <w:rFonts w:ascii="Open Sans" w:hAnsi="Open Sans" w:cs="Open Sans"/>
          <w:color w:val="auto"/>
        </w:rPr>
        <w:t>Pickering,</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053C8E8" w14:textId="77777777" w:rsidR="0087259E" w:rsidRPr="001E694D" w:rsidRDefault="0087259E">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94F5050" w14:textId="77777777" w:rsidR="0087259E" w:rsidRPr="001E694D" w:rsidRDefault="0087259E">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2C8DECF" w14:textId="77777777" w:rsidR="0087259E" w:rsidRPr="003E162B" w:rsidRDefault="0087259E">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F188B8E" w14:textId="77777777" w:rsidR="0087259E" w:rsidRPr="001E694D" w:rsidRDefault="0087259E">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BAEB70E" w14:textId="6B1733A5" w:rsidR="0087259E" w:rsidRPr="00F723F7" w:rsidRDefault="0087259E" w:rsidP="0042597B">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F723F7">
        <w:rPr>
          <w:rFonts w:ascii="Open Sans" w:hAnsi="Open Sans" w:cs="Open Sans"/>
          <w:color w:val="auto"/>
        </w:rPr>
        <w:t>by a site assessment, observations at the service, review of documents and interviews with staff, older people/representatives and others</w:t>
      </w:r>
      <w:r w:rsidR="00F723F7">
        <w:rPr>
          <w:rFonts w:ascii="Open Sans" w:hAnsi="Open Sans" w:cs="Open Sans"/>
          <w:color w:val="auto"/>
        </w:rPr>
        <w:t>.</w:t>
      </w:r>
    </w:p>
    <w:p w14:paraId="08B16037" w14:textId="18F00B21" w:rsidR="0087259E" w:rsidRPr="001B5404" w:rsidRDefault="0087259E" w:rsidP="0042597B">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1B5404">
        <w:rPr>
          <w:rFonts w:ascii="Open Sans" w:hAnsi="Open Sans" w:cs="Open Sans"/>
        </w:rPr>
        <w:t xml:space="preserve">24 April 2025. </w:t>
      </w:r>
    </w:p>
    <w:p w14:paraId="74028BCB" w14:textId="207AD556" w:rsidR="003C0FD4" w:rsidRPr="00A30892" w:rsidRDefault="003C0FD4" w:rsidP="0042597B">
      <w:pPr>
        <w:pStyle w:val="ListParagraph"/>
        <w:numPr>
          <w:ilvl w:val="0"/>
          <w:numId w:val="2"/>
        </w:numPr>
        <w:tabs>
          <w:tab w:val="clear" w:pos="357"/>
          <w:tab w:val="left" w:pos="426"/>
        </w:tabs>
        <w:spacing w:line="240" w:lineRule="atLeast"/>
        <w:ind w:left="426"/>
        <w:rPr>
          <w:rFonts w:ascii="Open Sans" w:hAnsi="Open Sans" w:cs="Open Sans"/>
          <w:color w:val="auto"/>
        </w:rPr>
      </w:pPr>
      <w:r>
        <w:rPr>
          <w:rFonts w:ascii="Open Sans" w:hAnsi="Open Sans" w:cs="Open Sans"/>
          <w:color w:val="auto"/>
        </w:rPr>
        <w:t>o</w:t>
      </w:r>
      <w:r w:rsidRPr="00A30892">
        <w:rPr>
          <w:rFonts w:ascii="Open Sans" w:hAnsi="Open Sans" w:cs="Open Sans"/>
          <w:color w:val="auto"/>
        </w:rPr>
        <w:t xml:space="preserve">ther information </w:t>
      </w:r>
      <w:r>
        <w:rPr>
          <w:rFonts w:ascii="Open Sans" w:hAnsi="Open Sans" w:cs="Open Sans"/>
          <w:color w:val="auto"/>
        </w:rPr>
        <w:t xml:space="preserve">and intelligence </w:t>
      </w:r>
      <w:r w:rsidRPr="00A30892">
        <w:rPr>
          <w:rFonts w:ascii="Open Sans" w:hAnsi="Open Sans" w:cs="Open Sans"/>
          <w:color w:val="auto"/>
        </w:rPr>
        <w:t>on the service and Approved Provider held by the Commission.</w:t>
      </w:r>
    </w:p>
    <w:p w14:paraId="7A4F341F" w14:textId="33AA30FE" w:rsidR="0087259E" w:rsidRPr="001E694D" w:rsidRDefault="0087259E">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B8F73BC" w14:textId="77777777" w:rsidR="0087259E" w:rsidRPr="003E162B" w:rsidRDefault="0087259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7694D" w14:paraId="06487204" w14:textId="77777777" w:rsidTr="0017694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57D17B" w14:textId="77777777" w:rsidR="0087259E" w:rsidRPr="001E694D" w:rsidRDefault="0087259E">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90C41E3" w14:textId="77777777" w:rsidR="0087259E" w:rsidRPr="001E694D" w:rsidRDefault="00776B1F">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8735914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463FBAFB" w14:textId="77777777" w:rsidTr="0017694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4AC10C" w14:textId="77777777" w:rsidR="0087259E" w:rsidRPr="001E694D" w:rsidRDefault="0087259E">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2DCA8AC" w14:textId="77777777" w:rsidR="0087259E" w:rsidRPr="001E694D" w:rsidRDefault="00776B1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563411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b/>
                    <w:bCs/>
                  </w:rPr>
                  <w:t>Compliant</w:t>
                </w:r>
              </w:sdtContent>
            </w:sdt>
          </w:p>
        </w:tc>
      </w:tr>
      <w:tr w:rsidR="0017694D" w14:paraId="468F5FB6" w14:textId="77777777" w:rsidTr="0017694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5F509A0" w14:textId="77777777" w:rsidR="0087259E" w:rsidRPr="001E694D" w:rsidRDefault="0087259E">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47EFBD0" w14:textId="77777777" w:rsidR="0087259E" w:rsidRPr="001E694D" w:rsidRDefault="00776B1F">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145540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b/>
                    <w:bCs/>
                  </w:rPr>
                  <w:t>Compliant</w:t>
                </w:r>
              </w:sdtContent>
            </w:sdt>
          </w:p>
        </w:tc>
      </w:tr>
      <w:tr w:rsidR="0017694D" w14:paraId="7D6238B3" w14:textId="77777777" w:rsidTr="0017694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579A6B" w14:textId="77777777" w:rsidR="0087259E" w:rsidRPr="001E694D" w:rsidRDefault="0087259E">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CCBB16C" w14:textId="77777777" w:rsidR="0087259E" w:rsidRPr="001E694D" w:rsidRDefault="00776B1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046118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b/>
                    <w:bCs/>
                  </w:rPr>
                  <w:t>Compliant</w:t>
                </w:r>
              </w:sdtContent>
            </w:sdt>
          </w:p>
        </w:tc>
      </w:tr>
      <w:tr w:rsidR="0017694D" w14:paraId="652BB23A" w14:textId="77777777" w:rsidTr="0017694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261B45" w14:textId="77777777" w:rsidR="0087259E" w:rsidRPr="001E694D" w:rsidRDefault="0087259E">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CF103CE" w14:textId="77777777" w:rsidR="0087259E" w:rsidRPr="001E694D" w:rsidRDefault="00776B1F">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2466202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b/>
                    <w:bCs/>
                  </w:rPr>
                  <w:t>Compliant</w:t>
                </w:r>
              </w:sdtContent>
            </w:sdt>
          </w:p>
        </w:tc>
      </w:tr>
      <w:tr w:rsidR="0017694D" w14:paraId="41B7524B" w14:textId="77777777" w:rsidTr="0017694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614458" w14:textId="77777777" w:rsidR="0087259E" w:rsidRPr="001E694D" w:rsidRDefault="0087259E">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687C5AD" w14:textId="77777777" w:rsidR="0087259E" w:rsidRPr="001E694D" w:rsidRDefault="00776B1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628541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b/>
                    <w:bCs/>
                  </w:rPr>
                  <w:t>Compliant</w:t>
                </w:r>
              </w:sdtContent>
            </w:sdt>
          </w:p>
        </w:tc>
      </w:tr>
      <w:tr w:rsidR="0017694D" w14:paraId="73DCE370" w14:textId="77777777" w:rsidTr="0017694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DCD5EC" w14:textId="77777777" w:rsidR="0087259E" w:rsidRPr="001E694D" w:rsidRDefault="0087259E">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3078DF0" w14:textId="77777777" w:rsidR="0087259E" w:rsidRPr="001E694D" w:rsidRDefault="00776B1F">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400877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b/>
                    <w:bCs/>
                  </w:rPr>
                  <w:t>Compliant</w:t>
                </w:r>
              </w:sdtContent>
            </w:sdt>
          </w:p>
        </w:tc>
      </w:tr>
      <w:tr w:rsidR="0017694D" w14:paraId="3E966D42" w14:textId="77777777" w:rsidTr="0017694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0E22D0" w14:textId="77777777" w:rsidR="0087259E" w:rsidRPr="001E694D" w:rsidRDefault="0087259E">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55A91C1" w14:textId="77777777" w:rsidR="0087259E" w:rsidRPr="001E694D" w:rsidRDefault="00776B1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95110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b/>
                    <w:bCs/>
                  </w:rPr>
                  <w:t>Compliant</w:t>
                </w:r>
              </w:sdtContent>
            </w:sdt>
          </w:p>
        </w:tc>
      </w:tr>
    </w:tbl>
    <w:p w14:paraId="2BEA5625" w14:textId="77777777" w:rsidR="0087259E" w:rsidRPr="001E694D" w:rsidRDefault="0087259E">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68FE50F" w14:textId="77777777" w:rsidR="00826C7F" w:rsidRPr="003E162B" w:rsidRDefault="00826C7F" w:rsidP="00826C7F">
      <w:pPr>
        <w:pStyle w:val="Heading1"/>
        <w:spacing w:before="0" w:after="240" w:line="22" w:lineRule="atLeast"/>
        <w:rPr>
          <w:rFonts w:ascii="Open Sans" w:hAnsi="Open Sans" w:cs="Open Sans"/>
          <w:color w:val="781E77"/>
        </w:rPr>
      </w:pPr>
      <w:r w:rsidRPr="006E1267">
        <w:rPr>
          <w:rFonts w:ascii="Open Sans" w:hAnsi="Open Sans" w:cs="Open Sans"/>
          <w:color w:val="781E77"/>
        </w:rPr>
        <w:t>Areas for improvement</w:t>
      </w:r>
    </w:p>
    <w:p w14:paraId="4F9459AB" w14:textId="77777777" w:rsidR="00826C7F" w:rsidRPr="001E694D" w:rsidRDefault="00826C7F" w:rsidP="00826C7F">
      <w:pPr>
        <w:pStyle w:val="NormalArial"/>
        <w:rPr>
          <w:rFonts w:ascii="Open Sans" w:hAnsi="Open Sans" w:cs="Open Sans"/>
        </w:rPr>
      </w:pPr>
      <w:r w:rsidRPr="006E1267">
        <w:rPr>
          <w:rFonts w:ascii="Open Sans" w:hAnsi="Open Sans" w:cs="Open Sans"/>
        </w:rPr>
        <w:t>There are no specific areas identified in which improvements must be made to ensure compliance with the Quality Standards. The provider is required to actively pursue continuous improvement in order to remain compliant with the Quality Standards.</w:t>
      </w:r>
      <w:r w:rsidRPr="001E694D">
        <w:rPr>
          <w:rFonts w:ascii="Open Sans" w:hAnsi="Open Sans" w:cs="Open Sans"/>
        </w:rPr>
        <w:t xml:space="preserve"> </w:t>
      </w:r>
    </w:p>
    <w:p w14:paraId="26819E1F" w14:textId="62E38962" w:rsidR="0087259E" w:rsidRPr="001E694D" w:rsidRDefault="0087259E">
      <w:pPr>
        <w:pStyle w:val="NormalArial"/>
        <w:rPr>
          <w:rFonts w:ascii="Open Sans" w:hAnsi="Open Sans" w:cs="Open Sans"/>
        </w:rPr>
      </w:pPr>
      <w:r w:rsidRPr="001E694D">
        <w:rPr>
          <w:rFonts w:ascii="Open Sans" w:hAnsi="Open Sans" w:cs="Open Sans"/>
        </w:rPr>
        <w:br w:type="page"/>
      </w:r>
    </w:p>
    <w:p w14:paraId="559BCEB2" w14:textId="77777777" w:rsidR="0087259E" w:rsidRPr="001E694D" w:rsidRDefault="0087259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7694D" w14:paraId="7F81587A" w14:textId="77777777" w:rsidTr="00176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5556EC9" w14:textId="77777777" w:rsidR="0087259E" w:rsidRPr="001E694D" w:rsidRDefault="0087259E">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987F2FB" w14:textId="77777777" w:rsidR="0087259E" w:rsidRPr="001E694D" w:rsidRDefault="0087259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4D" w14:paraId="071E0689"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2C4399" w14:textId="77777777" w:rsidR="0087259E" w:rsidRPr="001E694D" w:rsidRDefault="0087259E">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D2A010C"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F77199A"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950279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63FD843E"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ED643A" w14:textId="77777777" w:rsidR="0087259E" w:rsidRPr="001E694D" w:rsidRDefault="0087259E">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F2AD03A"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882FBAA"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924772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40240E67"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C73669" w14:textId="77777777" w:rsidR="0087259E" w:rsidRPr="001E694D" w:rsidRDefault="0087259E">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87F2598"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0D2350C" w14:textId="77777777" w:rsidR="0087259E" w:rsidRPr="001E694D" w:rsidRDefault="0087259E">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B49FEBA" w14:textId="77777777" w:rsidR="0087259E" w:rsidRPr="001E694D" w:rsidRDefault="0087259E">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0BDF8AA" w14:textId="77777777" w:rsidR="0087259E" w:rsidRPr="001E694D" w:rsidRDefault="0087259E">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2F97C75" w14:textId="77777777" w:rsidR="0087259E" w:rsidRPr="001E694D" w:rsidRDefault="0087259E">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8286127"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2941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63ED5D58"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495B5C" w14:textId="77777777" w:rsidR="0087259E" w:rsidRPr="001E694D" w:rsidRDefault="0087259E">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342BF60"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2B48F62" w14:textId="77777777" w:rsidR="0087259E" w:rsidRPr="001E694D" w:rsidRDefault="00776B1F">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463998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209C3841"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22E266" w14:textId="77777777" w:rsidR="0087259E" w:rsidRPr="001E694D" w:rsidRDefault="0087259E">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9541CF9" w14:textId="77777777" w:rsidR="0087259E" w:rsidRPr="001E694D" w:rsidRDefault="0087259E">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AE865F4"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287389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34F848D0"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26DDB2" w14:textId="77777777" w:rsidR="0087259E" w:rsidRPr="001E694D" w:rsidRDefault="0087259E">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213C578" w14:textId="5A556152"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r w:rsidR="0090174F" w:rsidRPr="001E694D">
              <w:rPr>
                <w:rFonts w:ascii="Open Sans" w:hAnsi="Open Sans" w:cs="Open Sans"/>
              </w:rPr>
              <w:t>respected,</w:t>
            </w:r>
            <w:r w:rsidRPr="001E694D">
              <w:rPr>
                <w:rFonts w:ascii="Open Sans" w:hAnsi="Open Sans" w:cs="Open Sans"/>
              </w:rPr>
              <w:t xml:space="preserve"> and personal information is kept confidential.</w:t>
            </w:r>
          </w:p>
        </w:tc>
        <w:tc>
          <w:tcPr>
            <w:tcW w:w="1977" w:type="dxa"/>
            <w:shd w:val="clear" w:color="auto" w:fill="auto"/>
          </w:tcPr>
          <w:p w14:paraId="4B8B2ADD"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430935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bl>
    <w:p w14:paraId="340E2CF4" w14:textId="77777777" w:rsidR="0087259E" w:rsidRPr="003E162B" w:rsidRDefault="0087259E">
      <w:pPr>
        <w:pStyle w:val="Heading20"/>
        <w:rPr>
          <w:rFonts w:ascii="Open Sans" w:hAnsi="Open Sans" w:cs="Open Sans"/>
          <w:color w:val="781E77"/>
        </w:rPr>
      </w:pPr>
      <w:r w:rsidRPr="003E162B">
        <w:rPr>
          <w:rFonts w:ascii="Open Sans" w:hAnsi="Open Sans" w:cs="Open Sans"/>
          <w:color w:val="781E77"/>
        </w:rPr>
        <w:t>Findings</w:t>
      </w:r>
    </w:p>
    <w:p w14:paraId="2CB8EDED" w14:textId="2A26DD0D" w:rsidR="008317C9" w:rsidRDefault="003C4A34">
      <w:pPr>
        <w:pStyle w:val="NormalArial"/>
        <w:rPr>
          <w:rFonts w:ascii="Open Sans" w:hAnsi="Open Sans" w:cs="Open Sans"/>
        </w:rPr>
      </w:pPr>
      <w:r>
        <w:rPr>
          <w:rFonts w:ascii="Open Sans" w:hAnsi="Open Sans" w:cs="Open Sans"/>
        </w:rPr>
        <w:t>Consumers and representatives said staff treat consumers with dignity and respect</w:t>
      </w:r>
      <w:r w:rsidR="008317C9">
        <w:rPr>
          <w:rFonts w:ascii="Open Sans" w:hAnsi="Open Sans" w:cs="Open Sans"/>
        </w:rPr>
        <w:t xml:space="preserve">, value </w:t>
      </w:r>
      <w:r w:rsidR="002C0185">
        <w:rPr>
          <w:rFonts w:ascii="Open Sans" w:hAnsi="Open Sans" w:cs="Open Sans"/>
        </w:rPr>
        <w:t>their culture and diversity,</w:t>
      </w:r>
      <w:r w:rsidR="00F63F45">
        <w:rPr>
          <w:rFonts w:ascii="Open Sans" w:hAnsi="Open Sans" w:cs="Open Sans"/>
        </w:rPr>
        <w:t xml:space="preserve"> and support them to make decisions about </w:t>
      </w:r>
      <w:r w:rsidR="00352DB5">
        <w:rPr>
          <w:rFonts w:ascii="Open Sans" w:hAnsi="Open Sans" w:cs="Open Sans"/>
        </w:rPr>
        <w:t>care and service</w:t>
      </w:r>
      <w:r w:rsidR="00CD7121">
        <w:rPr>
          <w:rFonts w:ascii="Open Sans" w:hAnsi="Open Sans" w:cs="Open Sans"/>
        </w:rPr>
        <w:t xml:space="preserve"> delivery. </w:t>
      </w:r>
      <w:r w:rsidR="00164813">
        <w:rPr>
          <w:rFonts w:ascii="Open Sans" w:hAnsi="Open Sans" w:cs="Open Sans"/>
        </w:rPr>
        <w:t xml:space="preserve">Consumers are supported to </w:t>
      </w:r>
      <w:r w:rsidR="00BA55B9">
        <w:rPr>
          <w:rFonts w:ascii="Open Sans" w:hAnsi="Open Sans" w:cs="Open Sans"/>
        </w:rPr>
        <w:t xml:space="preserve">exercise choice </w:t>
      </w:r>
      <w:r w:rsidR="00B52FFA">
        <w:rPr>
          <w:rFonts w:ascii="Open Sans" w:hAnsi="Open Sans" w:cs="Open Sans"/>
        </w:rPr>
        <w:t xml:space="preserve">to live a life they </w:t>
      </w:r>
      <w:r w:rsidR="00835313">
        <w:rPr>
          <w:rFonts w:ascii="Open Sans" w:hAnsi="Open Sans" w:cs="Open Sans"/>
        </w:rPr>
        <w:t>prefer</w:t>
      </w:r>
      <w:r w:rsidR="00B52FFA">
        <w:rPr>
          <w:rFonts w:ascii="Open Sans" w:hAnsi="Open Sans" w:cs="Open Sans"/>
        </w:rPr>
        <w:t xml:space="preserve">, including where there may be risks </w:t>
      </w:r>
      <w:r w:rsidR="009617A1">
        <w:rPr>
          <w:rFonts w:ascii="Open Sans" w:hAnsi="Open Sans" w:cs="Open Sans"/>
        </w:rPr>
        <w:t>related to their choice</w:t>
      </w:r>
      <w:r w:rsidR="005015E3">
        <w:rPr>
          <w:rFonts w:ascii="Open Sans" w:hAnsi="Open Sans" w:cs="Open Sans"/>
        </w:rPr>
        <w:t>s</w:t>
      </w:r>
      <w:r w:rsidR="000F0316">
        <w:rPr>
          <w:rFonts w:ascii="Open Sans" w:hAnsi="Open Sans" w:cs="Open Sans"/>
        </w:rPr>
        <w:t xml:space="preserve">. Information is provided to consumers in various ways to </w:t>
      </w:r>
      <w:r w:rsidR="00F1254E">
        <w:rPr>
          <w:rFonts w:ascii="Open Sans" w:hAnsi="Open Sans" w:cs="Open Sans"/>
        </w:rPr>
        <w:t xml:space="preserve">promote </w:t>
      </w:r>
      <w:r w:rsidR="000F0316">
        <w:rPr>
          <w:rFonts w:ascii="Open Sans" w:hAnsi="Open Sans" w:cs="Open Sans"/>
        </w:rPr>
        <w:t xml:space="preserve">understanding and </w:t>
      </w:r>
      <w:r w:rsidR="00F1254E">
        <w:rPr>
          <w:rFonts w:ascii="Open Sans" w:hAnsi="Open Sans" w:cs="Open Sans"/>
        </w:rPr>
        <w:t xml:space="preserve">to enable consumers to </w:t>
      </w:r>
      <w:r w:rsidR="00A87DEB">
        <w:rPr>
          <w:rFonts w:ascii="Open Sans" w:hAnsi="Open Sans" w:cs="Open Sans"/>
        </w:rPr>
        <w:t xml:space="preserve">make </w:t>
      </w:r>
      <w:r w:rsidR="00835313">
        <w:rPr>
          <w:rFonts w:ascii="Open Sans" w:hAnsi="Open Sans" w:cs="Open Sans"/>
        </w:rPr>
        <w:t xml:space="preserve">informed </w:t>
      </w:r>
      <w:r w:rsidR="00A87DEB">
        <w:rPr>
          <w:rFonts w:ascii="Open Sans" w:hAnsi="Open Sans" w:cs="Open Sans"/>
        </w:rPr>
        <w:t xml:space="preserve">decisions and </w:t>
      </w:r>
      <w:r w:rsidR="00F1254E">
        <w:rPr>
          <w:rFonts w:ascii="Open Sans" w:hAnsi="Open Sans" w:cs="Open Sans"/>
        </w:rPr>
        <w:t>exercise choice</w:t>
      </w:r>
      <w:r w:rsidR="009617A1">
        <w:rPr>
          <w:rFonts w:ascii="Open Sans" w:hAnsi="Open Sans" w:cs="Open Sans"/>
        </w:rPr>
        <w:t xml:space="preserve">. </w:t>
      </w:r>
      <w:r w:rsidR="00A87DEB">
        <w:rPr>
          <w:rFonts w:ascii="Open Sans" w:hAnsi="Open Sans" w:cs="Open Sans"/>
        </w:rPr>
        <w:t xml:space="preserve">Consumers </w:t>
      </w:r>
      <w:r w:rsidR="00D73E75">
        <w:rPr>
          <w:rFonts w:ascii="Open Sans" w:hAnsi="Open Sans" w:cs="Open Sans"/>
        </w:rPr>
        <w:t xml:space="preserve">confirmed </w:t>
      </w:r>
      <w:r w:rsidR="00835313">
        <w:rPr>
          <w:rFonts w:ascii="Open Sans" w:hAnsi="Open Sans" w:cs="Open Sans"/>
        </w:rPr>
        <w:t xml:space="preserve">staff </w:t>
      </w:r>
      <w:r w:rsidR="003741DD">
        <w:rPr>
          <w:rFonts w:ascii="Open Sans" w:hAnsi="Open Sans" w:cs="Open Sans"/>
        </w:rPr>
        <w:t xml:space="preserve">maintain their </w:t>
      </w:r>
      <w:r w:rsidR="00A87DEB">
        <w:rPr>
          <w:rFonts w:ascii="Open Sans" w:hAnsi="Open Sans" w:cs="Open Sans"/>
        </w:rPr>
        <w:t xml:space="preserve">privacy </w:t>
      </w:r>
      <w:r w:rsidR="003741DD">
        <w:rPr>
          <w:rFonts w:ascii="Open Sans" w:hAnsi="Open Sans" w:cs="Open Sans"/>
        </w:rPr>
        <w:t xml:space="preserve">when providing care and </w:t>
      </w:r>
      <w:r w:rsidR="006E1267">
        <w:rPr>
          <w:rFonts w:ascii="Open Sans" w:hAnsi="Open Sans" w:cs="Open Sans"/>
        </w:rPr>
        <w:t>services and</w:t>
      </w:r>
      <w:r w:rsidR="003741DD">
        <w:rPr>
          <w:rFonts w:ascii="Open Sans" w:hAnsi="Open Sans" w:cs="Open Sans"/>
        </w:rPr>
        <w:t xml:space="preserve"> were confident their personal information remains confidential. </w:t>
      </w:r>
    </w:p>
    <w:p w14:paraId="4F92225E" w14:textId="59FB5AC7" w:rsidR="00903879" w:rsidRDefault="00D1430F" w:rsidP="00D1430F">
      <w:pPr>
        <w:rPr>
          <w:rFonts w:ascii="Open Sans" w:hAnsi="Open Sans" w:cs="Open Sans"/>
        </w:rPr>
      </w:pPr>
      <w:r w:rsidRPr="00202612">
        <w:rPr>
          <w:rFonts w:ascii="Open Sans" w:hAnsi="Open Sans" w:cs="Open Sans"/>
        </w:rPr>
        <w:lastRenderedPageBreak/>
        <w:t>Staff de</w:t>
      </w:r>
      <w:r>
        <w:rPr>
          <w:rFonts w:ascii="Open Sans" w:hAnsi="Open Sans" w:cs="Open Sans"/>
        </w:rPr>
        <w:t>monstrated</w:t>
      </w:r>
      <w:r w:rsidRPr="00202612">
        <w:rPr>
          <w:rFonts w:ascii="Open Sans" w:hAnsi="Open Sans" w:cs="Open Sans"/>
        </w:rPr>
        <w:t xml:space="preserve"> </w:t>
      </w:r>
      <w:r>
        <w:rPr>
          <w:rFonts w:ascii="Open Sans" w:hAnsi="Open Sans" w:cs="Open Sans"/>
        </w:rPr>
        <w:t>a</w:t>
      </w:r>
      <w:r w:rsidR="00E455DC">
        <w:rPr>
          <w:rFonts w:ascii="Open Sans" w:hAnsi="Open Sans" w:cs="Open Sans"/>
        </w:rPr>
        <w:t>n</w:t>
      </w:r>
      <w:r>
        <w:rPr>
          <w:rFonts w:ascii="Open Sans" w:hAnsi="Open Sans" w:cs="Open Sans"/>
        </w:rPr>
        <w:t xml:space="preserve"> understanding of </w:t>
      </w:r>
      <w:r w:rsidRPr="00202612">
        <w:rPr>
          <w:rFonts w:ascii="Open Sans" w:hAnsi="Open Sans" w:cs="Open Sans"/>
        </w:rPr>
        <w:t xml:space="preserve">consumers </w:t>
      </w:r>
      <w:r>
        <w:rPr>
          <w:rFonts w:ascii="Open Sans" w:hAnsi="Open Sans" w:cs="Open Sans"/>
        </w:rPr>
        <w:t>in their care, including</w:t>
      </w:r>
      <w:r w:rsidR="00E455DC">
        <w:rPr>
          <w:rFonts w:ascii="Open Sans" w:hAnsi="Open Sans" w:cs="Open Sans"/>
        </w:rPr>
        <w:t xml:space="preserve"> </w:t>
      </w:r>
      <w:r w:rsidR="00614D92">
        <w:rPr>
          <w:rFonts w:ascii="Open Sans" w:hAnsi="Open Sans" w:cs="Open Sans"/>
        </w:rPr>
        <w:t xml:space="preserve">their </w:t>
      </w:r>
      <w:r>
        <w:rPr>
          <w:rFonts w:ascii="Open Sans" w:hAnsi="Open Sans" w:cs="Open Sans"/>
        </w:rPr>
        <w:t xml:space="preserve">beliefs, values, relationships of importance, and </w:t>
      </w:r>
      <w:r w:rsidRPr="00202612">
        <w:rPr>
          <w:rFonts w:ascii="Open Sans" w:hAnsi="Open Sans" w:cs="Open Sans"/>
        </w:rPr>
        <w:t>cultur</w:t>
      </w:r>
      <w:r w:rsidR="00E455DC">
        <w:rPr>
          <w:rFonts w:ascii="Open Sans" w:hAnsi="Open Sans" w:cs="Open Sans"/>
        </w:rPr>
        <w:t>al</w:t>
      </w:r>
      <w:r w:rsidRPr="00202612">
        <w:rPr>
          <w:rFonts w:ascii="Open Sans" w:hAnsi="Open Sans" w:cs="Open Sans"/>
        </w:rPr>
        <w:t xml:space="preserve"> </w:t>
      </w:r>
      <w:r w:rsidR="00DB42AD">
        <w:rPr>
          <w:rFonts w:ascii="Open Sans" w:hAnsi="Open Sans" w:cs="Open Sans"/>
        </w:rPr>
        <w:t>background</w:t>
      </w:r>
      <w:r w:rsidR="00614D92">
        <w:rPr>
          <w:rFonts w:ascii="Open Sans" w:hAnsi="Open Sans" w:cs="Open Sans"/>
        </w:rPr>
        <w:t>s</w:t>
      </w:r>
      <w:r w:rsidR="00DB42AD">
        <w:rPr>
          <w:rFonts w:ascii="Open Sans" w:hAnsi="Open Sans" w:cs="Open Sans"/>
        </w:rPr>
        <w:t xml:space="preserve"> and preferences</w:t>
      </w:r>
      <w:r w:rsidR="00614D92">
        <w:rPr>
          <w:rFonts w:ascii="Open Sans" w:hAnsi="Open Sans" w:cs="Open Sans"/>
        </w:rPr>
        <w:t xml:space="preserve">. Staff </w:t>
      </w:r>
      <w:r>
        <w:rPr>
          <w:rFonts w:ascii="Open Sans" w:hAnsi="Open Sans" w:cs="Open Sans"/>
        </w:rPr>
        <w:t xml:space="preserve">provided practical examples of </w:t>
      </w:r>
      <w:r w:rsidRPr="00202612">
        <w:rPr>
          <w:rFonts w:ascii="Open Sans" w:hAnsi="Open Sans" w:cs="Open Sans"/>
        </w:rPr>
        <w:t xml:space="preserve">how </w:t>
      </w:r>
      <w:r w:rsidR="00D66E6F">
        <w:rPr>
          <w:rFonts w:ascii="Open Sans" w:hAnsi="Open Sans" w:cs="Open Sans"/>
        </w:rPr>
        <w:t>understanding</w:t>
      </w:r>
      <w:r w:rsidR="006A19C1">
        <w:rPr>
          <w:rFonts w:ascii="Open Sans" w:hAnsi="Open Sans" w:cs="Open Sans"/>
        </w:rPr>
        <w:t xml:space="preserve"> </w:t>
      </w:r>
      <w:r w:rsidR="00DB42AD">
        <w:rPr>
          <w:rFonts w:ascii="Open Sans" w:hAnsi="Open Sans" w:cs="Open Sans"/>
        </w:rPr>
        <w:t xml:space="preserve">consumers as </w:t>
      </w:r>
      <w:r w:rsidR="001F01C8">
        <w:rPr>
          <w:rFonts w:ascii="Open Sans" w:hAnsi="Open Sans" w:cs="Open Sans"/>
        </w:rPr>
        <w:t xml:space="preserve">diverse individuals, </w:t>
      </w:r>
      <w:r w:rsidR="00B67D98">
        <w:rPr>
          <w:rFonts w:ascii="Open Sans" w:hAnsi="Open Sans" w:cs="Open Sans"/>
        </w:rPr>
        <w:t xml:space="preserve">informs the delivery of </w:t>
      </w:r>
      <w:r w:rsidRPr="00202612">
        <w:rPr>
          <w:rFonts w:ascii="Open Sans" w:hAnsi="Open Sans" w:cs="Open Sans"/>
        </w:rPr>
        <w:t>care</w:t>
      </w:r>
      <w:r>
        <w:rPr>
          <w:rFonts w:ascii="Open Sans" w:hAnsi="Open Sans" w:cs="Open Sans"/>
        </w:rPr>
        <w:t xml:space="preserve"> and services </w:t>
      </w:r>
      <w:r w:rsidR="00903879">
        <w:rPr>
          <w:rFonts w:ascii="Open Sans" w:hAnsi="Open Sans" w:cs="Open Sans"/>
        </w:rPr>
        <w:t xml:space="preserve">which meet consumers needs, goals and preferences. </w:t>
      </w:r>
      <w:r w:rsidRPr="00202612">
        <w:rPr>
          <w:rFonts w:ascii="Open Sans" w:hAnsi="Open Sans" w:cs="Open Sans"/>
        </w:rPr>
        <w:t xml:space="preserve"> </w:t>
      </w:r>
    </w:p>
    <w:p w14:paraId="450841D0" w14:textId="6931A1BD" w:rsidR="00626FD3" w:rsidRDefault="001F01C8" w:rsidP="001857A3">
      <w:pPr>
        <w:rPr>
          <w:rFonts w:ascii="Open Sans" w:hAnsi="Open Sans" w:cs="Open Sans"/>
        </w:rPr>
      </w:pPr>
      <w:r w:rsidRPr="00202612">
        <w:rPr>
          <w:rFonts w:ascii="Open Sans" w:hAnsi="Open Sans" w:cs="Open Sans"/>
        </w:rPr>
        <w:t>Care plan</w:t>
      </w:r>
      <w:r w:rsidR="00065A18">
        <w:rPr>
          <w:rFonts w:ascii="Open Sans" w:hAnsi="Open Sans" w:cs="Open Sans"/>
        </w:rPr>
        <w:t xml:space="preserve">s record </w:t>
      </w:r>
      <w:r>
        <w:rPr>
          <w:rFonts w:ascii="Open Sans" w:hAnsi="Open Sans" w:cs="Open Sans"/>
        </w:rPr>
        <w:t xml:space="preserve">key information about each consumer, </w:t>
      </w:r>
      <w:r w:rsidR="00380AE9">
        <w:rPr>
          <w:rFonts w:ascii="Open Sans" w:hAnsi="Open Sans" w:cs="Open Sans"/>
        </w:rPr>
        <w:t xml:space="preserve">including personal history, </w:t>
      </w:r>
      <w:r w:rsidRPr="00202612">
        <w:rPr>
          <w:rFonts w:ascii="Open Sans" w:hAnsi="Open Sans" w:cs="Open Sans"/>
        </w:rPr>
        <w:t>cultural needs and preferences</w:t>
      </w:r>
      <w:r w:rsidR="00380AE9">
        <w:rPr>
          <w:rFonts w:ascii="Open Sans" w:hAnsi="Open Sans" w:cs="Open Sans"/>
        </w:rPr>
        <w:t xml:space="preserve"> and relationships of importance</w:t>
      </w:r>
      <w:r w:rsidR="00B03F66">
        <w:rPr>
          <w:rFonts w:ascii="Open Sans" w:hAnsi="Open Sans" w:cs="Open Sans"/>
        </w:rPr>
        <w:t xml:space="preserve"> to them</w:t>
      </w:r>
      <w:r w:rsidR="00065A18">
        <w:rPr>
          <w:rFonts w:ascii="Open Sans" w:hAnsi="Open Sans" w:cs="Open Sans"/>
        </w:rPr>
        <w:t xml:space="preserve">, which </w:t>
      </w:r>
      <w:r w:rsidR="00B44F42">
        <w:rPr>
          <w:rFonts w:ascii="Open Sans" w:hAnsi="Open Sans" w:cs="Open Sans"/>
        </w:rPr>
        <w:t>guide staff</w:t>
      </w:r>
      <w:r w:rsidR="00CA2216">
        <w:rPr>
          <w:rFonts w:ascii="Open Sans" w:hAnsi="Open Sans" w:cs="Open Sans"/>
        </w:rPr>
        <w:t xml:space="preserve"> in delivering person centred care and services</w:t>
      </w:r>
      <w:r>
        <w:rPr>
          <w:rFonts w:ascii="Open Sans" w:hAnsi="Open Sans" w:cs="Open Sans"/>
        </w:rPr>
        <w:t xml:space="preserve">. </w:t>
      </w:r>
      <w:r w:rsidR="003C4A34">
        <w:rPr>
          <w:rFonts w:ascii="Open Sans" w:hAnsi="Open Sans" w:cs="Open Sans"/>
        </w:rPr>
        <w:t xml:space="preserve">Policies and procedures </w:t>
      </w:r>
      <w:r w:rsidR="00B44F42">
        <w:rPr>
          <w:rFonts w:ascii="Open Sans" w:hAnsi="Open Sans" w:cs="Open Sans"/>
        </w:rPr>
        <w:t xml:space="preserve">and </w:t>
      </w:r>
      <w:r w:rsidR="00CA2216">
        <w:rPr>
          <w:rFonts w:ascii="Open Sans" w:hAnsi="Open Sans" w:cs="Open Sans"/>
        </w:rPr>
        <w:t xml:space="preserve">ongoing </w:t>
      </w:r>
      <w:r w:rsidR="00B44F42">
        <w:rPr>
          <w:rFonts w:ascii="Open Sans" w:hAnsi="Open Sans" w:cs="Open Sans"/>
        </w:rPr>
        <w:t>training</w:t>
      </w:r>
      <w:r w:rsidR="00B03F66">
        <w:rPr>
          <w:rFonts w:ascii="Open Sans" w:hAnsi="Open Sans" w:cs="Open Sans"/>
        </w:rPr>
        <w:t>,</w:t>
      </w:r>
      <w:r w:rsidR="00B44F42">
        <w:rPr>
          <w:rFonts w:ascii="Open Sans" w:hAnsi="Open Sans" w:cs="Open Sans"/>
        </w:rPr>
        <w:t xml:space="preserve"> </w:t>
      </w:r>
      <w:r w:rsidR="003C4A34">
        <w:rPr>
          <w:rFonts w:ascii="Open Sans" w:hAnsi="Open Sans" w:cs="Open Sans"/>
        </w:rPr>
        <w:t xml:space="preserve">guide staff in ensuring </w:t>
      </w:r>
      <w:r w:rsidR="00045666">
        <w:rPr>
          <w:rFonts w:ascii="Open Sans" w:hAnsi="Open Sans" w:cs="Open Sans"/>
        </w:rPr>
        <w:t xml:space="preserve">consumers are </w:t>
      </w:r>
      <w:r w:rsidR="00226F4F">
        <w:rPr>
          <w:rFonts w:ascii="Open Sans" w:hAnsi="Open Sans" w:cs="Open Sans"/>
        </w:rPr>
        <w:t xml:space="preserve">treated with dignity and respect, </w:t>
      </w:r>
      <w:r w:rsidR="000217B7">
        <w:rPr>
          <w:rFonts w:ascii="Open Sans" w:hAnsi="Open Sans" w:cs="Open Sans"/>
        </w:rPr>
        <w:t xml:space="preserve">are </w:t>
      </w:r>
      <w:r w:rsidR="00045666">
        <w:rPr>
          <w:rFonts w:ascii="Open Sans" w:hAnsi="Open Sans" w:cs="Open Sans"/>
        </w:rPr>
        <w:t xml:space="preserve">supported </w:t>
      </w:r>
      <w:r w:rsidR="00626FD3">
        <w:rPr>
          <w:rFonts w:ascii="Open Sans" w:hAnsi="Open Sans" w:cs="Open Sans"/>
        </w:rPr>
        <w:t xml:space="preserve">to make decisions and </w:t>
      </w:r>
      <w:r w:rsidR="00045666">
        <w:rPr>
          <w:rFonts w:ascii="Open Sans" w:hAnsi="Open Sans" w:cs="Open Sans"/>
        </w:rPr>
        <w:t xml:space="preserve">exercise choice, </w:t>
      </w:r>
      <w:r w:rsidR="00CA2216">
        <w:rPr>
          <w:rFonts w:ascii="Open Sans" w:hAnsi="Open Sans" w:cs="Open Sans"/>
        </w:rPr>
        <w:t xml:space="preserve">their privacy </w:t>
      </w:r>
      <w:r w:rsidR="00331A5F">
        <w:rPr>
          <w:rFonts w:ascii="Open Sans" w:hAnsi="Open Sans" w:cs="Open Sans"/>
        </w:rPr>
        <w:t xml:space="preserve">is </w:t>
      </w:r>
      <w:r w:rsidR="006270C0">
        <w:rPr>
          <w:rFonts w:ascii="Open Sans" w:hAnsi="Open Sans" w:cs="Open Sans"/>
        </w:rPr>
        <w:t>maintained,</w:t>
      </w:r>
      <w:r w:rsidR="00331A5F">
        <w:rPr>
          <w:rFonts w:ascii="Open Sans" w:hAnsi="Open Sans" w:cs="Open Sans"/>
        </w:rPr>
        <w:t xml:space="preserve"> </w:t>
      </w:r>
      <w:r w:rsidR="00CA2216">
        <w:rPr>
          <w:rFonts w:ascii="Open Sans" w:hAnsi="Open Sans" w:cs="Open Sans"/>
        </w:rPr>
        <w:t xml:space="preserve">and </w:t>
      </w:r>
      <w:r w:rsidR="00331A5F">
        <w:rPr>
          <w:rFonts w:ascii="Open Sans" w:hAnsi="Open Sans" w:cs="Open Sans"/>
        </w:rPr>
        <w:t xml:space="preserve">confidentiality of personal information is ensured. </w:t>
      </w:r>
    </w:p>
    <w:p w14:paraId="73DEFB62" w14:textId="43A8FD3F" w:rsidR="001857A3" w:rsidRDefault="001857A3" w:rsidP="001857A3">
      <w:pPr>
        <w:rPr>
          <w:rFonts w:ascii="Open Sans" w:hAnsi="Open Sans" w:cs="Open Sans"/>
        </w:rPr>
      </w:pPr>
      <w:r w:rsidRPr="001E761D">
        <w:rPr>
          <w:rFonts w:ascii="Open Sans" w:hAnsi="Open Sans" w:cs="Open Sans"/>
        </w:rPr>
        <w:t>Based on the information summarised above, I find this Standard is compliant.</w:t>
      </w:r>
    </w:p>
    <w:p w14:paraId="465186DD" w14:textId="4F4DD7F9" w:rsidR="00CD3095" w:rsidRPr="001E694D" w:rsidRDefault="0087259E">
      <w:pPr>
        <w:pStyle w:val="NormalArial"/>
        <w:rPr>
          <w:rFonts w:ascii="Open Sans" w:hAnsi="Open Sans" w:cs="Open Sans"/>
        </w:rPr>
      </w:pPr>
      <w:r w:rsidRPr="001E694D">
        <w:rPr>
          <w:rFonts w:ascii="Open Sans" w:hAnsi="Open Sans" w:cs="Open Sans"/>
        </w:rPr>
        <w:br w:type="page"/>
      </w:r>
    </w:p>
    <w:p w14:paraId="1A07B566" w14:textId="77777777" w:rsidR="0087259E" w:rsidRPr="001E694D" w:rsidRDefault="0087259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7694D" w14:paraId="6AAC7A28" w14:textId="77777777" w:rsidTr="00176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4C6C4B9" w14:textId="77777777" w:rsidR="0087259E" w:rsidRPr="001E694D" w:rsidRDefault="0087259E">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875CFAA" w14:textId="77777777" w:rsidR="0087259E" w:rsidRPr="001E694D" w:rsidRDefault="0087259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4D" w14:paraId="4CACF93A" w14:textId="77777777" w:rsidTr="0017694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D742B8" w14:textId="77777777" w:rsidR="0087259E" w:rsidRPr="001E694D" w:rsidRDefault="0087259E">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E278627"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D526301"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305557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6476C31D"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2E1F413" w14:textId="77777777" w:rsidR="0087259E" w:rsidRPr="001E694D" w:rsidRDefault="0087259E">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15D33C0"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F972516"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472515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2451F438" w14:textId="77777777" w:rsidTr="0017694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B280EC5" w14:textId="77777777" w:rsidR="0087259E" w:rsidRPr="001E694D" w:rsidRDefault="0087259E">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ACB703D"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99D9161" w14:textId="77777777" w:rsidR="0087259E" w:rsidRPr="001E694D" w:rsidRDefault="0087259E">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CDEF912" w14:textId="77777777" w:rsidR="0087259E" w:rsidRPr="001E694D" w:rsidRDefault="0087259E">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10628A4"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503110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41D12205"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712DD9C" w14:textId="77777777" w:rsidR="0087259E" w:rsidRPr="001E694D" w:rsidRDefault="0087259E">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9CC9EA3"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9EE9B86" w14:textId="77777777" w:rsidR="0087259E" w:rsidRPr="001E694D" w:rsidRDefault="00776B1F">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370509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76734ADB" w14:textId="77777777" w:rsidTr="0017694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12F874" w14:textId="77777777" w:rsidR="0087259E" w:rsidRPr="001E694D" w:rsidRDefault="0087259E">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5D23D6D"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D8B5CC8"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633836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bl>
    <w:p w14:paraId="400BAA78" w14:textId="77777777" w:rsidR="0087259E" w:rsidRDefault="0087259E">
      <w:pPr>
        <w:pStyle w:val="Heading20"/>
        <w:rPr>
          <w:rFonts w:ascii="Open Sans" w:hAnsi="Open Sans" w:cs="Open Sans"/>
          <w:color w:val="781E77"/>
        </w:rPr>
      </w:pPr>
      <w:r w:rsidRPr="003E162B">
        <w:rPr>
          <w:rFonts w:ascii="Open Sans" w:hAnsi="Open Sans" w:cs="Open Sans"/>
          <w:color w:val="781E77"/>
        </w:rPr>
        <w:t>Findings</w:t>
      </w:r>
    </w:p>
    <w:p w14:paraId="29A49C49" w14:textId="4E7C193B" w:rsidR="006270C0" w:rsidRPr="00F94E92" w:rsidRDefault="006270C0">
      <w:pPr>
        <w:pStyle w:val="Heading20"/>
        <w:rPr>
          <w:rFonts w:ascii="Open Sans" w:hAnsi="Open Sans" w:cs="Open Sans"/>
          <w:color w:val="auto"/>
        </w:rPr>
      </w:pPr>
      <w:r w:rsidRPr="00F94E92">
        <w:rPr>
          <w:rFonts w:ascii="Open Sans" w:hAnsi="Open Sans" w:cs="Open Sans"/>
          <w:color w:val="auto"/>
        </w:rPr>
        <w:t xml:space="preserve">Requirement </w:t>
      </w:r>
      <w:r w:rsidR="00785E0A">
        <w:rPr>
          <w:rFonts w:ascii="Open Sans" w:hAnsi="Open Sans" w:cs="Open Sans"/>
          <w:color w:val="auto"/>
        </w:rPr>
        <w:t>2</w:t>
      </w:r>
      <w:r w:rsidR="00F94E92" w:rsidRPr="00F94E92">
        <w:rPr>
          <w:rFonts w:ascii="Open Sans" w:hAnsi="Open Sans" w:cs="Open Sans"/>
          <w:color w:val="auto"/>
        </w:rPr>
        <w:t>(3)(c)</w:t>
      </w:r>
    </w:p>
    <w:p w14:paraId="31AE034C" w14:textId="2DF5C60D" w:rsidR="00644C36" w:rsidRDefault="00644C36">
      <w:pPr>
        <w:pStyle w:val="NormalArial"/>
        <w:rPr>
          <w:rFonts w:ascii="Open Sans" w:hAnsi="Open Sans" w:cs="Open Sans"/>
        </w:rPr>
      </w:pPr>
      <w:r w:rsidRPr="000A5861">
        <w:rPr>
          <w:rFonts w:ascii="Open Sans" w:hAnsi="Open Sans" w:cs="Open Sans"/>
        </w:rPr>
        <w:t xml:space="preserve">The Assessment Team </w:t>
      </w:r>
      <w:r w:rsidR="00FC417E" w:rsidRPr="006E1267">
        <w:rPr>
          <w:rFonts w:ascii="Open Sans" w:hAnsi="Open Sans" w:cs="Open Sans"/>
          <w:color w:val="auto"/>
        </w:rPr>
        <w:t>report</w:t>
      </w:r>
      <w:r w:rsidR="00FC417E" w:rsidRPr="006E1267">
        <w:rPr>
          <w:rFonts w:ascii="Open Sans" w:hAnsi="Open Sans" w:cs="Open Sans"/>
        </w:rPr>
        <w:t xml:space="preserve"> </w:t>
      </w:r>
      <w:r w:rsidRPr="006E1267">
        <w:rPr>
          <w:rFonts w:ascii="Open Sans" w:hAnsi="Open Sans" w:cs="Open Sans"/>
        </w:rPr>
        <w:t xml:space="preserve">recommended Requirement </w:t>
      </w:r>
      <w:r w:rsidR="00FB492E" w:rsidRPr="006E1267">
        <w:rPr>
          <w:rFonts w:ascii="Open Sans" w:hAnsi="Open Sans" w:cs="Open Sans"/>
        </w:rPr>
        <w:t>2</w:t>
      </w:r>
      <w:r w:rsidR="004668EE" w:rsidRPr="006E1267">
        <w:rPr>
          <w:rFonts w:ascii="Open Sans" w:hAnsi="Open Sans" w:cs="Open Sans"/>
        </w:rPr>
        <w:t>(3)(c</w:t>
      </w:r>
      <w:r w:rsidR="004668EE" w:rsidRPr="006E1267">
        <w:rPr>
          <w:rFonts w:ascii="Open Sans" w:hAnsi="Open Sans" w:cs="Open Sans"/>
          <w:color w:val="auto"/>
        </w:rPr>
        <w:t xml:space="preserve">) </w:t>
      </w:r>
      <w:r w:rsidR="00411E47" w:rsidRPr="006E1267">
        <w:rPr>
          <w:rFonts w:ascii="Open Sans" w:hAnsi="Open Sans" w:cs="Open Sans"/>
          <w:color w:val="auto"/>
        </w:rPr>
        <w:t>not met</w:t>
      </w:r>
      <w:r w:rsidRPr="006E1267">
        <w:rPr>
          <w:rFonts w:ascii="Open Sans" w:hAnsi="Open Sans" w:cs="Open Sans"/>
          <w:color w:val="auto"/>
        </w:rPr>
        <w:t xml:space="preserve">, </w:t>
      </w:r>
      <w:r w:rsidR="00AE4FD9" w:rsidRPr="006E1267">
        <w:rPr>
          <w:rFonts w:ascii="Open Sans" w:hAnsi="Open Sans" w:cs="Open Sans"/>
          <w:color w:val="auto"/>
        </w:rPr>
        <w:t xml:space="preserve">and included information indicating </w:t>
      </w:r>
      <w:r w:rsidRPr="006E1267">
        <w:rPr>
          <w:rFonts w:ascii="Open Sans" w:hAnsi="Open Sans" w:cs="Open Sans"/>
          <w:color w:val="auto"/>
        </w:rPr>
        <w:t xml:space="preserve">the </w:t>
      </w:r>
      <w:r w:rsidR="006B21CA" w:rsidRPr="006E1267">
        <w:rPr>
          <w:rFonts w:ascii="Open Sans" w:hAnsi="Open Sans" w:cs="Open Sans"/>
          <w:color w:val="auto"/>
        </w:rPr>
        <w:t xml:space="preserve">organisation </w:t>
      </w:r>
      <w:r w:rsidR="004668EE" w:rsidRPr="006E1267">
        <w:rPr>
          <w:rFonts w:ascii="Open Sans" w:hAnsi="Open Sans" w:cs="Open Sans"/>
          <w:color w:val="auto"/>
        </w:rPr>
        <w:t xml:space="preserve">did not </w:t>
      </w:r>
      <w:r w:rsidRPr="006E1267">
        <w:rPr>
          <w:rFonts w:ascii="Open Sans" w:hAnsi="Open Sans" w:cs="Open Sans"/>
          <w:color w:val="auto"/>
        </w:rPr>
        <w:t>demon</w:t>
      </w:r>
      <w:r>
        <w:rPr>
          <w:rFonts w:ascii="Open Sans" w:hAnsi="Open Sans" w:cs="Open Sans"/>
        </w:rPr>
        <w:t xml:space="preserve">strate </w:t>
      </w:r>
      <w:r w:rsidR="00CC3344">
        <w:rPr>
          <w:rFonts w:ascii="Open Sans" w:hAnsi="Open Sans" w:cs="Open Sans"/>
        </w:rPr>
        <w:t xml:space="preserve">assessment and planning </w:t>
      </w:r>
      <w:r w:rsidR="005503B6">
        <w:rPr>
          <w:rFonts w:ascii="Open Sans" w:hAnsi="Open Sans" w:cs="Open Sans"/>
        </w:rPr>
        <w:t>is based on partnership with the consumer and others the consumer wishes to involve</w:t>
      </w:r>
      <w:r w:rsidR="00145AA9">
        <w:rPr>
          <w:rFonts w:ascii="Open Sans" w:hAnsi="Open Sans" w:cs="Open Sans"/>
        </w:rPr>
        <w:t xml:space="preserve"> in assessment, planning and review of the consumers care and services. </w:t>
      </w:r>
    </w:p>
    <w:p w14:paraId="1ED21D15" w14:textId="60286F13" w:rsidR="004377CF" w:rsidRPr="0005681D" w:rsidRDefault="0084104B" w:rsidP="00B94D38">
      <w:pPr>
        <w:pStyle w:val="NormalArial"/>
        <w:rPr>
          <w:rFonts w:ascii="Open Sans" w:hAnsi="Open Sans" w:cs="Open Sans"/>
        </w:rPr>
      </w:pPr>
      <w:r w:rsidRPr="006E1267">
        <w:rPr>
          <w:rFonts w:ascii="Open Sans" w:hAnsi="Open Sans" w:cs="Open Sans"/>
          <w:color w:val="auto"/>
        </w:rPr>
        <w:lastRenderedPageBreak/>
        <w:t>Specifically, t</w:t>
      </w:r>
      <w:r w:rsidR="005932B3" w:rsidRPr="006E1267">
        <w:rPr>
          <w:rFonts w:ascii="Open Sans" w:hAnsi="Open Sans" w:cs="Open Sans"/>
          <w:color w:val="auto"/>
        </w:rPr>
        <w:t>he Assessment Team</w:t>
      </w:r>
      <w:r w:rsidR="00E61345" w:rsidRPr="006E1267">
        <w:rPr>
          <w:rFonts w:ascii="Open Sans" w:hAnsi="Open Sans" w:cs="Open Sans"/>
          <w:color w:val="auto"/>
        </w:rPr>
        <w:t xml:space="preserve"> report</w:t>
      </w:r>
      <w:r w:rsidR="005932B3" w:rsidRPr="006E1267">
        <w:rPr>
          <w:rFonts w:ascii="Open Sans" w:hAnsi="Open Sans" w:cs="Open Sans"/>
          <w:color w:val="auto"/>
        </w:rPr>
        <w:t xml:space="preserve"> identified</w:t>
      </w:r>
      <w:r w:rsidR="00E2693C" w:rsidRPr="006E1267">
        <w:rPr>
          <w:rFonts w:ascii="Open Sans" w:hAnsi="Open Sans" w:cs="Open Sans"/>
          <w:color w:val="auto"/>
        </w:rPr>
        <w:t>,</w:t>
      </w:r>
      <w:r w:rsidR="005932B3" w:rsidRPr="006E1267">
        <w:rPr>
          <w:rFonts w:ascii="Open Sans" w:hAnsi="Open Sans" w:cs="Open Sans"/>
          <w:color w:val="auto"/>
        </w:rPr>
        <w:t xml:space="preserve"> </w:t>
      </w:r>
      <w:r w:rsidR="00B94D38" w:rsidRPr="006E1267">
        <w:rPr>
          <w:rFonts w:ascii="Open Sans" w:hAnsi="Open Sans" w:cs="Open Sans"/>
          <w:color w:val="auto"/>
        </w:rPr>
        <w:t>w</w:t>
      </w:r>
      <w:r w:rsidR="00805838" w:rsidRPr="006E1267">
        <w:rPr>
          <w:rFonts w:ascii="Open Sans" w:hAnsi="Open Sans" w:cs="Open Sans"/>
          <w:color w:val="auto"/>
        </w:rPr>
        <w:t xml:space="preserve">hile satisfied with the care and services provided, 2 </w:t>
      </w:r>
      <w:r w:rsidR="00F723F7" w:rsidRPr="006E1267">
        <w:rPr>
          <w:rFonts w:ascii="Open Sans" w:hAnsi="Open Sans" w:cs="Open Sans"/>
          <w:color w:val="auto"/>
        </w:rPr>
        <w:t>consumer</w:t>
      </w:r>
      <w:r w:rsidR="00C43E59" w:rsidRPr="006E1267">
        <w:rPr>
          <w:rFonts w:ascii="Open Sans" w:hAnsi="Open Sans" w:cs="Open Sans"/>
          <w:color w:val="auto"/>
        </w:rPr>
        <w:t>s and</w:t>
      </w:r>
      <w:r w:rsidR="00805838" w:rsidRPr="006E1267">
        <w:rPr>
          <w:rFonts w:ascii="Open Sans" w:hAnsi="Open Sans" w:cs="Open Sans"/>
          <w:color w:val="auto"/>
        </w:rPr>
        <w:t xml:space="preserve"> 2</w:t>
      </w:r>
      <w:r w:rsidR="00C43E59" w:rsidRPr="006E1267">
        <w:rPr>
          <w:rFonts w:ascii="Open Sans" w:hAnsi="Open Sans" w:cs="Open Sans"/>
          <w:color w:val="auto"/>
        </w:rPr>
        <w:t xml:space="preserve"> </w:t>
      </w:r>
      <w:r w:rsidR="00805838" w:rsidRPr="006E1267">
        <w:rPr>
          <w:rFonts w:ascii="Open Sans" w:hAnsi="Open Sans" w:cs="Open Sans"/>
          <w:color w:val="auto"/>
        </w:rPr>
        <w:t xml:space="preserve">representatives </w:t>
      </w:r>
      <w:r w:rsidR="00231063" w:rsidRPr="006E1267">
        <w:rPr>
          <w:rFonts w:ascii="Open Sans" w:hAnsi="Open Sans" w:cs="Open Sans"/>
          <w:color w:val="auto"/>
        </w:rPr>
        <w:t xml:space="preserve">provided feedback </w:t>
      </w:r>
      <w:r w:rsidR="00DC1C2F" w:rsidRPr="006E1267">
        <w:rPr>
          <w:rFonts w:ascii="Open Sans" w:hAnsi="Open Sans" w:cs="Open Sans"/>
          <w:color w:val="auto"/>
        </w:rPr>
        <w:t xml:space="preserve">they </w:t>
      </w:r>
      <w:r w:rsidR="00C43E59" w:rsidRPr="006E1267">
        <w:rPr>
          <w:rFonts w:ascii="Open Sans" w:hAnsi="Open Sans" w:cs="Open Sans"/>
          <w:color w:val="auto"/>
        </w:rPr>
        <w:t xml:space="preserve">were not </w:t>
      </w:r>
      <w:r w:rsidR="00C43E59" w:rsidRPr="0005681D">
        <w:rPr>
          <w:rFonts w:ascii="Open Sans" w:hAnsi="Open Sans" w:cs="Open Sans"/>
        </w:rPr>
        <w:t xml:space="preserve">involved </w:t>
      </w:r>
      <w:r w:rsidR="00F723F7" w:rsidRPr="0005681D">
        <w:rPr>
          <w:rFonts w:ascii="Open Sans" w:hAnsi="Open Sans" w:cs="Open Sans"/>
        </w:rPr>
        <w:t xml:space="preserve">in </w:t>
      </w:r>
      <w:r w:rsidR="00C43E59" w:rsidRPr="0005681D">
        <w:rPr>
          <w:rFonts w:ascii="Open Sans" w:hAnsi="Open Sans" w:cs="Open Sans"/>
        </w:rPr>
        <w:t xml:space="preserve">the </w:t>
      </w:r>
      <w:r w:rsidR="00F723F7" w:rsidRPr="0005681D">
        <w:rPr>
          <w:rFonts w:ascii="Open Sans" w:hAnsi="Open Sans" w:cs="Open Sans"/>
        </w:rPr>
        <w:t>assessment and planning of care and services</w:t>
      </w:r>
      <w:r w:rsidR="000A4757">
        <w:rPr>
          <w:rFonts w:ascii="Open Sans" w:hAnsi="Open Sans" w:cs="Open Sans"/>
        </w:rPr>
        <w:t>.</w:t>
      </w:r>
    </w:p>
    <w:p w14:paraId="23056797" w14:textId="73E845B1" w:rsidR="004377CF" w:rsidRPr="0005681D" w:rsidRDefault="00A8327F" w:rsidP="0042597B">
      <w:pPr>
        <w:pStyle w:val="NormalArial"/>
        <w:numPr>
          <w:ilvl w:val="0"/>
          <w:numId w:val="20"/>
        </w:numPr>
        <w:ind w:left="426" w:hanging="426"/>
        <w:rPr>
          <w:rFonts w:ascii="Open Sans" w:hAnsi="Open Sans" w:cs="Open Sans"/>
        </w:rPr>
      </w:pPr>
      <w:r>
        <w:rPr>
          <w:rFonts w:ascii="Open Sans" w:hAnsi="Open Sans" w:cs="Open Sans"/>
        </w:rPr>
        <w:t xml:space="preserve">One named consumer </w:t>
      </w:r>
      <w:r w:rsidR="00A1135F" w:rsidRPr="0005681D">
        <w:rPr>
          <w:rFonts w:ascii="Open Sans" w:hAnsi="Open Sans" w:cs="Open Sans"/>
        </w:rPr>
        <w:t>said they had identified inconsistencies in the care plan however</w:t>
      </w:r>
      <w:r w:rsidR="00973D61" w:rsidRPr="0005681D">
        <w:rPr>
          <w:rFonts w:ascii="Open Sans" w:hAnsi="Open Sans" w:cs="Open Sans"/>
        </w:rPr>
        <w:t>,</w:t>
      </w:r>
      <w:r w:rsidR="00A1135F" w:rsidRPr="0005681D">
        <w:rPr>
          <w:rFonts w:ascii="Open Sans" w:hAnsi="Open Sans" w:cs="Open Sans"/>
        </w:rPr>
        <w:t xml:space="preserve"> changes had not been incorporated into the care plan </w:t>
      </w:r>
      <w:r w:rsidR="00C9105A" w:rsidRPr="0005681D">
        <w:rPr>
          <w:rFonts w:ascii="Open Sans" w:hAnsi="Open Sans" w:cs="Open Sans"/>
        </w:rPr>
        <w:t xml:space="preserve">following </w:t>
      </w:r>
      <w:r w:rsidR="00A1135F" w:rsidRPr="0005681D">
        <w:rPr>
          <w:rFonts w:ascii="Open Sans" w:hAnsi="Open Sans" w:cs="Open Sans"/>
        </w:rPr>
        <w:t>review</w:t>
      </w:r>
      <w:r w:rsidR="00C9105A" w:rsidRPr="0005681D">
        <w:rPr>
          <w:rFonts w:ascii="Open Sans" w:hAnsi="Open Sans" w:cs="Open Sans"/>
        </w:rPr>
        <w:t xml:space="preserve">. </w:t>
      </w:r>
    </w:p>
    <w:p w14:paraId="69DD2F03" w14:textId="1A0D3BFE" w:rsidR="004377CF" w:rsidRPr="0005681D" w:rsidRDefault="007713D8" w:rsidP="0042597B">
      <w:pPr>
        <w:pStyle w:val="NormalArial"/>
        <w:numPr>
          <w:ilvl w:val="0"/>
          <w:numId w:val="20"/>
        </w:numPr>
        <w:ind w:left="426" w:hanging="426"/>
        <w:rPr>
          <w:rFonts w:ascii="Open Sans" w:hAnsi="Open Sans" w:cs="Open Sans"/>
        </w:rPr>
      </w:pPr>
      <w:r>
        <w:rPr>
          <w:rFonts w:ascii="Open Sans" w:hAnsi="Open Sans" w:cs="Open Sans"/>
        </w:rPr>
        <w:t xml:space="preserve">The </w:t>
      </w:r>
      <w:r w:rsidR="003C4A34" w:rsidRPr="0005681D">
        <w:rPr>
          <w:rFonts w:ascii="Open Sans" w:hAnsi="Open Sans" w:cs="Open Sans"/>
        </w:rPr>
        <w:t xml:space="preserve">representative </w:t>
      </w:r>
      <w:r>
        <w:rPr>
          <w:rFonts w:ascii="Open Sans" w:hAnsi="Open Sans" w:cs="Open Sans"/>
        </w:rPr>
        <w:t xml:space="preserve">of </w:t>
      </w:r>
      <w:r w:rsidR="00A8327F">
        <w:rPr>
          <w:rFonts w:ascii="Open Sans" w:hAnsi="Open Sans" w:cs="Open Sans"/>
        </w:rPr>
        <w:t xml:space="preserve">one named </w:t>
      </w:r>
      <w:r>
        <w:rPr>
          <w:rFonts w:ascii="Open Sans" w:hAnsi="Open Sans" w:cs="Open Sans"/>
        </w:rPr>
        <w:t xml:space="preserve">consumer </w:t>
      </w:r>
      <w:r w:rsidR="00A1135F" w:rsidRPr="0005681D">
        <w:rPr>
          <w:rFonts w:ascii="Open Sans" w:hAnsi="Open Sans" w:cs="Open Sans"/>
        </w:rPr>
        <w:t xml:space="preserve">said they had not been involved in the assessment, planning and review of the </w:t>
      </w:r>
      <w:r w:rsidR="004D7C58">
        <w:rPr>
          <w:rFonts w:ascii="Open Sans" w:hAnsi="Open Sans" w:cs="Open Sans"/>
        </w:rPr>
        <w:t xml:space="preserve">consumers </w:t>
      </w:r>
      <w:r w:rsidR="00A1135F" w:rsidRPr="0005681D">
        <w:rPr>
          <w:rFonts w:ascii="Open Sans" w:hAnsi="Open Sans" w:cs="Open Sans"/>
        </w:rPr>
        <w:t>care plan</w:t>
      </w:r>
      <w:r w:rsidR="003C4A34" w:rsidRPr="0005681D">
        <w:rPr>
          <w:rFonts w:ascii="Open Sans" w:hAnsi="Open Sans" w:cs="Open Sans"/>
        </w:rPr>
        <w:t xml:space="preserve">. </w:t>
      </w:r>
    </w:p>
    <w:p w14:paraId="3587A3C8" w14:textId="18898CB5" w:rsidR="004377CF" w:rsidRPr="0005681D" w:rsidRDefault="00762133" w:rsidP="0042597B">
      <w:pPr>
        <w:pStyle w:val="NormalArial"/>
        <w:numPr>
          <w:ilvl w:val="0"/>
          <w:numId w:val="20"/>
        </w:numPr>
        <w:ind w:left="426" w:hanging="426"/>
        <w:rPr>
          <w:rFonts w:ascii="Open Sans" w:hAnsi="Open Sans" w:cs="Open Sans"/>
        </w:rPr>
      </w:pPr>
      <w:r>
        <w:rPr>
          <w:rFonts w:ascii="Open Sans" w:hAnsi="Open Sans" w:cs="Open Sans"/>
        </w:rPr>
        <w:t xml:space="preserve">The representative of </w:t>
      </w:r>
      <w:r w:rsidR="00130055">
        <w:rPr>
          <w:rFonts w:ascii="Open Sans" w:hAnsi="Open Sans" w:cs="Open Sans"/>
        </w:rPr>
        <w:t xml:space="preserve">one named </w:t>
      </w:r>
      <w:r>
        <w:rPr>
          <w:rFonts w:ascii="Open Sans" w:hAnsi="Open Sans" w:cs="Open Sans"/>
        </w:rPr>
        <w:t xml:space="preserve">consumer </w:t>
      </w:r>
      <w:r w:rsidR="003C4A34" w:rsidRPr="0005681D">
        <w:rPr>
          <w:rFonts w:ascii="Open Sans" w:hAnsi="Open Sans" w:cs="Open Sans"/>
        </w:rPr>
        <w:t xml:space="preserve">said they had not been consulted in the interim care planning process and </w:t>
      </w:r>
      <w:r w:rsidR="008D7D86" w:rsidRPr="0005681D">
        <w:rPr>
          <w:rFonts w:ascii="Open Sans" w:hAnsi="Open Sans" w:cs="Open Sans"/>
        </w:rPr>
        <w:t xml:space="preserve">had </w:t>
      </w:r>
      <w:r w:rsidR="003C4A34" w:rsidRPr="0005681D">
        <w:rPr>
          <w:rFonts w:ascii="Open Sans" w:hAnsi="Open Sans" w:cs="Open Sans"/>
        </w:rPr>
        <w:t xml:space="preserve">not seen a copy of </w:t>
      </w:r>
      <w:r w:rsidR="008D7D86" w:rsidRPr="0005681D">
        <w:rPr>
          <w:rFonts w:ascii="Open Sans" w:hAnsi="Open Sans" w:cs="Open Sans"/>
        </w:rPr>
        <w:t xml:space="preserve">the </w:t>
      </w:r>
      <w:r w:rsidR="003C4A34" w:rsidRPr="0005681D">
        <w:rPr>
          <w:rFonts w:ascii="Open Sans" w:hAnsi="Open Sans" w:cs="Open Sans"/>
        </w:rPr>
        <w:t>care plan.</w:t>
      </w:r>
    </w:p>
    <w:p w14:paraId="40848819" w14:textId="3AE91C9C" w:rsidR="00057D10" w:rsidRPr="0083521A" w:rsidRDefault="00130055" w:rsidP="0042597B">
      <w:pPr>
        <w:pStyle w:val="NormalArial"/>
        <w:numPr>
          <w:ilvl w:val="0"/>
          <w:numId w:val="20"/>
        </w:numPr>
        <w:ind w:left="426" w:hanging="426"/>
        <w:rPr>
          <w:rFonts w:ascii="Open Sans" w:hAnsi="Open Sans" w:cs="Open Sans"/>
        </w:rPr>
      </w:pPr>
      <w:r>
        <w:rPr>
          <w:rFonts w:ascii="Open Sans" w:hAnsi="Open Sans" w:cs="Open Sans"/>
        </w:rPr>
        <w:t>One named c</w:t>
      </w:r>
      <w:r w:rsidR="00762133">
        <w:rPr>
          <w:rFonts w:ascii="Open Sans" w:hAnsi="Open Sans" w:cs="Open Sans"/>
        </w:rPr>
        <w:t xml:space="preserve">onsumer </w:t>
      </w:r>
      <w:r w:rsidR="003C4A34" w:rsidRPr="0005681D">
        <w:rPr>
          <w:rFonts w:ascii="Open Sans" w:hAnsi="Open Sans" w:cs="Open Sans"/>
        </w:rPr>
        <w:t xml:space="preserve">said they </w:t>
      </w:r>
      <w:r w:rsidR="008D7D86" w:rsidRPr="0005681D">
        <w:rPr>
          <w:rFonts w:ascii="Open Sans" w:hAnsi="Open Sans" w:cs="Open Sans"/>
        </w:rPr>
        <w:t>had not b</w:t>
      </w:r>
      <w:r w:rsidR="003C4A34" w:rsidRPr="0005681D">
        <w:rPr>
          <w:rFonts w:ascii="Open Sans" w:hAnsi="Open Sans" w:cs="Open Sans"/>
        </w:rPr>
        <w:t>een partnered with in the assessment and planning of</w:t>
      </w:r>
      <w:r w:rsidR="008D7D86" w:rsidRPr="0005681D">
        <w:rPr>
          <w:rFonts w:ascii="Open Sans" w:hAnsi="Open Sans" w:cs="Open Sans"/>
        </w:rPr>
        <w:t xml:space="preserve"> care and services and </w:t>
      </w:r>
      <w:r w:rsidR="003C4A34" w:rsidRPr="0005681D">
        <w:rPr>
          <w:rFonts w:ascii="Open Sans" w:hAnsi="Open Sans" w:cs="Open Sans"/>
        </w:rPr>
        <w:t>w</w:t>
      </w:r>
      <w:r w:rsidR="004D7C58">
        <w:rPr>
          <w:rFonts w:ascii="Open Sans" w:hAnsi="Open Sans" w:cs="Open Sans"/>
        </w:rPr>
        <w:t>ere</w:t>
      </w:r>
      <w:r w:rsidR="003C4A34" w:rsidRPr="0005681D">
        <w:rPr>
          <w:rFonts w:ascii="Open Sans" w:hAnsi="Open Sans" w:cs="Open Sans"/>
        </w:rPr>
        <w:t xml:space="preserve"> unaware </w:t>
      </w:r>
      <w:r w:rsidR="008D7D86" w:rsidRPr="0005681D">
        <w:rPr>
          <w:rFonts w:ascii="Open Sans" w:hAnsi="Open Sans" w:cs="Open Sans"/>
        </w:rPr>
        <w:t xml:space="preserve">of </w:t>
      </w:r>
      <w:r w:rsidR="005E4C5D">
        <w:rPr>
          <w:rFonts w:ascii="Open Sans" w:hAnsi="Open Sans" w:cs="Open Sans"/>
        </w:rPr>
        <w:t>a</w:t>
      </w:r>
      <w:r w:rsidR="008D7D86" w:rsidRPr="0005681D">
        <w:rPr>
          <w:rFonts w:ascii="Open Sans" w:hAnsi="Open Sans" w:cs="Open Sans"/>
        </w:rPr>
        <w:t xml:space="preserve"> care plan. </w:t>
      </w:r>
    </w:p>
    <w:p w14:paraId="64591762" w14:textId="71B75489" w:rsidR="003504D1" w:rsidRDefault="00CA0B87" w:rsidP="00A77C4D">
      <w:pPr>
        <w:pStyle w:val="NormalArial"/>
        <w:rPr>
          <w:rFonts w:ascii="Open Sans" w:hAnsi="Open Sans" w:cs="Open Sans"/>
        </w:rPr>
      </w:pPr>
      <w:r w:rsidRPr="003504D1">
        <w:rPr>
          <w:rFonts w:ascii="Open Sans" w:hAnsi="Open Sans" w:cs="Open Sans"/>
        </w:rPr>
        <w:t xml:space="preserve">The Assessment Team </w:t>
      </w:r>
      <w:r w:rsidR="00F135F6" w:rsidRPr="003504D1">
        <w:rPr>
          <w:rFonts w:ascii="Open Sans" w:hAnsi="Open Sans" w:cs="Open Sans"/>
        </w:rPr>
        <w:t xml:space="preserve">also reported </w:t>
      </w:r>
      <w:r w:rsidR="007D6E72" w:rsidRPr="003504D1">
        <w:rPr>
          <w:rFonts w:ascii="Open Sans" w:hAnsi="Open Sans" w:cs="Open Sans"/>
        </w:rPr>
        <w:t xml:space="preserve">management had considered feedback </w:t>
      </w:r>
      <w:r w:rsidR="004A50F6" w:rsidRPr="003504D1">
        <w:rPr>
          <w:rFonts w:ascii="Open Sans" w:hAnsi="Open Sans" w:cs="Open Sans"/>
        </w:rPr>
        <w:t xml:space="preserve">provided </w:t>
      </w:r>
      <w:r w:rsidR="00FD50BB" w:rsidRPr="003504D1">
        <w:rPr>
          <w:rFonts w:ascii="Open Sans" w:hAnsi="Open Sans" w:cs="Open Sans"/>
        </w:rPr>
        <w:t xml:space="preserve">during the Site Audit </w:t>
      </w:r>
      <w:r w:rsidR="00076772" w:rsidRPr="003504D1">
        <w:rPr>
          <w:rFonts w:ascii="Open Sans" w:hAnsi="Open Sans" w:cs="Open Sans"/>
        </w:rPr>
        <w:t xml:space="preserve">and undertook </w:t>
      </w:r>
      <w:r w:rsidR="00C33B2A" w:rsidRPr="003504D1">
        <w:rPr>
          <w:rFonts w:ascii="Open Sans" w:hAnsi="Open Sans" w:cs="Open Sans"/>
        </w:rPr>
        <w:t xml:space="preserve">to complete </w:t>
      </w:r>
      <w:r w:rsidR="00B97964" w:rsidRPr="003504D1">
        <w:rPr>
          <w:rFonts w:ascii="Open Sans" w:hAnsi="Open Sans" w:cs="Open Sans"/>
        </w:rPr>
        <w:t>several actions</w:t>
      </w:r>
      <w:r w:rsidR="004A50F6" w:rsidRPr="003504D1">
        <w:rPr>
          <w:rFonts w:ascii="Open Sans" w:hAnsi="Open Sans" w:cs="Open Sans"/>
        </w:rPr>
        <w:t xml:space="preserve"> to strengthen </w:t>
      </w:r>
      <w:r w:rsidR="00A547CD" w:rsidRPr="003504D1">
        <w:rPr>
          <w:rFonts w:ascii="Open Sans" w:hAnsi="Open Sans" w:cs="Open Sans"/>
        </w:rPr>
        <w:t xml:space="preserve">opportunities for </w:t>
      </w:r>
      <w:r w:rsidR="004A50F6" w:rsidRPr="003504D1">
        <w:rPr>
          <w:rFonts w:ascii="Open Sans" w:hAnsi="Open Sans" w:cs="Open Sans"/>
        </w:rPr>
        <w:t>partnership with consumers</w:t>
      </w:r>
      <w:r w:rsidR="00883BBA">
        <w:rPr>
          <w:rFonts w:ascii="Open Sans" w:hAnsi="Open Sans" w:cs="Open Sans"/>
        </w:rPr>
        <w:t xml:space="preserve"> in assessment and planning</w:t>
      </w:r>
      <w:r w:rsidR="004A50F6" w:rsidRPr="003504D1">
        <w:rPr>
          <w:rFonts w:ascii="Open Sans" w:hAnsi="Open Sans" w:cs="Open Sans"/>
        </w:rPr>
        <w:t>.</w:t>
      </w:r>
    </w:p>
    <w:p w14:paraId="0F8A5708" w14:textId="08ACA919" w:rsidR="009674D3" w:rsidRPr="00A77C4D" w:rsidRDefault="001D5634" w:rsidP="009674D3">
      <w:pPr>
        <w:pStyle w:val="NormalArial"/>
        <w:rPr>
          <w:rFonts w:ascii="Open Sans" w:hAnsi="Open Sans" w:cs="Open Sans"/>
        </w:rPr>
      </w:pPr>
      <w:r w:rsidRPr="00A77C4D">
        <w:rPr>
          <w:rFonts w:ascii="Open Sans" w:hAnsi="Open Sans" w:cs="Open Sans"/>
        </w:rPr>
        <w:t xml:space="preserve">The </w:t>
      </w:r>
      <w:r w:rsidR="004916F8" w:rsidRPr="00A77C4D">
        <w:rPr>
          <w:rFonts w:ascii="Open Sans" w:hAnsi="Open Sans" w:cs="Open Sans"/>
        </w:rPr>
        <w:t xml:space="preserve">Approved Provider’s response </w:t>
      </w:r>
      <w:r w:rsidRPr="00A77C4D">
        <w:rPr>
          <w:rFonts w:ascii="Open Sans" w:hAnsi="Open Sans" w:cs="Open Sans"/>
        </w:rPr>
        <w:t xml:space="preserve">included </w:t>
      </w:r>
      <w:r w:rsidR="00704B3A">
        <w:rPr>
          <w:rFonts w:ascii="Open Sans" w:hAnsi="Open Sans" w:cs="Open Sans"/>
        </w:rPr>
        <w:t>information</w:t>
      </w:r>
      <w:r w:rsidR="004C2583">
        <w:rPr>
          <w:rFonts w:ascii="Open Sans" w:hAnsi="Open Sans" w:cs="Open Sans"/>
        </w:rPr>
        <w:t xml:space="preserve"> relevant to </w:t>
      </w:r>
      <w:r w:rsidR="00C905F8">
        <w:rPr>
          <w:rFonts w:ascii="Open Sans" w:hAnsi="Open Sans" w:cs="Open Sans"/>
        </w:rPr>
        <w:t xml:space="preserve">the </w:t>
      </w:r>
      <w:r w:rsidR="000A500B">
        <w:rPr>
          <w:rFonts w:ascii="Open Sans" w:hAnsi="Open Sans" w:cs="Open Sans"/>
        </w:rPr>
        <w:t xml:space="preserve">named </w:t>
      </w:r>
      <w:r w:rsidR="004C2583">
        <w:rPr>
          <w:rFonts w:ascii="Open Sans" w:hAnsi="Open Sans" w:cs="Open Sans"/>
        </w:rPr>
        <w:t>consumers</w:t>
      </w:r>
      <w:r w:rsidR="00C65F5B">
        <w:rPr>
          <w:rFonts w:ascii="Open Sans" w:hAnsi="Open Sans" w:cs="Open Sans"/>
        </w:rPr>
        <w:t>, such as progress notes</w:t>
      </w:r>
      <w:r w:rsidR="003B5B73">
        <w:rPr>
          <w:rFonts w:ascii="Open Sans" w:hAnsi="Open Sans" w:cs="Open Sans"/>
        </w:rPr>
        <w:t xml:space="preserve">, </w:t>
      </w:r>
      <w:r w:rsidR="00972A94">
        <w:rPr>
          <w:rFonts w:ascii="Open Sans" w:hAnsi="Open Sans" w:cs="Open Sans"/>
        </w:rPr>
        <w:t xml:space="preserve">and </w:t>
      </w:r>
      <w:r w:rsidR="003B5B73">
        <w:rPr>
          <w:rFonts w:ascii="Open Sans" w:hAnsi="Open Sans" w:cs="Open Sans"/>
        </w:rPr>
        <w:t>personal privacy</w:t>
      </w:r>
      <w:r w:rsidR="00325069">
        <w:rPr>
          <w:rFonts w:ascii="Open Sans" w:hAnsi="Open Sans" w:cs="Open Sans"/>
        </w:rPr>
        <w:t xml:space="preserve"> preferences</w:t>
      </w:r>
      <w:r w:rsidR="00972A94">
        <w:rPr>
          <w:rFonts w:ascii="Open Sans" w:hAnsi="Open Sans" w:cs="Open Sans"/>
        </w:rPr>
        <w:t xml:space="preserve"> outlining consumer preferences for </w:t>
      </w:r>
      <w:r w:rsidR="00010DF0">
        <w:rPr>
          <w:rFonts w:ascii="Open Sans" w:hAnsi="Open Sans" w:cs="Open Sans"/>
        </w:rPr>
        <w:t xml:space="preserve">partnership. </w:t>
      </w:r>
      <w:r w:rsidR="009674D3" w:rsidRPr="00A77C4D">
        <w:rPr>
          <w:rFonts w:ascii="Open Sans" w:hAnsi="Open Sans" w:cs="Open Sans"/>
        </w:rPr>
        <w:t xml:space="preserve">The Approved Provider </w:t>
      </w:r>
      <w:r w:rsidR="009674D3">
        <w:rPr>
          <w:rFonts w:ascii="Open Sans" w:hAnsi="Open Sans" w:cs="Open Sans"/>
        </w:rPr>
        <w:t xml:space="preserve">also </w:t>
      </w:r>
      <w:r w:rsidR="009674D3" w:rsidRPr="00A77C4D">
        <w:rPr>
          <w:rFonts w:ascii="Open Sans" w:hAnsi="Open Sans" w:cs="Open Sans"/>
        </w:rPr>
        <w:t xml:space="preserve">acknowledged the opportunity to improve and strengthen partnerships with consumers in assessment and care planning, and provided </w:t>
      </w:r>
      <w:r w:rsidR="009674D3" w:rsidRPr="006E1267">
        <w:rPr>
          <w:rFonts w:ascii="Open Sans" w:hAnsi="Open Sans" w:cs="Open Sans"/>
          <w:color w:val="auto"/>
        </w:rPr>
        <w:t xml:space="preserve">the </w:t>
      </w:r>
      <w:r w:rsidR="005D0E43" w:rsidRPr="006E1267">
        <w:rPr>
          <w:rFonts w:ascii="Open Sans" w:hAnsi="Open Sans" w:cs="Open Sans"/>
          <w:color w:val="auto"/>
        </w:rPr>
        <w:t xml:space="preserve">service’s </w:t>
      </w:r>
      <w:r w:rsidR="009674D3" w:rsidRPr="006E1267">
        <w:rPr>
          <w:rFonts w:ascii="Open Sans" w:hAnsi="Open Sans" w:cs="Open Sans"/>
        </w:rPr>
        <w:t>plan</w:t>
      </w:r>
      <w:r w:rsidR="009674D3" w:rsidRPr="00A77C4D">
        <w:rPr>
          <w:rFonts w:ascii="Open Sans" w:hAnsi="Open Sans" w:cs="Open Sans"/>
        </w:rPr>
        <w:t xml:space="preserve"> for continuous improvement which showed </w:t>
      </w:r>
      <w:r w:rsidR="009674D3">
        <w:rPr>
          <w:rFonts w:ascii="Open Sans" w:hAnsi="Open Sans" w:cs="Open Sans"/>
        </w:rPr>
        <w:t xml:space="preserve">several </w:t>
      </w:r>
      <w:r w:rsidR="009674D3" w:rsidRPr="00A77C4D">
        <w:rPr>
          <w:rFonts w:ascii="Open Sans" w:hAnsi="Open Sans" w:cs="Open Sans"/>
        </w:rPr>
        <w:t xml:space="preserve">completed </w:t>
      </w:r>
      <w:r w:rsidR="009674D3">
        <w:rPr>
          <w:rFonts w:ascii="Open Sans" w:hAnsi="Open Sans" w:cs="Open Sans"/>
        </w:rPr>
        <w:t xml:space="preserve">actions and an ongoing action to be undertaken as care reviews are due </w:t>
      </w:r>
      <w:r w:rsidR="009674D3" w:rsidRPr="00A77C4D">
        <w:rPr>
          <w:rFonts w:ascii="Open Sans" w:hAnsi="Open Sans" w:cs="Open Sans"/>
        </w:rPr>
        <w:t xml:space="preserve">including: </w:t>
      </w:r>
    </w:p>
    <w:p w14:paraId="49399862" w14:textId="77777777" w:rsidR="009674D3" w:rsidRPr="00A77C4D" w:rsidRDefault="009674D3" w:rsidP="008C4C9F">
      <w:pPr>
        <w:pStyle w:val="NormalArial"/>
        <w:numPr>
          <w:ilvl w:val="0"/>
          <w:numId w:val="24"/>
        </w:numPr>
        <w:ind w:left="426" w:hanging="426"/>
        <w:rPr>
          <w:rFonts w:ascii="Open Sans" w:hAnsi="Open Sans" w:cs="Open Sans"/>
        </w:rPr>
      </w:pPr>
      <w:r w:rsidRPr="00A77C4D">
        <w:rPr>
          <w:rFonts w:ascii="Open Sans" w:hAnsi="Open Sans" w:cs="Open Sans"/>
        </w:rPr>
        <w:t xml:space="preserve">Staff have met with </w:t>
      </w:r>
      <w:r>
        <w:rPr>
          <w:rFonts w:ascii="Open Sans" w:hAnsi="Open Sans" w:cs="Open Sans"/>
        </w:rPr>
        <w:t xml:space="preserve">the </w:t>
      </w:r>
      <w:r w:rsidRPr="00A77C4D">
        <w:rPr>
          <w:rFonts w:ascii="Open Sans" w:hAnsi="Open Sans" w:cs="Open Sans"/>
        </w:rPr>
        <w:t xml:space="preserve">named consumers and provided further opportunity to review, discuss </w:t>
      </w:r>
      <w:r>
        <w:rPr>
          <w:rFonts w:ascii="Open Sans" w:hAnsi="Open Sans" w:cs="Open Sans"/>
        </w:rPr>
        <w:t xml:space="preserve">and co-author </w:t>
      </w:r>
      <w:r w:rsidRPr="00A77C4D">
        <w:rPr>
          <w:rFonts w:ascii="Open Sans" w:hAnsi="Open Sans" w:cs="Open Sans"/>
        </w:rPr>
        <w:t>the care plan.</w:t>
      </w:r>
    </w:p>
    <w:p w14:paraId="4197D692" w14:textId="77777777" w:rsidR="009674D3" w:rsidRDefault="009674D3" w:rsidP="008C4C9F">
      <w:pPr>
        <w:pStyle w:val="NormalArial"/>
        <w:numPr>
          <w:ilvl w:val="0"/>
          <w:numId w:val="23"/>
        </w:numPr>
        <w:ind w:left="426" w:hanging="426"/>
        <w:rPr>
          <w:rFonts w:ascii="Open Sans" w:hAnsi="Open Sans" w:cs="Open Sans"/>
        </w:rPr>
      </w:pPr>
      <w:r>
        <w:rPr>
          <w:rFonts w:ascii="Open Sans" w:hAnsi="Open Sans" w:cs="Open Sans"/>
        </w:rPr>
        <w:t>An a</w:t>
      </w:r>
      <w:r w:rsidRPr="00CE6878">
        <w:rPr>
          <w:rFonts w:ascii="Open Sans" w:hAnsi="Open Sans" w:cs="Open Sans"/>
        </w:rPr>
        <w:t xml:space="preserve">dditional registered nurse </w:t>
      </w:r>
      <w:r>
        <w:rPr>
          <w:rFonts w:ascii="Open Sans" w:hAnsi="Open Sans" w:cs="Open Sans"/>
        </w:rPr>
        <w:t xml:space="preserve">was </w:t>
      </w:r>
      <w:r w:rsidRPr="00CE6878">
        <w:rPr>
          <w:rFonts w:ascii="Open Sans" w:hAnsi="Open Sans" w:cs="Open Sans"/>
        </w:rPr>
        <w:t xml:space="preserve">allocated to </w:t>
      </w:r>
      <w:r>
        <w:rPr>
          <w:rFonts w:ascii="Open Sans" w:hAnsi="Open Sans" w:cs="Open Sans"/>
        </w:rPr>
        <w:t>review</w:t>
      </w:r>
      <w:r w:rsidRPr="00CE6878">
        <w:rPr>
          <w:rFonts w:ascii="Open Sans" w:hAnsi="Open Sans" w:cs="Open Sans"/>
        </w:rPr>
        <w:t xml:space="preserve"> </w:t>
      </w:r>
      <w:r>
        <w:rPr>
          <w:rFonts w:ascii="Open Sans" w:hAnsi="Open Sans" w:cs="Open Sans"/>
        </w:rPr>
        <w:t>all care plans and to work with consumers to ensure partnership</w:t>
      </w:r>
      <w:r w:rsidRPr="00CE6878">
        <w:rPr>
          <w:rFonts w:ascii="Open Sans" w:hAnsi="Open Sans" w:cs="Open Sans"/>
        </w:rPr>
        <w:t xml:space="preserve">. </w:t>
      </w:r>
    </w:p>
    <w:p w14:paraId="790F7940" w14:textId="5FC8833D" w:rsidR="009674D3" w:rsidRDefault="009674D3" w:rsidP="008C4C9F">
      <w:pPr>
        <w:pStyle w:val="NormalArial"/>
        <w:numPr>
          <w:ilvl w:val="0"/>
          <w:numId w:val="23"/>
        </w:numPr>
        <w:ind w:left="426" w:hanging="426"/>
        <w:rPr>
          <w:rFonts w:ascii="Open Sans" w:hAnsi="Open Sans" w:cs="Open Sans"/>
        </w:rPr>
      </w:pPr>
      <w:r>
        <w:rPr>
          <w:rFonts w:ascii="Open Sans" w:hAnsi="Open Sans" w:cs="Open Sans"/>
        </w:rPr>
        <w:t>A w</w:t>
      </w:r>
      <w:r w:rsidRPr="00CE6878">
        <w:rPr>
          <w:rFonts w:ascii="Open Sans" w:hAnsi="Open Sans" w:cs="Open Sans"/>
        </w:rPr>
        <w:t>eekly check in</w:t>
      </w:r>
      <w:r>
        <w:rPr>
          <w:rFonts w:ascii="Open Sans" w:hAnsi="Open Sans" w:cs="Open Sans"/>
        </w:rPr>
        <w:t xml:space="preserve"> process has been implemented for new admissions to </w:t>
      </w:r>
      <w:r w:rsidR="004300B8">
        <w:rPr>
          <w:rFonts w:ascii="Open Sans" w:hAnsi="Open Sans" w:cs="Open Sans"/>
        </w:rPr>
        <w:t xml:space="preserve">further </w:t>
      </w:r>
      <w:r>
        <w:rPr>
          <w:rFonts w:ascii="Open Sans" w:hAnsi="Open Sans" w:cs="Open Sans"/>
        </w:rPr>
        <w:t xml:space="preserve">build </w:t>
      </w:r>
      <w:r w:rsidRPr="00CE6878">
        <w:rPr>
          <w:rFonts w:ascii="Open Sans" w:hAnsi="Open Sans" w:cs="Open Sans"/>
        </w:rPr>
        <w:t xml:space="preserve">relationships </w:t>
      </w:r>
      <w:r>
        <w:rPr>
          <w:rFonts w:ascii="Open Sans" w:hAnsi="Open Sans" w:cs="Open Sans"/>
        </w:rPr>
        <w:t xml:space="preserve">with consumers and </w:t>
      </w:r>
      <w:r w:rsidRPr="00CE6878">
        <w:rPr>
          <w:rFonts w:ascii="Open Sans" w:hAnsi="Open Sans" w:cs="Open Sans"/>
        </w:rPr>
        <w:t xml:space="preserve">enable effective </w:t>
      </w:r>
      <w:r w:rsidR="004300B8">
        <w:rPr>
          <w:rFonts w:ascii="Open Sans" w:hAnsi="Open Sans" w:cs="Open Sans"/>
        </w:rPr>
        <w:t>partnerships.</w:t>
      </w:r>
    </w:p>
    <w:p w14:paraId="61AB80C3" w14:textId="77777777" w:rsidR="009674D3" w:rsidRDefault="009674D3" w:rsidP="008C4C9F">
      <w:pPr>
        <w:pStyle w:val="NormalArial"/>
        <w:numPr>
          <w:ilvl w:val="0"/>
          <w:numId w:val="23"/>
        </w:numPr>
        <w:ind w:left="426" w:hanging="426"/>
        <w:rPr>
          <w:rFonts w:ascii="Open Sans" w:hAnsi="Open Sans" w:cs="Open Sans"/>
        </w:rPr>
      </w:pPr>
      <w:r>
        <w:rPr>
          <w:rFonts w:ascii="Open Sans" w:hAnsi="Open Sans" w:cs="Open Sans"/>
        </w:rPr>
        <w:t xml:space="preserve">Discussion at the resident and relative meeting held in April 2025 to discuss </w:t>
      </w:r>
      <w:r w:rsidRPr="00E60F8B">
        <w:rPr>
          <w:rFonts w:ascii="Open Sans" w:hAnsi="Open Sans" w:cs="Open Sans"/>
        </w:rPr>
        <w:t xml:space="preserve">improving partnerships </w:t>
      </w:r>
      <w:r>
        <w:rPr>
          <w:rFonts w:ascii="Open Sans" w:hAnsi="Open Sans" w:cs="Open Sans"/>
        </w:rPr>
        <w:t xml:space="preserve">with consumers and inviting consumers to discuss their care plan where they wish. </w:t>
      </w:r>
    </w:p>
    <w:p w14:paraId="0B77A411" w14:textId="3F1B20D7" w:rsidR="009674D3" w:rsidRDefault="009674D3" w:rsidP="008C4C9F">
      <w:pPr>
        <w:pStyle w:val="NormalArial"/>
        <w:numPr>
          <w:ilvl w:val="0"/>
          <w:numId w:val="23"/>
        </w:numPr>
        <w:ind w:left="426" w:hanging="426"/>
        <w:rPr>
          <w:rFonts w:ascii="Open Sans" w:hAnsi="Open Sans" w:cs="Open Sans"/>
        </w:rPr>
      </w:pPr>
      <w:r w:rsidRPr="006568F6">
        <w:rPr>
          <w:rFonts w:ascii="Open Sans" w:hAnsi="Open Sans" w:cs="Open Sans"/>
        </w:rPr>
        <w:t xml:space="preserve">Personal </w:t>
      </w:r>
      <w:r>
        <w:rPr>
          <w:rFonts w:ascii="Open Sans" w:hAnsi="Open Sans" w:cs="Open Sans"/>
        </w:rPr>
        <w:t xml:space="preserve">privacy </w:t>
      </w:r>
      <w:r w:rsidR="004300B8">
        <w:rPr>
          <w:rFonts w:ascii="Open Sans" w:hAnsi="Open Sans" w:cs="Open Sans"/>
        </w:rPr>
        <w:t xml:space="preserve">preferences </w:t>
      </w:r>
      <w:r>
        <w:rPr>
          <w:rFonts w:ascii="Open Sans" w:hAnsi="Open Sans" w:cs="Open Sans"/>
        </w:rPr>
        <w:t xml:space="preserve">to be </w:t>
      </w:r>
      <w:r w:rsidRPr="006568F6">
        <w:rPr>
          <w:rFonts w:ascii="Open Sans" w:hAnsi="Open Sans" w:cs="Open Sans"/>
        </w:rPr>
        <w:t xml:space="preserve">reviewed at </w:t>
      </w:r>
      <w:r>
        <w:rPr>
          <w:rFonts w:ascii="Open Sans" w:hAnsi="Open Sans" w:cs="Open Sans"/>
        </w:rPr>
        <w:t xml:space="preserve">consumer care reviews. </w:t>
      </w:r>
    </w:p>
    <w:p w14:paraId="2E8187AD" w14:textId="0A3A2284" w:rsidR="00965F36" w:rsidRPr="003939A7" w:rsidRDefault="009674D3" w:rsidP="00A77C4D">
      <w:pPr>
        <w:pStyle w:val="NormalArial"/>
        <w:rPr>
          <w:rFonts w:ascii="Open Sans" w:hAnsi="Open Sans" w:cs="Open Sans"/>
          <w:color w:val="00B050"/>
        </w:rPr>
      </w:pPr>
      <w:r>
        <w:rPr>
          <w:rFonts w:ascii="Open Sans" w:hAnsi="Open Sans" w:cs="Open Sans"/>
        </w:rPr>
        <w:t>I acknowledge the Assessment Team report and recommendation</w:t>
      </w:r>
      <w:r w:rsidR="00093EB1">
        <w:rPr>
          <w:rFonts w:ascii="Open Sans" w:hAnsi="Open Sans" w:cs="Open Sans"/>
        </w:rPr>
        <w:t>,</w:t>
      </w:r>
      <w:r>
        <w:rPr>
          <w:rFonts w:ascii="Open Sans" w:hAnsi="Open Sans" w:cs="Open Sans"/>
        </w:rPr>
        <w:t xml:space="preserve"> </w:t>
      </w:r>
      <w:r w:rsidR="00965F36">
        <w:rPr>
          <w:rFonts w:ascii="Open Sans" w:hAnsi="Open Sans" w:cs="Open Sans"/>
        </w:rPr>
        <w:t>and the Approved Provider’s response and improvement actions</w:t>
      </w:r>
      <w:r w:rsidR="0091477C">
        <w:rPr>
          <w:rFonts w:ascii="Open Sans" w:hAnsi="Open Sans" w:cs="Open Sans"/>
        </w:rPr>
        <w:t xml:space="preserve">. </w:t>
      </w:r>
    </w:p>
    <w:p w14:paraId="6E3BCE53" w14:textId="35DC52D7" w:rsidR="00794185" w:rsidRPr="00A77C4D" w:rsidRDefault="001A34B9" w:rsidP="00A77C4D">
      <w:pPr>
        <w:pStyle w:val="NormalArial"/>
        <w:rPr>
          <w:rFonts w:ascii="Open Sans" w:hAnsi="Open Sans" w:cs="Open Sans"/>
        </w:rPr>
      </w:pPr>
      <w:r>
        <w:rPr>
          <w:rFonts w:ascii="Open Sans" w:hAnsi="Open Sans" w:cs="Open Sans"/>
        </w:rPr>
        <w:lastRenderedPageBreak/>
        <w:t xml:space="preserve">In coming to my </w:t>
      </w:r>
      <w:r w:rsidR="00CE61B4">
        <w:rPr>
          <w:rFonts w:ascii="Open Sans" w:hAnsi="Open Sans" w:cs="Open Sans"/>
        </w:rPr>
        <w:t>decision,</w:t>
      </w:r>
      <w:r w:rsidR="0081027F">
        <w:rPr>
          <w:rFonts w:ascii="Open Sans" w:hAnsi="Open Sans" w:cs="Open Sans"/>
        </w:rPr>
        <w:t xml:space="preserve"> </w:t>
      </w:r>
      <w:r>
        <w:rPr>
          <w:rFonts w:ascii="Open Sans" w:hAnsi="Open Sans" w:cs="Open Sans"/>
        </w:rPr>
        <w:t xml:space="preserve">I have considered information provided </w:t>
      </w:r>
      <w:r w:rsidR="004B1E50">
        <w:rPr>
          <w:rFonts w:ascii="Open Sans" w:hAnsi="Open Sans" w:cs="Open Sans"/>
        </w:rPr>
        <w:t xml:space="preserve">in the response </w:t>
      </w:r>
      <w:r w:rsidR="00442856" w:rsidRPr="00A77C4D">
        <w:rPr>
          <w:rFonts w:ascii="Open Sans" w:hAnsi="Open Sans" w:cs="Open Sans"/>
        </w:rPr>
        <w:t xml:space="preserve">which </w:t>
      </w:r>
      <w:r w:rsidR="001C6486">
        <w:rPr>
          <w:rFonts w:ascii="Open Sans" w:hAnsi="Open Sans" w:cs="Open Sans"/>
        </w:rPr>
        <w:t>show</w:t>
      </w:r>
      <w:r>
        <w:rPr>
          <w:rFonts w:ascii="Open Sans" w:hAnsi="Open Sans" w:cs="Open Sans"/>
        </w:rPr>
        <w:t>s</w:t>
      </w:r>
      <w:r w:rsidR="001C6486">
        <w:rPr>
          <w:rFonts w:ascii="Open Sans" w:hAnsi="Open Sans" w:cs="Open Sans"/>
        </w:rPr>
        <w:t xml:space="preserve"> </w:t>
      </w:r>
      <w:r w:rsidR="004B1E50">
        <w:rPr>
          <w:rFonts w:ascii="Open Sans" w:hAnsi="Open Sans" w:cs="Open Sans"/>
        </w:rPr>
        <w:t xml:space="preserve">the named </w:t>
      </w:r>
      <w:r w:rsidR="006C42A4" w:rsidRPr="00A77C4D">
        <w:rPr>
          <w:rFonts w:ascii="Open Sans" w:hAnsi="Open Sans" w:cs="Open Sans"/>
        </w:rPr>
        <w:t>consumer</w:t>
      </w:r>
      <w:r w:rsidR="00794867" w:rsidRPr="00A77C4D">
        <w:rPr>
          <w:rFonts w:ascii="Open Sans" w:hAnsi="Open Sans" w:cs="Open Sans"/>
        </w:rPr>
        <w:t>s</w:t>
      </w:r>
      <w:r w:rsidR="004B1E50">
        <w:rPr>
          <w:rFonts w:ascii="Open Sans" w:hAnsi="Open Sans" w:cs="Open Sans"/>
        </w:rPr>
        <w:t>,</w:t>
      </w:r>
      <w:r w:rsidR="00794867" w:rsidRPr="00A77C4D">
        <w:rPr>
          <w:rFonts w:ascii="Open Sans" w:hAnsi="Open Sans" w:cs="Open Sans"/>
        </w:rPr>
        <w:t xml:space="preserve"> </w:t>
      </w:r>
      <w:r w:rsidR="00C737C1" w:rsidRPr="00A77C4D">
        <w:rPr>
          <w:rFonts w:ascii="Open Sans" w:hAnsi="Open Sans" w:cs="Open Sans"/>
        </w:rPr>
        <w:t xml:space="preserve">or </w:t>
      </w:r>
      <w:r w:rsidR="00C65059" w:rsidRPr="00A77C4D">
        <w:rPr>
          <w:rFonts w:ascii="Open Sans" w:hAnsi="Open Sans" w:cs="Open Sans"/>
        </w:rPr>
        <w:t xml:space="preserve">their nominated </w:t>
      </w:r>
      <w:r w:rsidR="001D5634" w:rsidRPr="00A77C4D">
        <w:rPr>
          <w:rFonts w:ascii="Open Sans" w:hAnsi="Open Sans" w:cs="Open Sans"/>
        </w:rPr>
        <w:t>representative</w:t>
      </w:r>
      <w:r w:rsidR="004B1E50">
        <w:rPr>
          <w:rFonts w:ascii="Open Sans" w:hAnsi="Open Sans" w:cs="Open Sans"/>
        </w:rPr>
        <w:t>s,</w:t>
      </w:r>
      <w:r w:rsidR="001D5634" w:rsidRPr="00A77C4D">
        <w:rPr>
          <w:rFonts w:ascii="Open Sans" w:hAnsi="Open Sans" w:cs="Open Sans"/>
        </w:rPr>
        <w:t xml:space="preserve"> w</w:t>
      </w:r>
      <w:r w:rsidR="00911386" w:rsidRPr="00A77C4D">
        <w:rPr>
          <w:rFonts w:ascii="Open Sans" w:hAnsi="Open Sans" w:cs="Open Sans"/>
        </w:rPr>
        <w:t>ere</w:t>
      </w:r>
      <w:r w:rsidR="001D5634" w:rsidRPr="00A77C4D">
        <w:rPr>
          <w:rFonts w:ascii="Open Sans" w:hAnsi="Open Sans" w:cs="Open Sans"/>
        </w:rPr>
        <w:t xml:space="preserve"> partnered with </w:t>
      </w:r>
      <w:r w:rsidR="008D00C1" w:rsidRPr="00A77C4D">
        <w:rPr>
          <w:rFonts w:ascii="Open Sans" w:hAnsi="Open Sans" w:cs="Open Sans"/>
        </w:rPr>
        <w:t xml:space="preserve">in assessment and planning </w:t>
      </w:r>
      <w:r w:rsidR="00C737C1" w:rsidRPr="00A77C4D">
        <w:rPr>
          <w:rFonts w:ascii="Open Sans" w:hAnsi="Open Sans" w:cs="Open Sans"/>
        </w:rPr>
        <w:t xml:space="preserve">of care and services </w:t>
      </w:r>
      <w:r w:rsidR="00DD042D" w:rsidRPr="00A77C4D">
        <w:rPr>
          <w:rFonts w:ascii="Open Sans" w:hAnsi="Open Sans" w:cs="Open Sans"/>
        </w:rPr>
        <w:t>including</w:t>
      </w:r>
      <w:r w:rsidR="0091538E" w:rsidRPr="00A77C4D">
        <w:rPr>
          <w:rFonts w:ascii="Open Sans" w:hAnsi="Open Sans" w:cs="Open Sans"/>
        </w:rPr>
        <w:t>,</w:t>
      </w:r>
      <w:r w:rsidR="00DD042D" w:rsidRPr="00A77C4D">
        <w:rPr>
          <w:rFonts w:ascii="Open Sans" w:hAnsi="Open Sans" w:cs="Open Sans"/>
        </w:rPr>
        <w:t xml:space="preserve"> in the initial assessment and admission process</w:t>
      </w:r>
      <w:r w:rsidR="00FE45A9" w:rsidRPr="00A77C4D">
        <w:rPr>
          <w:rFonts w:ascii="Open Sans" w:hAnsi="Open Sans" w:cs="Open Sans"/>
        </w:rPr>
        <w:t>,</w:t>
      </w:r>
      <w:r w:rsidR="00DD042D" w:rsidRPr="00A77C4D">
        <w:rPr>
          <w:rFonts w:ascii="Open Sans" w:hAnsi="Open Sans" w:cs="Open Sans"/>
        </w:rPr>
        <w:t xml:space="preserve"> when changes to care delivery were required</w:t>
      </w:r>
      <w:r w:rsidR="00FE45A9" w:rsidRPr="00A77C4D">
        <w:rPr>
          <w:rFonts w:ascii="Open Sans" w:hAnsi="Open Sans" w:cs="Open Sans"/>
        </w:rPr>
        <w:t xml:space="preserve">, and </w:t>
      </w:r>
      <w:r w:rsidR="00911386" w:rsidRPr="00A77C4D">
        <w:rPr>
          <w:rFonts w:ascii="Open Sans" w:hAnsi="Open Sans" w:cs="Open Sans"/>
        </w:rPr>
        <w:t xml:space="preserve">relating to </w:t>
      </w:r>
      <w:r w:rsidR="00FE45A9" w:rsidRPr="00A77C4D">
        <w:rPr>
          <w:rFonts w:ascii="Open Sans" w:hAnsi="Open Sans" w:cs="Open Sans"/>
        </w:rPr>
        <w:t>risks related to consumer choice</w:t>
      </w:r>
      <w:r w:rsidR="00DD042D" w:rsidRPr="00A77C4D">
        <w:rPr>
          <w:rFonts w:ascii="Open Sans" w:hAnsi="Open Sans" w:cs="Open Sans"/>
        </w:rPr>
        <w:t xml:space="preserve">. </w:t>
      </w:r>
      <w:r w:rsidR="00BA50D6">
        <w:rPr>
          <w:rFonts w:ascii="Open Sans" w:hAnsi="Open Sans" w:cs="Open Sans"/>
        </w:rPr>
        <w:t xml:space="preserve">I have also considered </w:t>
      </w:r>
      <w:r w:rsidR="00197400">
        <w:rPr>
          <w:rFonts w:ascii="Open Sans" w:hAnsi="Open Sans" w:cs="Open Sans"/>
        </w:rPr>
        <w:t xml:space="preserve">information </w:t>
      </w:r>
      <w:r w:rsidR="008A1D79" w:rsidRPr="00A77C4D">
        <w:rPr>
          <w:rFonts w:ascii="Open Sans" w:hAnsi="Open Sans" w:cs="Open Sans"/>
        </w:rPr>
        <w:t>which</w:t>
      </w:r>
      <w:r w:rsidR="008D00C1" w:rsidRPr="00A77C4D">
        <w:rPr>
          <w:rFonts w:ascii="Open Sans" w:hAnsi="Open Sans" w:cs="Open Sans"/>
        </w:rPr>
        <w:t xml:space="preserve"> </w:t>
      </w:r>
      <w:r w:rsidR="00BA50D6">
        <w:rPr>
          <w:rFonts w:ascii="Open Sans" w:hAnsi="Open Sans" w:cs="Open Sans"/>
        </w:rPr>
        <w:t xml:space="preserve">showed </w:t>
      </w:r>
      <w:r w:rsidR="001B2A0D" w:rsidRPr="00A77C4D">
        <w:rPr>
          <w:rFonts w:ascii="Open Sans" w:hAnsi="Open Sans" w:cs="Open Sans"/>
        </w:rPr>
        <w:t xml:space="preserve">while there had been some opportunities </w:t>
      </w:r>
      <w:r w:rsidR="00BA50D6">
        <w:rPr>
          <w:rFonts w:ascii="Open Sans" w:hAnsi="Open Sans" w:cs="Open Sans"/>
        </w:rPr>
        <w:t xml:space="preserve">to </w:t>
      </w:r>
      <w:r w:rsidR="001B2A0D" w:rsidRPr="00A77C4D">
        <w:rPr>
          <w:rFonts w:ascii="Open Sans" w:hAnsi="Open Sans" w:cs="Open Sans"/>
        </w:rPr>
        <w:t xml:space="preserve">partner with </w:t>
      </w:r>
      <w:r w:rsidR="00197400">
        <w:rPr>
          <w:rFonts w:ascii="Open Sans" w:hAnsi="Open Sans" w:cs="Open Sans"/>
        </w:rPr>
        <w:t xml:space="preserve">one named </w:t>
      </w:r>
      <w:r w:rsidR="001B2A0D" w:rsidRPr="00A77C4D">
        <w:rPr>
          <w:rFonts w:ascii="Open Sans" w:hAnsi="Open Sans" w:cs="Open Sans"/>
        </w:rPr>
        <w:t xml:space="preserve">consumer </w:t>
      </w:r>
      <w:r w:rsidR="00197400">
        <w:rPr>
          <w:rFonts w:ascii="Open Sans" w:hAnsi="Open Sans" w:cs="Open Sans"/>
        </w:rPr>
        <w:t>who was recently admitted to the service</w:t>
      </w:r>
      <w:r w:rsidR="009F30F3">
        <w:rPr>
          <w:rFonts w:ascii="Open Sans" w:hAnsi="Open Sans" w:cs="Open Sans"/>
        </w:rPr>
        <w:t>,</w:t>
      </w:r>
      <w:r w:rsidR="00197400">
        <w:rPr>
          <w:rFonts w:ascii="Open Sans" w:hAnsi="Open Sans" w:cs="Open Sans"/>
        </w:rPr>
        <w:t xml:space="preserve"> </w:t>
      </w:r>
      <w:r w:rsidR="00E907AD" w:rsidRPr="00A77C4D">
        <w:rPr>
          <w:rFonts w:ascii="Open Sans" w:hAnsi="Open Sans" w:cs="Open Sans"/>
        </w:rPr>
        <w:t xml:space="preserve">there had not been sufficient time and opportunity to fully partner with </w:t>
      </w:r>
      <w:r w:rsidR="001B2A0D" w:rsidRPr="00A77C4D">
        <w:rPr>
          <w:rFonts w:ascii="Open Sans" w:hAnsi="Open Sans" w:cs="Open Sans"/>
        </w:rPr>
        <w:t xml:space="preserve">the </w:t>
      </w:r>
      <w:r w:rsidR="00E907AD" w:rsidRPr="00A77C4D">
        <w:rPr>
          <w:rFonts w:ascii="Open Sans" w:hAnsi="Open Sans" w:cs="Open Sans"/>
        </w:rPr>
        <w:t xml:space="preserve">consumer </w:t>
      </w:r>
      <w:r w:rsidR="001B2A0D" w:rsidRPr="00A77C4D">
        <w:rPr>
          <w:rFonts w:ascii="Open Sans" w:hAnsi="Open Sans" w:cs="Open Sans"/>
        </w:rPr>
        <w:t>a</w:t>
      </w:r>
      <w:r w:rsidR="00E907AD" w:rsidRPr="00A77C4D">
        <w:rPr>
          <w:rFonts w:ascii="Open Sans" w:hAnsi="Open Sans" w:cs="Open Sans"/>
        </w:rPr>
        <w:t xml:space="preserve">nd </w:t>
      </w:r>
      <w:r w:rsidR="0091538E" w:rsidRPr="00A77C4D">
        <w:rPr>
          <w:rFonts w:ascii="Open Sans" w:hAnsi="Open Sans" w:cs="Open Sans"/>
        </w:rPr>
        <w:t xml:space="preserve">their </w:t>
      </w:r>
      <w:r w:rsidR="00E907AD" w:rsidRPr="00A77C4D">
        <w:rPr>
          <w:rFonts w:ascii="Open Sans" w:hAnsi="Open Sans" w:cs="Open Sans"/>
        </w:rPr>
        <w:t>representative</w:t>
      </w:r>
      <w:r w:rsidR="009F30F3">
        <w:rPr>
          <w:rFonts w:ascii="Open Sans" w:hAnsi="Open Sans" w:cs="Open Sans"/>
        </w:rPr>
        <w:t>,</w:t>
      </w:r>
      <w:r w:rsidR="00E907AD" w:rsidRPr="00A77C4D">
        <w:rPr>
          <w:rFonts w:ascii="Open Sans" w:hAnsi="Open Sans" w:cs="Open Sans"/>
        </w:rPr>
        <w:t xml:space="preserve"> </w:t>
      </w:r>
      <w:r w:rsidR="00CA0B87" w:rsidRPr="00A77C4D">
        <w:rPr>
          <w:rFonts w:ascii="Open Sans" w:hAnsi="Open Sans" w:cs="Open Sans"/>
        </w:rPr>
        <w:t xml:space="preserve">as the consumer had been admitted to the service 5 days prior to the Site Audit. </w:t>
      </w:r>
      <w:r w:rsidR="001B2A0D" w:rsidRPr="00A77C4D">
        <w:rPr>
          <w:rFonts w:ascii="Open Sans" w:hAnsi="Open Sans" w:cs="Open Sans"/>
        </w:rPr>
        <w:t>A</w:t>
      </w:r>
      <w:r w:rsidR="00D4523B">
        <w:rPr>
          <w:rFonts w:ascii="Open Sans" w:hAnsi="Open Sans" w:cs="Open Sans"/>
        </w:rPr>
        <w:t xml:space="preserve"> range of assessments </w:t>
      </w:r>
      <w:r w:rsidR="00115512">
        <w:rPr>
          <w:rFonts w:ascii="Open Sans" w:hAnsi="Open Sans" w:cs="Open Sans"/>
        </w:rPr>
        <w:t xml:space="preserve">had been </w:t>
      </w:r>
      <w:r w:rsidR="00724663">
        <w:rPr>
          <w:rFonts w:ascii="Open Sans" w:hAnsi="Open Sans" w:cs="Open Sans"/>
        </w:rPr>
        <w:t>completed,</w:t>
      </w:r>
      <w:r w:rsidR="00115512">
        <w:rPr>
          <w:rFonts w:ascii="Open Sans" w:hAnsi="Open Sans" w:cs="Open Sans"/>
        </w:rPr>
        <w:t xml:space="preserve"> </w:t>
      </w:r>
      <w:r w:rsidR="00D4523B">
        <w:rPr>
          <w:rFonts w:ascii="Open Sans" w:hAnsi="Open Sans" w:cs="Open Sans"/>
        </w:rPr>
        <w:t xml:space="preserve">and an </w:t>
      </w:r>
      <w:r w:rsidR="001B2A0D" w:rsidRPr="00A77C4D">
        <w:rPr>
          <w:rFonts w:ascii="Open Sans" w:hAnsi="Open Sans" w:cs="Open Sans"/>
        </w:rPr>
        <w:t>interim care plan was in place for this consumer</w:t>
      </w:r>
      <w:r w:rsidR="00115512">
        <w:rPr>
          <w:rFonts w:ascii="Open Sans" w:hAnsi="Open Sans" w:cs="Open Sans"/>
        </w:rPr>
        <w:t>,</w:t>
      </w:r>
      <w:r w:rsidR="00E31414">
        <w:rPr>
          <w:rFonts w:ascii="Open Sans" w:hAnsi="Open Sans" w:cs="Open Sans"/>
        </w:rPr>
        <w:t xml:space="preserve"> and the service </w:t>
      </w:r>
      <w:r w:rsidR="001334DE">
        <w:rPr>
          <w:rFonts w:ascii="Open Sans" w:hAnsi="Open Sans" w:cs="Open Sans"/>
        </w:rPr>
        <w:t>28-day</w:t>
      </w:r>
      <w:r w:rsidR="00D24D6C">
        <w:rPr>
          <w:rFonts w:ascii="Open Sans" w:hAnsi="Open Sans" w:cs="Open Sans"/>
        </w:rPr>
        <w:t xml:space="preserve"> admission </w:t>
      </w:r>
      <w:r w:rsidR="00E31414">
        <w:rPr>
          <w:rFonts w:ascii="Open Sans" w:hAnsi="Open Sans" w:cs="Open Sans"/>
        </w:rPr>
        <w:t xml:space="preserve">process </w:t>
      </w:r>
      <w:r w:rsidR="00115512">
        <w:rPr>
          <w:rFonts w:ascii="Open Sans" w:hAnsi="Open Sans" w:cs="Open Sans"/>
        </w:rPr>
        <w:t>includes opportunities for further partnership with the consumer and representative</w:t>
      </w:r>
      <w:r w:rsidR="00D24D6C">
        <w:rPr>
          <w:rFonts w:ascii="Open Sans" w:hAnsi="Open Sans" w:cs="Open Sans"/>
        </w:rPr>
        <w:t xml:space="preserve">. </w:t>
      </w:r>
      <w:r w:rsidR="00115512">
        <w:rPr>
          <w:rFonts w:ascii="Open Sans" w:hAnsi="Open Sans" w:cs="Open Sans"/>
        </w:rPr>
        <w:t xml:space="preserve"> </w:t>
      </w:r>
    </w:p>
    <w:p w14:paraId="08DFAE43" w14:textId="2D120C18" w:rsidR="00CC4FFC" w:rsidRDefault="00AC7435">
      <w:pPr>
        <w:pStyle w:val="NormalArial"/>
        <w:rPr>
          <w:rFonts w:ascii="Open Sans" w:hAnsi="Open Sans" w:cs="Open Sans"/>
        </w:rPr>
      </w:pPr>
      <w:r w:rsidRPr="006E1267">
        <w:rPr>
          <w:rFonts w:ascii="Open Sans" w:eastAsia="Open Sans" w:hAnsi="Open Sans" w:cs="Open Sans"/>
          <w:color w:val="auto"/>
        </w:rPr>
        <w:t xml:space="preserve">I have </w:t>
      </w:r>
      <w:r w:rsidR="00C743F5" w:rsidRPr="006E1267">
        <w:rPr>
          <w:rFonts w:ascii="Open Sans" w:eastAsia="Open Sans" w:hAnsi="Open Sans" w:cs="Open Sans"/>
          <w:color w:val="auto"/>
        </w:rPr>
        <w:t xml:space="preserve">also </w:t>
      </w:r>
      <w:r w:rsidRPr="006E1267">
        <w:rPr>
          <w:rFonts w:ascii="Open Sans" w:eastAsia="Open Sans" w:hAnsi="Open Sans" w:cs="Open Sans"/>
          <w:color w:val="auto"/>
        </w:rPr>
        <w:t xml:space="preserve">considered </w:t>
      </w:r>
      <w:r>
        <w:rPr>
          <w:rFonts w:ascii="Open Sans" w:eastAsia="Open Sans" w:hAnsi="Open Sans" w:cs="Open Sans"/>
          <w:color w:val="auto"/>
        </w:rPr>
        <w:t>information in the Assessment Team report in Requirements 2(3)(a)</w:t>
      </w:r>
      <w:r w:rsidR="005C7F59">
        <w:rPr>
          <w:rFonts w:ascii="Open Sans" w:eastAsia="Open Sans" w:hAnsi="Open Sans" w:cs="Open Sans"/>
          <w:color w:val="auto"/>
        </w:rPr>
        <w:t>, 2(3)(b)</w:t>
      </w:r>
      <w:r w:rsidR="0037490D">
        <w:rPr>
          <w:rFonts w:ascii="Open Sans" w:eastAsia="Open Sans" w:hAnsi="Open Sans" w:cs="Open Sans"/>
          <w:color w:val="auto"/>
        </w:rPr>
        <w:t xml:space="preserve">, 3(3)(b) and 3(3)(c) which is relevant to </w:t>
      </w:r>
      <w:r w:rsidR="00305C9A">
        <w:rPr>
          <w:rFonts w:ascii="Open Sans" w:eastAsia="Open Sans" w:hAnsi="Open Sans" w:cs="Open Sans"/>
          <w:color w:val="auto"/>
        </w:rPr>
        <w:t xml:space="preserve">determining whether the </w:t>
      </w:r>
      <w:r w:rsidR="00B72F7D">
        <w:rPr>
          <w:rFonts w:ascii="Open Sans" w:eastAsia="Open Sans" w:hAnsi="Open Sans" w:cs="Open Sans"/>
          <w:color w:val="auto"/>
        </w:rPr>
        <w:t xml:space="preserve">organisation </w:t>
      </w:r>
      <w:r w:rsidR="00305C9A">
        <w:rPr>
          <w:rFonts w:ascii="Open Sans" w:eastAsia="Open Sans" w:hAnsi="Open Sans" w:cs="Open Sans"/>
          <w:color w:val="auto"/>
        </w:rPr>
        <w:t xml:space="preserve">partners with </w:t>
      </w:r>
      <w:r w:rsidR="00305C9A" w:rsidRPr="001E694D">
        <w:rPr>
          <w:rFonts w:ascii="Open Sans" w:hAnsi="Open Sans" w:cs="Open Sans"/>
        </w:rPr>
        <w:t>consumer and others in assessment, planning and review of the consumer’s care and services</w:t>
      </w:r>
      <w:r w:rsidR="00305C9A">
        <w:rPr>
          <w:rFonts w:ascii="Open Sans" w:hAnsi="Open Sans" w:cs="Open Sans"/>
        </w:rPr>
        <w:t xml:space="preserve">. </w:t>
      </w:r>
      <w:r w:rsidR="00466B14">
        <w:rPr>
          <w:rFonts w:ascii="Open Sans" w:hAnsi="Open Sans" w:cs="Open Sans"/>
        </w:rPr>
        <w:t>E</w:t>
      </w:r>
      <w:r w:rsidR="00D207F3">
        <w:rPr>
          <w:rFonts w:ascii="Open Sans" w:hAnsi="Open Sans" w:cs="Open Sans"/>
        </w:rPr>
        <w:t xml:space="preserve">vidence </w:t>
      </w:r>
      <w:r w:rsidR="00530BA6">
        <w:rPr>
          <w:rFonts w:ascii="Open Sans" w:hAnsi="Open Sans" w:cs="Open Sans"/>
        </w:rPr>
        <w:t xml:space="preserve">presented </w:t>
      </w:r>
      <w:r w:rsidR="00F80116">
        <w:rPr>
          <w:rFonts w:ascii="Open Sans" w:hAnsi="Open Sans" w:cs="Open Sans"/>
        </w:rPr>
        <w:t>in the</w:t>
      </w:r>
      <w:r w:rsidR="00530BA6">
        <w:rPr>
          <w:rFonts w:ascii="Open Sans" w:hAnsi="Open Sans" w:cs="Open Sans"/>
        </w:rPr>
        <w:t xml:space="preserve"> report </w:t>
      </w:r>
      <w:r w:rsidR="00D24D6C">
        <w:rPr>
          <w:rFonts w:ascii="Open Sans" w:hAnsi="Open Sans" w:cs="Open Sans"/>
        </w:rPr>
        <w:t xml:space="preserve">under </w:t>
      </w:r>
      <w:r w:rsidR="00530BA6">
        <w:rPr>
          <w:rFonts w:ascii="Open Sans" w:hAnsi="Open Sans" w:cs="Open Sans"/>
        </w:rPr>
        <w:t>these</w:t>
      </w:r>
      <w:r w:rsidR="007B6683">
        <w:rPr>
          <w:rFonts w:ascii="Open Sans" w:hAnsi="Open Sans" w:cs="Open Sans"/>
        </w:rPr>
        <w:t xml:space="preserve"> </w:t>
      </w:r>
      <w:r w:rsidR="00F80116">
        <w:rPr>
          <w:rFonts w:ascii="Open Sans" w:hAnsi="Open Sans" w:cs="Open Sans"/>
        </w:rPr>
        <w:t xml:space="preserve">Requirements </w:t>
      </w:r>
      <w:r w:rsidR="00D207F3">
        <w:rPr>
          <w:rFonts w:ascii="Open Sans" w:hAnsi="Open Sans" w:cs="Open Sans"/>
        </w:rPr>
        <w:t>shows consumers and representatives</w:t>
      </w:r>
      <w:r w:rsidR="00A11681">
        <w:rPr>
          <w:rFonts w:ascii="Open Sans" w:hAnsi="Open Sans" w:cs="Open Sans"/>
        </w:rPr>
        <w:t xml:space="preserve"> </w:t>
      </w:r>
      <w:r w:rsidR="003C793D">
        <w:rPr>
          <w:rFonts w:ascii="Open Sans" w:hAnsi="Open Sans" w:cs="Open Sans"/>
        </w:rPr>
        <w:t xml:space="preserve">confirmed </w:t>
      </w:r>
      <w:r w:rsidR="00791CE8">
        <w:rPr>
          <w:rFonts w:ascii="Open Sans" w:hAnsi="Open Sans" w:cs="Open Sans"/>
        </w:rPr>
        <w:t xml:space="preserve">the service involve </w:t>
      </w:r>
      <w:r w:rsidR="0012642C">
        <w:rPr>
          <w:rFonts w:ascii="Open Sans" w:hAnsi="Open Sans" w:cs="Open Sans"/>
        </w:rPr>
        <w:t xml:space="preserve">them </w:t>
      </w:r>
      <w:r w:rsidR="00791CE8">
        <w:rPr>
          <w:rFonts w:ascii="Open Sans" w:hAnsi="Open Sans" w:cs="Open Sans"/>
        </w:rPr>
        <w:t>in the assessment and planning process</w:t>
      </w:r>
      <w:r w:rsidR="00DC61D6">
        <w:rPr>
          <w:rFonts w:ascii="Open Sans" w:hAnsi="Open Sans" w:cs="Open Sans"/>
        </w:rPr>
        <w:t>,</w:t>
      </w:r>
      <w:r w:rsidR="00791CE8">
        <w:rPr>
          <w:rFonts w:ascii="Open Sans" w:hAnsi="Open Sans" w:cs="Open Sans"/>
        </w:rPr>
        <w:t xml:space="preserve"> </w:t>
      </w:r>
      <w:r w:rsidR="00F80116">
        <w:rPr>
          <w:rFonts w:ascii="Open Sans" w:hAnsi="Open Sans" w:cs="Open Sans"/>
        </w:rPr>
        <w:t xml:space="preserve">including </w:t>
      </w:r>
      <w:r w:rsidR="00791CE8">
        <w:rPr>
          <w:rFonts w:ascii="Open Sans" w:hAnsi="Open Sans" w:cs="Open Sans"/>
        </w:rPr>
        <w:t xml:space="preserve">during the </w:t>
      </w:r>
      <w:r w:rsidR="00D937C0">
        <w:rPr>
          <w:rFonts w:ascii="Open Sans" w:hAnsi="Open Sans" w:cs="Open Sans"/>
        </w:rPr>
        <w:t>28-day</w:t>
      </w:r>
      <w:r w:rsidR="00F80116">
        <w:rPr>
          <w:rFonts w:ascii="Open Sans" w:hAnsi="Open Sans" w:cs="Open Sans"/>
        </w:rPr>
        <w:t xml:space="preserve"> </w:t>
      </w:r>
      <w:r w:rsidR="00791CE8">
        <w:rPr>
          <w:rFonts w:ascii="Open Sans" w:hAnsi="Open Sans" w:cs="Open Sans"/>
        </w:rPr>
        <w:t xml:space="preserve">admission </w:t>
      </w:r>
      <w:r w:rsidR="00F80116">
        <w:rPr>
          <w:rFonts w:ascii="Open Sans" w:hAnsi="Open Sans" w:cs="Open Sans"/>
        </w:rPr>
        <w:t xml:space="preserve">assessment and planning </w:t>
      </w:r>
      <w:r w:rsidR="00791CE8">
        <w:rPr>
          <w:rFonts w:ascii="Open Sans" w:hAnsi="Open Sans" w:cs="Open Sans"/>
        </w:rPr>
        <w:t xml:space="preserve">process, </w:t>
      </w:r>
      <w:r w:rsidR="0012642C">
        <w:rPr>
          <w:rFonts w:ascii="Open Sans" w:hAnsi="Open Sans" w:cs="Open Sans"/>
        </w:rPr>
        <w:t>in advanced care planning,</w:t>
      </w:r>
      <w:r w:rsidR="004F138E">
        <w:rPr>
          <w:rFonts w:ascii="Open Sans" w:hAnsi="Open Sans" w:cs="Open Sans"/>
        </w:rPr>
        <w:t xml:space="preserve"> when assessing and planning </w:t>
      </w:r>
      <w:r w:rsidR="0010674F">
        <w:rPr>
          <w:rFonts w:ascii="Open Sans" w:hAnsi="Open Sans" w:cs="Open Sans"/>
        </w:rPr>
        <w:t>for palliative care, and</w:t>
      </w:r>
      <w:r w:rsidR="0012642C">
        <w:rPr>
          <w:rFonts w:ascii="Open Sans" w:hAnsi="Open Sans" w:cs="Open Sans"/>
        </w:rPr>
        <w:t xml:space="preserve"> in care review processes</w:t>
      </w:r>
      <w:r w:rsidR="00756C61">
        <w:rPr>
          <w:rFonts w:ascii="Open Sans" w:hAnsi="Open Sans" w:cs="Open Sans"/>
        </w:rPr>
        <w:t>,</w:t>
      </w:r>
      <w:r w:rsidR="00D53BF7">
        <w:rPr>
          <w:rFonts w:ascii="Open Sans" w:hAnsi="Open Sans" w:cs="Open Sans"/>
        </w:rPr>
        <w:t xml:space="preserve"> which are scheduled</w:t>
      </w:r>
      <w:r w:rsidR="00756C61">
        <w:rPr>
          <w:rFonts w:ascii="Open Sans" w:hAnsi="Open Sans" w:cs="Open Sans"/>
        </w:rPr>
        <w:t>,</w:t>
      </w:r>
      <w:r w:rsidR="00D53BF7">
        <w:rPr>
          <w:rFonts w:ascii="Open Sans" w:hAnsi="Open Sans" w:cs="Open Sans"/>
        </w:rPr>
        <w:t xml:space="preserve"> and occur following changes in consumers condition, and incidents</w:t>
      </w:r>
      <w:r w:rsidR="0010674F">
        <w:rPr>
          <w:rFonts w:ascii="Open Sans" w:hAnsi="Open Sans" w:cs="Open Sans"/>
        </w:rPr>
        <w:t xml:space="preserve">. </w:t>
      </w:r>
    </w:p>
    <w:p w14:paraId="7FF4E581" w14:textId="040AB94A" w:rsidR="00AD731D" w:rsidRDefault="0083521A">
      <w:pPr>
        <w:pStyle w:val="NormalArial"/>
        <w:rPr>
          <w:rFonts w:ascii="Open Sans" w:hAnsi="Open Sans" w:cs="Open Sans"/>
        </w:rPr>
      </w:pPr>
      <w:r>
        <w:rPr>
          <w:rFonts w:ascii="Open Sans" w:hAnsi="Open Sans" w:cs="Open Sans"/>
        </w:rPr>
        <w:t xml:space="preserve">The Assessment Team </w:t>
      </w:r>
      <w:r w:rsidR="00C723A9">
        <w:rPr>
          <w:rFonts w:ascii="Open Sans" w:hAnsi="Open Sans" w:cs="Open Sans"/>
        </w:rPr>
        <w:t xml:space="preserve">also reported they </w:t>
      </w:r>
      <w:r w:rsidR="00CC4FFC">
        <w:rPr>
          <w:rFonts w:ascii="Open Sans" w:hAnsi="Open Sans" w:cs="Open Sans"/>
        </w:rPr>
        <w:t xml:space="preserve">found evidence </w:t>
      </w:r>
      <w:r w:rsidR="00950E7C">
        <w:rPr>
          <w:rFonts w:ascii="Open Sans" w:hAnsi="Open Sans" w:cs="Open Sans"/>
        </w:rPr>
        <w:t>consumers c</w:t>
      </w:r>
      <w:r w:rsidR="00CC4FFC" w:rsidRPr="00CC4FFC">
        <w:rPr>
          <w:rFonts w:ascii="Open Sans" w:hAnsi="Open Sans" w:cs="Open Sans"/>
        </w:rPr>
        <w:t>are planning documents reflect</w:t>
      </w:r>
      <w:r w:rsidR="00950E7C">
        <w:rPr>
          <w:rFonts w:ascii="Open Sans" w:hAnsi="Open Sans" w:cs="Open Sans"/>
        </w:rPr>
        <w:t>ed</w:t>
      </w:r>
      <w:r w:rsidR="00CC4FFC" w:rsidRPr="00CC4FFC">
        <w:rPr>
          <w:rFonts w:ascii="Open Sans" w:hAnsi="Open Sans" w:cs="Open Sans"/>
        </w:rPr>
        <w:t xml:space="preserve"> </w:t>
      </w:r>
      <w:r w:rsidR="00DE2E93">
        <w:rPr>
          <w:rFonts w:ascii="Open Sans" w:hAnsi="Open Sans" w:cs="Open Sans"/>
        </w:rPr>
        <w:t>consumer</w:t>
      </w:r>
      <w:r w:rsidR="00C723A9">
        <w:rPr>
          <w:rFonts w:ascii="Open Sans" w:hAnsi="Open Sans" w:cs="Open Sans"/>
        </w:rPr>
        <w:t>s</w:t>
      </w:r>
      <w:r w:rsidR="00DE2E93">
        <w:rPr>
          <w:rFonts w:ascii="Open Sans" w:hAnsi="Open Sans" w:cs="Open Sans"/>
        </w:rPr>
        <w:t xml:space="preserve"> and </w:t>
      </w:r>
      <w:r w:rsidR="00CC4FFC" w:rsidRPr="00CC4FFC">
        <w:rPr>
          <w:rFonts w:ascii="Open Sans" w:hAnsi="Open Sans" w:cs="Open Sans"/>
        </w:rPr>
        <w:t xml:space="preserve">others </w:t>
      </w:r>
      <w:r w:rsidR="00DE2E93">
        <w:rPr>
          <w:rFonts w:ascii="Open Sans" w:hAnsi="Open Sans" w:cs="Open Sans"/>
        </w:rPr>
        <w:t xml:space="preserve">such as medical officers, allied health professionals, </w:t>
      </w:r>
      <w:r w:rsidR="003717F4">
        <w:rPr>
          <w:rFonts w:ascii="Open Sans" w:hAnsi="Open Sans" w:cs="Open Sans"/>
        </w:rPr>
        <w:t xml:space="preserve">and various specialists, </w:t>
      </w:r>
      <w:r w:rsidR="00DE2E93">
        <w:rPr>
          <w:rFonts w:ascii="Open Sans" w:hAnsi="Open Sans" w:cs="Open Sans"/>
        </w:rPr>
        <w:t xml:space="preserve">are </w:t>
      </w:r>
      <w:r w:rsidR="00CC4FFC" w:rsidRPr="00CC4FFC">
        <w:rPr>
          <w:rFonts w:ascii="Open Sans" w:hAnsi="Open Sans" w:cs="Open Sans"/>
        </w:rPr>
        <w:t xml:space="preserve">involved in assessment and planning, </w:t>
      </w:r>
      <w:r w:rsidR="003717F4">
        <w:rPr>
          <w:rFonts w:ascii="Open Sans" w:hAnsi="Open Sans" w:cs="Open Sans"/>
        </w:rPr>
        <w:t xml:space="preserve">in partnership with the consumer, and this was corroborated by </w:t>
      </w:r>
      <w:r w:rsidR="00073AB1">
        <w:rPr>
          <w:rFonts w:ascii="Open Sans" w:hAnsi="Open Sans" w:cs="Open Sans"/>
        </w:rPr>
        <w:t xml:space="preserve">interviews with management and staff. </w:t>
      </w:r>
    </w:p>
    <w:p w14:paraId="1BA4E259" w14:textId="1C4832E1" w:rsidR="00410D34" w:rsidRDefault="005F2308">
      <w:pPr>
        <w:pStyle w:val="NormalArial"/>
        <w:rPr>
          <w:rFonts w:ascii="Open Sans" w:hAnsi="Open Sans" w:cs="Open Sans"/>
        </w:rPr>
      </w:pPr>
      <w:r>
        <w:rPr>
          <w:rFonts w:ascii="Open Sans" w:hAnsi="Open Sans" w:cs="Open Sans"/>
        </w:rPr>
        <w:t>I am of the view t</w:t>
      </w:r>
      <w:r w:rsidR="00275B7D">
        <w:rPr>
          <w:rFonts w:ascii="Open Sans" w:hAnsi="Open Sans" w:cs="Open Sans"/>
        </w:rPr>
        <w:t xml:space="preserve">he </w:t>
      </w:r>
      <w:r w:rsidR="005445B0">
        <w:rPr>
          <w:rFonts w:ascii="Open Sans" w:hAnsi="Open Sans" w:cs="Open Sans"/>
        </w:rPr>
        <w:t>information detailed above</w:t>
      </w:r>
      <w:r w:rsidR="00BE3457">
        <w:rPr>
          <w:rFonts w:ascii="Open Sans" w:hAnsi="Open Sans" w:cs="Open Sans"/>
        </w:rPr>
        <w:t xml:space="preserve">, and the </w:t>
      </w:r>
      <w:r w:rsidR="00275B7D">
        <w:rPr>
          <w:rFonts w:ascii="Open Sans" w:hAnsi="Open Sans" w:cs="Open Sans"/>
        </w:rPr>
        <w:t xml:space="preserve">actions taken by the Approved Provider </w:t>
      </w:r>
      <w:r w:rsidR="005B1ACA">
        <w:rPr>
          <w:rFonts w:ascii="Open Sans" w:hAnsi="Open Sans" w:cs="Open Sans"/>
        </w:rPr>
        <w:t xml:space="preserve">to </w:t>
      </w:r>
      <w:r w:rsidR="00B95484">
        <w:rPr>
          <w:rFonts w:ascii="Open Sans" w:hAnsi="Open Sans" w:cs="Open Sans"/>
        </w:rPr>
        <w:t xml:space="preserve">promptly engage with the named consumers and </w:t>
      </w:r>
      <w:r w:rsidR="00FA2A60">
        <w:rPr>
          <w:rFonts w:ascii="Open Sans" w:hAnsi="Open Sans" w:cs="Open Sans"/>
        </w:rPr>
        <w:t xml:space="preserve">review and </w:t>
      </w:r>
      <w:r w:rsidR="00A0026B">
        <w:rPr>
          <w:rFonts w:ascii="Open Sans" w:hAnsi="Open Sans" w:cs="Open Sans"/>
        </w:rPr>
        <w:t xml:space="preserve">improve </w:t>
      </w:r>
      <w:r w:rsidR="00410D34">
        <w:rPr>
          <w:rFonts w:ascii="Open Sans" w:hAnsi="Open Sans" w:cs="Open Sans"/>
        </w:rPr>
        <w:t>opportunities for partner</w:t>
      </w:r>
      <w:r w:rsidR="00B95484">
        <w:rPr>
          <w:rFonts w:ascii="Open Sans" w:hAnsi="Open Sans" w:cs="Open Sans"/>
        </w:rPr>
        <w:t xml:space="preserve">ship with them, </w:t>
      </w:r>
      <w:r w:rsidR="00410D34">
        <w:rPr>
          <w:rFonts w:ascii="Open Sans" w:hAnsi="Open Sans" w:cs="Open Sans"/>
        </w:rPr>
        <w:t>a</w:t>
      </w:r>
      <w:r w:rsidR="00B95484">
        <w:rPr>
          <w:rFonts w:ascii="Open Sans" w:hAnsi="Open Sans" w:cs="Open Sans"/>
        </w:rPr>
        <w:t xml:space="preserve">s well as </w:t>
      </w:r>
      <w:r w:rsidR="005445B0">
        <w:rPr>
          <w:rFonts w:ascii="Open Sans" w:hAnsi="Open Sans" w:cs="Open Sans"/>
        </w:rPr>
        <w:t xml:space="preserve">the </w:t>
      </w:r>
      <w:r w:rsidR="00672B3F">
        <w:rPr>
          <w:rFonts w:ascii="Open Sans" w:hAnsi="Open Sans" w:cs="Open Sans"/>
        </w:rPr>
        <w:t>improve</w:t>
      </w:r>
      <w:r w:rsidR="003F5720">
        <w:rPr>
          <w:rFonts w:ascii="Open Sans" w:hAnsi="Open Sans" w:cs="Open Sans"/>
        </w:rPr>
        <w:t xml:space="preserve">ments to </w:t>
      </w:r>
      <w:r w:rsidR="00902B31">
        <w:rPr>
          <w:rFonts w:ascii="Open Sans" w:hAnsi="Open Sans" w:cs="Open Sans"/>
        </w:rPr>
        <w:t xml:space="preserve">processes </w:t>
      </w:r>
      <w:r w:rsidR="00672B3F">
        <w:rPr>
          <w:rFonts w:ascii="Open Sans" w:hAnsi="Open Sans" w:cs="Open Sans"/>
        </w:rPr>
        <w:t xml:space="preserve">to ensure ongoing </w:t>
      </w:r>
      <w:r w:rsidR="00672B3F" w:rsidRPr="001E694D">
        <w:rPr>
          <w:rFonts w:ascii="Open Sans" w:hAnsi="Open Sans" w:cs="Open Sans"/>
        </w:rPr>
        <w:t xml:space="preserve">partnership with </w:t>
      </w:r>
      <w:r w:rsidR="00410D34">
        <w:rPr>
          <w:rFonts w:ascii="Open Sans" w:hAnsi="Open Sans" w:cs="Open Sans"/>
        </w:rPr>
        <w:t xml:space="preserve">all </w:t>
      </w:r>
      <w:r w:rsidR="00672B3F" w:rsidRPr="001E694D">
        <w:rPr>
          <w:rFonts w:ascii="Open Sans" w:hAnsi="Open Sans" w:cs="Open Sans"/>
        </w:rPr>
        <w:t>consumer</w:t>
      </w:r>
      <w:r>
        <w:rPr>
          <w:rFonts w:ascii="Open Sans" w:hAnsi="Open Sans" w:cs="Open Sans"/>
        </w:rPr>
        <w:t>s</w:t>
      </w:r>
      <w:r w:rsidR="003F5720">
        <w:rPr>
          <w:rFonts w:ascii="Open Sans" w:hAnsi="Open Sans" w:cs="Open Sans"/>
        </w:rPr>
        <w:t>,</w:t>
      </w:r>
      <w:r>
        <w:rPr>
          <w:rFonts w:ascii="Open Sans" w:hAnsi="Open Sans" w:cs="Open Sans"/>
        </w:rPr>
        <w:t xml:space="preserve"> </w:t>
      </w:r>
      <w:r w:rsidR="003F5720">
        <w:rPr>
          <w:rFonts w:ascii="Open Sans" w:hAnsi="Open Sans" w:cs="Open Sans"/>
        </w:rPr>
        <w:t xml:space="preserve">is </w:t>
      </w:r>
      <w:r w:rsidR="00BE3457">
        <w:rPr>
          <w:rFonts w:ascii="Open Sans" w:hAnsi="Open Sans" w:cs="Open Sans"/>
        </w:rPr>
        <w:t xml:space="preserve">sufficient to demonstrate </w:t>
      </w:r>
      <w:r w:rsidR="0046681E">
        <w:rPr>
          <w:rFonts w:ascii="Open Sans" w:hAnsi="Open Sans" w:cs="Open Sans"/>
        </w:rPr>
        <w:t xml:space="preserve">compliance with this Requirement. </w:t>
      </w:r>
    </w:p>
    <w:p w14:paraId="1C6B3495" w14:textId="77777777" w:rsidR="0034040C" w:rsidRDefault="00D93B04">
      <w:pPr>
        <w:pStyle w:val="NormalArial"/>
        <w:rPr>
          <w:rFonts w:ascii="Open Sans" w:eastAsia="Open Sans" w:hAnsi="Open Sans" w:cs="Open Sans"/>
          <w:b/>
          <w:bCs/>
          <w:color w:val="auto"/>
        </w:rPr>
      </w:pPr>
      <w:r w:rsidRPr="0034040C">
        <w:rPr>
          <w:rFonts w:ascii="Open Sans" w:eastAsia="Open Sans" w:hAnsi="Open Sans" w:cs="Open Sans"/>
          <w:b/>
          <w:bCs/>
          <w:color w:val="auto"/>
        </w:rPr>
        <w:t>In relation to Re</w:t>
      </w:r>
      <w:r w:rsidR="007E15E6" w:rsidRPr="0034040C">
        <w:rPr>
          <w:rFonts w:ascii="Open Sans" w:eastAsia="Open Sans" w:hAnsi="Open Sans" w:cs="Open Sans"/>
          <w:b/>
          <w:bCs/>
          <w:color w:val="auto"/>
        </w:rPr>
        <w:t xml:space="preserve">quirements 2(3)(a), </w:t>
      </w:r>
      <w:r w:rsidR="0034040C" w:rsidRPr="0034040C">
        <w:rPr>
          <w:rFonts w:ascii="Open Sans" w:eastAsia="Open Sans" w:hAnsi="Open Sans" w:cs="Open Sans"/>
          <w:b/>
          <w:bCs/>
          <w:color w:val="auto"/>
        </w:rPr>
        <w:t>2(3)(b), 2(3)(d), 2(3)(e)</w:t>
      </w:r>
      <w:r w:rsidR="0034040C">
        <w:rPr>
          <w:rFonts w:ascii="Open Sans" w:eastAsia="Open Sans" w:hAnsi="Open Sans" w:cs="Open Sans"/>
          <w:b/>
          <w:bCs/>
          <w:color w:val="auto"/>
        </w:rPr>
        <w:t xml:space="preserve">: </w:t>
      </w:r>
    </w:p>
    <w:p w14:paraId="779FEACF" w14:textId="31F922F4" w:rsidR="00427847" w:rsidRDefault="00535FE4">
      <w:pPr>
        <w:pStyle w:val="NormalArial"/>
        <w:rPr>
          <w:rStyle w:val="normaltextrun"/>
          <w:rFonts w:ascii="Open Sans" w:hAnsi="Open Sans" w:cs="Open Sans"/>
          <w:color w:val="000000"/>
          <w:shd w:val="clear" w:color="auto" w:fill="FFFFFF"/>
        </w:rPr>
      </w:pPr>
      <w:r>
        <w:rPr>
          <w:rStyle w:val="normaltextrun"/>
          <w:rFonts w:ascii="Open Sans" w:hAnsi="Open Sans" w:cs="Open Sans"/>
          <w:color w:val="000000"/>
          <w:shd w:val="clear" w:color="auto" w:fill="FFFFFF"/>
        </w:rPr>
        <w:t xml:space="preserve">Consumers and representatives said </w:t>
      </w:r>
      <w:r w:rsidR="009F0CEB">
        <w:rPr>
          <w:rStyle w:val="normaltextrun"/>
          <w:rFonts w:ascii="Open Sans" w:hAnsi="Open Sans" w:cs="Open Sans"/>
          <w:color w:val="000000"/>
          <w:shd w:val="clear" w:color="auto" w:fill="FFFFFF"/>
        </w:rPr>
        <w:t>risks to consumers wellbeing are assessed and planned for</w:t>
      </w:r>
      <w:r w:rsidR="00924DAC">
        <w:rPr>
          <w:rStyle w:val="normaltextrun"/>
          <w:rFonts w:ascii="Open Sans" w:hAnsi="Open Sans" w:cs="Open Sans"/>
          <w:color w:val="000000"/>
          <w:shd w:val="clear" w:color="auto" w:fill="FFFFFF"/>
        </w:rPr>
        <w:t>,</w:t>
      </w:r>
      <w:r w:rsidR="009F0CEB">
        <w:rPr>
          <w:rStyle w:val="normaltextrun"/>
          <w:rFonts w:ascii="Open Sans" w:hAnsi="Open Sans" w:cs="Open Sans"/>
          <w:color w:val="000000"/>
          <w:shd w:val="clear" w:color="auto" w:fill="FFFFFF"/>
        </w:rPr>
        <w:t xml:space="preserve"> with strategies to minimise risks identified and implemented. </w:t>
      </w:r>
      <w:r w:rsidR="002D1551">
        <w:rPr>
          <w:rStyle w:val="normaltextrun"/>
          <w:rFonts w:ascii="Open Sans" w:hAnsi="Open Sans" w:cs="Open Sans"/>
          <w:color w:val="000000"/>
          <w:shd w:val="clear" w:color="auto" w:fill="FFFFFF"/>
        </w:rPr>
        <w:t xml:space="preserve">Consumers are satisfied care and services </w:t>
      </w:r>
      <w:r>
        <w:rPr>
          <w:rStyle w:val="normaltextrun"/>
          <w:rFonts w:ascii="Open Sans" w:hAnsi="Open Sans" w:cs="Open Sans"/>
          <w:color w:val="000000"/>
          <w:shd w:val="clear" w:color="auto" w:fill="FFFFFF"/>
        </w:rPr>
        <w:t xml:space="preserve">meets </w:t>
      </w:r>
      <w:r w:rsidR="001558A7">
        <w:rPr>
          <w:rStyle w:val="normaltextrun"/>
          <w:rFonts w:ascii="Open Sans" w:hAnsi="Open Sans" w:cs="Open Sans"/>
          <w:color w:val="000000"/>
          <w:shd w:val="clear" w:color="auto" w:fill="FFFFFF"/>
        </w:rPr>
        <w:t xml:space="preserve">their </w:t>
      </w:r>
      <w:r w:rsidR="001558A7" w:rsidRPr="00DD7354">
        <w:rPr>
          <w:rFonts w:ascii="Open Sans" w:eastAsia="Open Sans" w:hAnsi="Open Sans" w:cs="Open Sans"/>
        </w:rPr>
        <w:t xml:space="preserve">current needs, goals and preferences, including </w:t>
      </w:r>
      <w:r w:rsidR="00D438DF">
        <w:rPr>
          <w:rFonts w:ascii="Open Sans" w:eastAsia="Open Sans" w:hAnsi="Open Sans" w:cs="Open Sans"/>
        </w:rPr>
        <w:t xml:space="preserve">relating to </w:t>
      </w:r>
      <w:r w:rsidR="001558A7" w:rsidRPr="00DD7354">
        <w:rPr>
          <w:rFonts w:ascii="Open Sans" w:eastAsia="Open Sans" w:hAnsi="Open Sans" w:cs="Open Sans"/>
        </w:rPr>
        <w:t>advanced care and end of life planning</w:t>
      </w:r>
      <w:r w:rsidR="00D438DF">
        <w:rPr>
          <w:rFonts w:ascii="Open Sans" w:eastAsia="Open Sans" w:hAnsi="Open Sans" w:cs="Open Sans"/>
        </w:rPr>
        <w:t>,</w:t>
      </w:r>
      <w:r w:rsidR="001558A7" w:rsidRPr="00DD7354">
        <w:rPr>
          <w:rFonts w:ascii="Open Sans" w:eastAsia="Open Sans" w:hAnsi="Open Sans" w:cs="Open Sans"/>
        </w:rPr>
        <w:t xml:space="preserve"> where </w:t>
      </w:r>
      <w:r w:rsidR="00A34C05">
        <w:rPr>
          <w:rFonts w:ascii="Open Sans" w:eastAsia="Open Sans" w:hAnsi="Open Sans" w:cs="Open Sans"/>
        </w:rPr>
        <w:t xml:space="preserve">consumers </w:t>
      </w:r>
      <w:r w:rsidR="001558A7" w:rsidRPr="00DD7354">
        <w:rPr>
          <w:rFonts w:ascii="Open Sans" w:eastAsia="Open Sans" w:hAnsi="Open Sans" w:cs="Open Sans"/>
        </w:rPr>
        <w:t>wish</w:t>
      </w:r>
      <w:r w:rsidR="00F36E93">
        <w:rPr>
          <w:rFonts w:ascii="Open Sans" w:eastAsia="Open Sans" w:hAnsi="Open Sans" w:cs="Open Sans"/>
        </w:rPr>
        <w:t>.</w:t>
      </w:r>
      <w:r w:rsidR="001558A7">
        <w:rPr>
          <w:rStyle w:val="normaltextrun"/>
          <w:rFonts w:ascii="Open Sans" w:hAnsi="Open Sans" w:cs="Open Sans"/>
          <w:color w:val="000000"/>
          <w:shd w:val="clear" w:color="auto" w:fill="FFFFFF"/>
        </w:rPr>
        <w:t xml:space="preserve"> </w:t>
      </w:r>
      <w:r w:rsidR="00427847" w:rsidRPr="00DD7354">
        <w:rPr>
          <w:rFonts w:ascii="Open Sans" w:hAnsi="Open Sans" w:cs="Open Sans"/>
        </w:rPr>
        <w:t xml:space="preserve">Consumers and their representatives </w:t>
      </w:r>
      <w:r w:rsidR="001558A7" w:rsidRPr="0098583C">
        <w:rPr>
          <w:rFonts w:ascii="Open Sans" w:hAnsi="Open Sans" w:cs="Open Sans"/>
          <w:color w:val="auto"/>
        </w:rPr>
        <w:t>said staff discuss consumer’s care needs with them</w:t>
      </w:r>
      <w:r w:rsidR="001558A7">
        <w:rPr>
          <w:rFonts w:ascii="Open Sans" w:hAnsi="Open Sans" w:cs="Open Sans"/>
          <w:color w:val="auto"/>
        </w:rPr>
        <w:t xml:space="preserve">, they </w:t>
      </w:r>
      <w:r w:rsidR="002D1551">
        <w:rPr>
          <w:rFonts w:ascii="Open Sans" w:hAnsi="Open Sans" w:cs="Open Sans"/>
          <w:color w:val="auto"/>
        </w:rPr>
        <w:t>are involved in care plan reviews</w:t>
      </w:r>
      <w:r w:rsidR="00BF4DEE">
        <w:rPr>
          <w:rFonts w:ascii="Open Sans" w:hAnsi="Open Sans" w:cs="Open Sans"/>
          <w:color w:val="auto"/>
        </w:rPr>
        <w:t xml:space="preserve">, </w:t>
      </w:r>
      <w:r w:rsidR="001558A7">
        <w:rPr>
          <w:rFonts w:ascii="Open Sans" w:hAnsi="Open Sans" w:cs="Open Sans"/>
          <w:color w:val="auto"/>
        </w:rPr>
        <w:t xml:space="preserve">are </w:t>
      </w:r>
      <w:r w:rsidR="00F36E93">
        <w:rPr>
          <w:rFonts w:ascii="Open Sans" w:hAnsi="Open Sans" w:cs="Open Sans"/>
          <w:color w:val="auto"/>
        </w:rPr>
        <w:lastRenderedPageBreak/>
        <w:t xml:space="preserve">provided with </w:t>
      </w:r>
      <w:r w:rsidR="00BF4DEE">
        <w:rPr>
          <w:rFonts w:ascii="Open Sans" w:hAnsi="Open Sans" w:cs="Open Sans"/>
          <w:color w:val="auto"/>
        </w:rPr>
        <w:t xml:space="preserve">sufficient </w:t>
      </w:r>
      <w:r w:rsidR="00427847" w:rsidRPr="00DD7354">
        <w:rPr>
          <w:rFonts w:ascii="Open Sans" w:hAnsi="Open Sans" w:cs="Open Sans"/>
        </w:rPr>
        <w:t xml:space="preserve">information </w:t>
      </w:r>
      <w:r w:rsidR="00F36E93">
        <w:rPr>
          <w:rFonts w:ascii="Open Sans" w:hAnsi="Open Sans" w:cs="Open Sans"/>
        </w:rPr>
        <w:t xml:space="preserve">about </w:t>
      </w:r>
      <w:r w:rsidR="00BF4DEE">
        <w:rPr>
          <w:rFonts w:ascii="Open Sans" w:hAnsi="Open Sans" w:cs="Open Sans"/>
        </w:rPr>
        <w:t xml:space="preserve">their </w:t>
      </w:r>
      <w:r w:rsidR="00F36E93">
        <w:rPr>
          <w:rFonts w:ascii="Open Sans" w:hAnsi="Open Sans" w:cs="Open Sans"/>
        </w:rPr>
        <w:t xml:space="preserve">care and </w:t>
      </w:r>
      <w:r w:rsidR="00427847" w:rsidRPr="00DD7354">
        <w:rPr>
          <w:rFonts w:ascii="Open Sans" w:hAnsi="Open Sans" w:cs="Open Sans"/>
        </w:rPr>
        <w:t xml:space="preserve">services and </w:t>
      </w:r>
      <w:r w:rsidR="00427847">
        <w:rPr>
          <w:rFonts w:ascii="Open Sans" w:hAnsi="Open Sans" w:cs="Open Sans"/>
        </w:rPr>
        <w:t xml:space="preserve">can access </w:t>
      </w:r>
      <w:r w:rsidR="00427847" w:rsidRPr="00DD7354">
        <w:rPr>
          <w:rFonts w:ascii="Open Sans" w:hAnsi="Open Sans" w:cs="Open Sans"/>
        </w:rPr>
        <w:t>a copy of the</w:t>
      </w:r>
      <w:r w:rsidR="00BF4DEE">
        <w:rPr>
          <w:rFonts w:ascii="Open Sans" w:hAnsi="Open Sans" w:cs="Open Sans"/>
        </w:rPr>
        <w:t xml:space="preserve"> </w:t>
      </w:r>
      <w:r w:rsidR="00427847" w:rsidRPr="00DD7354">
        <w:rPr>
          <w:rFonts w:ascii="Open Sans" w:hAnsi="Open Sans" w:cs="Open Sans"/>
        </w:rPr>
        <w:t>care plan if they cho</w:t>
      </w:r>
      <w:r w:rsidR="00427847">
        <w:rPr>
          <w:rFonts w:ascii="Open Sans" w:hAnsi="Open Sans" w:cs="Open Sans"/>
        </w:rPr>
        <w:t>o</w:t>
      </w:r>
      <w:r w:rsidR="00427847" w:rsidRPr="00DD7354">
        <w:rPr>
          <w:rFonts w:ascii="Open Sans" w:hAnsi="Open Sans" w:cs="Open Sans"/>
        </w:rPr>
        <w:t>se to.</w:t>
      </w:r>
      <w:r w:rsidR="00427847" w:rsidRPr="00427847">
        <w:rPr>
          <w:rFonts w:ascii="Open Sans" w:hAnsi="Open Sans" w:cs="Open Sans"/>
          <w:color w:val="auto"/>
        </w:rPr>
        <w:t xml:space="preserve"> </w:t>
      </w:r>
    </w:p>
    <w:p w14:paraId="443C71E9" w14:textId="6E6C501E" w:rsidR="00427847" w:rsidRDefault="00427847">
      <w:pPr>
        <w:pStyle w:val="NormalArial"/>
        <w:rPr>
          <w:rFonts w:ascii="Open Sans" w:eastAsia="Open Sans" w:hAnsi="Open Sans" w:cs="Open Sans"/>
        </w:rPr>
      </w:pPr>
      <w:r w:rsidRPr="00DD7354">
        <w:rPr>
          <w:rFonts w:ascii="Open Sans" w:eastAsia="Open Sans" w:hAnsi="Open Sans" w:cs="Open Sans"/>
        </w:rPr>
        <w:t xml:space="preserve">Management and staff outlined the assessment and care planning process which includes regular planned </w:t>
      </w:r>
      <w:r w:rsidR="006F4CB4" w:rsidRPr="00DD7354">
        <w:rPr>
          <w:rFonts w:ascii="Open Sans" w:eastAsia="Open Sans" w:hAnsi="Open Sans" w:cs="Open Sans"/>
        </w:rPr>
        <w:t>reviews</w:t>
      </w:r>
      <w:r w:rsidR="006F4CB4">
        <w:rPr>
          <w:rFonts w:ascii="Open Sans" w:eastAsia="Open Sans" w:hAnsi="Open Sans" w:cs="Open Sans"/>
        </w:rPr>
        <w:t xml:space="preserve"> and</w:t>
      </w:r>
      <w:r w:rsidR="00444D8B">
        <w:rPr>
          <w:rFonts w:ascii="Open Sans" w:eastAsia="Open Sans" w:hAnsi="Open Sans" w:cs="Open Sans"/>
        </w:rPr>
        <w:t xml:space="preserve"> </w:t>
      </w:r>
      <w:r w:rsidRPr="00DD7354">
        <w:rPr>
          <w:rFonts w:ascii="Open Sans" w:eastAsia="Open Sans" w:hAnsi="Open Sans" w:cs="Open Sans"/>
        </w:rPr>
        <w:t>provided examples of supporting consumers in advanced care and end of life planning.</w:t>
      </w:r>
      <w:r w:rsidRPr="00427847">
        <w:rPr>
          <w:rFonts w:ascii="Open Sans" w:hAnsi="Open Sans" w:cs="Open Sans"/>
        </w:rPr>
        <w:t xml:space="preserve"> </w:t>
      </w:r>
      <w:r w:rsidRPr="00DD7354">
        <w:rPr>
          <w:rFonts w:ascii="Open Sans" w:hAnsi="Open Sans" w:cs="Open Sans"/>
        </w:rPr>
        <w:t xml:space="preserve">Staff said they access the </w:t>
      </w:r>
      <w:r>
        <w:rPr>
          <w:rFonts w:ascii="Open Sans" w:hAnsi="Open Sans" w:cs="Open Sans"/>
        </w:rPr>
        <w:t xml:space="preserve">electronic care management system </w:t>
      </w:r>
      <w:r w:rsidR="006F4CB4">
        <w:rPr>
          <w:rFonts w:ascii="Open Sans" w:hAnsi="Open Sans" w:cs="Open Sans"/>
        </w:rPr>
        <w:t xml:space="preserve">to understand the care and services consumers require, and they </w:t>
      </w:r>
      <w:r w:rsidRPr="00DD7354">
        <w:rPr>
          <w:rFonts w:ascii="Open Sans" w:hAnsi="Open Sans" w:cs="Open Sans"/>
        </w:rPr>
        <w:t xml:space="preserve">receive </w:t>
      </w:r>
      <w:r>
        <w:rPr>
          <w:rFonts w:ascii="Open Sans" w:hAnsi="Open Sans" w:cs="Open Sans"/>
        </w:rPr>
        <w:t xml:space="preserve">verbal </w:t>
      </w:r>
      <w:r w:rsidRPr="00DD7354">
        <w:rPr>
          <w:rFonts w:ascii="Open Sans" w:hAnsi="Open Sans" w:cs="Open Sans"/>
        </w:rPr>
        <w:t xml:space="preserve">handover for information </w:t>
      </w:r>
      <w:r w:rsidR="006F4CB4">
        <w:rPr>
          <w:rFonts w:ascii="Open Sans" w:hAnsi="Open Sans" w:cs="Open Sans"/>
        </w:rPr>
        <w:t xml:space="preserve">regarding </w:t>
      </w:r>
      <w:r w:rsidRPr="00DD7354">
        <w:rPr>
          <w:rFonts w:ascii="Open Sans" w:hAnsi="Open Sans" w:cs="Open Sans"/>
        </w:rPr>
        <w:t xml:space="preserve">consumers care </w:t>
      </w:r>
      <w:r w:rsidR="006F4CB4">
        <w:rPr>
          <w:rFonts w:ascii="Open Sans" w:hAnsi="Open Sans" w:cs="Open Sans"/>
        </w:rPr>
        <w:t xml:space="preserve">and service </w:t>
      </w:r>
      <w:r w:rsidRPr="00DD7354">
        <w:rPr>
          <w:rFonts w:ascii="Open Sans" w:hAnsi="Open Sans" w:cs="Open Sans"/>
        </w:rPr>
        <w:t>needs and preferences</w:t>
      </w:r>
      <w:r w:rsidR="009E0EAB">
        <w:rPr>
          <w:rFonts w:ascii="Open Sans" w:hAnsi="Open Sans" w:cs="Open Sans"/>
        </w:rPr>
        <w:t>,</w:t>
      </w:r>
      <w:r w:rsidR="008170CC">
        <w:rPr>
          <w:rFonts w:ascii="Open Sans" w:hAnsi="Open Sans" w:cs="Open Sans"/>
        </w:rPr>
        <w:t xml:space="preserve"> and other relevant information. </w:t>
      </w:r>
    </w:p>
    <w:p w14:paraId="43A6EE8B" w14:textId="4C4A91DF" w:rsidR="00427847" w:rsidRPr="00427847" w:rsidRDefault="00833041" w:rsidP="00427847">
      <w:pPr>
        <w:pStyle w:val="NormalArial"/>
        <w:rPr>
          <w:rFonts w:ascii="Open Sans" w:hAnsi="Open Sans" w:cs="Open Sans"/>
          <w:color w:val="000000"/>
          <w:shd w:val="clear" w:color="auto" w:fill="FFFFFF"/>
        </w:rPr>
      </w:pPr>
      <w:r w:rsidRPr="00833041">
        <w:rPr>
          <w:rFonts w:ascii="Open Sans" w:eastAsia="Open Sans" w:hAnsi="Open Sans" w:cs="Open Sans"/>
          <w:color w:val="auto"/>
        </w:rPr>
        <w:t>C</w:t>
      </w:r>
      <w:r>
        <w:rPr>
          <w:rFonts w:ascii="Open Sans" w:eastAsia="Open Sans" w:hAnsi="Open Sans" w:cs="Open Sans"/>
          <w:color w:val="auto"/>
        </w:rPr>
        <w:t>onsumer</w:t>
      </w:r>
      <w:r w:rsidR="008170CC">
        <w:rPr>
          <w:rFonts w:ascii="Open Sans" w:eastAsia="Open Sans" w:hAnsi="Open Sans" w:cs="Open Sans"/>
          <w:color w:val="auto"/>
        </w:rPr>
        <w:t>s’</w:t>
      </w:r>
      <w:r>
        <w:rPr>
          <w:rFonts w:ascii="Open Sans" w:eastAsia="Open Sans" w:hAnsi="Open Sans" w:cs="Open Sans"/>
          <w:color w:val="auto"/>
        </w:rPr>
        <w:t xml:space="preserve"> care</w:t>
      </w:r>
      <w:r w:rsidRPr="00833041">
        <w:rPr>
          <w:rFonts w:ascii="Open Sans" w:eastAsia="Open Sans" w:hAnsi="Open Sans" w:cs="Open Sans"/>
          <w:color w:val="auto"/>
        </w:rPr>
        <w:t xml:space="preserve"> documentation </w:t>
      </w:r>
      <w:r>
        <w:rPr>
          <w:rFonts w:ascii="Open Sans" w:eastAsia="Open Sans" w:hAnsi="Open Sans" w:cs="Open Sans"/>
          <w:color w:val="auto"/>
        </w:rPr>
        <w:t xml:space="preserve">showed </w:t>
      </w:r>
      <w:r w:rsidR="007E051C">
        <w:rPr>
          <w:rFonts w:ascii="Open Sans" w:eastAsia="Open Sans" w:hAnsi="Open Sans" w:cs="Open Sans"/>
          <w:color w:val="auto"/>
        </w:rPr>
        <w:t>consumers’</w:t>
      </w:r>
      <w:r w:rsidR="00D10FB9">
        <w:rPr>
          <w:rFonts w:ascii="Open Sans" w:eastAsia="Open Sans" w:hAnsi="Open Sans" w:cs="Open Sans"/>
          <w:color w:val="auto"/>
        </w:rPr>
        <w:t xml:space="preserve"> needs goals and preferences </w:t>
      </w:r>
      <w:r w:rsidR="007E051C">
        <w:rPr>
          <w:rFonts w:ascii="Open Sans" w:eastAsia="Open Sans" w:hAnsi="Open Sans" w:cs="Open Sans"/>
          <w:color w:val="auto"/>
        </w:rPr>
        <w:t xml:space="preserve">and risks to their wellbeing are </w:t>
      </w:r>
      <w:r w:rsidR="00D10FB9">
        <w:rPr>
          <w:rFonts w:ascii="Open Sans" w:eastAsia="Open Sans" w:hAnsi="Open Sans" w:cs="Open Sans"/>
          <w:color w:val="auto"/>
        </w:rPr>
        <w:t xml:space="preserve">assessed </w:t>
      </w:r>
      <w:r w:rsidR="007E051C">
        <w:rPr>
          <w:rFonts w:ascii="Open Sans" w:eastAsia="Open Sans" w:hAnsi="Open Sans" w:cs="Open Sans"/>
          <w:color w:val="auto"/>
        </w:rPr>
        <w:t>using v</w:t>
      </w:r>
      <w:r w:rsidR="00427847" w:rsidRPr="00833041">
        <w:rPr>
          <w:rFonts w:ascii="Open Sans" w:eastAsia="Open Sans" w:hAnsi="Open Sans" w:cs="Open Sans"/>
          <w:color w:val="auto"/>
        </w:rPr>
        <w:t>alidated risk assessment tools</w:t>
      </w:r>
      <w:r w:rsidR="007E051C">
        <w:rPr>
          <w:rFonts w:ascii="Open Sans" w:eastAsia="Open Sans" w:hAnsi="Open Sans" w:cs="Open Sans"/>
          <w:color w:val="auto"/>
        </w:rPr>
        <w:t xml:space="preserve">, to ensure care and services meet consumer needs. A range of </w:t>
      </w:r>
      <w:r w:rsidR="00427847" w:rsidRPr="00833041">
        <w:rPr>
          <w:rFonts w:ascii="Open Sans" w:eastAsia="Open Sans" w:hAnsi="Open Sans" w:cs="Open Sans"/>
          <w:color w:val="auto"/>
        </w:rPr>
        <w:t>policies</w:t>
      </w:r>
      <w:r w:rsidR="007E051C">
        <w:rPr>
          <w:rFonts w:ascii="Open Sans" w:eastAsia="Open Sans" w:hAnsi="Open Sans" w:cs="Open Sans"/>
          <w:color w:val="auto"/>
        </w:rPr>
        <w:t>, procedures and resource materials</w:t>
      </w:r>
      <w:r w:rsidR="00427847" w:rsidRPr="00833041">
        <w:rPr>
          <w:rFonts w:ascii="Open Sans" w:eastAsia="Open Sans" w:hAnsi="Open Sans" w:cs="Open Sans"/>
          <w:color w:val="auto"/>
        </w:rPr>
        <w:t xml:space="preserve"> guide staff in </w:t>
      </w:r>
      <w:r w:rsidR="00427847" w:rsidRPr="00DD7354">
        <w:rPr>
          <w:rFonts w:ascii="Open Sans" w:eastAsia="Open Sans" w:hAnsi="Open Sans" w:cs="Open Sans"/>
          <w:color w:val="auto"/>
        </w:rPr>
        <w:t>the delivery of safe and effective care.</w:t>
      </w:r>
      <w:r w:rsidR="00427847">
        <w:rPr>
          <w:rFonts w:ascii="Open Sans" w:eastAsia="Open Sans" w:hAnsi="Open Sans" w:cs="Open Sans"/>
          <w:color w:val="auto"/>
        </w:rPr>
        <w:t xml:space="preserve"> </w:t>
      </w:r>
      <w:r w:rsidR="00427847">
        <w:rPr>
          <w:rFonts w:ascii="Open Sans" w:eastAsia="Open Sans" w:hAnsi="Open Sans" w:cs="Open Sans"/>
        </w:rPr>
        <w:t>I</w:t>
      </w:r>
      <w:r w:rsidR="00357C7D" w:rsidRPr="00DD7354">
        <w:rPr>
          <w:rFonts w:ascii="Open Sans" w:hAnsi="Open Sans" w:cs="Open Sans"/>
        </w:rPr>
        <w:t xml:space="preserve">nformation </w:t>
      </w:r>
      <w:r w:rsidR="00160B29">
        <w:rPr>
          <w:rFonts w:ascii="Open Sans" w:hAnsi="Open Sans" w:cs="Open Sans"/>
        </w:rPr>
        <w:t xml:space="preserve">about consumer care and service needs </w:t>
      </w:r>
      <w:r w:rsidR="00357C7D" w:rsidRPr="00DD7354">
        <w:rPr>
          <w:rFonts w:ascii="Open Sans" w:hAnsi="Open Sans" w:cs="Open Sans"/>
        </w:rPr>
        <w:t>is readily available on the electronic care management system which is updated on an ongoing basis</w:t>
      </w:r>
      <w:r w:rsidR="00160B29">
        <w:rPr>
          <w:rFonts w:ascii="Open Sans" w:hAnsi="Open Sans" w:cs="Open Sans"/>
        </w:rPr>
        <w:t xml:space="preserve"> as changes to consumer care and service needs are identified</w:t>
      </w:r>
      <w:r w:rsidR="00357C7D" w:rsidRPr="00DD7354">
        <w:rPr>
          <w:rFonts w:ascii="Open Sans" w:hAnsi="Open Sans" w:cs="Open Sans"/>
        </w:rPr>
        <w:t>.</w:t>
      </w:r>
      <w:r w:rsidR="00D9118E" w:rsidRPr="00DD7354">
        <w:rPr>
          <w:rFonts w:ascii="Open Sans" w:hAnsi="Open Sans" w:cs="Open Sans"/>
        </w:rPr>
        <w:t xml:space="preserve"> </w:t>
      </w:r>
    </w:p>
    <w:p w14:paraId="4DA59609" w14:textId="3DAB8880" w:rsidR="00D310E1" w:rsidRDefault="00002ED8" w:rsidP="00D310E1">
      <w:pPr>
        <w:rPr>
          <w:rFonts w:ascii="Open Sans" w:hAnsi="Open Sans" w:cs="Open Sans"/>
        </w:rPr>
      </w:pPr>
      <w:r w:rsidRPr="001E761D">
        <w:rPr>
          <w:rFonts w:ascii="Open Sans" w:hAnsi="Open Sans" w:cs="Open Sans"/>
        </w:rPr>
        <w:t>Based on the information summarised above, I find this Standard is compliant.</w:t>
      </w:r>
    </w:p>
    <w:p w14:paraId="05992C42" w14:textId="77777777" w:rsidR="001417EC" w:rsidRDefault="001417EC">
      <w:pPr>
        <w:spacing w:after="160" w:line="259" w:lineRule="auto"/>
        <w:rPr>
          <w:rFonts w:ascii="Open Sans" w:eastAsia="Yu Gothic Light" w:hAnsi="Open Sans" w:cs="Open Sans"/>
          <w:b/>
          <w:bCs/>
          <w:sz w:val="30"/>
          <w:szCs w:val="28"/>
        </w:rPr>
      </w:pPr>
      <w:r>
        <w:rPr>
          <w:rFonts w:ascii="Open Sans" w:hAnsi="Open Sans" w:cs="Open Sans"/>
        </w:rPr>
        <w:br w:type="page"/>
      </w:r>
    </w:p>
    <w:p w14:paraId="5DE0A728" w14:textId="5C09F8C3" w:rsidR="0087259E" w:rsidRPr="001E694D" w:rsidRDefault="0087259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7694D" w14:paraId="61AE360A" w14:textId="77777777" w:rsidTr="00176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798459" w14:textId="77777777" w:rsidR="0087259E" w:rsidRPr="001E694D" w:rsidRDefault="0087259E">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6D70380" w14:textId="77777777" w:rsidR="0087259E" w:rsidRPr="001E694D" w:rsidRDefault="0087259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4D" w14:paraId="0AF2443F"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5C1717" w14:textId="77777777" w:rsidR="0087259E" w:rsidRPr="001E694D" w:rsidRDefault="0087259E">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EEEB80E"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717BDBE" w14:textId="77777777" w:rsidR="0087259E" w:rsidRPr="001E694D" w:rsidRDefault="0087259E">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4D6CE89" w14:textId="77777777" w:rsidR="0087259E" w:rsidRPr="001E694D" w:rsidRDefault="0087259E">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FBE0D33" w14:textId="77777777" w:rsidR="0087259E" w:rsidRPr="001E694D" w:rsidRDefault="0087259E">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90D368A"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174828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0A0CAF57"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30DEF6" w14:textId="77777777" w:rsidR="0087259E" w:rsidRPr="001E694D" w:rsidRDefault="0087259E">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CE62E13"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5827D45"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082279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3F3AE8A3"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AF45F8" w14:textId="77777777" w:rsidR="0087259E" w:rsidRPr="001E694D" w:rsidRDefault="0087259E">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61BF8C3" w14:textId="77777777" w:rsidR="0087259E" w:rsidRPr="001E694D" w:rsidRDefault="0087259E">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A23171F"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07811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33440983"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FB9007" w14:textId="77777777" w:rsidR="0087259E" w:rsidRPr="001E694D" w:rsidRDefault="0087259E">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AD13C14"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7FA9573" w14:textId="77777777" w:rsidR="0087259E" w:rsidRPr="001E694D" w:rsidRDefault="00776B1F">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180183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498403B4"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2DAAEC" w14:textId="77777777" w:rsidR="0087259E" w:rsidRPr="001E694D" w:rsidRDefault="0087259E">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70312BF"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BF3229F"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262656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1BC1BA3D"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EF757" w14:textId="77777777" w:rsidR="0087259E" w:rsidRPr="001E694D" w:rsidRDefault="0087259E">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FB3B479"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C1F6711"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787921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7D4FD2E1"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127F70" w14:textId="77777777" w:rsidR="0087259E" w:rsidRPr="001E694D" w:rsidRDefault="0087259E">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AAFDE41"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7EE331C" w14:textId="77777777" w:rsidR="0087259E" w:rsidRPr="001E694D" w:rsidRDefault="0087259E">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82BAEA8" w14:textId="77777777" w:rsidR="0087259E" w:rsidRPr="001E694D" w:rsidRDefault="0087259E">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ED85C0A"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808242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bl>
    <w:p w14:paraId="7A5A0DA0" w14:textId="77777777" w:rsidR="0087259E" w:rsidRDefault="0087259E">
      <w:pPr>
        <w:pStyle w:val="Heading20"/>
        <w:rPr>
          <w:rFonts w:ascii="Open Sans" w:hAnsi="Open Sans" w:cs="Open Sans"/>
          <w:color w:val="781E77"/>
        </w:rPr>
      </w:pPr>
      <w:r w:rsidRPr="003E162B">
        <w:rPr>
          <w:rFonts w:ascii="Open Sans" w:hAnsi="Open Sans" w:cs="Open Sans"/>
          <w:color w:val="781E77"/>
        </w:rPr>
        <w:lastRenderedPageBreak/>
        <w:t>Findings</w:t>
      </w:r>
    </w:p>
    <w:p w14:paraId="1DCBCBBB" w14:textId="102F1893" w:rsidR="00600A29" w:rsidRPr="00255FC5" w:rsidRDefault="007B6DB0" w:rsidP="001417EC">
      <w:pPr>
        <w:pStyle w:val="Heading20"/>
        <w:spacing w:before="0" w:line="240" w:lineRule="auto"/>
        <w:rPr>
          <w:rFonts w:ascii="Open Sans" w:hAnsi="Open Sans" w:cs="Open Sans"/>
          <w:b w:val="0"/>
          <w:bCs w:val="0"/>
          <w:lang w:val="en-US"/>
        </w:rPr>
      </w:pPr>
      <w:r w:rsidRPr="005E1F6D">
        <w:rPr>
          <w:rFonts w:ascii="Open Sans" w:eastAsiaTheme="minorHAnsi" w:hAnsi="Open Sans" w:cs="Open Sans"/>
          <w:b w:val="0"/>
          <w:bCs w:val="0"/>
          <w:color w:val="auto"/>
        </w:rPr>
        <w:t xml:space="preserve">Consumers are satisfied </w:t>
      </w:r>
      <w:r w:rsidR="00CE26CD" w:rsidRPr="005E1F6D">
        <w:rPr>
          <w:rFonts w:ascii="Open Sans" w:eastAsiaTheme="minorHAnsi" w:hAnsi="Open Sans" w:cs="Open Sans"/>
          <w:b w:val="0"/>
          <w:bCs w:val="0"/>
          <w:color w:val="auto"/>
        </w:rPr>
        <w:t xml:space="preserve">they </w:t>
      </w:r>
      <w:r w:rsidRPr="005E1F6D">
        <w:rPr>
          <w:rFonts w:ascii="Open Sans" w:eastAsiaTheme="minorHAnsi" w:hAnsi="Open Sans" w:cs="Open Sans"/>
          <w:b w:val="0"/>
          <w:bCs w:val="0"/>
          <w:color w:val="auto"/>
        </w:rPr>
        <w:t xml:space="preserve">receive safe and effective clinical </w:t>
      </w:r>
      <w:r w:rsidR="00CE26CD" w:rsidRPr="005E1F6D">
        <w:rPr>
          <w:rFonts w:ascii="Open Sans" w:eastAsiaTheme="minorHAnsi" w:hAnsi="Open Sans" w:cs="Open Sans"/>
          <w:b w:val="0"/>
          <w:bCs w:val="0"/>
          <w:color w:val="auto"/>
        </w:rPr>
        <w:t xml:space="preserve">and personal </w:t>
      </w:r>
      <w:r w:rsidRPr="005E1F6D">
        <w:rPr>
          <w:rFonts w:ascii="Open Sans" w:eastAsiaTheme="minorHAnsi" w:hAnsi="Open Sans" w:cs="Open Sans"/>
          <w:b w:val="0"/>
          <w:bCs w:val="0"/>
          <w:color w:val="auto"/>
        </w:rPr>
        <w:t xml:space="preserve">care, which is </w:t>
      </w:r>
      <w:r w:rsidR="00006253">
        <w:rPr>
          <w:rFonts w:ascii="Open Sans" w:eastAsiaTheme="minorHAnsi" w:hAnsi="Open Sans" w:cs="Open Sans"/>
          <w:b w:val="0"/>
          <w:bCs w:val="0"/>
          <w:color w:val="auto"/>
        </w:rPr>
        <w:t xml:space="preserve">safe and right for them, </w:t>
      </w:r>
      <w:r w:rsidRPr="005E1F6D">
        <w:rPr>
          <w:rFonts w:ascii="Open Sans" w:eastAsiaTheme="minorHAnsi" w:hAnsi="Open Sans" w:cs="Open Sans"/>
          <w:b w:val="0"/>
          <w:bCs w:val="0"/>
          <w:color w:val="auto"/>
        </w:rPr>
        <w:t xml:space="preserve">tailored to their individual preferences and needs, and </w:t>
      </w:r>
      <w:r w:rsidR="00E72E30">
        <w:rPr>
          <w:rFonts w:ascii="Open Sans" w:eastAsiaTheme="minorHAnsi" w:hAnsi="Open Sans" w:cs="Open Sans"/>
          <w:b w:val="0"/>
          <w:bCs w:val="0"/>
          <w:color w:val="auto"/>
        </w:rPr>
        <w:t xml:space="preserve">which </w:t>
      </w:r>
      <w:r w:rsidRPr="005E1F6D">
        <w:rPr>
          <w:rFonts w:ascii="Open Sans" w:eastAsiaTheme="minorHAnsi" w:hAnsi="Open Sans" w:cs="Open Sans"/>
          <w:b w:val="0"/>
          <w:bCs w:val="0"/>
          <w:color w:val="auto"/>
        </w:rPr>
        <w:t>optimises their health and wellbeing.</w:t>
      </w:r>
      <w:r w:rsidR="00006253">
        <w:rPr>
          <w:rFonts w:ascii="Open Sans" w:eastAsiaTheme="minorHAnsi" w:hAnsi="Open Sans" w:cs="Open Sans"/>
          <w:b w:val="0"/>
          <w:bCs w:val="0"/>
          <w:color w:val="auto"/>
        </w:rPr>
        <w:t xml:space="preserve"> </w:t>
      </w:r>
      <w:r w:rsidR="00EC05E7" w:rsidRPr="005E1F6D">
        <w:rPr>
          <w:rFonts w:ascii="Open Sans" w:eastAsia="Open Sans" w:hAnsi="Open Sans" w:cs="Open Sans"/>
          <w:b w:val="0"/>
          <w:bCs w:val="0"/>
        </w:rPr>
        <w:t>Consumers</w:t>
      </w:r>
      <w:r w:rsidR="00006253">
        <w:rPr>
          <w:rFonts w:ascii="Open Sans" w:eastAsia="Open Sans" w:hAnsi="Open Sans" w:cs="Open Sans"/>
          <w:b w:val="0"/>
          <w:bCs w:val="0"/>
        </w:rPr>
        <w:t xml:space="preserve"> and </w:t>
      </w:r>
      <w:r w:rsidR="00EC05E7" w:rsidRPr="005E1F6D">
        <w:rPr>
          <w:rFonts w:ascii="Open Sans" w:eastAsia="Open Sans" w:hAnsi="Open Sans" w:cs="Open Sans"/>
          <w:b w:val="0"/>
          <w:bCs w:val="0"/>
        </w:rPr>
        <w:t xml:space="preserve">representatives </w:t>
      </w:r>
      <w:r w:rsidR="00006253">
        <w:rPr>
          <w:rFonts w:ascii="Open Sans" w:eastAsia="Open Sans" w:hAnsi="Open Sans" w:cs="Open Sans"/>
          <w:b w:val="0"/>
          <w:bCs w:val="0"/>
        </w:rPr>
        <w:t xml:space="preserve">expressed confidence staff would </w:t>
      </w:r>
      <w:r w:rsidR="00EC05E7" w:rsidRPr="005E1F6D">
        <w:rPr>
          <w:rFonts w:ascii="Open Sans" w:eastAsia="Open Sans" w:hAnsi="Open Sans" w:cs="Open Sans"/>
          <w:b w:val="0"/>
          <w:bCs w:val="0"/>
        </w:rPr>
        <w:t xml:space="preserve">recognise </w:t>
      </w:r>
      <w:r w:rsidR="00006253">
        <w:rPr>
          <w:rFonts w:ascii="Open Sans" w:eastAsia="Open Sans" w:hAnsi="Open Sans" w:cs="Open Sans"/>
          <w:b w:val="0"/>
          <w:bCs w:val="0"/>
        </w:rPr>
        <w:t>a change in consumers</w:t>
      </w:r>
      <w:r w:rsidR="0017075A">
        <w:rPr>
          <w:rFonts w:ascii="Open Sans" w:eastAsia="Open Sans" w:hAnsi="Open Sans" w:cs="Open Sans"/>
          <w:b w:val="0"/>
          <w:bCs w:val="0"/>
        </w:rPr>
        <w:t>’</w:t>
      </w:r>
      <w:r w:rsidR="00006253">
        <w:rPr>
          <w:rFonts w:ascii="Open Sans" w:eastAsia="Open Sans" w:hAnsi="Open Sans" w:cs="Open Sans"/>
          <w:b w:val="0"/>
          <w:bCs w:val="0"/>
        </w:rPr>
        <w:t xml:space="preserve"> condition and respond </w:t>
      </w:r>
      <w:r w:rsidR="0017075A">
        <w:rPr>
          <w:rFonts w:ascii="Open Sans" w:eastAsia="Open Sans" w:hAnsi="Open Sans" w:cs="Open Sans"/>
          <w:b w:val="0"/>
          <w:bCs w:val="0"/>
        </w:rPr>
        <w:t>appropriately</w:t>
      </w:r>
      <w:r w:rsidR="00E97FB8">
        <w:rPr>
          <w:rFonts w:ascii="Open Sans" w:eastAsia="Open Sans" w:hAnsi="Open Sans" w:cs="Open Sans"/>
          <w:b w:val="0"/>
          <w:bCs w:val="0"/>
        </w:rPr>
        <w:t xml:space="preserve">, </w:t>
      </w:r>
      <w:r w:rsidR="00A32AB3">
        <w:rPr>
          <w:rFonts w:ascii="Open Sans" w:eastAsia="Open Sans" w:hAnsi="Open Sans" w:cs="Open Sans"/>
          <w:b w:val="0"/>
          <w:bCs w:val="0"/>
        </w:rPr>
        <w:t>and end of life care would be provided in line with their preferences</w:t>
      </w:r>
      <w:r w:rsidR="009868D9">
        <w:rPr>
          <w:rFonts w:ascii="Open Sans" w:eastAsia="Open Sans" w:hAnsi="Open Sans" w:cs="Open Sans"/>
          <w:b w:val="0"/>
          <w:bCs w:val="0"/>
        </w:rPr>
        <w:t>,</w:t>
      </w:r>
      <w:r w:rsidR="00A32AB3">
        <w:rPr>
          <w:rFonts w:ascii="Open Sans" w:eastAsia="Open Sans" w:hAnsi="Open Sans" w:cs="Open Sans"/>
          <w:b w:val="0"/>
          <w:bCs w:val="0"/>
        </w:rPr>
        <w:t xml:space="preserve"> and </w:t>
      </w:r>
      <w:r w:rsidR="00E72E30">
        <w:rPr>
          <w:rFonts w:ascii="Open Sans" w:eastAsia="Open Sans" w:hAnsi="Open Sans" w:cs="Open Sans"/>
          <w:b w:val="0"/>
          <w:bCs w:val="0"/>
        </w:rPr>
        <w:t xml:space="preserve">would ensure consumers </w:t>
      </w:r>
      <w:r w:rsidR="00A32AB3">
        <w:rPr>
          <w:rFonts w:ascii="Open Sans" w:eastAsia="Open Sans" w:hAnsi="Open Sans" w:cs="Open Sans"/>
          <w:b w:val="0"/>
          <w:bCs w:val="0"/>
        </w:rPr>
        <w:t xml:space="preserve">dignity and comfort is maintained. </w:t>
      </w:r>
      <w:r w:rsidR="003C1D7F" w:rsidRPr="005E1F6D">
        <w:rPr>
          <w:rFonts w:ascii="Open Sans" w:hAnsi="Open Sans" w:cs="Open Sans"/>
          <w:b w:val="0"/>
          <w:bCs w:val="0"/>
        </w:rPr>
        <w:t>Consumer</w:t>
      </w:r>
      <w:r w:rsidR="00F94876">
        <w:rPr>
          <w:rFonts w:ascii="Open Sans" w:hAnsi="Open Sans" w:cs="Open Sans"/>
          <w:b w:val="0"/>
          <w:bCs w:val="0"/>
        </w:rPr>
        <w:t>s</w:t>
      </w:r>
      <w:r w:rsidR="00E97FB8">
        <w:rPr>
          <w:rFonts w:ascii="Open Sans" w:hAnsi="Open Sans" w:cs="Open Sans"/>
          <w:b w:val="0"/>
          <w:bCs w:val="0"/>
        </w:rPr>
        <w:t xml:space="preserve"> and </w:t>
      </w:r>
      <w:r w:rsidR="003C1D7F" w:rsidRPr="005E1F6D">
        <w:rPr>
          <w:rFonts w:ascii="Open Sans" w:hAnsi="Open Sans" w:cs="Open Sans"/>
          <w:b w:val="0"/>
          <w:bCs w:val="0"/>
        </w:rPr>
        <w:t xml:space="preserve">representatives </w:t>
      </w:r>
      <w:r w:rsidR="00CB1360">
        <w:rPr>
          <w:rFonts w:ascii="Open Sans" w:hAnsi="Open Sans" w:cs="Open Sans"/>
          <w:b w:val="0"/>
          <w:bCs w:val="0"/>
        </w:rPr>
        <w:t xml:space="preserve">confirmed consumers are referred </w:t>
      </w:r>
      <w:r w:rsidR="00F94876">
        <w:rPr>
          <w:rFonts w:ascii="Open Sans" w:hAnsi="Open Sans" w:cs="Open Sans"/>
          <w:b w:val="0"/>
          <w:bCs w:val="0"/>
        </w:rPr>
        <w:t>to</w:t>
      </w:r>
      <w:r w:rsidR="001D4B4D">
        <w:rPr>
          <w:rFonts w:ascii="Open Sans" w:hAnsi="Open Sans" w:cs="Open Sans"/>
          <w:b w:val="0"/>
          <w:bCs w:val="0"/>
        </w:rPr>
        <w:t>,</w:t>
      </w:r>
      <w:r w:rsidR="00F94876">
        <w:rPr>
          <w:rFonts w:ascii="Open Sans" w:hAnsi="Open Sans" w:cs="Open Sans"/>
          <w:b w:val="0"/>
          <w:bCs w:val="0"/>
        </w:rPr>
        <w:t xml:space="preserve"> </w:t>
      </w:r>
      <w:r w:rsidR="00CB1360">
        <w:rPr>
          <w:rFonts w:ascii="Open Sans" w:hAnsi="Open Sans" w:cs="Open Sans"/>
          <w:b w:val="0"/>
          <w:bCs w:val="0"/>
        </w:rPr>
        <w:t>and reviewed by</w:t>
      </w:r>
      <w:r w:rsidR="001D4B4D">
        <w:rPr>
          <w:rFonts w:ascii="Open Sans" w:hAnsi="Open Sans" w:cs="Open Sans"/>
          <w:b w:val="0"/>
          <w:bCs w:val="0"/>
        </w:rPr>
        <w:t>,</w:t>
      </w:r>
      <w:r w:rsidR="00CB1360">
        <w:rPr>
          <w:rFonts w:ascii="Open Sans" w:hAnsi="Open Sans" w:cs="Open Sans"/>
          <w:b w:val="0"/>
          <w:bCs w:val="0"/>
        </w:rPr>
        <w:t xml:space="preserve"> other providers of care and services</w:t>
      </w:r>
      <w:r w:rsidR="00F94876">
        <w:rPr>
          <w:rFonts w:ascii="Open Sans" w:hAnsi="Open Sans" w:cs="Open Sans"/>
          <w:b w:val="0"/>
          <w:bCs w:val="0"/>
        </w:rPr>
        <w:t>,</w:t>
      </w:r>
      <w:r w:rsidR="00CB1360">
        <w:rPr>
          <w:rFonts w:ascii="Open Sans" w:hAnsi="Open Sans" w:cs="Open Sans"/>
          <w:b w:val="0"/>
          <w:bCs w:val="0"/>
        </w:rPr>
        <w:t xml:space="preserve"> in a timely manner. </w:t>
      </w:r>
    </w:p>
    <w:p w14:paraId="54724CFF" w14:textId="758CE322" w:rsidR="002A58CE" w:rsidRPr="005E1F6D" w:rsidRDefault="00CE26CD" w:rsidP="001417EC">
      <w:pPr>
        <w:pStyle w:val="Heading20"/>
        <w:spacing w:before="0" w:line="240" w:lineRule="auto"/>
        <w:rPr>
          <w:rFonts w:ascii="Open Sans" w:eastAsiaTheme="minorHAnsi" w:hAnsi="Open Sans" w:cs="Open Sans"/>
          <w:b w:val="0"/>
          <w:bCs w:val="0"/>
          <w:color w:val="auto"/>
        </w:rPr>
      </w:pPr>
      <w:r w:rsidRPr="005E1F6D">
        <w:rPr>
          <w:rFonts w:ascii="Open Sans" w:eastAsia="Open Sans" w:hAnsi="Open Sans" w:cs="Open Sans"/>
          <w:b w:val="0"/>
          <w:bCs w:val="0"/>
        </w:rPr>
        <w:t xml:space="preserve">Staff demonstrated </w:t>
      </w:r>
      <w:r w:rsidR="00255FC5">
        <w:rPr>
          <w:rFonts w:ascii="Open Sans" w:eastAsia="Open Sans" w:hAnsi="Open Sans" w:cs="Open Sans"/>
          <w:b w:val="0"/>
          <w:bCs w:val="0"/>
        </w:rPr>
        <w:t xml:space="preserve">an understanding </w:t>
      </w:r>
      <w:r w:rsidRPr="005E1F6D">
        <w:rPr>
          <w:rFonts w:ascii="Open Sans" w:eastAsia="Open Sans" w:hAnsi="Open Sans" w:cs="Open Sans"/>
          <w:b w:val="0"/>
          <w:bCs w:val="0"/>
        </w:rPr>
        <w:t>of consumers’ care needs and preferences</w:t>
      </w:r>
      <w:r w:rsidR="00255FC5">
        <w:rPr>
          <w:rFonts w:ascii="Open Sans" w:eastAsia="Open Sans" w:hAnsi="Open Sans" w:cs="Open Sans"/>
          <w:b w:val="0"/>
          <w:bCs w:val="0"/>
        </w:rPr>
        <w:t xml:space="preserve"> and risks associated with their care, including relating to falls, pressure injuries, </w:t>
      </w:r>
      <w:r w:rsidR="00E47529">
        <w:rPr>
          <w:rFonts w:ascii="Open Sans" w:eastAsia="Open Sans" w:hAnsi="Open Sans" w:cs="Open Sans"/>
          <w:b w:val="0"/>
          <w:bCs w:val="0"/>
        </w:rPr>
        <w:t>changed behaviours</w:t>
      </w:r>
      <w:r w:rsidR="00F94876">
        <w:rPr>
          <w:rFonts w:ascii="Open Sans" w:eastAsia="Open Sans" w:hAnsi="Open Sans" w:cs="Open Sans"/>
          <w:b w:val="0"/>
          <w:bCs w:val="0"/>
        </w:rPr>
        <w:t xml:space="preserve">, </w:t>
      </w:r>
      <w:r w:rsidR="00E47529">
        <w:rPr>
          <w:rFonts w:ascii="Open Sans" w:eastAsia="Open Sans" w:hAnsi="Open Sans" w:cs="Open Sans"/>
          <w:b w:val="0"/>
          <w:bCs w:val="0"/>
        </w:rPr>
        <w:t>nutrition and hydration risks</w:t>
      </w:r>
      <w:r w:rsidR="00F94876">
        <w:rPr>
          <w:rFonts w:ascii="Open Sans" w:eastAsia="Open Sans" w:hAnsi="Open Sans" w:cs="Open Sans"/>
          <w:b w:val="0"/>
          <w:bCs w:val="0"/>
        </w:rPr>
        <w:t xml:space="preserve"> and complex clinical care needs</w:t>
      </w:r>
      <w:r w:rsidR="00E47529">
        <w:rPr>
          <w:rFonts w:ascii="Open Sans" w:eastAsia="Open Sans" w:hAnsi="Open Sans" w:cs="Open Sans"/>
          <w:b w:val="0"/>
          <w:bCs w:val="0"/>
        </w:rPr>
        <w:t xml:space="preserve">. </w:t>
      </w:r>
      <w:r w:rsidR="00E47529">
        <w:rPr>
          <w:rFonts w:ascii="Open Sans" w:eastAsia="Calibri" w:hAnsi="Open Sans" w:cs="Open Sans"/>
          <w:b w:val="0"/>
          <w:bCs w:val="0"/>
        </w:rPr>
        <w:t>S</w:t>
      </w:r>
      <w:r w:rsidR="00E47529" w:rsidRPr="005E1F6D">
        <w:rPr>
          <w:rFonts w:ascii="Open Sans" w:eastAsia="Calibri" w:hAnsi="Open Sans" w:cs="Open Sans"/>
          <w:b w:val="0"/>
          <w:bCs w:val="0"/>
        </w:rPr>
        <w:t xml:space="preserve">taff </w:t>
      </w:r>
      <w:r w:rsidR="00F94876">
        <w:rPr>
          <w:rFonts w:ascii="Open Sans" w:eastAsia="Calibri" w:hAnsi="Open Sans" w:cs="Open Sans"/>
          <w:b w:val="0"/>
          <w:bCs w:val="0"/>
        </w:rPr>
        <w:t>demonstrated an understanding of recognising and responding to changes in consumers</w:t>
      </w:r>
      <w:r w:rsidR="00BC0591">
        <w:rPr>
          <w:rFonts w:ascii="Open Sans" w:eastAsia="Calibri" w:hAnsi="Open Sans" w:cs="Open Sans"/>
          <w:b w:val="0"/>
          <w:bCs w:val="0"/>
        </w:rPr>
        <w:t>’</w:t>
      </w:r>
      <w:r w:rsidR="00F94876">
        <w:rPr>
          <w:rFonts w:ascii="Open Sans" w:eastAsia="Calibri" w:hAnsi="Open Sans" w:cs="Open Sans"/>
          <w:b w:val="0"/>
          <w:bCs w:val="0"/>
        </w:rPr>
        <w:t xml:space="preserve"> condition </w:t>
      </w:r>
      <w:r w:rsidR="00BC0591">
        <w:rPr>
          <w:rFonts w:ascii="Open Sans" w:eastAsia="Calibri" w:hAnsi="Open Sans" w:cs="Open Sans"/>
          <w:b w:val="0"/>
          <w:bCs w:val="0"/>
        </w:rPr>
        <w:t xml:space="preserve">including </w:t>
      </w:r>
      <w:r w:rsidR="00992838">
        <w:rPr>
          <w:rFonts w:ascii="Open Sans" w:eastAsia="Calibri" w:hAnsi="Open Sans" w:cs="Open Sans"/>
          <w:b w:val="0"/>
          <w:bCs w:val="0"/>
        </w:rPr>
        <w:t xml:space="preserve">clinical </w:t>
      </w:r>
      <w:r w:rsidR="00E47529" w:rsidRPr="005E1F6D">
        <w:rPr>
          <w:rFonts w:ascii="Open Sans" w:eastAsia="Calibri" w:hAnsi="Open Sans" w:cs="Open Sans"/>
          <w:b w:val="0"/>
          <w:bCs w:val="0"/>
        </w:rPr>
        <w:t xml:space="preserve">deterioration, </w:t>
      </w:r>
      <w:r w:rsidR="00E47529">
        <w:rPr>
          <w:rFonts w:ascii="Open Sans" w:eastAsia="Calibri" w:hAnsi="Open Sans" w:cs="Open Sans"/>
          <w:b w:val="0"/>
          <w:bCs w:val="0"/>
        </w:rPr>
        <w:t xml:space="preserve">and </w:t>
      </w:r>
      <w:r w:rsidR="002A58CE">
        <w:rPr>
          <w:rFonts w:ascii="Open Sans" w:eastAsia="Calibri" w:hAnsi="Open Sans" w:cs="Open Sans"/>
          <w:b w:val="0"/>
          <w:bCs w:val="0"/>
        </w:rPr>
        <w:t xml:space="preserve">the </w:t>
      </w:r>
      <w:r w:rsidR="00E47529">
        <w:rPr>
          <w:rFonts w:ascii="Open Sans" w:eastAsia="Calibri" w:hAnsi="Open Sans" w:cs="Open Sans"/>
          <w:b w:val="0"/>
          <w:bCs w:val="0"/>
        </w:rPr>
        <w:t xml:space="preserve">escalation processes </w:t>
      </w:r>
      <w:r w:rsidR="003C1D7F">
        <w:rPr>
          <w:rFonts w:ascii="Open Sans" w:eastAsia="Calibri" w:hAnsi="Open Sans" w:cs="Open Sans"/>
          <w:b w:val="0"/>
          <w:bCs w:val="0"/>
        </w:rPr>
        <w:t>to ensure consumers receive the care they need</w:t>
      </w:r>
      <w:r w:rsidR="00BC0591">
        <w:rPr>
          <w:rFonts w:ascii="Open Sans" w:eastAsia="Calibri" w:hAnsi="Open Sans" w:cs="Open Sans"/>
          <w:b w:val="0"/>
          <w:bCs w:val="0"/>
        </w:rPr>
        <w:t xml:space="preserve">. </w:t>
      </w:r>
      <w:r w:rsidR="00BC0591" w:rsidRPr="005E1F6D">
        <w:rPr>
          <w:rFonts w:ascii="Open Sans" w:eastAsia="Calibri" w:hAnsi="Open Sans" w:cs="Open Sans"/>
          <w:b w:val="0"/>
          <w:bCs w:val="0"/>
        </w:rPr>
        <w:t xml:space="preserve">Staff outlined measures to prevent and manage infections including adhering to hand hygiene protocols, </w:t>
      </w:r>
      <w:r w:rsidR="00BC0591">
        <w:rPr>
          <w:rFonts w:ascii="Open Sans" w:eastAsia="Calibri" w:hAnsi="Open Sans" w:cs="Open Sans"/>
          <w:b w:val="0"/>
          <w:bCs w:val="0"/>
        </w:rPr>
        <w:t xml:space="preserve">and </w:t>
      </w:r>
      <w:r w:rsidR="00BC0591" w:rsidRPr="005E1F6D">
        <w:rPr>
          <w:rFonts w:ascii="Open Sans" w:eastAsia="Calibri" w:hAnsi="Open Sans" w:cs="Open Sans"/>
          <w:b w:val="0"/>
          <w:bCs w:val="0"/>
        </w:rPr>
        <w:t>antimicrobial stewardship</w:t>
      </w:r>
      <w:r w:rsidR="00BC0591">
        <w:rPr>
          <w:rFonts w:ascii="Open Sans" w:eastAsia="Calibri" w:hAnsi="Open Sans" w:cs="Open Sans"/>
          <w:b w:val="0"/>
          <w:bCs w:val="0"/>
        </w:rPr>
        <w:t xml:space="preserve">. </w:t>
      </w:r>
    </w:p>
    <w:p w14:paraId="7F12F8E9" w14:textId="00A93594" w:rsidR="0030331B" w:rsidRPr="005E1F6D" w:rsidRDefault="00B52628" w:rsidP="001417EC">
      <w:pPr>
        <w:pStyle w:val="Heading20"/>
        <w:spacing w:before="0" w:line="240" w:lineRule="auto"/>
        <w:rPr>
          <w:rFonts w:ascii="Open Sans" w:eastAsia="Calibri" w:hAnsi="Open Sans" w:cs="Open Sans"/>
          <w:b w:val="0"/>
          <w:bCs w:val="0"/>
        </w:rPr>
      </w:pPr>
      <w:r w:rsidRPr="005E1F6D">
        <w:rPr>
          <w:rFonts w:ascii="Open Sans" w:hAnsi="Open Sans" w:cs="Open Sans"/>
          <w:b w:val="0"/>
          <w:bCs w:val="0"/>
          <w:lang w:val="en-US"/>
        </w:rPr>
        <w:t>Care documentation evidence</w:t>
      </w:r>
      <w:r w:rsidR="00BC0591">
        <w:rPr>
          <w:rFonts w:ascii="Open Sans" w:hAnsi="Open Sans" w:cs="Open Sans"/>
          <w:b w:val="0"/>
          <w:bCs w:val="0"/>
          <w:lang w:val="en-US"/>
        </w:rPr>
        <w:t>d</w:t>
      </w:r>
      <w:r w:rsidRPr="005E1F6D">
        <w:rPr>
          <w:rFonts w:ascii="Open Sans" w:hAnsi="Open Sans" w:cs="Open Sans"/>
          <w:b w:val="0"/>
          <w:bCs w:val="0"/>
          <w:lang w:val="en-US"/>
        </w:rPr>
        <w:t xml:space="preserve"> the consumer’s condition, needs and preference</w:t>
      </w:r>
      <w:r w:rsidR="00533074">
        <w:rPr>
          <w:rFonts w:ascii="Open Sans" w:hAnsi="Open Sans" w:cs="Open Sans"/>
          <w:b w:val="0"/>
          <w:bCs w:val="0"/>
          <w:lang w:val="en-US"/>
        </w:rPr>
        <w:t>s including end of life care</w:t>
      </w:r>
      <w:r w:rsidR="00BC0591">
        <w:rPr>
          <w:rFonts w:ascii="Open Sans" w:hAnsi="Open Sans" w:cs="Open Sans"/>
          <w:b w:val="0"/>
          <w:bCs w:val="0"/>
          <w:lang w:val="en-US"/>
        </w:rPr>
        <w:t xml:space="preserve"> </w:t>
      </w:r>
      <w:r w:rsidRPr="005E1F6D">
        <w:rPr>
          <w:rFonts w:ascii="Open Sans" w:hAnsi="Open Sans" w:cs="Open Sans"/>
          <w:b w:val="0"/>
          <w:bCs w:val="0"/>
          <w:lang w:val="en-US"/>
        </w:rPr>
        <w:t xml:space="preserve">are </w:t>
      </w:r>
      <w:r w:rsidR="00533074" w:rsidRPr="005E1F6D">
        <w:rPr>
          <w:rFonts w:ascii="Open Sans" w:hAnsi="Open Sans" w:cs="Open Sans"/>
          <w:b w:val="0"/>
          <w:bCs w:val="0"/>
          <w:lang w:val="en-US"/>
        </w:rPr>
        <w:t>communicated</w:t>
      </w:r>
      <w:r w:rsidR="00533074">
        <w:rPr>
          <w:rFonts w:ascii="Open Sans" w:hAnsi="Open Sans" w:cs="Open Sans"/>
          <w:b w:val="0"/>
          <w:bCs w:val="0"/>
          <w:lang w:val="en-US"/>
        </w:rPr>
        <w:t xml:space="preserve"> </w:t>
      </w:r>
      <w:r w:rsidRPr="005E1F6D">
        <w:rPr>
          <w:rFonts w:ascii="Open Sans" w:hAnsi="Open Sans" w:cs="Open Sans"/>
          <w:b w:val="0"/>
          <w:bCs w:val="0"/>
          <w:lang w:val="en-US"/>
        </w:rPr>
        <w:t>to other service</w:t>
      </w:r>
      <w:r w:rsidR="00533074">
        <w:rPr>
          <w:rFonts w:ascii="Open Sans" w:hAnsi="Open Sans" w:cs="Open Sans"/>
          <w:b w:val="0"/>
          <w:bCs w:val="0"/>
          <w:lang w:val="en-US"/>
        </w:rPr>
        <w:t xml:space="preserve"> providers. </w:t>
      </w:r>
      <w:r w:rsidR="00BC0591">
        <w:rPr>
          <w:rFonts w:ascii="Open Sans" w:eastAsia="Calibri" w:hAnsi="Open Sans" w:cs="Open Sans"/>
          <w:b w:val="0"/>
          <w:bCs w:val="0"/>
        </w:rPr>
        <w:t xml:space="preserve">A suite of </w:t>
      </w:r>
      <w:r w:rsidR="00242C1A" w:rsidRPr="005E1F6D">
        <w:rPr>
          <w:rFonts w:ascii="Open Sans" w:eastAsia="Calibri" w:hAnsi="Open Sans" w:cs="Open Sans"/>
          <w:b w:val="0"/>
          <w:bCs w:val="0"/>
        </w:rPr>
        <w:t>policies</w:t>
      </w:r>
      <w:r w:rsidR="00533074">
        <w:rPr>
          <w:rFonts w:ascii="Open Sans" w:eastAsia="Calibri" w:hAnsi="Open Sans" w:cs="Open Sans"/>
          <w:b w:val="0"/>
          <w:bCs w:val="0"/>
        </w:rPr>
        <w:t xml:space="preserve"> and </w:t>
      </w:r>
      <w:r w:rsidR="00242C1A" w:rsidRPr="005E1F6D">
        <w:rPr>
          <w:rFonts w:ascii="Open Sans" w:eastAsia="Calibri" w:hAnsi="Open Sans" w:cs="Open Sans"/>
          <w:b w:val="0"/>
          <w:bCs w:val="0"/>
        </w:rPr>
        <w:t xml:space="preserve">procedures and </w:t>
      </w:r>
      <w:r w:rsidR="00533074">
        <w:rPr>
          <w:rFonts w:ascii="Open Sans" w:eastAsia="Calibri" w:hAnsi="Open Sans" w:cs="Open Sans"/>
          <w:b w:val="0"/>
          <w:bCs w:val="0"/>
        </w:rPr>
        <w:t xml:space="preserve">resources are in place </w:t>
      </w:r>
      <w:r w:rsidR="00FB67FA">
        <w:rPr>
          <w:rFonts w:ascii="Open Sans" w:eastAsia="Calibri" w:hAnsi="Open Sans" w:cs="Open Sans"/>
          <w:b w:val="0"/>
          <w:bCs w:val="0"/>
        </w:rPr>
        <w:t xml:space="preserve">in relation to </w:t>
      </w:r>
      <w:r w:rsidR="00533074">
        <w:rPr>
          <w:rFonts w:ascii="Open Sans" w:eastAsia="Calibri" w:hAnsi="Open Sans" w:cs="Open Sans"/>
          <w:b w:val="0"/>
          <w:bCs w:val="0"/>
        </w:rPr>
        <w:t xml:space="preserve">providing </w:t>
      </w:r>
      <w:r w:rsidR="00FB67FA">
        <w:rPr>
          <w:rFonts w:ascii="Open Sans" w:eastAsia="Calibri" w:hAnsi="Open Sans" w:cs="Open Sans"/>
          <w:b w:val="0"/>
          <w:bCs w:val="0"/>
        </w:rPr>
        <w:t>best practice clinical and personal care, risk management, infection prevention and control</w:t>
      </w:r>
      <w:r w:rsidR="00533074">
        <w:rPr>
          <w:rFonts w:ascii="Open Sans" w:eastAsia="Calibri" w:hAnsi="Open Sans" w:cs="Open Sans"/>
          <w:b w:val="0"/>
          <w:bCs w:val="0"/>
        </w:rPr>
        <w:t xml:space="preserve">, referral processes and </w:t>
      </w:r>
      <w:r w:rsidR="00E4395A">
        <w:rPr>
          <w:rFonts w:ascii="Open Sans" w:eastAsia="Calibri" w:hAnsi="Open Sans" w:cs="Open Sans"/>
          <w:b w:val="0"/>
          <w:bCs w:val="0"/>
        </w:rPr>
        <w:t xml:space="preserve">responding to and managing deterioration, </w:t>
      </w:r>
      <w:r w:rsidR="001328AD">
        <w:rPr>
          <w:rFonts w:ascii="Open Sans" w:eastAsia="Calibri" w:hAnsi="Open Sans" w:cs="Open Sans"/>
          <w:b w:val="0"/>
          <w:bCs w:val="0"/>
        </w:rPr>
        <w:t xml:space="preserve">which </w:t>
      </w:r>
      <w:r w:rsidR="00E4395A">
        <w:rPr>
          <w:rFonts w:ascii="Open Sans" w:eastAsia="Calibri" w:hAnsi="Open Sans" w:cs="Open Sans"/>
          <w:b w:val="0"/>
          <w:bCs w:val="0"/>
        </w:rPr>
        <w:t>guide staff practice. Referrals to a wide range of providers of care and services including to</w:t>
      </w:r>
      <w:r w:rsidR="002A173A" w:rsidRPr="005E1F6D">
        <w:rPr>
          <w:rFonts w:ascii="Open Sans" w:eastAsia="Calibri" w:hAnsi="Open Sans" w:cs="Open Sans"/>
          <w:b w:val="0"/>
          <w:bCs w:val="0"/>
        </w:rPr>
        <w:t xml:space="preserve">, </w:t>
      </w:r>
      <w:r w:rsidR="007418A1" w:rsidRPr="005E1F6D">
        <w:rPr>
          <w:rFonts w:ascii="Open Sans" w:eastAsia="Calibri" w:hAnsi="Open Sans" w:cs="Open Sans"/>
          <w:b w:val="0"/>
          <w:bCs w:val="0"/>
        </w:rPr>
        <w:t>allied health</w:t>
      </w:r>
      <w:r w:rsidR="00E4395A">
        <w:rPr>
          <w:rFonts w:ascii="Open Sans" w:eastAsia="Calibri" w:hAnsi="Open Sans" w:cs="Open Sans"/>
          <w:b w:val="0"/>
          <w:bCs w:val="0"/>
        </w:rPr>
        <w:t xml:space="preserve"> professionals, medical officers, and a wide range of specialists</w:t>
      </w:r>
      <w:r w:rsidR="00D91CFF">
        <w:rPr>
          <w:rFonts w:ascii="Open Sans" w:eastAsia="Calibri" w:hAnsi="Open Sans" w:cs="Open Sans"/>
          <w:b w:val="0"/>
          <w:bCs w:val="0"/>
        </w:rPr>
        <w:t xml:space="preserve">, is evident. </w:t>
      </w:r>
    </w:p>
    <w:p w14:paraId="3811C37D" w14:textId="2C777D69" w:rsidR="001857A3" w:rsidRPr="0030331B" w:rsidRDefault="001857A3" w:rsidP="001417EC">
      <w:pPr>
        <w:pStyle w:val="Heading20"/>
        <w:spacing w:before="0" w:line="240" w:lineRule="auto"/>
        <w:rPr>
          <w:rFonts w:ascii="Open Sans" w:hAnsi="Open Sans" w:cs="Open Sans"/>
          <w:b w:val="0"/>
          <w:bCs w:val="0"/>
        </w:rPr>
      </w:pPr>
      <w:r w:rsidRPr="0030331B">
        <w:rPr>
          <w:rFonts w:ascii="Open Sans" w:hAnsi="Open Sans" w:cs="Open Sans"/>
          <w:b w:val="0"/>
          <w:bCs w:val="0"/>
        </w:rPr>
        <w:t>Based on the information summarised above, I find this Standard is compliant.</w:t>
      </w:r>
    </w:p>
    <w:p w14:paraId="34A966FD" w14:textId="77777777" w:rsidR="0087259E" w:rsidRPr="001E694D" w:rsidRDefault="0087259E">
      <w:pPr>
        <w:pStyle w:val="NormalArial"/>
        <w:rPr>
          <w:rFonts w:ascii="Open Sans" w:hAnsi="Open Sans" w:cs="Open Sans"/>
        </w:rPr>
      </w:pPr>
      <w:r w:rsidRPr="001E694D">
        <w:rPr>
          <w:rFonts w:ascii="Open Sans" w:hAnsi="Open Sans" w:cs="Open Sans"/>
        </w:rPr>
        <w:br w:type="page"/>
      </w:r>
    </w:p>
    <w:p w14:paraId="61E0B6C6" w14:textId="77777777" w:rsidR="0087259E" w:rsidRPr="001E694D" w:rsidRDefault="0087259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7694D" w14:paraId="215E8B5B" w14:textId="77777777" w:rsidTr="00176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D0B2FC" w14:textId="77777777" w:rsidR="0087259E" w:rsidRPr="001E694D" w:rsidRDefault="0087259E">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56F13FC" w14:textId="77777777" w:rsidR="0087259E" w:rsidRPr="001E694D" w:rsidRDefault="0087259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4D" w14:paraId="541075D6"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14EF9C" w14:textId="77777777" w:rsidR="0087259E" w:rsidRPr="001E694D" w:rsidRDefault="0087259E">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5390D70"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8C54C64"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228814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075A09E3"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8586F5" w14:textId="77777777" w:rsidR="0087259E" w:rsidRPr="001E694D" w:rsidRDefault="0087259E">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B973448"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2BD6861"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755929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2180A544"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3A093B" w14:textId="77777777" w:rsidR="0087259E" w:rsidRPr="001E694D" w:rsidRDefault="0087259E">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180E603"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904E92B" w14:textId="77777777" w:rsidR="0087259E" w:rsidRPr="001E694D" w:rsidRDefault="0087259E">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C71D590" w14:textId="77777777" w:rsidR="0087259E" w:rsidRPr="001E694D" w:rsidRDefault="0087259E">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61ABEF7" w14:textId="77777777" w:rsidR="0087259E" w:rsidRPr="001E694D" w:rsidRDefault="0087259E">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B1CF8C5"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486831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670FD0A1"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50D361" w14:textId="77777777" w:rsidR="0087259E" w:rsidRPr="001E694D" w:rsidRDefault="0087259E">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ACA1A7D"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666F69D" w14:textId="77777777" w:rsidR="0087259E" w:rsidRPr="001E694D" w:rsidRDefault="00776B1F">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309077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08E2A607"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C3AA65" w14:textId="77777777" w:rsidR="0087259E" w:rsidRPr="001E694D" w:rsidRDefault="0087259E">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16CD2D6"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6E13609" w14:textId="77777777" w:rsidR="0087259E" w:rsidRPr="001E694D" w:rsidRDefault="00776B1F">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086090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11E54D21"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081B34" w14:textId="77777777" w:rsidR="0087259E" w:rsidRPr="001E694D" w:rsidRDefault="0087259E">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40890BB"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7A50CB4"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549184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5A98E780"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CCA8A8" w14:textId="77777777" w:rsidR="0087259E" w:rsidRPr="001E694D" w:rsidRDefault="0087259E">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A6EFB50"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EAC146F"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679590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bl>
    <w:p w14:paraId="36F5F909" w14:textId="77777777" w:rsidR="0087259E" w:rsidRPr="003E162B" w:rsidRDefault="0087259E">
      <w:pPr>
        <w:pStyle w:val="Heading20"/>
        <w:rPr>
          <w:rFonts w:ascii="Open Sans" w:hAnsi="Open Sans" w:cs="Open Sans"/>
          <w:color w:val="781E77"/>
        </w:rPr>
      </w:pPr>
      <w:r w:rsidRPr="003E162B">
        <w:rPr>
          <w:rFonts w:ascii="Open Sans" w:hAnsi="Open Sans" w:cs="Open Sans"/>
          <w:color w:val="781E77"/>
        </w:rPr>
        <w:t>Findings</w:t>
      </w:r>
    </w:p>
    <w:p w14:paraId="7DD3AE80" w14:textId="77FD9AA4" w:rsidR="00E4395A" w:rsidRDefault="006E3AE3" w:rsidP="001417EC">
      <w:pPr>
        <w:rPr>
          <w:rFonts w:ascii="Open Sans" w:hAnsi="Open Sans" w:cs="Open Sans"/>
        </w:rPr>
      </w:pPr>
      <w:r w:rsidRPr="00DA6BD6">
        <w:rPr>
          <w:rFonts w:ascii="Open Sans" w:hAnsi="Open Sans" w:cs="Open Sans"/>
        </w:rPr>
        <w:t>Consumers expressed satisfaction with support</w:t>
      </w:r>
      <w:r w:rsidR="00250A72">
        <w:rPr>
          <w:rFonts w:ascii="Open Sans" w:hAnsi="Open Sans" w:cs="Open Sans"/>
        </w:rPr>
        <w:t>s</w:t>
      </w:r>
      <w:r w:rsidRPr="00DA6BD6">
        <w:rPr>
          <w:rFonts w:ascii="Open Sans" w:hAnsi="Open Sans" w:cs="Open Sans"/>
        </w:rPr>
        <w:t xml:space="preserve"> </w:t>
      </w:r>
      <w:r w:rsidR="00097109">
        <w:rPr>
          <w:rFonts w:ascii="Open Sans" w:hAnsi="Open Sans" w:cs="Open Sans"/>
        </w:rPr>
        <w:t xml:space="preserve">for daily living </w:t>
      </w:r>
      <w:r w:rsidR="00F270D4">
        <w:rPr>
          <w:rFonts w:ascii="Open Sans" w:hAnsi="Open Sans" w:cs="Open Sans"/>
        </w:rPr>
        <w:t xml:space="preserve">including social, </w:t>
      </w:r>
      <w:r w:rsidR="00D911B2" w:rsidRPr="00554250">
        <w:rPr>
          <w:rFonts w:ascii="Open Sans" w:hAnsi="Open Sans" w:cs="Open Sans"/>
        </w:rPr>
        <w:t>emotional</w:t>
      </w:r>
      <w:r w:rsidR="00F270D4">
        <w:rPr>
          <w:rFonts w:ascii="Open Sans" w:hAnsi="Open Sans" w:cs="Open Sans"/>
        </w:rPr>
        <w:t xml:space="preserve">, psychological, </w:t>
      </w:r>
      <w:r w:rsidR="000D4BF3">
        <w:rPr>
          <w:rFonts w:ascii="Open Sans" w:hAnsi="Open Sans" w:cs="Open Sans"/>
        </w:rPr>
        <w:t xml:space="preserve">and </w:t>
      </w:r>
      <w:r w:rsidR="00F270D4">
        <w:rPr>
          <w:rFonts w:ascii="Open Sans" w:hAnsi="Open Sans" w:cs="Open Sans"/>
        </w:rPr>
        <w:t>spiritual supports</w:t>
      </w:r>
      <w:r w:rsidR="004B6167">
        <w:rPr>
          <w:rFonts w:ascii="Open Sans" w:hAnsi="Open Sans" w:cs="Open Sans"/>
        </w:rPr>
        <w:t>,</w:t>
      </w:r>
      <w:r w:rsidR="00F270D4">
        <w:rPr>
          <w:rFonts w:ascii="Open Sans" w:hAnsi="Open Sans" w:cs="Open Sans"/>
        </w:rPr>
        <w:t xml:space="preserve"> which assist </w:t>
      </w:r>
      <w:r w:rsidR="004B6167">
        <w:rPr>
          <w:rFonts w:ascii="Open Sans" w:hAnsi="Open Sans" w:cs="Open Sans"/>
        </w:rPr>
        <w:t xml:space="preserve">consumers </w:t>
      </w:r>
      <w:r w:rsidR="00F270D4">
        <w:rPr>
          <w:rFonts w:ascii="Open Sans" w:hAnsi="Open Sans" w:cs="Open Sans"/>
        </w:rPr>
        <w:t xml:space="preserve">to maintain their </w:t>
      </w:r>
      <w:r w:rsidR="00A62155">
        <w:rPr>
          <w:rFonts w:ascii="Open Sans" w:hAnsi="Open Sans" w:cs="Open Sans"/>
        </w:rPr>
        <w:t xml:space="preserve">independence, </w:t>
      </w:r>
      <w:r w:rsidR="001A55C5">
        <w:rPr>
          <w:rFonts w:ascii="Open Sans" w:hAnsi="Open Sans" w:cs="Open Sans"/>
        </w:rPr>
        <w:t xml:space="preserve">do things of interest </w:t>
      </w:r>
      <w:r w:rsidR="000D4BF3">
        <w:rPr>
          <w:rFonts w:ascii="Open Sans" w:hAnsi="Open Sans" w:cs="Open Sans"/>
        </w:rPr>
        <w:t xml:space="preserve">to them </w:t>
      </w:r>
      <w:r w:rsidR="00D534EC">
        <w:rPr>
          <w:rFonts w:ascii="Open Sans" w:hAnsi="Open Sans" w:cs="Open Sans"/>
        </w:rPr>
        <w:t xml:space="preserve">and optimise </w:t>
      </w:r>
      <w:r w:rsidR="004B6167">
        <w:rPr>
          <w:rFonts w:ascii="Open Sans" w:hAnsi="Open Sans" w:cs="Open Sans"/>
        </w:rPr>
        <w:t xml:space="preserve">their </w:t>
      </w:r>
      <w:r w:rsidR="00A62155">
        <w:rPr>
          <w:rFonts w:ascii="Open Sans" w:hAnsi="Open Sans" w:cs="Open Sans"/>
        </w:rPr>
        <w:t>wellbeing</w:t>
      </w:r>
      <w:r w:rsidR="00D534EC">
        <w:rPr>
          <w:rFonts w:ascii="Open Sans" w:hAnsi="Open Sans" w:cs="Open Sans"/>
        </w:rPr>
        <w:t xml:space="preserve">. </w:t>
      </w:r>
      <w:r w:rsidR="004605DE" w:rsidRPr="00285370">
        <w:rPr>
          <w:rFonts w:ascii="Open Sans" w:hAnsi="Open Sans" w:cs="Open Sans"/>
        </w:rPr>
        <w:t>Consumers provided positive feedback on the variety</w:t>
      </w:r>
      <w:r w:rsidR="00CE69F7">
        <w:rPr>
          <w:rFonts w:ascii="Open Sans" w:hAnsi="Open Sans" w:cs="Open Sans"/>
        </w:rPr>
        <w:t xml:space="preserve">, quality and quantity of meals, and said they can make meal choices and provide their feedback </w:t>
      </w:r>
      <w:r w:rsidR="00D91CFF">
        <w:rPr>
          <w:rFonts w:ascii="Open Sans" w:hAnsi="Open Sans" w:cs="Open Sans"/>
        </w:rPr>
        <w:t xml:space="preserve">about all aspects of meals and the dining experience, </w:t>
      </w:r>
      <w:r w:rsidR="00CE69F7">
        <w:rPr>
          <w:rFonts w:ascii="Open Sans" w:hAnsi="Open Sans" w:cs="Open Sans"/>
        </w:rPr>
        <w:t xml:space="preserve">which is used in the </w:t>
      </w:r>
      <w:r w:rsidR="000D4BF3">
        <w:rPr>
          <w:rFonts w:ascii="Open Sans" w:hAnsi="Open Sans" w:cs="Open Sans"/>
        </w:rPr>
        <w:t xml:space="preserve">development </w:t>
      </w:r>
      <w:r w:rsidR="00876279">
        <w:rPr>
          <w:rFonts w:ascii="Open Sans" w:hAnsi="Open Sans" w:cs="Open Sans"/>
        </w:rPr>
        <w:t>of the menu</w:t>
      </w:r>
      <w:r w:rsidR="00283585">
        <w:rPr>
          <w:rFonts w:ascii="Open Sans" w:hAnsi="Open Sans" w:cs="Open Sans"/>
        </w:rPr>
        <w:t xml:space="preserve"> and other improvements</w:t>
      </w:r>
      <w:r w:rsidR="00876279">
        <w:rPr>
          <w:rFonts w:ascii="Open Sans" w:hAnsi="Open Sans" w:cs="Open Sans"/>
        </w:rPr>
        <w:t xml:space="preserve">. </w:t>
      </w:r>
      <w:r w:rsidR="00876279" w:rsidRPr="00876279">
        <w:rPr>
          <w:rFonts w:ascii="Open Sans" w:hAnsi="Open Sans" w:cs="Open Sans"/>
        </w:rPr>
        <w:t xml:space="preserve">Consumers and </w:t>
      </w:r>
      <w:r w:rsidR="00876279" w:rsidRPr="00876279">
        <w:rPr>
          <w:rFonts w:ascii="Open Sans" w:hAnsi="Open Sans" w:cs="Open Sans"/>
        </w:rPr>
        <w:lastRenderedPageBreak/>
        <w:t>representatives stated they are satisfied with the safety and suitability of equipment provided to them and are comfortable in communicating any equipment needs and maintenance requirements</w:t>
      </w:r>
      <w:r w:rsidR="00876279">
        <w:rPr>
          <w:rFonts w:ascii="Open Sans" w:hAnsi="Open Sans" w:cs="Open Sans"/>
        </w:rPr>
        <w:t xml:space="preserve"> to staff. </w:t>
      </w:r>
    </w:p>
    <w:p w14:paraId="71669E3F" w14:textId="167E049C" w:rsidR="00346BB3" w:rsidRDefault="00273188" w:rsidP="001417EC">
      <w:pPr>
        <w:rPr>
          <w:rFonts w:ascii="Open Sans" w:hAnsi="Open Sans" w:cs="Open Sans"/>
          <w:color w:val="000000"/>
          <w:lang w:eastAsia="en-AU"/>
        </w:rPr>
      </w:pPr>
      <w:r>
        <w:rPr>
          <w:rFonts w:ascii="Open Sans" w:hAnsi="Open Sans" w:cs="Open Sans"/>
        </w:rPr>
        <w:t>S</w:t>
      </w:r>
      <w:r w:rsidR="00E26D0D" w:rsidRPr="00554250">
        <w:rPr>
          <w:rFonts w:ascii="Open Sans" w:hAnsi="Open Sans" w:cs="Open Sans"/>
        </w:rPr>
        <w:t xml:space="preserve">taff reported supporting consumers’ </w:t>
      </w:r>
      <w:r>
        <w:rPr>
          <w:rFonts w:ascii="Open Sans" w:hAnsi="Open Sans" w:cs="Open Sans"/>
        </w:rPr>
        <w:t xml:space="preserve">social, </w:t>
      </w:r>
      <w:r w:rsidR="00E26D0D" w:rsidRPr="00554250">
        <w:rPr>
          <w:rFonts w:ascii="Open Sans" w:hAnsi="Open Sans" w:cs="Open Sans"/>
        </w:rPr>
        <w:t>emotional</w:t>
      </w:r>
      <w:r>
        <w:rPr>
          <w:rFonts w:ascii="Open Sans" w:hAnsi="Open Sans" w:cs="Open Sans"/>
        </w:rPr>
        <w:t xml:space="preserve">, </w:t>
      </w:r>
      <w:r w:rsidR="00E26D0D" w:rsidRPr="00554250">
        <w:rPr>
          <w:rFonts w:ascii="Open Sans" w:hAnsi="Open Sans" w:cs="Open Sans"/>
        </w:rPr>
        <w:t xml:space="preserve">psychological </w:t>
      </w:r>
      <w:r>
        <w:rPr>
          <w:rFonts w:ascii="Open Sans" w:hAnsi="Open Sans" w:cs="Open Sans"/>
        </w:rPr>
        <w:t xml:space="preserve">and spiritual </w:t>
      </w:r>
      <w:r w:rsidR="00E26D0D" w:rsidRPr="00554250">
        <w:rPr>
          <w:rFonts w:ascii="Open Sans" w:hAnsi="Open Sans" w:cs="Open Sans"/>
        </w:rPr>
        <w:t xml:space="preserve">well-being through </w:t>
      </w:r>
      <w:r w:rsidR="00B22AF5">
        <w:rPr>
          <w:rFonts w:ascii="Open Sans" w:hAnsi="Open Sans" w:cs="Open Sans"/>
        </w:rPr>
        <w:t>group and one to one activities</w:t>
      </w:r>
      <w:r w:rsidR="00283585">
        <w:rPr>
          <w:rFonts w:ascii="Open Sans" w:hAnsi="Open Sans" w:cs="Open Sans"/>
        </w:rPr>
        <w:t xml:space="preserve"> which are</w:t>
      </w:r>
      <w:r w:rsidR="00B22AF5">
        <w:rPr>
          <w:rFonts w:ascii="Open Sans" w:hAnsi="Open Sans" w:cs="Open Sans"/>
        </w:rPr>
        <w:t xml:space="preserve"> </w:t>
      </w:r>
      <w:r w:rsidR="00E26D0D" w:rsidRPr="00554250">
        <w:rPr>
          <w:rFonts w:ascii="Open Sans" w:hAnsi="Open Sans" w:cs="Open Sans"/>
        </w:rPr>
        <w:t xml:space="preserve">tailored to </w:t>
      </w:r>
      <w:r w:rsidR="00B22AF5">
        <w:rPr>
          <w:rFonts w:ascii="Open Sans" w:hAnsi="Open Sans" w:cs="Open Sans"/>
        </w:rPr>
        <w:t>consumers’ needs and interests</w:t>
      </w:r>
      <w:r w:rsidR="005D283C">
        <w:rPr>
          <w:rFonts w:ascii="Open Sans" w:hAnsi="Open Sans" w:cs="Open Sans"/>
        </w:rPr>
        <w:t>. Opportunities for further</w:t>
      </w:r>
      <w:r w:rsidR="0043306C">
        <w:rPr>
          <w:rFonts w:ascii="Open Sans" w:hAnsi="Open Sans" w:cs="Open Sans"/>
        </w:rPr>
        <w:t xml:space="preserve"> engagement </w:t>
      </w:r>
      <w:r w:rsidR="005D283C">
        <w:rPr>
          <w:rFonts w:ascii="Open Sans" w:hAnsi="Open Sans" w:cs="Open Sans"/>
        </w:rPr>
        <w:t>is provided</w:t>
      </w:r>
      <w:r w:rsidR="0043306C">
        <w:rPr>
          <w:rFonts w:ascii="Open Sans" w:hAnsi="Open Sans" w:cs="Open Sans"/>
        </w:rPr>
        <w:t xml:space="preserve"> </w:t>
      </w:r>
      <w:r w:rsidR="005D283C">
        <w:rPr>
          <w:rFonts w:ascii="Open Sans" w:hAnsi="Open Sans" w:cs="Open Sans"/>
        </w:rPr>
        <w:t xml:space="preserve">via </w:t>
      </w:r>
      <w:r w:rsidR="00D7565D">
        <w:rPr>
          <w:rFonts w:ascii="Open Sans" w:hAnsi="Open Sans" w:cs="Open Sans"/>
        </w:rPr>
        <w:t xml:space="preserve">referral to external community groups and </w:t>
      </w:r>
      <w:r w:rsidR="00D75092">
        <w:rPr>
          <w:rFonts w:ascii="Open Sans" w:hAnsi="Open Sans" w:cs="Open Sans"/>
        </w:rPr>
        <w:t xml:space="preserve">other </w:t>
      </w:r>
      <w:r w:rsidR="00D7565D">
        <w:rPr>
          <w:rFonts w:ascii="Open Sans" w:hAnsi="Open Sans" w:cs="Open Sans"/>
        </w:rPr>
        <w:t xml:space="preserve">providers of care and services. Staff </w:t>
      </w:r>
      <w:r w:rsidR="00914E52" w:rsidRPr="00380D4C">
        <w:rPr>
          <w:rFonts w:ascii="Open Sans" w:hAnsi="Open Sans" w:cs="Open Sans"/>
        </w:rPr>
        <w:t xml:space="preserve">demonstrated an understanding of consumers' dietary </w:t>
      </w:r>
      <w:r w:rsidR="003E7373">
        <w:rPr>
          <w:rFonts w:ascii="Open Sans" w:hAnsi="Open Sans" w:cs="Open Sans"/>
        </w:rPr>
        <w:t xml:space="preserve">requirements, </w:t>
      </w:r>
      <w:r w:rsidR="00914E52" w:rsidRPr="00380D4C">
        <w:rPr>
          <w:rFonts w:ascii="Open Sans" w:hAnsi="Open Sans" w:cs="Open Sans"/>
        </w:rPr>
        <w:t xml:space="preserve">needs and preferences, </w:t>
      </w:r>
      <w:r w:rsidR="003E7373">
        <w:rPr>
          <w:rFonts w:ascii="Open Sans" w:hAnsi="Open Sans" w:cs="Open Sans"/>
        </w:rPr>
        <w:t xml:space="preserve">offered choice </w:t>
      </w:r>
      <w:r w:rsidR="00940196">
        <w:rPr>
          <w:rFonts w:ascii="Open Sans" w:hAnsi="Open Sans" w:cs="Open Sans"/>
        </w:rPr>
        <w:t xml:space="preserve">of meals to consumers and sought their feedback. </w:t>
      </w:r>
      <w:r w:rsidR="00931807">
        <w:rPr>
          <w:rFonts w:ascii="Open Sans" w:hAnsi="Open Sans" w:cs="Open Sans"/>
          <w:color w:val="000000"/>
          <w:lang w:eastAsia="en-AU"/>
        </w:rPr>
        <w:t>S</w:t>
      </w:r>
      <w:r w:rsidR="00940196" w:rsidRPr="001968D6">
        <w:rPr>
          <w:rFonts w:ascii="Open Sans" w:hAnsi="Open Sans" w:cs="Open Sans"/>
          <w:color w:val="000000"/>
          <w:lang w:eastAsia="en-AU"/>
        </w:rPr>
        <w:t xml:space="preserve">taff </w:t>
      </w:r>
      <w:r w:rsidR="008C376D">
        <w:rPr>
          <w:rFonts w:ascii="Open Sans" w:hAnsi="Open Sans" w:cs="Open Sans"/>
          <w:color w:val="000000"/>
          <w:lang w:eastAsia="en-AU"/>
        </w:rPr>
        <w:t xml:space="preserve">confirmed they </w:t>
      </w:r>
      <w:r w:rsidR="0026167C">
        <w:rPr>
          <w:rFonts w:ascii="Open Sans" w:hAnsi="Open Sans" w:cs="Open Sans"/>
          <w:color w:val="000000"/>
          <w:lang w:eastAsia="en-AU"/>
        </w:rPr>
        <w:t xml:space="preserve">have access to suitable equipment and resources to meet consumers independence, </w:t>
      </w:r>
      <w:r w:rsidR="002E6754">
        <w:rPr>
          <w:rFonts w:ascii="Open Sans" w:hAnsi="Open Sans" w:cs="Open Sans"/>
          <w:color w:val="000000"/>
          <w:lang w:eastAsia="en-AU"/>
        </w:rPr>
        <w:t xml:space="preserve">mobility, personal care and social needs. </w:t>
      </w:r>
      <w:r w:rsidR="00346BB3" w:rsidRPr="00346BB3">
        <w:rPr>
          <w:rFonts w:ascii="Open Sans" w:hAnsi="Open Sans" w:cs="Open Sans"/>
          <w:color w:val="000000"/>
          <w:lang w:eastAsia="en-AU"/>
        </w:rPr>
        <w:t xml:space="preserve">Allied health staff </w:t>
      </w:r>
      <w:r w:rsidR="00C9250A">
        <w:rPr>
          <w:rFonts w:ascii="Open Sans" w:hAnsi="Open Sans" w:cs="Open Sans"/>
          <w:color w:val="000000"/>
          <w:lang w:eastAsia="en-AU"/>
        </w:rPr>
        <w:t xml:space="preserve">confirmed they </w:t>
      </w:r>
      <w:r w:rsidR="00346BB3" w:rsidRPr="00346BB3">
        <w:rPr>
          <w:rFonts w:ascii="Open Sans" w:hAnsi="Open Sans" w:cs="Open Sans"/>
          <w:color w:val="000000"/>
          <w:lang w:eastAsia="en-AU"/>
        </w:rPr>
        <w:t>ensure equipment is suitable for consumer needs, and equipment used by consumers is checked to ensure it is safe and fit for purpose</w:t>
      </w:r>
      <w:r w:rsidR="00346BB3">
        <w:rPr>
          <w:rFonts w:ascii="Open Sans" w:hAnsi="Open Sans" w:cs="Open Sans"/>
          <w:color w:val="000000"/>
          <w:lang w:eastAsia="en-AU"/>
        </w:rPr>
        <w:t xml:space="preserve">. </w:t>
      </w:r>
    </w:p>
    <w:p w14:paraId="0436A48D" w14:textId="5E41445F" w:rsidR="00235A4A" w:rsidRPr="003E33E8" w:rsidRDefault="002E6754" w:rsidP="001417EC">
      <w:pPr>
        <w:rPr>
          <w:rFonts w:ascii="Open Sans" w:hAnsi="Open Sans" w:cs="Open Sans"/>
        </w:rPr>
      </w:pPr>
      <w:r>
        <w:rPr>
          <w:rFonts w:ascii="Open Sans" w:hAnsi="Open Sans" w:cs="Open Sans"/>
        </w:rPr>
        <w:t>Consumer</w:t>
      </w:r>
      <w:r w:rsidR="009A0143">
        <w:rPr>
          <w:rFonts w:ascii="Open Sans" w:hAnsi="Open Sans" w:cs="Open Sans"/>
        </w:rPr>
        <w:t>s’</w:t>
      </w:r>
      <w:r>
        <w:rPr>
          <w:rFonts w:ascii="Open Sans" w:hAnsi="Open Sans" w:cs="Open Sans"/>
        </w:rPr>
        <w:t xml:space="preserve"> </w:t>
      </w:r>
      <w:r w:rsidR="00835983" w:rsidRPr="00805834">
        <w:rPr>
          <w:rFonts w:ascii="Open Sans" w:hAnsi="Open Sans" w:cs="Open Sans"/>
        </w:rPr>
        <w:t xml:space="preserve">care documentation </w:t>
      </w:r>
      <w:r>
        <w:rPr>
          <w:rFonts w:ascii="Open Sans" w:hAnsi="Open Sans" w:cs="Open Sans"/>
        </w:rPr>
        <w:t xml:space="preserve">showed </w:t>
      </w:r>
      <w:r w:rsidR="00235A4A">
        <w:rPr>
          <w:rFonts w:ascii="Open Sans" w:hAnsi="Open Sans" w:cs="Open Sans"/>
        </w:rPr>
        <w:t xml:space="preserve">consumers interests, </w:t>
      </w:r>
      <w:r w:rsidR="001C5AC8">
        <w:rPr>
          <w:rFonts w:ascii="Open Sans" w:hAnsi="Open Sans" w:cs="Open Sans"/>
        </w:rPr>
        <w:t xml:space="preserve">and relationships of importance to them are recorded and </w:t>
      </w:r>
      <w:r w:rsidR="00835983" w:rsidRPr="00805834">
        <w:rPr>
          <w:rFonts w:ascii="Open Sans" w:hAnsi="Open Sans" w:cs="Open Sans"/>
        </w:rPr>
        <w:t xml:space="preserve">staff support consumers in pursuing their </w:t>
      </w:r>
      <w:r w:rsidR="00C939FD">
        <w:rPr>
          <w:rFonts w:ascii="Open Sans" w:hAnsi="Open Sans" w:cs="Open Sans"/>
        </w:rPr>
        <w:t>interests</w:t>
      </w:r>
      <w:r w:rsidR="00835983" w:rsidRPr="00805834">
        <w:rPr>
          <w:rFonts w:ascii="Open Sans" w:hAnsi="Open Sans" w:cs="Open Sans"/>
        </w:rPr>
        <w:t xml:space="preserve"> and building </w:t>
      </w:r>
      <w:r w:rsidR="001C5AC8">
        <w:rPr>
          <w:rFonts w:ascii="Open Sans" w:hAnsi="Open Sans" w:cs="Open Sans"/>
        </w:rPr>
        <w:t xml:space="preserve">and maintaining </w:t>
      </w:r>
      <w:r w:rsidR="00835983" w:rsidRPr="00805834">
        <w:rPr>
          <w:rFonts w:ascii="Open Sans" w:hAnsi="Open Sans" w:cs="Open Sans"/>
        </w:rPr>
        <w:t>relationships</w:t>
      </w:r>
      <w:r w:rsidR="00C939FD">
        <w:rPr>
          <w:rFonts w:ascii="Open Sans" w:hAnsi="Open Sans" w:cs="Open Sans"/>
        </w:rPr>
        <w:t xml:space="preserve"> of importance to them.</w:t>
      </w:r>
      <w:r w:rsidR="009D22F9">
        <w:rPr>
          <w:rFonts w:ascii="Open Sans" w:hAnsi="Open Sans" w:cs="Open Sans"/>
        </w:rPr>
        <w:t xml:space="preserve"> </w:t>
      </w:r>
      <w:r w:rsidR="00B23940">
        <w:rPr>
          <w:rFonts w:ascii="Open Sans" w:hAnsi="Open Sans" w:cs="Open Sans"/>
          <w:color w:val="000000"/>
          <w:lang w:eastAsia="en-AU"/>
        </w:rPr>
        <w:t xml:space="preserve">Food </w:t>
      </w:r>
      <w:r w:rsidR="00235A4A" w:rsidRPr="00235A4A">
        <w:rPr>
          <w:rFonts w:ascii="Open Sans" w:hAnsi="Open Sans" w:cs="Open Sans"/>
          <w:color w:val="000000"/>
          <w:lang w:eastAsia="en-AU"/>
        </w:rPr>
        <w:t xml:space="preserve">and nutrition needs and preferences are assessed by staff and documented in </w:t>
      </w:r>
      <w:r w:rsidR="00B23940">
        <w:rPr>
          <w:rFonts w:ascii="Open Sans" w:hAnsi="Open Sans" w:cs="Open Sans"/>
          <w:color w:val="000000"/>
          <w:lang w:eastAsia="en-AU"/>
        </w:rPr>
        <w:t xml:space="preserve">consumers’ </w:t>
      </w:r>
      <w:r w:rsidR="00235A4A" w:rsidRPr="00235A4A">
        <w:rPr>
          <w:rFonts w:ascii="Open Sans" w:hAnsi="Open Sans" w:cs="Open Sans"/>
          <w:color w:val="000000"/>
          <w:lang w:eastAsia="en-AU"/>
        </w:rPr>
        <w:t>care plan</w:t>
      </w:r>
      <w:r w:rsidR="00C939FD">
        <w:rPr>
          <w:rFonts w:ascii="Open Sans" w:hAnsi="Open Sans" w:cs="Open Sans"/>
          <w:color w:val="000000"/>
          <w:lang w:eastAsia="en-AU"/>
        </w:rPr>
        <w:t>s</w:t>
      </w:r>
      <w:r w:rsidR="00235A4A" w:rsidRPr="00235A4A">
        <w:rPr>
          <w:rFonts w:ascii="Open Sans" w:hAnsi="Open Sans" w:cs="Open Sans"/>
          <w:color w:val="000000"/>
          <w:lang w:eastAsia="en-AU"/>
        </w:rPr>
        <w:t>. A policy guides staff in assessing consumers nutritional needs and a process</w:t>
      </w:r>
      <w:r w:rsidR="00175576">
        <w:rPr>
          <w:rFonts w:ascii="Open Sans" w:hAnsi="Open Sans" w:cs="Open Sans"/>
          <w:color w:val="000000"/>
          <w:lang w:eastAsia="en-AU"/>
        </w:rPr>
        <w:t xml:space="preserve">es are </w:t>
      </w:r>
      <w:r w:rsidR="00235A4A" w:rsidRPr="00235A4A">
        <w:rPr>
          <w:rFonts w:ascii="Open Sans" w:hAnsi="Open Sans" w:cs="Open Sans"/>
          <w:color w:val="000000"/>
          <w:lang w:eastAsia="en-AU"/>
        </w:rPr>
        <w:t xml:space="preserve">in place to ensure meals are provided to consumers in accordance with their </w:t>
      </w:r>
      <w:r w:rsidR="00B23940">
        <w:rPr>
          <w:rFonts w:ascii="Open Sans" w:hAnsi="Open Sans" w:cs="Open Sans"/>
          <w:color w:val="000000"/>
          <w:lang w:eastAsia="en-AU"/>
        </w:rPr>
        <w:t xml:space="preserve">dietary requirements and </w:t>
      </w:r>
      <w:r w:rsidR="00235A4A" w:rsidRPr="00235A4A">
        <w:rPr>
          <w:rFonts w:ascii="Open Sans" w:hAnsi="Open Sans" w:cs="Open Sans"/>
          <w:color w:val="000000"/>
          <w:lang w:eastAsia="en-AU"/>
        </w:rPr>
        <w:t>preferences</w:t>
      </w:r>
      <w:r w:rsidR="003E33E8">
        <w:rPr>
          <w:rFonts w:ascii="Open Sans" w:hAnsi="Open Sans" w:cs="Open Sans"/>
          <w:color w:val="000000"/>
          <w:lang w:eastAsia="en-AU"/>
        </w:rPr>
        <w:t xml:space="preserve">. </w:t>
      </w:r>
    </w:p>
    <w:p w14:paraId="2361479A" w14:textId="3775ECDE" w:rsidR="00E4395A" w:rsidRDefault="00DC357D" w:rsidP="001417EC">
      <w:pPr>
        <w:rPr>
          <w:rFonts w:ascii="Open Sans" w:hAnsi="Open Sans" w:cs="Open Sans"/>
        </w:rPr>
      </w:pPr>
      <w:r w:rsidRPr="00097109">
        <w:rPr>
          <w:rFonts w:ascii="Open Sans" w:hAnsi="Open Sans" w:cs="Open Sans"/>
        </w:rPr>
        <w:t xml:space="preserve">The Assessment Team observed consumers participating in several activities promoting </w:t>
      </w:r>
      <w:r w:rsidR="00B04C45">
        <w:rPr>
          <w:rFonts w:ascii="Open Sans" w:hAnsi="Open Sans" w:cs="Open Sans"/>
        </w:rPr>
        <w:t xml:space="preserve">opportunities for social engagement, and </w:t>
      </w:r>
      <w:r w:rsidR="00AA03C7">
        <w:rPr>
          <w:rFonts w:ascii="Open Sans" w:hAnsi="Open Sans" w:cs="Open Sans"/>
        </w:rPr>
        <w:t xml:space="preserve">engaging with each other, and their visitors, </w:t>
      </w:r>
      <w:r w:rsidR="00B04C45">
        <w:rPr>
          <w:rFonts w:ascii="Open Sans" w:hAnsi="Open Sans" w:cs="Open Sans"/>
        </w:rPr>
        <w:t xml:space="preserve">likely to promote </w:t>
      </w:r>
      <w:r w:rsidR="00AA03C7">
        <w:rPr>
          <w:rFonts w:ascii="Open Sans" w:hAnsi="Open Sans" w:cs="Open Sans"/>
        </w:rPr>
        <w:t xml:space="preserve">social, </w:t>
      </w:r>
      <w:r w:rsidRPr="00097109">
        <w:rPr>
          <w:rFonts w:ascii="Open Sans" w:hAnsi="Open Sans" w:cs="Open Sans"/>
        </w:rPr>
        <w:t xml:space="preserve">emotional </w:t>
      </w:r>
      <w:r w:rsidR="00B04C45">
        <w:rPr>
          <w:rFonts w:ascii="Open Sans" w:hAnsi="Open Sans" w:cs="Open Sans"/>
        </w:rPr>
        <w:t xml:space="preserve">and </w:t>
      </w:r>
      <w:r w:rsidRPr="00097109">
        <w:rPr>
          <w:rFonts w:ascii="Open Sans" w:hAnsi="Open Sans" w:cs="Open Sans"/>
        </w:rPr>
        <w:t>spiritual wellbeing</w:t>
      </w:r>
      <w:r w:rsidR="00B04C45">
        <w:rPr>
          <w:rFonts w:ascii="Open Sans" w:hAnsi="Open Sans" w:cs="Open Sans"/>
        </w:rPr>
        <w:t xml:space="preserve">. </w:t>
      </w:r>
    </w:p>
    <w:p w14:paraId="0313524E" w14:textId="3CDA7257" w:rsidR="001857A3" w:rsidRDefault="001857A3" w:rsidP="001417EC">
      <w:pPr>
        <w:rPr>
          <w:rFonts w:ascii="Open Sans" w:hAnsi="Open Sans" w:cs="Open Sans"/>
        </w:rPr>
      </w:pPr>
      <w:r w:rsidRPr="001E761D">
        <w:rPr>
          <w:rFonts w:ascii="Open Sans" w:hAnsi="Open Sans" w:cs="Open Sans"/>
        </w:rPr>
        <w:t>Based on the information summarised above, I find this Standard is compliant.</w:t>
      </w:r>
    </w:p>
    <w:p w14:paraId="0F6846E0" w14:textId="77777777" w:rsidR="0087259E" w:rsidRPr="001E694D" w:rsidRDefault="0087259E">
      <w:pPr>
        <w:pStyle w:val="NormalArial"/>
        <w:rPr>
          <w:rFonts w:ascii="Open Sans" w:hAnsi="Open Sans" w:cs="Open Sans"/>
        </w:rPr>
      </w:pPr>
      <w:r w:rsidRPr="001E694D">
        <w:rPr>
          <w:rFonts w:ascii="Open Sans" w:hAnsi="Open Sans" w:cs="Open Sans"/>
        </w:rPr>
        <w:br w:type="page"/>
      </w:r>
    </w:p>
    <w:p w14:paraId="2E73C3B6" w14:textId="77777777" w:rsidR="0087259E" w:rsidRPr="001E694D" w:rsidRDefault="0087259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7694D" w14:paraId="29EA877B" w14:textId="77777777" w:rsidTr="00176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A27E9C5" w14:textId="77777777" w:rsidR="0087259E" w:rsidRPr="001E694D" w:rsidRDefault="0087259E">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83FFD70" w14:textId="77777777" w:rsidR="0087259E" w:rsidRPr="001E694D" w:rsidRDefault="0087259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4D" w14:paraId="2D661AFD"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5C52B3" w14:textId="77777777" w:rsidR="0087259E" w:rsidRPr="001E694D" w:rsidRDefault="0087259E">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1DD6EC6"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6EF824B"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953957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2127B7A9"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26280A" w14:textId="77777777" w:rsidR="0087259E" w:rsidRPr="001E694D" w:rsidRDefault="0087259E">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FDAD016"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86DCEA2" w14:textId="77777777" w:rsidR="0087259E" w:rsidRPr="001E694D" w:rsidRDefault="0087259E">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79CF364" w14:textId="77777777" w:rsidR="0087259E" w:rsidRPr="001E694D" w:rsidRDefault="0087259E">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B323BAB"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69001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60FAE8BC"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BD8C24" w14:textId="77777777" w:rsidR="0087259E" w:rsidRPr="001E694D" w:rsidRDefault="0087259E">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1B5E7F8"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A90D2FC" w14:textId="77777777" w:rsidR="0087259E" w:rsidRPr="001E694D" w:rsidRDefault="00776B1F">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173705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bl>
    <w:p w14:paraId="14BF6751" w14:textId="77777777" w:rsidR="0087259E" w:rsidRPr="003E162B" w:rsidRDefault="0087259E">
      <w:pPr>
        <w:pStyle w:val="Heading20"/>
        <w:rPr>
          <w:rFonts w:ascii="Open Sans" w:hAnsi="Open Sans" w:cs="Open Sans"/>
          <w:color w:val="781E77"/>
        </w:rPr>
      </w:pPr>
      <w:r w:rsidRPr="003E162B">
        <w:rPr>
          <w:rFonts w:ascii="Open Sans" w:hAnsi="Open Sans" w:cs="Open Sans"/>
          <w:color w:val="781E77"/>
        </w:rPr>
        <w:t>Findings</w:t>
      </w:r>
    </w:p>
    <w:p w14:paraId="1ACFB003" w14:textId="175C9018" w:rsidR="007D7B89" w:rsidRDefault="00746051" w:rsidP="001417EC">
      <w:pPr>
        <w:rPr>
          <w:rFonts w:ascii="Open Sans" w:hAnsi="Open Sans" w:cs="Open Sans"/>
        </w:rPr>
      </w:pPr>
      <w:r w:rsidRPr="00AC78F8">
        <w:rPr>
          <w:rFonts w:ascii="Open Sans" w:hAnsi="Open Sans" w:cs="Open Sans"/>
        </w:rPr>
        <w:t xml:space="preserve">Consumers reported feeling safe and comfortable within the service, </w:t>
      </w:r>
      <w:r w:rsidR="0090749B">
        <w:rPr>
          <w:rFonts w:ascii="Open Sans" w:hAnsi="Open Sans" w:cs="Open Sans"/>
        </w:rPr>
        <w:t xml:space="preserve">and </w:t>
      </w:r>
      <w:r w:rsidR="005D78B1">
        <w:rPr>
          <w:rFonts w:ascii="Open Sans" w:hAnsi="Open Sans" w:cs="Open Sans"/>
        </w:rPr>
        <w:t xml:space="preserve">confirmed they </w:t>
      </w:r>
      <w:r w:rsidR="0090749B">
        <w:rPr>
          <w:rFonts w:ascii="Open Sans" w:hAnsi="Open Sans" w:cs="Open Sans"/>
        </w:rPr>
        <w:t xml:space="preserve">are </w:t>
      </w:r>
      <w:r w:rsidRPr="00AC78F8">
        <w:rPr>
          <w:rFonts w:ascii="Open Sans" w:hAnsi="Open Sans" w:cs="Open Sans"/>
        </w:rPr>
        <w:t>satisf</w:t>
      </w:r>
      <w:r w:rsidR="0090749B">
        <w:rPr>
          <w:rFonts w:ascii="Open Sans" w:hAnsi="Open Sans" w:cs="Open Sans"/>
        </w:rPr>
        <w:t>ied</w:t>
      </w:r>
      <w:r w:rsidRPr="00AC78F8">
        <w:rPr>
          <w:rFonts w:ascii="Open Sans" w:hAnsi="Open Sans" w:cs="Open Sans"/>
        </w:rPr>
        <w:t xml:space="preserve"> with the cleanliness of </w:t>
      </w:r>
      <w:r w:rsidR="0090749B">
        <w:rPr>
          <w:rFonts w:ascii="Open Sans" w:hAnsi="Open Sans" w:cs="Open Sans"/>
        </w:rPr>
        <w:t>furniture, fittings</w:t>
      </w:r>
      <w:r w:rsidR="001E1F65">
        <w:rPr>
          <w:rFonts w:ascii="Open Sans" w:hAnsi="Open Sans" w:cs="Open Sans"/>
        </w:rPr>
        <w:t xml:space="preserve">, </w:t>
      </w:r>
      <w:r w:rsidR="00175576">
        <w:rPr>
          <w:rFonts w:ascii="Open Sans" w:hAnsi="Open Sans" w:cs="Open Sans"/>
        </w:rPr>
        <w:t xml:space="preserve">their </w:t>
      </w:r>
      <w:r w:rsidR="001E1F65">
        <w:rPr>
          <w:rFonts w:ascii="Open Sans" w:hAnsi="Open Sans" w:cs="Open Sans"/>
        </w:rPr>
        <w:t>p</w:t>
      </w:r>
      <w:r w:rsidR="00175576">
        <w:rPr>
          <w:rFonts w:ascii="Open Sans" w:hAnsi="Open Sans" w:cs="Open Sans"/>
        </w:rPr>
        <w:t>ersonal</w:t>
      </w:r>
      <w:r w:rsidR="001E1F65">
        <w:rPr>
          <w:rFonts w:ascii="Open Sans" w:hAnsi="Open Sans" w:cs="Open Sans"/>
        </w:rPr>
        <w:t xml:space="preserve"> rooms and </w:t>
      </w:r>
      <w:r w:rsidRPr="00AC78F8">
        <w:rPr>
          <w:rFonts w:ascii="Open Sans" w:hAnsi="Open Sans" w:cs="Open Sans"/>
        </w:rPr>
        <w:t xml:space="preserve">common areas. </w:t>
      </w:r>
      <w:r w:rsidR="00D31D57">
        <w:rPr>
          <w:rFonts w:ascii="Open Sans" w:hAnsi="Open Sans" w:cs="Open Sans"/>
        </w:rPr>
        <w:t xml:space="preserve">Consumers </w:t>
      </w:r>
      <w:r w:rsidR="0009781E">
        <w:rPr>
          <w:rFonts w:ascii="Open Sans" w:hAnsi="Open Sans" w:cs="Open Sans"/>
        </w:rPr>
        <w:t xml:space="preserve">confirmed they can access communal areas and outdoor areas as they </w:t>
      </w:r>
      <w:r w:rsidR="00C7795E">
        <w:rPr>
          <w:rFonts w:ascii="Open Sans" w:hAnsi="Open Sans" w:cs="Open Sans"/>
        </w:rPr>
        <w:t>wish and</w:t>
      </w:r>
      <w:r w:rsidR="0009781E">
        <w:rPr>
          <w:rFonts w:ascii="Open Sans" w:hAnsi="Open Sans" w:cs="Open Sans"/>
        </w:rPr>
        <w:t xml:space="preserve"> </w:t>
      </w:r>
      <w:r w:rsidR="00C7795E">
        <w:rPr>
          <w:rFonts w:ascii="Open Sans" w:hAnsi="Open Sans" w:cs="Open Sans"/>
        </w:rPr>
        <w:t xml:space="preserve">navigation in the service environment is easy for them to </w:t>
      </w:r>
      <w:r w:rsidR="002C5FAA">
        <w:rPr>
          <w:rFonts w:ascii="Open Sans" w:hAnsi="Open Sans" w:cs="Open Sans"/>
        </w:rPr>
        <w:t>understand and</w:t>
      </w:r>
      <w:r w:rsidR="00C7795E">
        <w:rPr>
          <w:rFonts w:ascii="Open Sans" w:hAnsi="Open Sans" w:cs="Open Sans"/>
        </w:rPr>
        <w:t xml:space="preserve"> </w:t>
      </w:r>
      <w:r w:rsidR="00D31D57">
        <w:rPr>
          <w:rFonts w:ascii="Open Sans" w:hAnsi="Open Sans" w:cs="Open Sans"/>
        </w:rPr>
        <w:t>were observed moving freely throughout the service environment</w:t>
      </w:r>
      <w:r w:rsidR="00C7795E">
        <w:rPr>
          <w:rFonts w:ascii="Open Sans" w:hAnsi="Open Sans" w:cs="Open Sans"/>
        </w:rPr>
        <w:t xml:space="preserve">. </w:t>
      </w:r>
    </w:p>
    <w:p w14:paraId="6568BD64" w14:textId="0A9385B0" w:rsidR="008F56E3" w:rsidRDefault="00C55428" w:rsidP="001417EC">
      <w:pPr>
        <w:rPr>
          <w:rFonts w:ascii="Open Sans" w:hAnsi="Open Sans" w:cs="Open Sans"/>
        </w:rPr>
      </w:pPr>
      <w:r>
        <w:rPr>
          <w:rFonts w:ascii="Open Sans" w:hAnsi="Open Sans" w:cs="Open Sans"/>
        </w:rPr>
        <w:t xml:space="preserve">Cleaning and maintenance schedules are in place </w:t>
      </w:r>
      <w:r w:rsidR="00F553BD">
        <w:rPr>
          <w:rFonts w:ascii="Open Sans" w:hAnsi="Open Sans" w:cs="Open Sans"/>
        </w:rPr>
        <w:t xml:space="preserve">to ensure the service environment is clean and well maintained </w:t>
      </w:r>
      <w:r w:rsidR="001E0586">
        <w:rPr>
          <w:rFonts w:ascii="Open Sans" w:hAnsi="Open Sans" w:cs="Open Sans"/>
        </w:rPr>
        <w:t xml:space="preserve">and </w:t>
      </w:r>
      <w:r w:rsidR="00911730" w:rsidRPr="00AC78F8">
        <w:rPr>
          <w:rFonts w:ascii="Open Sans" w:hAnsi="Open Sans" w:cs="Open Sans"/>
        </w:rPr>
        <w:t>staff described a documented daily cleaning schedule and outlined established procedures for reporting and addressing maintenance issues.</w:t>
      </w:r>
      <w:r w:rsidR="002D4EB7" w:rsidRPr="002D4EB7">
        <w:rPr>
          <w:rFonts w:ascii="Open Sans" w:hAnsi="Open Sans" w:cs="Open Sans"/>
        </w:rPr>
        <w:t xml:space="preserve"> </w:t>
      </w:r>
      <w:r w:rsidR="002C5FAA">
        <w:rPr>
          <w:rFonts w:ascii="Open Sans" w:hAnsi="Open Sans" w:cs="Open Sans"/>
        </w:rPr>
        <w:t>Records show m</w:t>
      </w:r>
      <w:r w:rsidR="002D4EB7" w:rsidRPr="005C0C64">
        <w:rPr>
          <w:rFonts w:ascii="Open Sans" w:hAnsi="Open Sans" w:cs="Open Sans"/>
        </w:rPr>
        <w:t xml:space="preserve">aintenance and repair requests </w:t>
      </w:r>
      <w:r w:rsidR="001E0586">
        <w:rPr>
          <w:rFonts w:ascii="Open Sans" w:hAnsi="Open Sans" w:cs="Open Sans"/>
        </w:rPr>
        <w:t xml:space="preserve">are </w:t>
      </w:r>
      <w:r w:rsidR="002D4EB7" w:rsidRPr="005C0C64">
        <w:rPr>
          <w:rFonts w:ascii="Open Sans" w:hAnsi="Open Sans" w:cs="Open Sans"/>
        </w:rPr>
        <w:t xml:space="preserve">promptly </w:t>
      </w:r>
      <w:r w:rsidR="00F553BD" w:rsidRPr="005C0C64">
        <w:rPr>
          <w:rFonts w:ascii="Open Sans" w:hAnsi="Open Sans" w:cs="Open Sans"/>
        </w:rPr>
        <w:t>addressed,</w:t>
      </w:r>
      <w:r w:rsidR="002D4EB7" w:rsidRPr="005C0C64">
        <w:rPr>
          <w:rFonts w:ascii="Open Sans" w:hAnsi="Open Sans" w:cs="Open Sans"/>
        </w:rPr>
        <w:t xml:space="preserve"> </w:t>
      </w:r>
      <w:r w:rsidR="001E0586">
        <w:rPr>
          <w:rFonts w:ascii="Open Sans" w:hAnsi="Open Sans" w:cs="Open Sans"/>
        </w:rPr>
        <w:t>and process</w:t>
      </w:r>
      <w:r w:rsidR="00F553BD">
        <w:rPr>
          <w:rFonts w:ascii="Open Sans" w:hAnsi="Open Sans" w:cs="Open Sans"/>
        </w:rPr>
        <w:t>es</w:t>
      </w:r>
      <w:r w:rsidR="001E0586">
        <w:rPr>
          <w:rFonts w:ascii="Open Sans" w:hAnsi="Open Sans" w:cs="Open Sans"/>
        </w:rPr>
        <w:t xml:space="preserve"> are in place to </w:t>
      </w:r>
      <w:r w:rsidR="002D4EB7" w:rsidRPr="005C0C64">
        <w:rPr>
          <w:rFonts w:ascii="Open Sans" w:hAnsi="Open Sans" w:cs="Open Sans"/>
        </w:rPr>
        <w:t>ensure furnishings and fittings remain in good working order. Documented planned maintenance schedules, along with equipment audits, including electrical tagging and testing are recorded within the internal electronic maintenance system.</w:t>
      </w:r>
    </w:p>
    <w:p w14:paraId="19911A2B" w14:textId="5AEFE8D2" w:rsidR="001857A3" w:rsidRDefault="001857A3" w:rsidP="001417EC">
      <w:pPr>
        <w:rPr>
          <w:rFonts w:ascii="Open Sans" w:hAnsi="Open Sans" w:cs="Open Sans"/>
        </w:rPr>
      </w:pPr>
      <w:r w:rsidRPr="001E761D">
        <w:rPr>
          <w:rFonts w:ascii="Open Sans" w:hAnsi="Open Sans" w:cs="Open Sans"/>
        </w:rPr>
        <w:t>Based on the information summarised above, I find this Standard is compliant.</w:t>
      </w:r>
    </w:p>
    <w:p w14:paraId="1440B89F" w14:textId="77777777" w:rsidR="0087259E" w:rsidRPr="001E694D" w:rsidRDefault="0087259E">
      <w:pPr>
        <w:pStyle w:val="NormalArial"/>
        <w:rPr>
          <w:rFonts w:ascii="Open Sans" w:hAnsi="Open Sans" w:cs="Open Sans"/>
        </w:rPr>
      </w:pPr>
      <w:r w:rsidRPr="001E694D">
        <w:rPr>
          <w:rFonts w:ascii="Open Sans" w:hAnsi="Open Sans" w:cs="Open Sans"/>
        </w:rPr>
        <w:br w:type="page"/>
      </w:r>
    </w:p>
    <w:p w14:paraId="11F75E6B" w14:textId="77777777" w:rsidR="0087259E" w:rsidRPr="001E694D" w:rsidRDefault="0087259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7694D" w14:paraId="29694D90" w14:textId="77777777" w:rsidTr="00176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9EDDA41" w14:textId="77777777" w:rsidR="0087259E" w:rsidRPr="001E694D" w:rsidRDefault="0087259E">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4DACFF9" w14:textId="77777777" w:rsidR="0087259E" w:rsidRPr="001E694D" w:rsidRDefault="0087259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4D" w14:paraId="53726241"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D15971" w14:textId="77777777" w:rsidR="0087259E" w:rsidRPr="001E694D" w:rsidRDefault="0087259E">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5610C82"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729A381"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239343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073E0FAE"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304202" w14:textId="77777777" w:rsidR="0087259E" w:rsidRPr="001E694D" w:rsidRDefault="0087259E">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461443B"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2836ECB"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301188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665C2AFD"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EC46F3" w14:textId="77777777" w:rsidR="0087259E" w:rsidRPr="001E694D" w:rsidRDefault="0087259E">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D6AC6B6"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4561B25"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220604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01BE8399" w14:textId="77777777" w:rsidTr="0017694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EA0FDD" w14:textId="77777777" w:rsidR="0087259E" w:rsidRPr="001E694D" w:rsidRDefault="0087259E">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66F76F6"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D33A7F0" w14:textId="77777777" w:rsidR="0087259E" w:rsidRPr="001E694D" w:rsidRDefault="00776B1F">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342450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bl>
    <w:p w14:paraId="04CB3D28" w14:textId="77777777" w:rsidR="0087259E" w:rsidRPr="003E162B" w:rsidRDefault="0087259E">
      <w:pPr>
        <w:pStyle w:val="Heading20"/>
        <w:rPr>
          <w:rFonts w:ascii="Open Sans" w:hAnsi="Open Sans" w:cs="Open Sans"/>
          <w:color w:val="781E77"/>
        </w:rPr>
      </w:pPr>
      <w:r w:rsidRPr="003E162B">
        <w:rPr>
          <w:rFonts w:ascii="Open Sans" w:hAnsi="Open Sans" w:cs="Open Sans"/>
          <w:color w:val="781E77"/>
        </w:rPr>
        <w:t>Findings</w:t>
      </w:r>
    </w:p>
    <w:p w14:paraId="2A88E402" w14:textId="0423823A" w:rsidR="001F6F91" w:rsidRDefault="001F6F91" w:rsidP="001417EC">
      <w:pPr>
        <w:rPr>
          <w:rFonts w:ascii="Open Sans" w:hAnsi="Open Sans" w:cs="Open Sans"/>
        </w:rPr>
      </w:pPr>
      <w:r w:rsidRPr="008F0C49">
        <w:rPr>
          <w:rFonts w:ascii="Open Sans" w:hAnsi="Open Sans" w:cs="Open Sans"/>
        </w:rPr>
        <w:t xml:space="preserve">Consumers </w:t>
      </w:r>
      <w:r w:rsidR="004544E6">
        <w:rPr>
          <w:rFonts w:ascii="Open Sans" w:hAnsi="Open Sans" w:cs="Open Sans"/>
        </w:rPr>
        <w:t xml:space="preserve">and representatives confirmed they are </w:t>
      </w:r>
      <w:r w:rsidRPr="008F0C49">
        <w:rPr>
          <w:rFonts w:ascii="Open Sans" w:hAnsi="Open Sans" w:cs="Open Sans"/>
        </w:rPr>
        <w:t xml:space="preserve">encouraged </w:t>
      </w:r>
      <w:r w:rsidR="004544E6">
        <w:rPr>
          <w:rFonts w:ascii="Open Sans" w:hAnsi="Open Sans" w:cs="Open Sans"/>
        </w:rPr>
        <w:t xml:space="preserve">and supported to provide feedback and make </w:t>
      </w:r>
      <w:r w:rsidRPr="008F0C49">
        <w:rPr>
          <w:rFonts w:ascii="Open Sans" w:hAnsi="Open Sans" w:cs="Open Sans"/>
        </w:rPr>
        <w:t xml:space="preserve">complaints. </w:t>
      </w:r>
      <w:r w:rsidR="00E61EF1" w:rsidRPr="00F45890">
        <w:rPr>
          <w:rFonts w:ascii="Open Sans" w:hAnsi="Open Sans" w:cs="Open Sans"/>
        </w:rPr>
        <w:t xml:space="preserve">Consumers and staff </w:t>
      </w:r>
      <w:r w:rsidR="0052247D">
        <w:rPr>
          <w:rFonts w:ascii="Open Sans" w:hAnsi="Open Sans" w:cs="Open Sans"/>
        </w:rPr>
        <w:t xml:space="preserve">are </w:t>
      </w:r>
      <w:r w:rsidR="00E61EF1" w:rsidRPr="00F45890">
        <w:rPr>
          <w:rFonts w:ascii="Open Sans" w:hAnsi="Open Sans" w:cs="Open Sans"/>
        </w:rPr>
        <w:t xml:space="preserve">aware of information </w:t>
      </w:r>
      <w:r w:rsidR="00D37D4F">
        <w:rPr>
          <w:rFonts w:ascii="Open Sans" w:hAnsi="Open Sans" w:cs="Open Sans"/>
        </w:rPr>
        <w:t xml:space="preserve">about </w:t>
      </w:r>
      <w:r w:rsidR="00E61EF1" w:rsidRPr="00F45890">
        <w:rPr>
          <w:rFonts w:ascii="Open Sans" w:hAnsi="Open Sans" w:cs="Open Sans"/>
        </w:rPr>
        <w:t>feedback and complaints</w:t>
      </w:r>
      <w:r w:rsidR="00D37D4F">
        <w:rPr>
          <w:rFonts w:ascii="Open Sans" w:hAnsi="Open Sans" w:cs="Open Sans"/>
        </w:rPr>
        <w:t xml:space="preserve"> mechanisms which is displayed throughout the service</w:t>
      </w:r>
      <w:r w:rsidR="00245D67">
        <w:rPr>
          <w:rFonts w:ascii="Open Sans" w:hAnsi="Open Sans" w:cs="Open Sans"/>
        </w:rPr>
        <w:t>,</w:t>
      </w:r>
      <w:r w:rsidR="00D37D4F">
        <w:rPr>
          <w:rFonts w:ascii="Open Sans" w:hAnsi="Open Sans" w:cs="Open Sans"/>
        </w:rPr>
        <w:t xml:space="preserve"> and c</w:t>
      </w:r>
      <w:r w:rsidR="00AE5279" w:rsidRPr="002D2FD1">
        <w:rPr>
          <w:rFonts w:ascii="Open Sans" w:hAnsi="Open Sans" w:cs="Open Sans"/>
        </w:rPr>
        <w:t xml:space="preserve">onsumers and representatives </w:t>
      </w:r>
      <w:r w:rsidR="00D37D4F">
        <w:rPr>
          <w:rFonts w:ascii="Open Sans" w:hAnsi="Open Sans" w:cs="Open Sans"/>
        </w:rPr>
        <w:t xml:space="preserve">who have made complaints provided feedback </w:t>
      </w:r>
      <w:r w:rsidR="00BD1473">
        <w:rPr>
          <w:rFonts w:ascii="Open Sans" w:hAnsi="Open Sans" w:cs="Open Sans"/>
        </w:rPr>
        <w:t xml:space="preserve">concerns </w:t>
      </w:r>
      <w:r w:rsidR="00D37D4F">
        <w:rPr>
          <w:rFonts w:ascii="Open Sans" w:hAnsi="Open Sans" w:cs="Open Sans"/>
        </w:rPr>
        <w:t xml:space="preserve">had been actioned and resolved to their satisfaction. </w:t>
      </w:r>
    </w:p>
    <w:p w14:paraId="600494EB" w14:textId="6147AF2E" w:rsidR="00016192" w:rsidRDefault="001F6F91" w:rsidP="001417EC">
      <w:pPr>
        <w:rPr>
          <w:rFonts w:ascii="Open Sans" w:hAnsi="Open Sans" w:cs="Open Sans"/>
        </w:rPr>
      </w:pPr>
      <w:r w:rsidRPr="008F0C49">
        <w:rPr>
          <w:rFonts w:ascii="Open Sans" w:hAnsi="Open Sans" w:cs="Open Sans"/>
        </w:rPr>
        <w:t xml:space="preserve">Staff </w:t>
      </w:r>
      <w:r w:rsidR="00D37D4F">
        <w:rPr>
          <w:rFonts w:ascii="Open Sans" w:hAnsi="Open Sans" w:cs="Open Sans"/>
        </w:rPr>
        <w:t xml:space="preserve">demonstrated understanding of the </w:t>
      </w:r>
      <w:r w:rsidR="00016192">
        <w:rPr>
          <w:rFonts w:ascii="Open Sans" w:hAnsi="Open Sans" w:cs="Open Sans"/>
        </w:rPr>
        <w:t xml:space="preserve">complaint handling process and various feedback mechanisms </w:t>
      </w:r>
      <w:r w:rsidR="00800C06">
        <w:rPr>
          <w:rFonts w:ascii="Open Sans" w:hAnsi="Open Sans" w:cs="Open Sans"/>
        </w:rPr>
        <w:t>available</w:t>
      </w:r>
      <w:r w:rsidR="00917EF1">
        <w:rPr>
          <w:rFonts w:ascii="Open Sans" w:hAnsi="Open Sans" w:cs="Open Sans"/>
        </w:rPr>
        <w:t xml:space="preserve"> to consumers</w:t>
      </w:r>
      <w:r w:rsidR="00800C06">
        <w:rPr>
          <w:rFonts w:ascii="Open Sans" w:hAnsi="Open Sans" w:cs="Open Sans"/>
        </w:rPr>
        <w:t xml:space="preserve"> </w:t>
      </w:r>
      <w:r w:rsidR="00016192">
        <w:rPr>
          <w:rFonts w:ascii="Open Sans" w:hAnsi="Open Sans" w:cs="Open Sans"/>
        </w:rPr>
        <w:t xml:space="preserve">and described </w:t>
      </w:r>
      <w:r w:rsidRPr="008F0C49">
        <w:rPr>
          <w:rFonts w:ascii="Open Sans" w:hAnsi="Open Sans" w:cs="Open Sans"/>
        </w:rPr>
        <w:t>assist</w:t>
      </w:r>
      <w:r w:rsidR="00016192">
        <w:rPr>
          <w:rFonts w:ascii="Open Sans" w:hAnsi="Open Sans" w:cs="Open Sans"/>
        </w:rPr>
        <w:t>ing</w:t>
      </w:r>
      <w:r w:rsidRPr="008F0C49">
        <w:rPr>
          <w:rFonts w:ascii="Open Sans" w:hAnsi="Open Sans" w:cs="Open Sans"/>
        </w:rPr>
        <w:t xml:space="preserve"> consumers and representatives</w:t>
      </w:r>
      <w:r w:rsidR="00016192">
        <w:rPr>
          <w:rFonts w:ascii="Open Sans" w:hAnsi="Open Sans" w:cs="Open Sans"/>
        </w:rPr>
        <w:t xml:space="preserve"> to provide their feedback</w:t>
      </w:r>
      <w:r w:rsidR="00800C06">
        <w:rPr>
          <w:rFonts w:ascii="Open Sans" w:hAnsi="Open Sans" w:cs="Open Sans"/>
        </w:rPr>
        <w:t xml:space="preserve"> where consumers </w:t>
      </w:r>
      <w:r w:rsidR="00917EF1">
        <w:rPr>
          <w:rFonts w:ascii="Open Sans" w:hAnsi="Open Sans" w:cs="Open Sans"/>
        </w:rPr>
        <w:t>wished</w:t>
      </w:r>
      <w:r w:rsidR="00245D67">
        <w:rPr>
          <w:rFonts w:ascii="Open Sans" w:hAnsi="Open Sans" w:cs="Open Sans"/>
        </w:rPr>
        <w:t>,</w:t>
      </w:r>
      <w:r w:rsidR="00917EF1">
        <w:rPr>
          <w:rFonts w:ascii="Open Sans" w:hAnsi="Open Sans" w:cs="Open Sans"/>
        </w:rPr>
        <w:t xml:space="preserve"> or</w:t>
      </w:r>
      <w:r w:rsidR="00800C06">
        <w:rPr>
          <w:rFonts w:ascii="Open Sans" w:hAnsi="Open Sans" w:cs="Open Sans"/>
        </w:rPr>
        <w:t xml:space="preserve"> required support to do so</w:t>
      </w:r>
      <w:r w:rsidR="00AB1702">
        <w:rPr>
          <w:rFonts w:ascii="Open Sans" w:hAnsi="Open Sans" w:cs="Open Sans"/>
        </w:rPr>
        <w:t xml:space="preserve">. </w:t>
      </w:r>
      <w:r w:rsidR="0038279E">
        <w:rPr>
          <w:rFonts w:ascii="Open Sans" w:hAnsi="Open Sans" w:cs="Open Sans"/>
        </w:rPr>
        <w:t xml:space="preserve"> </w:t>
      </w:r>
    </w:p>
    <w:p w14:paraId="6FDBB234" w14:textId="74E899B8" w:rsidR="001F6F91" w:rsidRDefault="00ED4F76" w:rsidP="001417EC">
      <w:pPr>
        <w:rPr>
          <w:rFonts w:ascii="Open Sans" w:hAnsi="Open Sans" w:cs="Open Sans"/>
        </w:rPr>
      </w:pPr>
      <w:r>
        <w:rPr>
          <w:rFonts w:ascii="Open Sans" w:hAnsi="Open Sans" w:cs="Open Sans"/>
        </w:rPr>
        <w:t xml:space="preserve">A range of mechanisms are in place to obtain consumer feedback including via </w:t>
      </w:r>
      <w:r w:rsidR="00827D21">
        <w:rPr>
          <w:rFonts w:ascii="Open Sans" w:hAnsi="Open Sans" w:cs="Open Sans"/>
        </w:rPr>
        <w:t xml:space="preserve">complaints processes, </w:t>
      </w:r>
      <w:r>
        <w:rPr>
          <w:rFonts w:ascii="Open Sans" w:hAnsi="Open Sans" w:cs="Open Sans"/>
        </w:rPr>
        <w:t xml:space="preserve">surveys, meetings, </w:t>
      </w:r>
      <w:r w:rsidR="00827D21">
        <w:rPr>
          <w:rFonts w:ascii="Open Sans" w:hAnsi="Open Sans" w:cs="Open Sans"/>
        </w:rPr>
        <w:t xml:space="preserve">and verbally with management and staff. </w:t>
      </w:r>
      <w:r w:rsidR="009D1F4E">
        <w:rPr>
          <w:rFonts w:ascii="Open Sans" w:hAnsi="Open Sans" w:cs="Open Sans"/>
        </w:rPr>
        <w:t xml:space="preserve">Feedback and complaints are collected verbally and in writing </w:t>
      </w:r>
      <w:r w:rsidR="004F7C74">
        <w:rPr>
          <w:rFonts w:ascii="Open Sans" w:hAnsi="Open Sans" w:cs="Open Sans"/>
        </w:rPr>
        <w:t>and information regarding advocacy, language services and alternate external complaint resolution bodies is displayed in the service and available to consumers. An o</w:t>
      </w:r>
      <w:r w:rsidRPr="002D2FD1">
        <w:rPr>
          <w:rFonts w:ascii="Open Sans" w:hAnsi="Open Sans" w:cs="Open Sans"/>
        </w:rPr>
        <w:t>pen disclosure process</w:t>
      </w:r>
      <w:r>
        <w:rPr>
          <w:rFonts w:ascii="Open Sans" w:hAnsi="Open Sans" w:cs="Open Sans"/>
        </w:rPr>
        <w:t xml:space="preserve">es </w:t>
      </w:r>
      <w:r w:rsidR="004F7C74">
        <w:rPr>
          <w:rFonts w:ascii="Open Sans" w:hAnsi="Open Sans" w:cs="Open Sans"/>
        </w:rPr>
        <w:t xml:space="preserve">is used </w:t>
      </w:r>
      <w:r w:rsidRPr="00C6180E">
        <w:rPr>
          <w:rFonts w:ascii="Open Sans" w:hAnsi="Open Sans" w:cs="Open Sans"/>
        </w:rPr>
        <w:t>throughout the complaint</w:t>
      </w:r>
      <w:r w:rsidR="004F7C74">
        <w:rPr>
          <w:rFonts w:ascii="Open Sans" w:hAnsi="Open Sans" w:cs="Open Sans"/>
        </w:rPr>
        <w:t xml:space="preserve"> handling </w:t>
      </w:r>
      <w:r w:rsidRPr="00C6180E">
        <w:rPr>
          <w:rFonts w:ascii="Open Sans" w:hAnsi="Open Sans" w:cs="Open Sans"/>
        </w:rPr>
        <w:t xml:space="preserve">process </w:t>
      </w:r>
      <w:r w:rsidR="006246D4">
        <w:rPr>
          <w:rFonts w:ascii="Open Sans" w:hAnsi="Open Sans" w:cs="Open Sans"/>
        </w:rPr>
        <w:t xml:space="preserve">and a policy and procedure outlines </w:t>
      </w:r>
      <w:r w:rsidRPr="00BA71DA">
        <w:rPr>
          <w:rFonts w:ascii="Open Sans" w:hAnsi="Open Sans" w:cs="Open Sans"/>
        </w:rPr>
        <w:t>how feedback, suggestions and complaints are collated, reviewed, and actioned</w:t>
      </w:r>
      <w:r w:rsidR="00AA7153">
        <w:rPr>
          <w:rFonts w:ascii="Open Sans" w:hAnsi="Open Sans" w:cs="Open Sans"/>
        </w:rPr>
        <w:t>.</w:t>
      </w:r>
      <w:r w:rsidR="00D762E9">
        <w:rPr>
          <w:rFonts w:ascii="Open Sans" w:hAnsi="Open Sans" w:cs="Open Sans"/>
        </w:rPr>
        <w:t xml:space="preserve"> </w:t>
      </w:r>
      <w:r w:rsidR="00AA7153">
        <w:rPr>
          <w:rFonts w:ascii="Open Sans" w:hAnsi="Open Sans" w:cs="Open Sans"/>
        </w:rPr>
        <w:t xml:space="preserve">A feedback and complaints </w:t>
      </w:r>
      <w:r w:rsidR="00D762E9">
        <w:rPr>
          <w:rFonts w:ascii="Open Sans" w:hAnsi="Open Sans" w:cs="Open Sans"/>
        </w:rPr>
        <w:t xml:space="preserve">register assists in </w:t>
      </w:r>
      <w:r w:rsidR="008630C0">
        <w:rPr>
          <w:rFonts w:ascii="Open Sans" w:hAnsi="Open Sans" w:cs="Open Sans"/>
        </w:rPr>
        <w:t xml:space="preserve">the </w:t>
      </w:r>
      <w:r w:rsidR="00D762E9">
        <w:rPr>
          <w:rFonts w:ascii="Open Sans" w:hAnsi="Open Sans" w:cs="Open Sans"/>
        </w:rPr>
        <w:t>monitoring</w:t>
      </w:r>
      <w:r w:rsidR="00AA7153">
        <w:rPr>
          <w:rFonts w:ascii="Open Sans" w:hAnsi="Open Sans" w:cs="Open Sans"/>
        </w:rPr>
        <w:t xml:space="preserve"> </w:t>
      </w:r>
      <w:r w:rsidR="008630C0">
        <w:rPr>
          <w:rFonts w:ascii="Open Sans" w:hAnsi="Open Sans" w:cs="Open Sans"/>
        </w:rPr>
        <w:t xml:space="preserve">of </w:t>
      </w:r>
      <w:r w:rsidR="00AA7153">
        <w:rPr>
          <w:rFonts w:ascii="Open Sans" w:hAnsi="Open Sans" w:cs="Open Sans"/>
        </w:rPr>
        <w:t>feedback</w:t>
      </w:r>
      <w:r w:rsidR="00D762E9">
        <w:rPr>
          <w:rFonts w:ascii="Open Sans" w:hAnsi="Open Sans" w:cs="Open Sans"/>
        </w:rPr>
        <w:t xml:space="preserve">. Feedback and complaints </w:t>
      </w:r>
      <w:r w:rsidR="008B0FFE">
        <w:rPr>
          <w:rFonts w:ascii="Open Sans" w:hAnsi="Open Sans" w:cs="Open Sans"/>
        </w:rPr>
        <w:t>are used to drive continuous improvement which was evidence</w:t>
      </w:r>
      <w:r w:rsidR="00300CCD">
        <w:rPr>
          <w:rFonts w:ascii="Open Sans" w:hAnsi="Open Sans" w:cs="Open Sans"/>
        </w:rPr>
        <w:t xml:space="preserve">d by </w:t>
      </w:r>
      <w:r w:rsidR="00C514B0">
        <w:rPr>
          <w:rFonts w:ascii="Open Sans" w:hAnsi="Open Sans" w:cs="Open Sans"/>
        </w:rPr>
        <w:t xml:space="preserve">an example of an </w:t>
      </w:r>
      <w:r w:rsidR="00300CCD">
        <w:rPr>
          <w:rFonts w:ascii="Open Sans" w:hAnsi="Open Sans" w:cs="Open Sans"/>
        </w:rPr>
        <w:t xml:space="preserve">improvement to the cleanliness of the service following </w:t>
      </w:r>
      <w:r w:rsidR="001F7D4C">
        <w:rPr>
          <w:rFonts w:ascii="Open Sans" w:hAnsi="Open Sans" w:cs="Open Sans"/>
        </w:rPr>
        <w:lastRenderedPageBreak/>
        <w:t xml:space="preserve">consumer feedback, </w:t>
      </w:r>
      <w:r w:rsidR="00C514B0">
        <w:rPr>
          <w:rFonts w:ascii="Open Sans" w:hAnsi="Open Sans" w:cs="Open Sans"/>
        </w:rPr>
        <w:t xml:space="preserve">as well as actions </w:t>
      </w:r>
      <w:r w:rsidR="001F7D4C">
        <w:rPr>
          <w:rFonts w:ascii="Open Sans" w:hAnsi="Open Sans" w:cs="Open Sans"/>
        </w:rPr>
        <w:t xml:space="preserve">documented in the </w:t>
      </w:r>
      <w:r w:rsidR="008B0FFE">
        <w:rPr>
          <w:rFonts w:ascii="Open Sans" w:hAnsi="Open Sans" w:cs="Open Sans"/>
        </w:rPr>
        <w:t xml:space="preserve">plan for continuous improvement. </w:t>
      </w:r>
    </w:p>
    <w:p w14:paraId="0AABDB37" w14:textId="241544ED" w:rsidR="0087259E" w:rsidRPr="001E694D" w:rsidRDefault="001857A3" w:rsidP="001417EC">
      <w:pPr>
        <w:rPr>
          <w:rFonts w:ascii="Open Sans" w:hAnsi="Open Sans" w:cs="Open Sans"/>
        </w:rPr>
      </w:pPr>
      <w:r w:rsidRPr="001E761D">
        <w:rPr>
          <w:rFonts w:ascii="Open Sans" w:hAnsi="Open Sans" w:cs="Open Sans"/>
        </w:rPr>
        <w:t>Based on the information summarised above, I find this Standard is compliant.</w:t>
      </w:r>
    </w:p>
    <w:p w14:paraId="3381F3A0" w14:textId="77777777" w:rsidR="00551795" w:rsidRDefault="00551795">
      <w:pPr>
        <w:spacing w:after="160" w:line="259" w:lineRule="auto"/>
        <w:rPr>
          <w:rFonts w:ascii="Open Sans" w:eastAsia="Yu Gothic Light" w:hAnsi="Open Sans" w:cs="Open Sans"/>
          <w:b/>
          <w:bCs/>
          <w:sz w:val="30"/>
          <w:szCs w:val="28"/>
        </w:rPr>
      </w:pPr>
      <w:r>
        <w:rPr>
          <w:rFonts w:ascii="Open Sans" w:hAnsi="Open Sans" w:cs="Open Sans"/>
        </w:rPr>
        <w:br w:type="page"/>
      </w:r>
    </w:p>
    <w:p w14:paraId="7E0575FE" w14:textId="08A81923" w:rsidR="0087259E" w:rsidRPr="001E694D" w:rsidRDefault="0087259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7694D" w14:paraId="1895B37F" w14:textId="77777777" w:rsidTr="00176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8C803C" w14:textId="77777777" w:rsidR="0087259E" w:rsidRPr="001E694D" w:rsidRDefault="0087259E">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32048CD" w14:textId="77777777" w:rsidR="0087259E" w:rsidRPr="001E694D" w:rsidRDefault="0087259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4D" w14:paraId="075B0B6F"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13CC81" w14:textId="77777777" w:rsidR="0087259E" w:rsidRPr="001E694D" w:rsidRDefault="0087259E">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C9941A4"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E77DCB5"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039548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0632C123"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D26895" w14:textId="77777777" w:rsidR="0087259E" w:rsidRPr="001E694D" w:rsidRDefault="0087259E">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502EC02"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C24ADF7"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051032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0906B900"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281E79" w14:textId="77777777" w:rsidR="0087259E" w:rsidRPr="001E694D" w:rsidRDefault="0087259E">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2260216"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72B090B"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895106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36882F1C"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F3EBD9" w14:textId="77777777" w:rsidR="0087259E" w:rsidRPr="001E694D" w:rsidRDefault="0087259E">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5ABBC2C"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85EC3BF" w14:textId="77777777" w:rsidR="0087259E" w:rsidRPr="001E694D" w:rsidRDefault="00776B1F">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044206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20714AF5" w14:textId="77777777" w:rsidTr="001769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840BE8" w14:textId="77777777" w:rsidR="0087259E" w:rsidRPr="001E694D" w:rsidRDefault="0087259E">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1C988BD"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B8FA31D" w14:textId="77777777" w:rsidR="0087259E" w:rsidRPr="001E694D" w:rsidRDefault="00776B1F">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364443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bl>
    <w:p w14:paraId="35554E0E" w14:textId="77777777" w:rsidR="0087259E" w:rsidRPr="003E162B" w:rsidRDefault="0087259E">
      <w:pPr>
        <w:pStyle w:val="Heading20"/>
        <w:rPr>
          <w:rFonts w:ascii="Open Sans" w:hAnsi="Open Sans" w:cs="Open Sans"/>
          <w:color w:val="781E77"/>
        </w:rPr>
      </w:pPr>
      <w:r w:rsidRPr="003E162B">
        <w:rPr>
          <w:rFonts w:ascii="Open Sans" w:hAnsi="Open Sans" w:cs="Open Sans"/>
          <w:color w:val="781E77"/>
        </w:rPr>
        <w:t>Findings</w:t>
      </w:r>
    </w:p>
    <w:p w14:paraId="77A525CE" w14:textId="329D6863" w:rsidR="003E002B" w:rsidRDefault="008861AF" w:rsidP="001857A3">
      <w:pPr>
        <w:rPr>
          <w:rFonts w:ascii="Open Sans" w:hAnsi="Open Sans" w:cs="Open Sans"/>
        </w:rPr>
      </w:pPr>
      <w:r>
        <w:rPr>
          <w:rFonts w:ascii="Open Sans" w:hAnsi="Open Sans" w:cs="Open Sans"/>
        </w:rPr>
        <w:t>Consumers</w:t>
      </w:r>
      <w:r w:rsidR="008B0FFE">
        <w:rPr>
          <w:rFonts w:ascii="Open Sans" w:hAnsi="Open Sans" w:cs="Open Sans"/>
        </w:rPr>
        <w:t xml:space="preserve"> and </w:t>
      </w:r>
      <w:r>
        <w:rPr>
          <w:rFonts w:ascii="Open Sans" w:hAnsi="Open Sans" w:cs="Open Sans"/>
        </w:rPr>
        <w:t xml:space="preserve">representatives </w:t>
      </w:r>
      <w:r w:rsidR="001F7D4C">
        <w:rPr>
          <w:rFonts w:ascii="Open Sans" w:hAnsi="Open Sans" w:cs="Open Sans"/>
        </w:rPr>
        <w:t>expressed satisfaction</w:t>
      </w:r>
      <w:r>
        <w:rPr>
          <w:rFonts w:ascii="Open Sans" w:hAnsi="Open Sans" w:cs="Open Sans"/>
        </w:rPr>
        <w:t xml:space="preserve"> there </w:t>
      </w:r>
      <w:r w:rsidR="001F7D4C">
        <w:rPr>
          <w:rFonts w:ascii="Open Sans" w:hAnsi="Open Sans" w:cs="Open Sans"/>
        </w:rPr>
        <w:t>are</w:t>
      </w:r>
      <w:r>
        <w:rPr>
          <w:rFonts w:ascii="Open Sans" w:hAnsi="Open Sans" w:cs="Open Sans"/>
        </w:rPr>
        <w:t xml:space="preserve"> enough staff</w:t>
      </w:r>
      <w:r w:rsidR="001F7D4C">
        <w:rPr>
          <w:rFonts w:ascii="Open Sans" w:hAnsi="Open Sans" w:cs="Open Sans"/>
        </w:rPr>
        <w:t xml:space="preserve"> of the right mix to </w:t>
      </w:r>
      <w:r>
        <w:rPr>
          <w:rFonts w:ascii="Open Sans" w:hAnsi="Open Sans" w:cs="Open Sans"/>
        </w:rPr>
        <w:t xml:space="preserve">provide care and services </w:t>
      </w:r>
      <w:r w:rsidR="00AB3526">
        <w:rPr>
          <w:rFonts w:ascii="Open Sans" w:hAnsi="Open Sans" w:cs="Open Sans"/>
        </w:rPr>
        <w:t xml:space="preserve">they </w:t>
      </w:r>
      <w:r>
        <w:rPr>
          <w:rFonts w:ascii="Open Sans" w:hAnsi="Open Sans" w:cs="Open Sans"/>
        </w:rPr>
        <w:t>need</w:t>
      </w:r>
      <w:r w:rsidR="003E002B">
        <w:rPr>
          <w:rFonts w:ascii="Open Sans" w:hAnsi="Open Sans" w:cs="Open Sans"/>
        </w:rPr>
        <w:t>,</w:t>
      </w:r>
      <w:r w:rsidR="00990B2D">
        <w:rPr>
          <w:rFonts w:ascii="Open Sans" w:hAnsi="Open Sans" w:cs="Open Sans"/>
        </w:rPr>
        <w:t xml:space="preserve"> and </w:t>
      </w:r>
      <w:r w:rsidR="00575AF0" w:rsidRPr="000E2200">
        <w:rPr>
          <w:rFonts w:ascii="Open Sans" w:hAnsi="Open Sans" w:cs="Open Sans"/>
        </w:rPr>
        <w:t xml:space="preserve">staff respond to </w:t>
      </w:r>
      <w:r w:rsidR="00990B2D">
        <w:rPr>
          <w:rFonts w:ascii="Open Sans" w:hAnsi="Open Sans" w:cs="Open Sans"/>
        </w:rPr>
        <w:t xml:space="preserve">care and service </w:t>
      </w:r>
      <w:r w:rsidR="00575AF0" w:rsidRPr="000E2200">
        <w:rPr>
          <w:rFonts w:ascii="Open Sans" w:hAnsi="Open Sans" w:cs="Open Sans"/>
        </w:rPr>
        <w:t xml:space="preserve">requests in </w:t>
      </w:r>
      <w:r w:rsidR="00575AF0" w:rsidRPr="00155F9F">
        <w:rPr>
          <w:rFonts w:ascii="Open Sans" w:hAnsi="Open Sans" w:cs="Open Sans"/>
        </w:rPr>
        <w:t>a timely manner</w:t>
      </w:r>
      <w:r w:rsidR="00990B2D">
        <w:rPr>
          <w:rFonts w:ascii="Open Sans" w:hAnsi="Open Sans" w:cs="Open Sans"/>
        </w:rPr>
        <w:t xml:space="preserve">. </w:t>
      </w:r>
      <w:r w:rsidR="003E002B" w:rsidRPr="0006262E">
        <w:rPr>
          <w:rFonts w:ascii="Open Sans" w:hAnsi="Open Sans" w:cs="Open Sans"/>
        </w:rPr>
        <w:t xml:space="preserve">Consumers are satisfied </w:t>
      </w:r>
      <w:r w:rsidR="00A333D8">
        <w:rPr>
          <w:rFonts w:ascii="Open Sans" w:hAnsi="Open Sans" w:cs="Open Sans"/>
        </w:rPr>
        <w:t>staff are kind, caring and respectful in their interactions</w:t>
      </w:r>
      <w:r w:rsidR="00AB3526">
        <w:rPr>
          <w:rFonts w:ascii="Open Sans" w:hAnsi="Open Sans" w:cs="Open Sans"/>
        </w:rPr>
        <w:t>,</w:t>
      </w:r>
      <w:r w:rsidR="00A333D8">
        <w:rPr>
          <w:rFonts w:ascii="Open Sans" w:hAnsi="Open Sans" w:cs="Open Sans"/>
        </w:rPr>
        <w:t xml:space="preserve"> and </w:t>
      </w:r>
      <w:r w:rsidR="003E002B" w:rsidRPr="0006262E">
        <w:rPr>
          <w:rFonts w:ascii="Open Sans" w:hAnsi="Open Sans" w:cs="Open Sans"/>
        </w:rPr>
        <w:t xml:space="preserve">staff are </w:t>
      </w:r>
      <w:r w:rsidR="00AB3526">
        <w:rPr>
          <w:rFonts w:ascii="Open Sans" w:hAnsi="Open Sans" w:cs="Open Sans"/>
        </w:rPr>
        <w:t xml:space="preserve">well trained and </w:t>
      </w:r>
      <w:r w:rsidR="003E002B" w:rsidRPr="0006262E">
        <w:rPr>
          <w:rFonts w:ascii="Open Sans" w:hAnsi="Open Sans" w:cs="Open Sans"/>
        </w:rPr>
        <w:t xml:space="preserve">competent </w:t>
      </w:r>
      <w:r w:rsidR="00AB3526">
        <w:rPr>
          <w:rFonts w:ascii="Open Sans" w:hAnsi="Open Sans" w:cs="Open Sans"/>
        </w:rPr>
        <w:t xml:space="preserve">to </w:t>
      </w:r>
      <w:r w:rsidR="003E002B" w:rsidRPr="0006262E">
        <w:rPr>
          <w:rFonts w:ascii="Open Sans" w:hAnsi="Open Sans" w:cs="Open Sans"/>
        </w:rPr>
        <w:t>effectively perform their roles.</w:t>
      </w:r>
    </w:p>
    <w:p w14:paraId="52FBFDCE" w14:textId="6E6466D6" w:rsidR="002D79DD" w:rsidRDefault="008861AF" w:rsidP="001857A3">
      <w:pPr>
        <w:rPr>
          <w:rFonts w:ascii="Open Sans" w:hAnsi="Open Sans" w:cs="Open Sans"/>
        </w:rPr>
      </w:pPr>
      <w:r>
        <w:rPr>
          <w:rFonts w:ascii="Open Sans" w:hAnsi="Open Sans" w:cs="Open Sans"/>
        </w:rPr>
        <w:t xml:space="preserve">Staff </w:t>
      </w:r>
      <w:r w:rsidR="002D79DD">
        <w:rPr>
          <w:rFonts w:ascii="Open Sans" w:hAnsi="Open Sans" w:cs="Open Sans"/>
        </w:rPr>
        <w:t xml:space="preserve">confirmed they have time to </w:t>
      </w:r>
      <w:r>
        <w:rPr>
          <w:rFonts w:ascii="Open Sans" w:hAnsi="Open Sans" w:cs="Open Sans"/>
        </w:rPr>
        <w:t>complete tasks a</w:t>
      </w:r>
      <w:r w:rsidR="002A026B">
        <w:rPr>
          <w:rFonts w:ascii="Open Sans" w:hAnsi="Open Sans" w:cs="Open Sans"/>
        </w:rPr>
        <w:t>s required and</w:t>
      </w:r>
      <w:r w:rsidR="002A7559">
        <w:rPr>
          <w:rFonts w:ascii="Open Sans" w:hAnsi="Open Sans" w:cs="Open Sans"/>
        </w:rPr>
        <w:t xml:space="preserve"> they</w:t>
      </w:r>
      <w:r w:rsidR="002A026B">
        <w:rPr>
          <w:rFonts w:ascii="Open Sans" w:hAnsi="Open Sans" w:cs="Open Sans"/>
        </w:rPr>
        <w:t xml:space="preserve"> have the capacity to respond to consumers care and service needs</w:t>
      </w:r>
      <w:r w:rsidR="002D79DD">
        <w:rPr>
          <w:rFonts w:ascii="Open Sans" w:hAnsi="Open Sans" w:cs="Open Sans"/>
        </w:rPr>
        <w:t xml:space="preserve"> in a timely manner. Staff receive a range of mandatory and ongoing training and </w:t>
      </w:r>
      <w:r w:rsidR="0083468E">
        <w:rPr>
          <w:rFonts w:ascii="Open Sans" w:hAnsi="Open Sans" w:cs="Open Sans"/>
        </w:rPr>
        <w:t>competency-based</w:t>
      </w:r>
      <w:r w:rsidR="002D79DD">
        <w:rPr>
          <w:rFonts w:ascii="Open Sans" w:hAnsi="Open Sans" w:cs="Open Sans"/>
        </w:rPr>
        <w:t xml:space="preserve"> training</w:t>
      </w:r>
      <w:r w:rsidR="00AC51F5">
        <w:rPr>
          <w:rFonts w:ascii="Open Sans" w:hAnsi="Open Sans" w:cs="Open Sans"/>
        </w:rPr>
        <w:t>,</w:t>
      </w:r>
      <w:r w:rsidR="002D79DD">
        <w:rPr>
          <w:rFonts w:ascii="Open Sans" w:hAnsi="Open Sans" w:cs="Open Sans"/>
        </w:rPr>
        <w:t xml:space="preserve"> to ensure they </w:t>
      </w:r>
      <w:r w:rsidR="003833BB">
        <w:rPr>
          <w:rFonts w:ascii="Open Sans" w:hAnsi="Open Sans" w:cs="Open Sans"/>
        </w:rPr>
        <w:t>have</w:t>
      </w:r>
      <w:r w:rsidR="0083468E">
        <w:rPr>
          <w:rFonts w:ascii="Open Sans" w:hAnsi="Open Sans" w:cs="Open Sans"/>
        </w:rPr>
        <w:t xml:space="preserve"> the knowledge and skills to effectively perform their roles. There are systems in place to monitor</w:t>
      </w:r>
      <w:r w:rsidR="003833BB">
        <w:rPr>
          <w:rFonts w:ascii="Open Sans" w:hAnsi="Open Sans" w:cs="Open Sans"/>
        </w:rPr>
        <w:t xml:space="preserve"> completion of mandatory training</w:t>
      </w:r>
      <w:r w:rsidR="00AC7FD7">
        <w:rPr>
          <w:rFonts w:ascii="Open Sans" w:hAnsi="Open Sans" w:cs="Open Sans"/>
        </w:rPr>
        <w:t xml:space="preserve"> and </w:t>
      </w:r>
      <w:r w:rsidR="007B5FA5">
        <w:rPr>
          <w:rFonts w:ascii="Open Sans" w:hAnsi="Open Sans" w:cs="Open Sans"/>
        </w:rPr>
        <w:t>competency-based</w:t>
      </w:r>
      <w:r w:rsidR="00AC7FD7">
        <w:rPr>
          <w:rFonts w:ascii="Open Sans" w:hAnsi="Open Sans" w:cs="Open Sans"/>
        </w:rPr>
        <w:t xml:space="preserve"> requirements. </w:t>
      </w:r>
    </w:p>
    <w:p w14:paraId="3BC36A66" w14:textId="1A11E8C1" w:rsidR="009F02AD" w:rsidRDefault="001C0FD2" w:rsidP="001857A3">
      <w:pPr>
        <w:rPr>
          <w:rFonts w:ascii="Open Sans" w:hAnsi="Open Sans" w:cs="Open Sans"/>
        </w:rPr>
      </w:pPr>
      <w:r>
        <w:rPr>
          <w:rFonts w:ascii="Open Sans" w:hAnsi="Open Sans" w:cs="Open Sans"/>
        </w:rPr>
        <w:t xml:space="preserve">The </w:t>
      </w:r>
      <w:r w:rsidRPr="000E2200">
        <w:rPr>
          <w:rFonts w:ascii="Open Sans" w:hAnsi="Open Sans" w:cs="Open Sans"/>
        </w:rPr>
        <w:t xml:space="preserve">service has a planned roster </w:t>
      </w:r>
      <w:r w:rsidRPr="009C1BC9">
        <w:rPr>
          <w:rFonts w:ascii="Open Sans" w:hAnsi="Open Sans" w:cs="Open Sans"/>
        </w:rPr>
        <w:t xml:space="preserve">with </w:t>
      </w:r>
      <w:r w:rsidR="00203DA9">
        <w:rPr>
          <w:rFonts w:ascii="Open Sans" w:hAnsi="Open Sans" w:cs="Open Sans"/>
        </w:rPr>
        <w:t xml:space="preserve">staff allocations based on consumers acuity </w:t>
      </w:r>
      <w:r w:rsidR="00C64AC4">
        <w:rPr>
          <w:rFonts w:ascii="Open Sans" w:hAnsi="Open Sans" w:cs="Open Sans"/>
        </w:rPr>
        <w:t xml:space="preserve">at any given time, </w:t>
      </w:r>
      <w:r w:rsidR="00203DA9">
        <w:rPr>
          <w:rFonts w:ascii="Open Sans" w:hAnsi="Open Sans" w:cs="Open Sans"/>
        </w:rPr>
        <w:t xml:space="preserve">and there </w:t>
      </w:r>
      <w:r w:rsidR="00260605">
        <w:rPr>
          <w:rFonts w:ascii="Open Sans" w:hAnsi="Open Sans" w:cs="Open Sans"/>
        </w:rPr>
        <w:t xml:space="preserve">are processes to </w:t>
      </w:r>
      <w:r w:rsidR="00A333D8">
        <w:rPr>
          <w:rFonts w:ascii="Open Sans" w:hAnsi="Open Sans" w:cs="Open Sans"/>
        </w:rPr>
        <w:t xml:space="preserve">ensure shifts are covered including </w:t>
      </w:r>
      <w:r w:rsidR="007B5FA5">
        <w:rPr>
          <w:rFonts w:ascii="Open Sans" w:hAnsi="Open Sans" w:cs="Open Sans"/>
        </w:rPr>
        <w:t xml:space="preserve">during </w:t>
      </w:r>
      <w:r w:rsidR="00C64AC4">
        <w:rPr>
          <w:rFonts w:ascii="Open Sans" w:hAnsi="Open Sans" w:cs="Open Sans"/>
        </w:rPr>
        <w:t xml:space="preserve">times of </w:t>
      </w:r>
      <w:r w:rsidR="00260605">
        <w:rPr>
          <w:rFonts w:ascii="Open Sans" w:hAnsi="Open Sans" w:cs="Open Sans"/>
        </w:rPr>
        <w:t>unplanned leave</w:t>
      </w:r>
      <w:r w:rsidR="00C64AC4">
        <w:rPr>
          <w:rFonts w:ascii="Open Sans" w:hAnsi="Open Sans" w:cs="Open Sans"/>
        </w:rPr>
        <w:t>. There are processes in place to monitor s</w:t>
      </w:r>
      <w:r w:rsidR="00260605">
        <w:rPr>
          <w:rFonts w:ascii="Open Sans" w:hAnsi="Open Sans" w:cs="Open Sans"/>
        </w:rPr>
        <w:t xml:space="preserve">taff levels </w:t>
      </w:r>
      <w:r w:rsidRPr="009C1BC9">
        <w:rPr>
          <w:rFonts w:ascii="Open Sans" w:hAnsi="Open Sans" w:cs="Open Sans"/>
        </w:rPr>
        <w:t xml:space="preserve">each shift </w:t>
      </w:r>
      <w:r w:rsidR="00260605">
        <w:rPr>
          <w:rFonts w:ascii="Open Sans" w:hAnsi="Open Sans" w:cs="Open Sans"/>
        </w:rPr>
        <w:t xml:space="preserve">to ensure consumers receive the care and services they need. </w:t>
      </w:r>
    </w:p>
    <w:p w14:paraId="08674E9A" w14:textId="7F7A9717" w:rsidR="007C2DBD" w:rsidRDefault="00210985" w:rsidP="001857A3">
      <w:pPr>
        <w:rPr>
          <w:rFonts w:ascii="Open Sans" w:hAnsi="Open Sans" w:cs="Open Sans"/>
        </w:rPr>
      </w:pPr>
      <w:r>
        <w:rPr>
          <w:rFonts w:ascii="Open Sans" w:hAnsi="Open Sans" w:cs="Open Sans"/>
        </w:rPr>
        <w:lastRenderedPageBreak/>
        <w:t xml:space="preserve">Staff performance is </w:t>
      </w:r>
      <w:r w:rsidR="00C91715">
        <w:rPr>
          <w:rFonts w:ascii="Open Sans" w:hAnsi="Open Sans" w:cs="Open Sans"/>
        </w:rPr>
        <w:t>assess</w:t>
      </w:r>
      <w:r>
        <w:rPr>
          <w:rFonts w:ascii="Open Sans" w:hAnsi="Open Sans" w:cs="Open Sans"/>
        </w:rPr>
        <w:t>ed</w:t>
      </w:r>
      <w:r w:rsidR="00C91715">
        <w:rPr>
          <w:rFonts w:ascii="Open Sans" w:hAnsi="Open Sans" w:cs="Open Sans"/>
        </w:rPr>
        <w:t xml:space="preserve">, </w:t>
      </w:r>
      <w:r w:rsidR="00F924EF">
        <w:rPr>
          <w:rFonts w:ascii="Open Sans" w:hAnsi="Open Sans" w:cs="Open Sans"/>
        </w:rPr>
        <w:t>monitor</w:t>
      </w:r>
      <w:r>
        <w:rPr>
          <w:rFonts w:ascii="Open Sans" w:hAnsi="Open Sans" w:cs="Open Sans"/>
        </w:rPr>
        <w:t>ed</w:t>
      </w:r>
      <w:r w:rsidR="00F924EF">
        <w:rPr>
          <w:rFonts w:ascii="Open Sans" w:hAnsi="Open Sans" w:cs="Open Sans"/>
        </w:rPr>
        <w:t xml:space="preserve"> </w:t>
      </w:r>
      <w:r w:rsidR="00C91715">
        <w:rPr>
          <w:rFonts w:ascii="Open Sans" w:hAnsi="Open Sans" w:cs="Open Sans"/>
        </w:rPr>
        <w:t>and review</w:t>
      </w:r>
      <w:r>
        <w:rPr>
          <w:rFonts w:ascii="Open Sans" w:hAnsi="Open Sans" w:cs="Open Sans"/>
        </w:rPr>
        <w:t>ed</w:t>
      </w:r>
      <w:r w:rsidR="00C91715">
        <w:rPr>
          <w:rFonts w:ascii="Open Sans" w:hAnsi="Open Sans" w:cs="Open Sans"/>
        </w:rPr>
        <w:t xml:space="preserve"> on a regular formal basis, and </w:t>
      </w:r>
      <w:r w:rsidR="00C60768">
        <w:rPr>
          <w:rFonts w:ascii="Open Sans" w:hAnsi="Open Sans" w:cs="Open Sans"/>
        </w:rPr>
        <w:t xml:space="preserve">on an ongoing basis, </w:t>
      </w:r>
      <w:r w:rsidR="005823D6">
        <w:rPr>
          <w:rFonts w:ascii="Open Sans" w:hAnsi="Open Sans" w:cs="Open Sans"/>
        </w:rPr>
        <w:t xml:space="preserve">to ensure </w:t>
      </w:r>
      <w:r w:rsidR="00C60768">
        <w:rPr>
          <w:rFonts w:ascii="Open Sans" w:hAnsi="Open Sans" w:cs="Open Sans"/>
        </w:rPr>
        <w:t xml:space="preserve">staff </w:t>
      </w:r>
      <w:r w:rsidR="005823D6">
        <w:rPr>
          <w:rFonts w:ascii="Open Sans" w:hAnsi="Open Sans" w:cs="Open Sans"/>
        </w:rPr>
        <w:t xml:space="preserve">are providing care and services in line with service </w:t>
      </w:r>
      <w:r w:rsidR="007B5FA5">
        <w:rPr>
          <w:rFonts w:ascii="Open Sans" w:hAnsi="Open Sans" w:cs="Open Sans"/>
        </w:rPr>
        <w:t xml:space="preserve">expectations and </w:t>
      </w:r>
      <w:r w:rsidR="005823D6">
        <w:rPr>
          <w:rFonts w:ascii="Open Sans" w:hAnsi="Open Sans" w:cs="Open Sans"/>
        </w:rPr>
        <w:t xml:space="preserve">policy and the Quality Standards. </w:t>
      </w:r>
    </w:p>
    <w:p w14:paraId="603ECD80" w14:textId="1C4B22C5" w:rsidR="001857A3" w:rsidRDefault="001857A3" w:rsidP="001857A3">
      <w:pPr>
        <w:rPr>
          <w:rFonts w:ascii="Open Sans" w:hAnsi="Open Sans" w:cs="Open Sans"/>
        </w:rPr>
      </w:pPr>
      <w:r w:rsidRPr="001E761D">
        <w:rPr>
          <w:rFonts w:ascii="Open Sans" w:hAnsi="Open Sans" w:cs="Open Sans"/>
        </w:rPr>
        <w:t>Based on the information summarised above, I find this Standard is compliant.</w:t>
      </w:r>
    </w:p>
    <w:p w14:paraId="31D01827" w14:textId="77777777" w:rsidR="0087259E" w:rsidRPr="001E694D" w:rsidRDefault="0087259E">
      <w:pPr>
        <w:pStyle w:val="NormalArial"/>
        <w:rPr>
          <w:rFonts w:ascii="Open Sans" w:hAnsi="Open Sans" w:cs="Open Sans"/>
        </w:rPr>
      </w:pPr>
      <w:r w:rsidRPr="001E694D">
        <w:rPr>
          <w:rFonts w:ascii="Open Sans" w:hAnsi="Open Sans" w:cs="Open Sans"/>
        </w:rPr>
        <w:br w:type="page"/>
      </w:r>
    </w:p>
    <w:p w14:paraId="173B6643" w14:textId="77777777" w:rsidR="0087259E" w:rsidRPr="001E694D" w:rsidRDefault="0087259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7694D" w14:paraId="07E63381" w14:textId="77777777" w:rsidTr="00176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CEE6DD" w14:textId="77777777" w:rsidR="0087259E" w:rsidRPr="001E694D" w:rsidRDefault="0087259E">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87B93EA" w14:textId="77777777" w:rsidR="0087259E" w:rsidRPr="001E694D" w:rsidRDefault="0087259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4D" w14:paraId="4176B77D" w14:textId="77777777" w:rsidTr="0017694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5297E2" w14:textId="77777777" w:rsidR="0087259E" w:rsidRPr="001E694D" w:rsidRDefault="0087259E">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C997F88"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7BE7AB8"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282336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720DB825"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26A1DAA" w14:textId="77777777" w:rsidR="0087259E" w:rsidRPr="001E694D" w:rsidRDefault="0087259E">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C00C1C6"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416998F" w14:textId="77777777" w:rsidR="0087259E" w:rsidRPr="001E694D" w:rsidRDefault="00776B1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008789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021E797D" w14:textId="77777777" w:rsidTr="0017694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5E624C" w14:textId="77777777" w:rsidR="0087259E" w:rsidRPr="001E694D" w:rsidRDefault="0087259E">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6EDC505"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AAC0844" w14:textId="77777777" w:rsidR="0087259E" w:rsidRPr="001E694D" w:rsidRDefault="0087259E">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4C5DC11" w14:textId="77777777" w:rsidR="0087259E" w:rsidRPr="001E694D" w:rsidRDefault="0087259E">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59836F7" w14:textId="77777777" w:rsidR="0087259E" w:rsidRPr="001E694D" w:rsidRDefault="0087259E">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B8183D0" w14:textId="77777777" w:rsidR="0087259E" w:rsidRPr="001E694D" w:rsidRDefault="0087259E">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2AA937D" w14:textId="77777777" w:rsidR="0087259E" w:rsidRPr="001E694D" w:rsidRDefault="0087259E">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4E8DC7C" w14:textId="77777777" w:rsidR="0087259E" w:rsidRPr="001E694D" w:rsidRDefault="0087259E">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45F2BC1" w14:textId="77777777" w:rsidR="0087259E" w:rsidRPr="001E694D" w:rsidRDefault="00776B1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367691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3E4CDFA1" w14:textId="77777777" w:rsidTr="00176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62752F3" w14:textId="77777777" w:rsidR="0087259E" w:rsidRPr="001E694D" w:rsidRDefault="0087259E">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DA62A5F" w14:textId="77777777" w:rsidR="0087259E" w:rsidRPr="001E694D" w:rsidRDefault="0087259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AB42CD1" w14:textId="77777777" w:rsidR="0087259E" w:rsidRPr="001E694D" w:rsidRDefault="0087259E">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D283182" w14:textId="77777777" w:rsidR="0087259E" w:rsidRPr="001E694D" w:rsidRDefault="0087259E">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A000B0F" w14:textId="77777777" w:rsidR="0087259E" w:rsidRPr="001E694D" w:rsidRDefault="0087259E">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EB53F8C" w14:textId="77777777" w:rsidR="0087259E" w:rsidRPr="001E694D" w:rsidRDefault="0087259E">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A53DCDD" w14:textId="77777777" w:rsidR="0087259E" w:rsidRPr="001E694D" w:rsidRDefault="00776B1F">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156804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r w:rsidR="0017694D" w14:paraId="48FDFC63" w14:textId="77777777" w:rsidTr="0017694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62BF90F" w14:textId="77777777" w:rsidR="0087259E" w:rsidRPr="001E694D" w:rsidRDefault="0087259E">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FFE788E" w14:textId="77777777" w:rsidR="0087259E" w:rsidRPr="001E694D" w:rsidRDefault="0087259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063E40F" w14:textId="77777777" w:rsidR="0087259E" w:rsidRPr="001E694D" w:rsidRDefault="0087259E">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330F2AE" w14:textId="77777777" w:rsidR="0087259E" w:rsidRPr="001E694D" w:rsidRDefault="0087259E">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7DAF83E" w14:textId="77777777" w:rsidR="0087259E" w:rsidRPr="001E694D" w:rsidRDefault="0087259E">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6724640" w14:textId="77777777" w:rsidR="0087259E" w:rsidRPr="001E694D" w:rsidRDefault="00776B1F">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600786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7259E" w:rsidRPr="001E694D">
                  <w:rPr>
                    <w:rFonts w:ascii="Open Sans" w:hAnsi="Open Sans" w:cs="Open Sans"/>
                  </w:rPr>
                  <w:t>Compliant</w:t>
                </w:r>
              </w:sdtContent>
            </w:sdt>
          </w:p>
        </w:tc>
      </w:tr>
    </w:tbl>
    <w:p w14:paraId="52C83476" w14:textId="77777777" w:rsidR="0087259E" w:rsidRPr="007A2323" w:rsidRDefault="0087259E">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F741125" w14:textId="4626BB44" w:rsidR="00B774D5" w:rsidRDefault="00C6535A" w:rsidP="00C608E1">
      <w:pPr>
        <w:rPr>
          <w:rFonts w:ascii="Open Sans" w:hAnsi="Open Sans" w:cs="Open Sans"/>
        </w:rPr>
      </w:pPr>
      <w:r w:rsidRPr="000C4C59">
        <w:rPr>
          <w:rFonts w:ascii="Open Sans" w:hAnsi="Open Sans" w:cs="Open Sans"/>
        </w:rPr>
        <w:t xml:space="preserve">Consumers </w:t>
      </w:r>
      <w:r w:rsidR="00647F8A">
        <w:rPr>
          <w:rFonts w:ascii="Open Sans" w:hAnsi="Open Sans" w:cs="Open Sans"/>
        </w:rPr>
        <w:t xml:space="preserve">confirmed they </w:t>
      </w:r>
      <w:r w:rsidRPr="000C4C59">
        <w:rPr>
          <w:rFonts w:ascii="Open Sans" w:hAnsi="Open Sans" w:cs="Open Sans"/>
        </w:rPr>
        <w:t>are</w:t>
      </w:r>
      <w:r w:rsidR="00647F8A">
        <w:rPr>
          <w:rFonts w:ascii="Open Sans" w:hAnsi="Open Sans" w:cs="Open Sans"/>
        </w:rPr>
        <w:t xml:space="preserve"> engaged and supported to </w:t>
      </w:r>
      <w:r w:rsidR="00B774D5">
        <w:rPr>
          <w:rFonts w:ascii="Open Sans" w:hAnsi="Open Sans" w:cs="Open Sans"/>
        </w:rPr>
        <w:t xml:space="preserve">be involved in the </w:t>
      </w:r>
      <w:r w:rsidR="00647F8A" w:rsidRPr="001E694D">
        <w:rPr>
          <w:rFonts w:ascii="Open Sans" w:hAnsi="Open Sans" w:cs="Open Sans"/>
        </w:rPr>
        <w:t xml:space="preserve">development, delivery and evaluation of care and services </w:t>
      </w:r>
      <w:r w:rsidR="00B774D5">
        <w:rPr>
          <w:rFonts w:ascii="Open Sans" w:hAnsi="Open Sans" w:cs="Open Sans"/>
        </w:rPr>
        <w:t xml:space="preserve">including via </w:t>
      </w:r>
      <w:r w:rsidR="003E6505">
        <w:rPr>
          <w:rFonts w:ascii="Open Sans" w:hAnsi="Open Sans" w:cs="Open Sans"/>
        </w:rPr>
        <w:t>feedback mechanisms, consumer meetings, and participation in audits and surveys</w:t>
      </w:r>
      <w:r w:rsidR="00992451">
        <w:rPr>
          <w:rFonts w:ascii="Open Sans" w:hAnsi="Open Sans" w:cs="Open Sans"/>
        </w:rPr>
        <w:t xml:space="preserve">. Consumer engagement is also encouraged through the Consumer Advisory Body </w:t>
      </w:r>
      <w:r w:rsidR="005D173F">
        <w:rPr>
          <w:rFonts w:ascii="Open Sans" w:hAnsi="Open Sans" w:cs="Open Sans"/>
        </w:rPr>
        <w:t>with</w:t>
      </w:r>
      <w:r w:rsidR="00F42442">
        <w:rPr>
          <w:rFonts w:ascii="Open Sans" w:hAnsi="Open Sans" w:cs="Open Sans"/>
        </w:rPr>
        <w:t xml:space="preserve"> a schedule of</w:t>
      </w:r>
      <w:r w:rsidR="005D173F">
        <w:rPr>
          <w:rFonts w:ascii="Open Sans" w:hAnsi="Open Sans" w:cs="Open Sans"/>
        </w:rPr>
        <w:t xml:space="preserve"> 6 monthly meetings</w:t>
      </w:r>
      <w:r w:rsidR="00F42442">
        <w:rPr>
          <w:rFonts w:ascii="Open Sans" w:hAnsi="Open Sans" w:cs="Open Sans"/>
        </w:rPr>
        <w:t>,</w:t>
      </w:r>
      <w:r w:rsidR="00E76054">
        <w:rPr>
          <w:rFonts w:ascii="Open Sans" w:hAnsi="Open Sans" w:cs="Open Sans"/>
        </w:rPr>
        <w:t xml:space="preserve"> and </w:t>
      </w:r>
      <w:r w:rsidR="00F42442">
        <w:rPr>
          <w:rFonts w:ascii="Open Sans" w:hAnsi="Open Sans" w:cs="Open Sans"/>
        </w:rPr>
        <w:t xml:space="preserve">consumers </w:t>
      </w:r>
      <w:r w:rsidR="00E76054">
        <w:rPr>
          <w:rFonts w:ascii="Open Sans" w:hAnsi="Open Sans" w:cs="Open Sans"/>
        </w:rPr>
        <w:t xml:space="preserve">are invited to </w:t>
      </w:r>
      <w:r w:rsidR="007309D6">
        <w:rPr>
          <w:rFonts w:ascii="Open Sans" w:hAnsi="Open Sans" w:cs="Open Sans"/>
        </w:rPr>
        <w:t xml:space="preserve">attend strategic planning workshops enabling </w:t>
      </w:r>
      <w:r w:rsidR="00656C98">
        <w:rPr>
          <w:rFonts w:ascii="Open Sans" w:hAnsi="Open Sans" w:cs="Open Sans"/>
        </w:rPr>
        <w:t xml:space="preserve">their feedback on the </w:t>
      </w:r>
      <w:r w:rsidR="003C39C7">
        <w:rPr>
          <w:rFonts w:ascii="Open Sans" w:hAnsi="Open Sans" w:cs="Open Sans"/>
        </w:rPr>
        <w:t xml:space="preserve">performance of the service. </w:t>
      </w:r>
    </w:p>
    <w:p w14:paraId="330D3641" w14:textId="1988E6E0" w:rsidR="00C60768" w:rsidRDefault="00C865C8" w:rsidP="00C608E1">
      <w:pPr>
        <w:rPr>
          <w:rFonts w:ascii="Open Sans" w:hAnsi="Open Sans" w:cs="Open Sans"/>
        </w:rPr>
      </w:pPr>
      <w:r>
        <w:rPr>
          <w:rFonts w:ascii="Open Sans" w:hAnsi="Open Sans" w:cs="Open Sans"/>
        </w:rPr>
        <w:t xml:space="preserve">The Board is involved in the operational management of the service and various governance reporting mechanisms are in place to ensure monitoring of the performance of the service. A governance framework is in place which outlines roles, </w:t>
      </w:r>
      <w:r w:rsidR="00012AB2">
        <w:rPr>
          <w:rFonts w:ascii="Open Sans" w:hAnsi="Open Sans" w:cs="Open Sans"/>
        </w:rPr>
        <w:t xml:space="preserve">responsibilities and </w:t>
      </w:r>
      <w:r w:rsidR="001C0FA1">
        <w:rPr>
          <w:rFonts w:ascii="Open Sans" w:hAnsi="Open Sans" w:cs="Open Sans"/>
        </w:rPr>
        <w:t>authorities of all members</w:t>
      </w:r>
      <w:r w:rsidR="00012AB2">
        <w:rPr>
          <w:rFonts w:ascii="Open Sans" w:hAnsi="Open Sans" w:cs="Open Sans"/>
        </w:rPr>
        <w:t xml:space="preserve">. </w:t>
      </w:r>
      <w:r w:rsidR="00345EC7">
        <w:rPr>
          <w:rFonts w:ascii="Open Sans" w:hAnsi="Open Sans" w:cs="Open Sans"/>
        </w:rPr>
        <w:t xml:space="preserve">The Board receives </w:t>
      </w:r>
      <w:r w:rsidR="00F5587D">
        <w:rPr>
          <w:rFonts w:ascii="Open Sans" w:hAnsi="Open Sans" w:cs="Open Sans"/>
        </w:rPr>
        <w:t xml:space="preserve">a range of </w:t>
      </w:r>
      <w:r w:rsidR="00345EC7">
        <w:rPr>
          <w:rFonts w:ascii="Open Sans" w:hAnsi="Open Sans" w:cs="Open Sans"/>
        </w:rPr>
        <w:t xml:space="preserve">information </w:t>
      </w:r>
      <w:r w:rsidR="00F5587D">
        <w:rPr>
          <w:rFonts w:ascii="Open Sans" w:hAnsi="Open Sans" w:cs="Open Sans"/>
        </w:rPr>
        <w:t xml:space="preserve">about the performance of the service and </w:t>
      </w:r>
      <w:r w:rsidR="00345EC7">
        <w:rPr>
          <w:rFonts w:ascii="Open Sans" w:hAnsi="Open Sans" w:cs="Open Sans"/>
        </w:rPr>
        <w:t xml:space="preserve">subcommittees </w:t>
      </w:r>
      <w:r w:rsidR="00F5587D">
        <w:rPr>
          <w:rFonts w:ascii="Open Sans" w:hAnsi="Open Sans" w:cs="Open Sans"/>
        </w:rPr>
        <w:t xml:space="preserve">are in place to </w:t>
      </w:r>
      <w:r w:rsidR="00012AB2">
        <w:rPr>
          <w:rFonts w:ascii="Open Sans" w:hAnsi="Open Sans" w:cs="Open Sans"/>
        </w:rPr>
        <w:t>ensure oversight</w:t>
      </w:r>
      <w:r w:rsidR="00BD5479">
        <w:rPr>
          <w:rFonts w:ascii="Open Sans" w:hAnsi="Open Sans" w:cs="Open Sans"/>
        </w:rPr>
        <w:t xml:space="preserve">, and to provide expertise in </w:t>
      </w:r>
      <w:r w:rsidR="005E79EB">
        <w:rPr>
          <w:rFonts w:ascii="Open Sans" w:hAnsi="Open Sans" w:cs="Open Sans"/>
        </w:rPr>
        <w:t xml:space="preserve">clinical, quality, financial </w:t>
      </w:r>
      <w:r w:rsidR="00650CF6">
        <w:rPr>
          <w:rFonts w:ascii="Open Sans" w:hAnsi="Open Sans" w:cs="Open Sans"/>
        </w:rPr>
        <w:t xml:space="preserve">and workforce governance </w:t>
      </w:r>
      <w:r w:rsidR="00BD5479">
        <w:rPr>
          <w:rFonts w:ascii="Open Sans" w:hAnsi="Open Sans" w:cs="Open Sans"/>
        </w:rPr>
        <w:t>areas</w:t>
      </w:r>
      <w:r w:rsidR="00650CF6">
        <w:rPr>
          <w:rFonts w:ascii="Open Sans" w:hAnsi="Open Sans" w:cs="Open Sans"/>
        </w:rPr>
        <w:t>, among others.</w:t>
      </w:r>
      <w:r w:rsidR="00BD5479">
        <w:rPr>
          <w:rFonts w:ascii="Open Sans" w:hAnsi="Open Sans" w:cs="Open Sans"/>
        </w:rPr>
        <w:t xml:space="preserve"> </w:t>
      </w:r>
      <w:r w:rsidR="00465FBD">
        <w:rPr>
          <w:rFonts w:ascii="Open Sans" w:hAnsi="Open Sans" w:cs="Open Sans"/>
        </w:rPr>
        <w:t xml:space="preserve">Board, </w:t>
      </w:r>
      <w:r w:rsidR="002F0724">
        <w:rPr>
          <w:rFonts w:ascii="Open Sans" w:hAnsi="Open Sans" w:cs="Open Sans"/>
        </w:rPr>
        <w:t>e</w:t>
      </w:r>
      <w:r w:rsidR="00345EC7">
        <w:rPr>
          <w:rFonts w:ascii="Open Sans" w:hAnsi="Open Sans" w:cs="Open Sans"/>
        </w:rPr>
        <w:t xml:space="preserve">xecutive </w:t>
      </w:r>
      <w:r w:rsidR="00465FBD">
        <w:rPr>
          <w:rFonts w:ascii="Open Sans" w:hAnsi="Open Sans" w:cs="Open Sans"/>
        </w:rPr>
        <w:t>and other</w:t>
      </w:r>
      <w:r w:rsidR="007C36E2">
        <w:rPr>
          <w:rFonts w:ascii="Open Sans" w:hAnsi="Open Sans" w:cs="Open Sans"/>
        </w:rPr>
        <w:t xml:space="preserve"> organisation</w:t>
      </w:r>
      <w:r w:rsidR="00465FBD">
        <w:rPr>
          <w:rFonts w:ascii="Open Sans" w:hAnsi="Open Sans" w:cs="Open Sans"/>
        </w:rPr>
        <w:t xml:space="preserve"> </w:t>
      </w:r>
      <w:r w:rsidR="007C36E2">
        <w:rPr>
          <w:rFonts w:ascii="Open Sans" w:hAnsi="Open Sans" w:cs="Open Sans"/>
        </w:rPr>
        <w:t xml:space="preserve">and service level </w:t>
      </w:r>
      <w:r w:rsidR="00345EC7">
        <w:rPr>
          <w:rFonts w:ascii="Open Sans" w:hAnsi="Open Sans" w:cs="Open Sans"/>
        </w:rPr>
        <w:t>meetings</w:t>
      </w:r>
      <w:r w:rsidR="000669EE">
        <w:rPr>
          <w:rFonts w:ascii="Open Sans" w:hAnsi="Open Sans" w:cs="Open Sans"/>
        </w:rPr>
        <w:t xml:space="preserve"> are held to</w:t>
      </w:r>
      <w:r w:rsidR="00345EC7">
        <w:rPr>
          <w:rFonts w:ascii="Open Sans" w:hAnsi="Open Sans" w:cs="Open Sans"/>
        </w:rPr>
        <w:t xml:space="preserve"> </w:t>
      </w:r>
      <w:r w:rsidR="00465FBD">
        <w:rPr>
          <w:rFonts w:ascii="Open Sans" w:hAnsi="Open Sans" w:cs="Open Sans"/>
        </w:rPr>
        <w:t xml:space="preserve">ensure the </w:t>
      </w:r>
      <w:r w:rsidR="000669EE">
        <w:rPr>
          <w:rFonts w:ascii="Open Sans" w:hAnsi="Open Sans" w:cs="Open Sans"/>
        </w:rPr>
        <w:t xml:space="preserve">effective </w:t>
      </w:r>
      <w:r w:rsidR="00465FBD">
        <w:rPr>
          <w:rFonts w:ascii="Open Sans" w:hAnsi="Open Sans" w:cs="Open Sans"/>
        </w:rPr>
        <w:t xml:space="preserve">exchange of information </w:t>
      </w:r>
      <w:r w:rsidR="008527F5">
        <w:rPr>
          <w:rFonts w:ascii="Open Sans" w:hAnsi="Open Sans" w:cs="Open Sans"/>
        </w:rPr>
        <w:t>to enable the governing body to satisfy itself of the</w:t>
      </w:r>
      <w:r w:rsidR="005B0022">
        <w:rPr>
          <w:rFonts w:ascii="Open Sans" w:hAnsi="Open Sans" w:cs="Open Sans"/>
        </w:rPr>
        <w:t xml:space="preserve"> performance of the service in relation to the Quality Standards. </w:t>
      </w:r>
      <w:r w:rsidR="008527F5">
        <w:rPr>
          <w:rFonts w:ascii="Open Sans" w:hAnsi="Open Sans" w:cs="Open Sans"/>
        </w:rPr>
        <w:t xml:space="preserve"> </w:t>
      </w:r>
    </w:p>
    <w:p w14:paraId="5B94FBBC" w14:textId="123B7860" w:rsidR="006C6C0A" w:rsidRPr="00527464" w:rsidRDefault="006C6C0A" w:rsidP="00C608E1">
      <w:pPr>
        <w:pStyle w:val="NormalArial"/>
        <w:rPr>
          <w:rFonts w:ascii="Open Sans" w:hAnsi="Open Sans" w:cs="Open Sans"/>
        </w:rPr>
      </w:pPr>
      <w:r w:rsidRPr="00527464">
        <w:rPr>
          <w:rFonts w:ascii="Open Sans" w:hAnsi="Open Sans" w:cs="Open Sans"/>
        </w:rPr>
        <w:t xml:space="preserve">Management and staff provided examples of systems and processes which ensured effective information management including, a range of </w:t>
      </w:r>
      <w:r w:rsidR="00AE1AFE">
        <w:rPr>
          <w:rFonts w:ascii="Open Sans" w:hAnsi="Open Sans" w:cs="Open Sans"/>
        </w:rPr>
        <w:t xml:space="preserve">meetings </w:t>
      </w:r>
      <w:r w:rsidR="00674211">
        <w:rPr>
          <w:rFonts w:ascii="Open Sans" w:hAnsi="Open Sans" w:cs="Open Sans"/>
        </w:rPr>
        <w:t>a</w:t>
      </w:r>
      <w:r w:rsidR="00AE1AFE">
        <w:rPr>
          <w:rFonts w:ascii="Open Sans" w:hAnsi="Open Sans" w:cs="Open Sans"/>
        </w:rPr>
        <w:t xml:space="preserve">nd </w:t>
      </w:r>
      <w:r w:rsidRPr="00527464">
        <w:rPr>
          <w:rFonts w:ascii="Open Sans" w:hAnsi="Open Sans" w:cs="Open Sans"/>
        </w:rPr>
        <w:t xml:space="preserve">policies and procedures </w:t>
      </w:r>
      <w:r w:rsidR="00674211">
        <w:rPr>
          <w:rFonts w:ascii="Open Sans" w:hAnsi="Open Sans" w:cs="Open Sans"/>
        </w:rPr>
        <w:t xml:space="preserve">are </w:t>
      </w:r>
      <w:r w:rsidRPr="00527464">
        <w:rPr>
          <w:rFonts w:ascii="Open Sans" w:hAnsi="Open Sans" w:cs="Open Sans"/>
        </w:rPr>
        <w:t xml:space="preserve">available to guide staff in providing safe, quality care and services. </w:t>
      </w:r>
      <w:r w:rsidR="0055396D">
        <w:rPr>
          <w:rFonts w:ascii="Open Sans" w:hAnsi="Open Sans" w:cs="Open Sans"/>
        </w:rPr>
        <w:t>A document control system e</w:t>
      </w:r>
      <w:r w:rsidR="001F7AD7">
        <w:rPr>
          <w:rFonts w:ascii="Open Sans" w:hAnsi="Open Sans" w:cs="Open Sans"/>
        </w:rPr>
        <w:t xml:space="preserve">nsures documents are current and compliant with </w:t>
      </w:r>
      <w:r w:rsidR="00D9432E">
        <w:rPr>
          <w:rFonts w:ascii="Open Sans" w:hAnsi="Open Sans" w:cs="Open Sans"/>
        </w:rPr>
        <w:t xml:space="preserve">regulatory and legislative requirements. </w:t>
      </w:r>
    </w:p>
    <w:p w14:paraId="7D8A3A9A" w14:textId="4D419343" w:rsidR="006C6C0A" w:rsidRPr="005E3CAB" w:rsidRDefault="006C6C0A" w:rsidP="00C608E1">
      <w:pPr>
        <w:pStyle w:val="NormalArial"/>
        <w:rPr>
          <w:rFonts w:ascii="Open Sans" w:hAnsi="Open Sans" w:cs="Open Sans"/>
        </w:rPr>
      </w:pPr>
      <w:r>
        <w:rPr>
          <w:rFonts w:ascii="Open Sans" w:hAnsi="Open Sans" w:cs="Open Sans"/>
        </w:rPr>
        <w:t xml:space="preserve">The </w:t>
      </w:r>
      <w:r w:rsidRPr="005E3CAB">
        <w:rPr>
          <w:rFonts w:ascii="Open Sans" w:hAnsi="Open Sans" w:cs="Open Sans"/>
        </w:rPr>
        <w:t xml:space="preserve">plan for continuous improvement records planned and completed improvement actions, expected outcomes, timeframes, and responsibilities. Management provided examples of how the service has identified and implemented improvement initiatives. </w:t>
      </w:r>
    </w:p>
    <w:p w14:paraId="3AF727F2" w14:textId="77777777" w:rsidR="006C6C0A" w:rsidRPr="005E3CAB" w:rsidRDefault="006C6C0A" w:rsidP="00C608E1">
      <w:pPr>
        <w:pStyle w:val="NormalArial"/>
        <w:rPr>
          <w:rFonts w:ascii="Open Sans" w:hAnsi="Open Sans" w:cs="Open Sans"/>
        </w:rPr>
      </w:pPr>
      <w:r w:rsidRPr="005E3CAB">
        <w:rPr>
          <w:rFonts w:ascii="Open Sans" w:hAnsi="Open Sans" w:cs="Open Sans"/>
        </w:rPr>
        <w:t xml:space="preserve">Governance mechanisms are in place to track, audit and monitor compliance with legislative and regulatory standards and effective systems ensure consumer feedback and complaints, </w:t>
      </w:r>
      <w:r>
        <w:rPr>
          <w:rFonts w:ascii="Open Sans" w:hAnsi="Open Sans" w:cs="Open Sans"/>
        </w:rPr>
        <w:t xml:space="preserve">are </w:t>
      </w:r>
      <w:r w:rsidRPr="005E3CAB">
        <w:rPr>
          <w:rFonts w:ascii="Open Sans" w:hAnsi="Open Sans" w:cs="Open Sans"/>
        </w:rPr>
        <w:t xml:space="preserve">responded to, appropriate action is taken, and </w:t>
      </w:r>
      <w:r>
        <w:rPr>
          <w:rFonts w:ascii="Open Sans" w:hAnsi="Open Sans" w:cs="Open Sans"/>
        </w:rPr>
        <w:t xml:space="preserve">feedback and complaints are </w:t>
      </w:r>
      <w:r w:rsidRPr="005E3CAB">
        <w:rPr>
          <w:rFonts w:ascii="Open Sans" w:hAnsi="Open Sans" w:cs="Open Sans"/>
        </w:rPr>
        <w:t xml:space="preserve">used to drive improved outcomes for consumers. </w:t>
      </w:r>
    </w:p>
    <w:p w14:paraId="36C44E73" w14:textId="38BB8A9B" w:rsidR="006C6C0A" w:rsidRPr="002F0A2D" w:rsidRDefault="006C6C0A" w:rsidP="00C608E1">
      <w:pPr>
        <w:rPr>
          <w:rFonts w:ascii="Open Sans" w:eastAsia="Arial" w:hAnsi="Open Sans" w:cs="Open Sans"/>
        </w:rPr>
      </w:pPr>
      <w:r>
        <w:rPr>
          <w:rFonts w:ascii="Open Sans" w:hAnsi="Open Sans" w:cs="Open Sans"/>
        </w:rPr>
        <w:t xml:space="preserve">An effective risk management system is in place </w:t>
      </w:r>
      <w:r w:rsidRPr="002F0A2D">
        <w:rPr>
          <w:rFonts w:ascii="Open Sans" w:hAnsi="Open Sans" w:cs="Open Sans"/>
        </w:rPr>
        <w:t xml:space="preserve">to </w:t>
      </w:r>
      <w:r>
        <w:rPr>
          <w:rFonts w:ascii="Open Sans" w:hAnsi="Open Sans" w:cs="Open Sans"/>
        </w:rPr>
        <w:t xml:space="preserve">identify, minimise and monitor risks, and includes, </w:t>
      </w:r>
      <w:r w:rsidR="00B12EFF">
        <w:rPr>
          <w:rFonts w:ascii="Open Sans" w:hAnsi="Open Sans" w:cs="Open Sans"/>
        </w:rPr>
        <w:t xml:space="preserve">a risk management framework, </w:t>
      </w:r>
      <w:r w:rsidRPr="002F0A2D">
        <w:rPr>
          <w:rFonts w:ascii="Open Sans" w:hAnsi="Open Sans" w:cs="Open Sans"/>
        </w:rPr>
        <w:t xml:space="preserve">policies, </w:t>
      </w:r>
      <w:r>
        <w:rPr>
          <w:rFonts w:ascii="Open Sans" w:hAnsi="Open Sans" w:cs="Open Sans"/>
        </w:rPr>
        <w:t xml:space="preserve">procedures </w:t>
      </w:r>
      <w:r w:rsidRPr="002F0A2D">
        <w:rPr>
          <w:rFonts w:ascii="Open Sans" w:hAnsi="Open Sans" w:cs="Open Sans"/>
        </w:rPr>
        <w:t>and processes, a range of meetings</w:t>
      </w:r>
      <w:r>
        <w:rPr>
          <w:rFonts w:ascii="Open Sans" w:hAnsi="Open Sans" w:cs="Open Sans"/>
        </w:rPr>
        <w:t xml:space="preserve">, staff training, reporting mechanisms at service level and to the governing body, and various quality and risk committees. </w:t>
      </w:r>
      <w:r w:rsidRPr="002F0A2D">
        <w:rPr>
          <w:rFonts w:ascii="Open Sans" w:eastAsia="Arial" w:hAnsi="Open Sans" w:cs="Open Sans"/>
        </w:rPr>
        <w:t xml:space="preserve">The service maintains a clinical governance </w:t>
      </w:r>
      <w:r>
        <w:rPr>
          <w:rFonts w:ascii="Open Sans" w:eastAsia="Arial" w:hAnsi="Open Sans" w:cs="Open Sans"/>
        </w:rPr>
        <w:t xml:space="preserve">framework </w:t>
      </w:r>
      <w:r w:rsidRPr="002F0A2D">
        <w:rPr>
          <w:rFonts w:ascii="Open Sans" w:eastAsia="Arial" w:hAnsi="Open Sans" w:cs="Open Sans"/>
        </w:rPr>
        <w:t xml:space="preserve">which outlines the organisations zero tolerance to abuse and neglect of consumers, including the requirement </w:t>
      </w:r>
      <w:r>
        <w:rPr>
          <w:rFonts w:ascii="Open Sans" w:eastAsia="Arial" w:hAnsi="Open Sans" w:cs="Open Sans"/>
        </w:rPr>
        <w:t xml:space="preserve">of staff </w:t>
      </w:r>
      <w:r w:rsidRPr="002F0A2D">
        <w:rPr>
          <w:rFonts w:ascii="Open Sans" w:eastAsia="Arial" w:hAnsi="Open Sans" w:cs="Open Sans"/>
        </w:rPr>
        <w:t>to take all reasonable steps to prevent and respond to concerns of abuse</w:t>
      </w:r>
      <w:r>
        <w:rPr>
          <w:rFonts w:ascii="Open Sans" w:eastAsia="Arial" w:hAnsi="Open Sans" w:cs="Open Sans"/>
        </w:rPr>
        <w:t xml:space="preserve"> of consumers. </w:t>
      </w:r>
    </w:p>
    <w:p w14:paraId="24025BF5" w14:textId="020B6437" w:rsidR="006C6C0A" w:rsidRPr="006E1267" w:rsidRDefault="006C6C0A" w:rsidP="00C608E1">
      <w:pPr>
        <w:pStyle w:val="NormalArial"/>
        <w:rPr>
          <w:rFonts w:ascii="Open Sans" w:eastAsia="Arial" w:hAnsi="Open Sans" w:cs="Open Sans"/>
        </w:rPr>
      </w:pPr>
      <w:r>
        <w:rPr>
          <w:rFonts w:ascii="Open Sans" w:eastAsia="Arial" w:hAnsi="Open Sans" w:cs="Open Sans"/>
        </w:rPr>
        <w:lastRenderedPageBreak/>
        <w:t xml:space="preserve">Policies and procedures </w:t>
      </w:r>
      <w:r w:rsidR="00C23098">
        <w:rPr>
          <w:rFonts w:ascii="Open Sans" w:eastAsia="Arial" w:hAnsi="Open Sans" w:cs="Open Sans"/>
        </w:rPr>
        <w:t xml:space="preserve">guide staff to support consumers to live the best life they can, </w:t>
      </w:r>
      <w:r w:rsidR="00682ECC">
        <w:rPr>
          <w:rFonts w:ascii="Open Sans" w:eastAsia="Arial" w:hAnsi="Open Sans" w:cs="Open Sans"/>
        </w:rPr>
        <w:t xml:space="preserve">whilst ensuring strategies to mitigate risks are implemented, risks are </w:t>
      </w:r>
      <w:r w:rsidR="00682ECC" w:rsidRPr="006E1267">
        <w:rPr>
          <w:rFonts w:ascii="Open Sans" w:eastAsia="Arial" w:hAnsi="Open Sans" w:cs="Open Sans"/>
        </w:rPr>
        <w:t>monitored and reviewed</w:t>
      </w:r>
      <w:r w:rsidRPr="006E1267">
        <w:rPr>
          <w:rFonts w:ascii="Open Sans" w:eastAsia="Arial" w:hAnsi="Open Sans" w:cs="Open Sans"/>
        </w:rPr>
        <w:t xml:space="preserve">. </w:t>
      </w:r>
    </w:p>
    <w:p w14:paraId="50A16B0F" w14:textId="262DA631" w:rsidR="006C6C0A" w:rsidRDefault="006C6C0A" w:rsidP="00C608E1">
      <w:pPr>
        <w:pStyle w:val="NormalArial"/>
        <w:rPr>
          <w:rFonts w:ascii="Open Sans" w:hAnsi="Open Sans" w:cs="Open Sans"/>
        </w:rPr>
      </w:pPr>
      <w:r w:rsidRPr="006E1267">
        <w:rPr>
          <w:rFonts w:ascii="Open Sans" w:hAnsi="Open Sans" w:cs="Open Sans"/>
        </w:rPr>
        <w:t>A clinical governance framework is in place and associated policies and procedures</w:t>
      </w:r>
      <w:r w:rsidR="00E264EF" w:rsidRPr="006E1267">
        <w:rPr>
          <w:rFonts w:ascii="Open Sans" w:hAnsi="Open Sans" w:cs="Open Sans"/>
        </w:rPr>
        <w:t xml:space="preserve">, </w:t>
      </w:r>
      <w:r w:rsidR="00E331FB" w:rsidRPr="006E1267">
        <w:rPr>
          <w:rFonts w:ascii="Open Sans" w:hAnsi="Open Sans" w:cs="Open Sans"/>
        </w:rPr>
        <w:t xml:space="preserve">clinical </w:t>
      </w:r>
      <w:r w:rsidR="006674A7" w:rsidRPr="006E1267">
        <w:rPr>
          <w:rFonts w:ascii="Open Sans" w:hAnsi="Open Sans" w:cs="Open Sans"/>
        </w:rPr>
        <w:t xml:space="preserve">governance </w:t>
      </w:r>
      <w:r w:rsidR="00E264EF" w:rsidRPr="006E1267">
        <w:rPr>
          <w:rFonts w:ascii="Open Sans" w:hAnsi="Open Sans" w:cs="Open Sans"/>
        </w:rPr>
        <w:t>mee</w:t>
      </w:r>
      <w:r w:rsidR="007B46B2" w:rsidRPr="006E1267">
        <w:rPr>
          <w:rFonts w:ascii="Open Sans" w:hAnsi="Open Sans" w:cs="Open Sans"/>
        </w:rPr>
        <w:t>ti</w:t>
      </w:r>
      <w:r w:rsidR="00E264EF" w:rsidRPr="006E1267">
        <w:rPr>
          <w:rFonts w:ascii="Open Sans" w:hAnsi="Open Sans" w:cs="Open Sans"/>
        </w:rPr>
        <w:t xml:space="preserve">ngs </w:t>
      </w:r>
      <w:r w:rsidR="007B46B2" w:rsidRPr="006E1267">
        <w:rPr>
          <w:rFonts w:ascii="Open Sans" w:hAnsi="Open Sans" w:cs="Open Sans"/>
        </w:rPr>
        <w:t xml:space="preserve">and ongoing staff training, support </w:t>
      </w:r>
      <w:r w:rsidR="006674A7" w:rsidRPr="006E1267">
        <w:rPr>
          <w:rFonts w:ascii="Open Sans" w:hAnsi="Open Sans" w:cs="Open Sans"/>
        </w:rPr>
        <w:t xml:space="preserve">the </w:t>
      </w:r>
      <w:r w:rsidR="006674A7" w:rsidRPr="006E1267">
        <w:rPr>
          <w:rFonts w:ascii="Open Sans" w:hAnsi="Open Sans" w:cs="Open Sans"/>
          <w:color w:val="auto"/>
        </w:rPr>
        <w:t xml:space="preserve">service </w:t>
      </w:r>
      <w:r w:rsidR="007B46B2" w:rsidRPr="006E1267">
        <w:rPr>
          <w:rFonts w:ascii="Open Sans" w:hAnsi="Open Sans" w:cs="Open Sans"/>
          <w:color w:val="auto"/>
        </w:rPr>
        <w:t xml:space="preserve">to deliver </w:t>
      </w:r>
      <w:r w:rsidRPr="006E1267">
        <w:rPr>
          <w:rFonts w:ascii="Open Sans" w:hAnsi="Open Sans" w:cs="Open Sans"/>
          <w:color w:val="auto"/>
        </w:rPr>
        <w:t>safe, quality, clinical care</w:t>
      </w:r>
      <w:r w:rsidR="007D5FC0" w:rsidRPr="006E1267">
        <w:rPr>
          <w:rFonts w:ascii="Open Sans" w:hAnsi="Open Sans" w:cs="Open Sans"/>
          <w:color w:val="auto"/>
        </w:rPr>
        <w:t xml:space="preserve"> in line with best practice</w:t>
      </w:r>
      <w:r w:rsidR="00CA4A59" w:rsidRPr="006E1267">
        <w:rPr>
          <w:rFonts w:ascii="Open Sans" w:hAnsi="Open Sans" w:cs="Open Sans"/>
          <w:color w:val="auto"/>
        </w:rPr>
        <w:t xml:space="preserve">. A system is in place </w:t>
      </w:r>
      <w:r w:rsidR="006674A7" w:rsidRPr="006E1267">
        <w:rPr>
          <w:rFonts w:ascii="Open Sans" w:hAnsi="Open Sans" w:cs="Open Sans"/>
          <w:color w:val="auto"/>
        </w:rPr>
        <w:t xml:space="preserve">to ensure </w:t>
      </w:r>
      <w:r w:rsidR="005E5107" w:rsidRPr="006E1267">
        <w:rPr>
          <w:rFonts w:ascii="Open Sans" w:hAnsi="Open Sans" w:cs="Open Sans"/>
          <w:color w:val="auto"/>
        </w:rPr>
        <w:t>antimicrobial stewardship</w:t>
      </w:r>
      <w:r w:rsidR="00EF4A58" w:rsidRPr="006E1267">
        <w:rPr>
          <w:rFonts w:ascii="Open Sans" w:hAnsi="Open Sans" w:cs="Open Sans"/>
          <w:color w:val="auto"/>
        </w:rPr>
        <w:t>,</w:t>
      </w:r>
      <w:r w:rsidR="005E5107" w:rsidRPr="006E1267">
        <w:rPr>
          <w:rFonts w:ascii="Open Sans" w:hAnsi="Open Sans" w:cs="Open Sans"/>
          <w:color w:val="auto"/>
        </w:rPr>
        <w:t xml:space="preserve"> </w:t>
      </w:r>
      <w:r w:rsidR="00944491" w:rsidRPr="006E1267">
        <w:rPr>
          <w:rFonts w:ascii="Open Sans" w:hAnsi="Open Sans" w:cs="Open Sans"/>
          <w:color w:val="auto"/>
        </w:rPr>
        <w:t>the use of</w:t>
      </w:r>
      <w:r w:rsidR="005E5107" w:rsidRPr="006E1267">
        <w:rPr>
          <w:rFonts w:ascii="Open Sans" w:hAnsi="Open Sans" w:cs="Open Sans"/>
          <w:color w:val="auto"/>
        </w:rPr>
        <w:t xml:space="preserve"> open disclosure</w:t>
      </w:r>
      <w:r w:rsidR="006674A7" w:rsidRPr="006E1267">
        <w:rPr>
          <w:rFonts w:ascii="Open Sans" w:hAnsi="Open Sans" w:cs="Open Sans"/>
          <w:color w:val="auto"/>
        </w:rPr>
        <w:t xml:space="preserve"> and </w:t>
      </w:r>
      <w:r w:rsidR="00944491" w:rsidRPr="006E1267">
        <w:rPr>
          <w:rFonts w:ascii="Open Sans" w:hAnsi="Open Sans" w:cs="Open Sans"/>
          <w:color w:val="auto"/>
        </w:rPr>
        <w:t>the minimisation of the use of restrictive practices. S</w:t>
      </w:r>
      <w:r w:rsidR="006674A7" w:rsidRPr="006E1267">
        <w:rPr>
          <w:rFonts w:ascii="Open Sans" w:hAnsi="Open Sans" w:cs="Open Sans"/>
          <w:color w:val="auto"/>
        </w:rPr>
        <w:t xml:space="preserve">taff demonstrated their understanding of these areas and </w:t>
      </w:r>
      <w:r w:rsidR="00207C4F" w:rsidRPr="006E1267">
        <w:rPr>
          <w:rFonts w:ascii="Open Sans" w:hAnsi="Open Sans" w:cs="Open Sans"/>
          <w:color w:val="auto"/>
        </w:rPr>
        <w:t>provided examples demonstrating practical application</w:t>
      </w:r>
      <w:r w:rsidR="006E1267" w:rsidRPr="006E1267">
        <w:rPr>
          <w:rFonts w:ascii="Open Sans" w:hAnsi="Open Sans" w:cs="Open Sans"/>
          <w:color w:val="auto"/>
        </w:rPr>
        <w:t>.</w:t>
      </w:r>
    </w:p>
    <w:p w14:paraId="25BEFF7B" w14:textId="6A96B791" w:rsidR="001857A3" w:rsidRDefault="001857A3" w:rsidP="001857A3">
      <w:pPr>
        <w:rPr>
          <w:rFonts w:ascii="Open Sans" w:hAnsi="Open Sans" w:cs="Open Sans"/>
        </w:rPr>
      </w:pPr>
      <w:r w:rsidRPr="001E761D">
        <w:rPr>
          <w:rFonts w:ascii="Open Sans" w:hAnsi="Open Sans" w:cs="Open Sans"/>
        </w:rPr>
        <w:t>Based on the information summarised above, I find this Standard is compliant.</w:t>
      </w:r>
    </w:p>
    <w:sectPr w:rsidR="001857A3">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5336" w14:textId="77777777" w:rsidR="00DC4F24" w:rsidRDefault="00DC4F24">
      <w:pPr>
        <w:spacing w:after="0"/>
      </w:pPr>
      <w:r>
        <w:separator/>
      </w:r>
    </w:p>
  </w:endnote>
  <w:endnote w:type="continuationSeparator" w:id="0">
    <w:p w14:paraId="1C1BA111" w14:textId="77777777" w:rsidR="00DC4F24" w:rsidRDefault="00DC4F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4E37" w14:textId="77777777" w:rsidR="0087259E" w:rsidRPr="00DF37F2" w:rsidRDefault="0087259E">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The Whiddon Group - Maclean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1F66D26" w14:textId="77777777" w:rsidR="0087259E" w:rsidRPr="00DF37F2" w:rsidRDefault="0087259E">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0106</w:t>
    </w:r>
    <w:bookmarkEnd w:id="1"/>
    <w:r w:rsidRPr="00DF37F2">
      <w:rPr>
        <w:rStyle w:val="FooterBold"/>
        <w:rFonts w:ascii="Arial" w:hAnsi="Arial"/>
        <w:b w:val="0"/>
      </w:rPr>
      <w:tab/>
      <w:t xml:space="preserve">OFFICIAL: Sensitive </w:t>
    </w:r>
  </w:p>
  <w:p w14:paraId="05C60421" w14:textId="77777777" w:rsidR="0087259E" w:rsidRPr="00DF37F2" w:rsidRDefault="0087259E">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7E43" w14:textId="77777777" w:rsidR="0087259E" w:rsidRDefault="0087259E">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0F2D" w14:textId="77777777" w:rsidR="00DC4F24" w:rsidRDefault="00DC4F24">
      <w:pPr>
        <w:spacing w:after="0"/>
      </w:pPr>
      <w:r>
        <w:separator/>
      </w:r>
    </w:p>
  </w:footnote>
  <w:footnote w:type="continuationSeparator" w:id="0">
    <w:p w14:paraId="63B09980" w14:textId="77777777" w:rsidR="00DC4F24" w:rsidRDefault="00DC4F24">
      <w:pPr>
        <w:spacing w:after="0"/>
      </w:pPr>
      <w:r>
        <w:continuationSeparator/>
      </w:r>
    </w:p>
  </w:footnote>
  <w:footnote w:id="1">
    <w:p w14:paraId="5EEC1C65" w14:textId="700E4353" w:rsidR="0087259E" w:rsidRPr="00F723F7" w:rsidRDefault="0087259E">
      <w:pPr>
        <w:pStyle w:val="FootnoteText"/>
        <w:rPr>
          <w:rFonts w:ascii="Arial" w:hAnsi="Arial"/>
          <w:color w:val="auto"/>
          <w:sz w:val="20"/>
          <w:szCs w:val="20"/>
        </w:rPr>
      </w:pPr>
      <w:r w:rsidRPr="00F723F7">
        <w:rPr>
          <w:rStyle w:val="FootnoteReference"/>
          <w:color w:val="auto"/>
        </w:rPr>
        <w:footnoteRef/>
      </w:r>
      <w:r w:rsidRPr="00F723F7">
        <w:rPr>
          <w:color w:val="auto"/>
        </w:rPr>
        <w:t xml:space="preserve"> </w:t>
      </w:r>
      <w:r w:rsidRPr="00F723F7">
        <w:rPr>
          <w:rFonts w:ascii="Arial" w:hAnsi="Arial"/>
          <w:color w:val="auto"/>
          <w:sz w:val="20"/>
          <w:szCs w:val="20"/>
        </w:rPr>
        <w:t>The preparation of the performance report is in accordance with section 40A of the Aged Care Quality and Safety Commission Rules 2018.</w:t>
      </w:r>
    </w:p>
    <w:p w14:paraId="230A2875" w14:textId="77777777" w:rsidR="0087259E" w:rsidRDefault="008725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529E" w14:textId="77777777" w:rsidR="0087259E" w:rsidRDefault="0087259E">
    <w:pPr>
      <w:pStyle w:val="Header"/>
    </w:pPr>
    <w:r>
      <w:rPr>
        <w:noProof/>
        <w:color w:val="2B579A"/>
        <w:shd w:val="clear" w:color="auto" w:fill="E6E6E6"/>
        <w:lang w:val="en-US"/>
      </w:rPr>
      <w:drawing>
        <wp:anchor distT="0" distB="0" distL="114300" distR="114300" simplePos="0" relativeHeight="251658241" behindDoc="1" locked="0" layoutInCell="1" allowOverlap="1" wp14:anchorId="776CF150" wp14:editId="297273F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9EE0" w14:textId="77777777" w:rsidR="0087259E" w:rsidRDefault="0087259E">
    <w:pPr>
      <w:pStyle w:val="Header"/>
    </w:pPr>
    <w:r>
      <w:rPr>
        <w:noProof/>
      </w:rPr>
      <w:drawing>
        <wp:anchor distT="0" distB="0" distL="114300" distR="114300" simplePos="0" relativeHeight="251658240" behindDoc="0" locked="0" layoutInCell="1" allowOverlap="1" wp14:anchorId="26D68AFE" wp14:editId="0F9EECB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972A334">
      <w:start w:val="1"/>
      <w:numFmt w:val="lowerRoman"/>
      <w:lvlText w:val="(%1)"/>
      <w:lvlJc w:val="left"/>
      <w:pPr>
        <w:ind w:left="1080" w:hanging="720"/>
      </w:pPr>
      <w:rPr>
        <w:rFonts w:hint="default"/>
      </w:rPr>
    </w:lvl>
    <w:lvl w:ilvl="1" w:tplc="AA3EBCDA" w:tentative="1">
      <w:start w:val="1"/>
      <w:numFmt w:val="lowerLetter"/>
      <w:lvlText w:val="%2."/>
      <w:lvlJc w:val="left"/>
      <w:pPr>
        <w:ind w:left="1440" w:hanging="360"/>
      </w:pPr>
    </w:lvl>
    <w:lvl w:ilvl="2" w:tplc="994A3746" w:tentative="1">
      <w:start w:val="1"/>
      <w:numFmt w:val="lowerRoman"/>
      <w:lvlText w:val="%3."/>
      <w:lvlJc w:val="right"/>
      <w:pPr>
        <w:ind w:left="2160" w:hanging="180"/>
      </w:pPr>
    </w:lvl>
    <w:lvl w:ilvl="3" w:tplc="D5BABCE0" w:tentative="1">
      <w:start w:val="1"/>
      <w:numFmt w:val="decimal"/>
      <w:lvlText w:val="%4."/>
      <w:lvlJc w:val="left"/>
      <w:pPr>
        <w:ind w:left="2880" w:hanging="360"/>
      </w:pPr>
    </w:lvl>
    <w:lvl w:ilvl="4" w:tplc="970A02A6" w:tentative="1">
      <w:start w:val="1"/>
      <w:numFmt w:val="lowerLetter"/>
      <w:lvlText w:val="%5."/>
      <w:lvlJc w:val="left"/>
      <w:pPr>
        <w:ind w:left="3600" w:hanging="360"/>
      </w:pPr>
    </w:lvl>
    <w:lvl w:ilvl="5" w:tplc="0CF206FA" w:tentative="1">
      <w:start w:val="1"/>
      <w:numFmt w:val="lowerRoman"/>
      <w:lvlText w:val="%6."/>
      <w:lvlJc w:val="right"/>
      <w:pPr>
        <w:ind w:left="4320" w:hanging="180"/>
      </w:pPr>
    </w:lvl>
    <w:lvl w:ilvl="6" w:tplc="2974C662" w:tentative="1">
      <w:start w:val="1"/>
      <w:numFmt w:val="decimal"/>
      <w:lvlText w:val="%7."/>
      <w:lvlJc w:val="left"/>
      <w:pPr>
        <w:ind w:left="5040" w:hanging="360"/>
      </w:pPr>
    </w:lvl>
    <w:lvl w:ilvl="7" w:tplc="3EC0A18C" w:tentative="1">
      <w:start w:val="1"/>
      <w:numFmt w:val="lowerLetter"/>
      <w:lvlText w:val="%8."/>
      <w:lvlJc w:val="left"/>
      <w:pPr>
        <w:ind w:left="5760" w:hanging="360"/>
      </w:pPr>
    </w:lvl>
    <w:lvl w:ilvl="8" w:tplc="F5D6B2EE" w:tentative="1">
      <w:start w:val="1"/>
      <w:numFmt w:val="lowerRoman"/>
      <w:lvlText w:val="%9."/>
      <w:lvlJc w:val="right"/>
      <w:pPr>
        <w:ind w:left="6480" w:hanging="180"/>
      </w:pPr>
    </w:lvl>
  </w:abstractNum>
  <w:abstractNum w:abstractNumId="2" w15:restartNumberingAfterBreak="0">
    <w:nsid w:val="03520AA5"/>
    <w:multiLevelType w:val="hybridMultilevel"/>
    <w:tmpl w:val="6360DFEA"/>
    <w:lvl w:ilvl="0" w:tplc="76B451DC">
      <w:start w:val="1"/>
      <w:numFmt w:val="bullet"/>
      <w:lvlText w:val=""/>
      <w:lvlJc w:val="left"/>
      <w:pPr>
        <w:ind w:left="12864" w:hanging="267"/>
      </w:pPr>
      <w:rPr>
        <w:rFonts w:ascii="Symbol" w:hAnsi="Symbol" w:hint="default"/>
        <w:b w:val="0"/>
        <w:bCs w:val="0"/>
        <w:color w:val="auto"/>
      </w:rPr>
    </w:lvl>
    <w:lvl w:ilvl="1" w:tplc="0C090003">
      <w:start w:val="1"/>
      <w:numFmt w:val="bullet"/>
      <w:lvlText w:val="o"/>
      <w:lvlJc w:val="left"/>
      <w:pPr>
        <w:ind w:left="13680" w:hanging="360"/>
      </w:pPr>
      <w:rPr>
        <w:rFonts w:ascii="Courier New" w:hAnsi="Courier New" w:cs="Courier New" w:hint="default"/>
      </w:rPr>
    </w:lvl>
    <w:lvl w:ilvl="2" w:tplc="0C090005" w:tentative="1">
      <w:start w:val="1"/>
      <w:numFmt w:val="bullet"/>
      <w:lvlText w:val=""/>
      <w:lvlJc w:val="left"/>
      <w:pPr>
        <w:ind w:left="14400" w:hanging="360"/>
      </w:pPr>
      <w:rPr>
        <w:rFonts w:ascii="Wingdings" w:hAnsi="Wingdings" w:hint="default"/>
      </w:rPr>
    </w:lvl>
    <w:lvl w:ilvl="3" w:tplc="0C090001" w:tentative="1">
      <w:start w:val="1"/>
      <w:numFmt w:val="bullet"/>
      <w:lvlText w:val=""/>
      <w:lvlJc w:val="left"/>
      <w:pPr>
        <w:ind w:left="15120" w:hanging="360"/>
      </w:pPr>
      <w:rPr>
        <w:rFonts w:ascii="Symbol" w:hAnsi="Symbol" w:hint="default"/>
      </w:rPr>
    </w:lvl>
    <w:lvl w:ilvl="4" w:tplc="0C090003" w:tentative="1">
      <w:start w:val="1"/>
      <w:numFmt w:val="bullet"/>
      <w:lvlText w:val="o"/>
      <w:lvlJc w:val="left"/>
      <w:pPr>
        <w:ind w:left="15840" w:hanging="360"/>
      </w:pPr>
      <w:rPr>
        <w:rFonts w:ascii="Courier New" w:hAnsi="Courier New" w:cs="Courier New" w:hint="default"/>
      </w:rPr>
    </w:lvl>
    <w:lvl w:ilvl="5" w:tplc="0C090005" w:tentative="1">
      <w:start w:val="1"/>
      <w:numFmt w:val="bullet"/>
      <w:lvlText w:val=""/>
      <w:lvlJc w:val="left"/>
      <w:pPr>
        <w:ind w:left="16560" w:hanging="360"/>
      </w:pPr>
      <w:rPr>
        <w:rFonts w:ascii="Wingdings" w:hAnsi="Wingdings" w:hint="default"/>
      </w:rPr>
    </w:lvl>
    <w:lvl w:ilvl="6" w:tplc="0C090001" w:tentative="1">
      <w:start w:val="1"/>
      <w:numFmt w:val="bullet"/>
      <w:lvlText w:val=""/>
      <w:lvlJc w:val="left"/>
      <w:pPr>
        <w:ind w:left="17280" w:hanging="360"/>
      </w:pPr>
      <w:rPr>
        <w:rFonts w:ascii="Symbol" w:hAnsi="Symbol" w:hint="default"/>
      </w:rPr>
    </w:lvl>
    <w:lvl w:ilvl="7" w:tplc="0C090003" w:tentative="1">
      <w:start w:val="1"/>
      <w:numFmt w:val="bullet"/>
      <w:lvlText w:val="o"/>
      <w:lvlJc w:val="left"/>
      <w:pPr>
        <w:ind w:left="18000" w:hanging="360"/>
      </w:pPr>
      <w:rPr>
        <w:rFonts w:ascii="Courier New" w:hAnsi="Courier New" w:cs="Courier New" w:hint="default"/>
      </w:rPr>
    </w:lvl>
    <w:lvl w:ilvl="8" w:tplc="0C090005" w:tentative="1">
      <w:start w:val="1"/>
      <w:numFmt w:val="bullet"/>
      <w:lvlText w:val=""/>
      <w:lvlJc w:val="left"/>
      <w:pPr>
        <w:ind w:left="18720" w:hanging="360"/>
      </w:pPr>
      <w:rPr>
        <w:rFonts w:ascii="Wingdings" w:hAnsi="Wingdings" w:hint="default"/>
      </w:rPr>
    </w:lvl>
  </w:abstractNum>
  <w:abstractNum w:abstractNumId="3" w15:restartNumberingAfterBreak="0">
    <w:nsid w:val="0B5E3AC6"/>
    <w:multiLevelType w:val="hybridMultilevel"/>
    <w:tmpl w:val="59A452EE"/>
    <w:lvl w:ilvl="0" w:tplc="E4204442">
      <w:start w:val="1"/>
      <w:numFmt w:val="lowerRoman"/>
      <w:lvlText w:val="(%1)"/>
      <w:lvlJc w:val="left"/>
      <w:pPr>
        <w:ind w:left="1080" w:hanging="720"/>
      </w:pPr>
      <w:rPr>
        <w:rFonts w:hint="default"/>
      </w:rPr>
    </w:lvl>
    <w:lvl w:ilvl="1" w:tplc="13668686" w:tentative="1">
      <w:start w:val="1"/>
      <w:numFmt w:val="lowerLetter"/>
      <w:lvlText w:val="%2."/>
      <w:lvlJc w:val="left"/>
      <w:pPr>
        <w:ind w:left="1440" w:hanging="360"/>
      </w:pPr>
    </w:lvl>
    <w:lvl w:ilvl="2" w:tplc="6282AFE2" w:tentative="1">
      <w:start w:val="1"/>
      <w:numFmt w:val="lowerRoman"/>
      <w:lvlText w:val="%3."/>
      <w:lvlJc w:val="right"/>
      <w:pPr>
        <w:ind w:left="2160" w:hanging="180"/>
      </w:pPr>
    </w:lvl>
    <w:lvl w:ilvl="3" w:tplc="16EA66CC" w:tentative="1">
      <w:start w:val="1"/>
      <w:numFmt w:val="decimal"/>
      <w:lvlText w:val="%4."/>
      <w:lvlJc w:val="left"/>
      <w:pPr>
        <w:ind w:left="2880" w:hanging="360"/>
      </w:pPr>
    </w:lvl>
    <w:lvl w:ilvl="4" w:tplc="041619B2" w:tentative="1">
      <w:start w:val="1"/>
      <w:numFmt w:val="lowerLetter"/>
      <w:lvlText w:val="%5."/>
      <w:lvlJc w:val="left"/>
      <w:pPr>
        <w:ind w:left="3600" w:hanging="360"/>
      </w:pPr>
    </w:lvl>
    <w:lvl w:ilvl="5" w:tplc="0C48A280" w:tentative="1">
      <w:start w:val="1"/>
      <w:numFmt w:val="lowerRoman"/>
      <w:lvlText w:val="%6."/>
      <w:lvlJc w:val="right"/>
      <w:pPr>
        <w:ind w:left="4320" w:hanging="180"/>
      </w:pPr>
    </w:lvl>
    <w:lvl w:ilvl="6" w:tplc="8452AE48" w:tentative="1">
      <w:start w:val="1"/>
      <w:numFmt w:val="decimal"/>
      <w:lvlText w:val="%7."/>
      <w:lvlJc w:val="left"/>
      <w:pPr>
        <w:ind w:left="5040" w:hanging="360"/>
      </w:pPr>
    </w:lvl>
    <w:lvl w:ilvl="7" w:tplc="93DE1E96" w:tentative="1">
      <w:start w:val="1"/>
      <w:numFmt w:val="lowerLetter"/>
      <w:lvlText w:val="%8."/>
      <w:lvlJc w:val="left"/>
      <w:pPr>
        <w:ind w:left="5760" w:hanging="360"/>
      </w:pPr>
    </w:lvl>
    <w:lvl w:ilvl="8" w:tplc="D93668D0" w:tentative="1">
      <w:start w:val="1"/>
      <w:numFmt w:val="lowerRoman"/>
      <w:lvlText w:val="%9."/>
      <w:lvlJc w:val="right"/>
      <w:pPr>
        <w:ind w:left="6480" w:hanging="180"/>
      </w:pPr>
    </w:lvl>
  </w:abstractNum>
  <w:abstractNum w:abstractNumId="4" w15:restartNumberingAfterBreak="0">
    <w:nsid w:val="0E96302A"/>
    <w:multiLevelType w:val="hybridMultilevel"/>
    <w:tmpl w:val="11E25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E603E"/>
    <w:multiLevelType w:val="hybridMultilevel"/>
    <w:tmpl w:val="C68EC94A"/>
    <w:lvl w:ilvl="0" w:tplc="2F22735A">
      <w:start w:val="1"/>
      <w:numFmt w:val="lowerRoman"/>
      <w:lvlText w:val="(%1)"/>
      <w:lvlJc w:val="left"/>
      <w:pPr>
        <w:ind w:left="1080" w:hanging="720"/>
      </w:pPr>
      <w:rPr>
        <w:rFonts w:hint="default"/>
      </w:rPr>
    </w:lvl>
    <w:lvl w:ilvl="1" w:tplc="E65A9784" w:tentative="1">
      <w:start w:val="1"/>
      <w:numFmt w:val="lowerLetter"/>
      <w:lvlText w:val="%2."/>
      <w:lvlJc w:val="left"/>
      <w:pPr>
        <w:ind w:left="1440" w:hanging="360"/>
      </w:pPr>
    </w:lvl>
    <w:lvl w:ilvl="2" w:tplc="18E44930" w:tentative="1">
      <w:start w:val="1"/>
      <w:numFmt w:val="lowerRoman"/>
      <w:lvlText w:val="%3."/>
      <w:lvlJc w:val="right"/>
      <w:pPr>
        <w:ind w:left="2160" w:hanging="180"/>
      </w:pPr>
    </w:lvl>
    <w:lvl w:ilvl="3" w:tplc="3314F05E" w:tentative="1">
      <w:start w:val="1"/>
      <w:numFmt w:val="decimal"/>
      <w:lvlText w:val="%4."/>
      <w:lvlJc w:val="left"/>
      <w:pPr>
        <w:ind w:left="2880" w:hanging="360"/>
      </w:pPr>
    </w:lvl>
    <w:lvl w:ilvl="4" w:tplc="FD3A38A0" w:tentative="1">
      <w:start w:val="1"/>
      <w:numFmt w:val="lowerLetter"/>
      <w:lvlText w:val="%5."/>
      <w:lvlJc w:val="left"/>
      <w:pPr>
        <w:ind w:left="3600" w:hanging="360"/>
      </w:pPr>
    </w:lvl>
    <w:lvl w:ilvl="5" w:tplc="C61CAF8A" w:tentative="1">
      <w:start w:val="1"/>
      <w:numFmt w:val="lowerRoman"/>
      <w:lvlText w:val="%6."/>
      <w:lvlJc w:val="right"/>
      <w:pPr>
        <w:ind w:left="4320" w:hanging="180"/>
      </w:pPr>
    </w:lvl>
    <w:lvl w:ilvl="6" w:tplc="C3A06AB6" w:tentative="1">
      <w:start w:val="1"/>
      <w:numFmt w:val="decimal"/>
      <w:lvlText w:val="%7."/>
      <w:lvlJc w:val="left"/>
      <w:pPr>
        <w:ind w:left="5040" w:hanging="360"/>
      </w:pPr>
    </w:lvl>
    <w:lvl w:ilvl="7" w:tplc="65388C60" w:tentative="1">
      <w:start w:val="1"/>
      <w:numFmt w:val="lowerLetter"/>
      <w:lvlText w:val="%8."/>
      <w:lvlJc w:val="left"/>
      <w:pPr>
        <w:ind w:left="5760" w:hanging="360"/>
      </w:pPr>
    </w:lvl>
    <w:lvl w:ilvl="8" w:tplc="CBA871FA"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3682A8F4">
      <w:start w:val="1"/>
      <w:numFmt w:val="bullet"/>
      <w:lvlText w:val=""/>
      <w:lvlJc w:val="left"/>
      <w:pPr>
        <w:ind w:left="720" w:hanging="360"/>
      </w:pPr>
      <w:rPr>
        <w:rFonts w:ascii="Symbol" w:hAnsi="Symbol" w:hint="default"/>
        <w:color w:val="auto"/>
        <w:sz w:val="24"/>
        <w:szCs w:val="24"/>
      </w:rPr>
    </w:lvl>
    <w:lvl w:ilvl="1" w:tplc="150A8004" w:tentative="1">
      <w:start w:val="1"/>
      <w:numFmt w:val="bullet"/>
      <w:lvlText w:val="o"/>
      <w:lvlJc w:val="left"/>
      <w:pPr>
        <w:ind w:left="1440" w:hanging="360"/>
      </w:pPr>
      <w:rPr>
        <w:rFonts w:ascii="Courier New" w:hAnsi="Courier New" w:cs="Courier New" w:hint="default"/>
      </w:rPr>
    </w:lvl>
    <w:lvl w:ilvl="2" w:tplc="BD20ECFC" w:tentative="1">
      <w:start w:val="1"/>
      <w:numFmt w:val="bullet"/>
      <w:lvlText w:val=""/>
      <w:lvlJc w:val="left"/>
      <w:pPr>
        <w:ind w:left="2160" w:hanging="360"/>
      </w:pPr>
      <w:rPr>
        <w:rFonts w:ascii="Wingdings" w:hAnsi="Wingdings" w:hint="default"/>
      </w:rPr>
    </w:lvl>
    <w:lvl w:ilvl="3" w:tplc="0548E6BE" w:tentative="1">
      <w:start w:val="1"/>
      <w:numFmt w:val="bullet"/>
      <w:lvlText w:val=""/>
      <w:lvlJc w:val="left"/>
      <w:pPr>
        <w:ind w:left="2880" w:hanging="360"/>
      </w:pPr>
      <w:rPr>
        <w:rFonts w:ascii="Symbol" w:hAnsi="Symbol" w:hint="default"/>
      </w:rPr>
    </w:lvl>
    <w:lvl w:ilvl="4" w:tplc="C7F0D86A" w:tentative="1">
      <w:start w:val="1"/>
      <w:numFmt w:val="bullet"/>
      <w:lvlText w:val="o"/>
      <w:lvlJc w:val="left"/>
      <w:pPr>
        <w:ind w:left="3600" w:hanging="360"/>
      </w:pPr>
      <w:rPr>
        <w:rFonts w:ascii="Courier New" w:hAnsi="Courier New" w:cs="Courier New" w:hint="default"/>
      </w:rPr>
    </w:lvl>
    <w:lvl w:ilvl="5" w:tplc="D804898A" w:tentative="1">
      <w:start w:val="1"/>
      <w:numFmt w:val="bullet"/>
      <w:lvlText w:val=""/>
      <w:lvlJc w:val="left"/>
      <w:pPr>
        <w:ind w:left="4320" w:hanging="360"/>
      </w:pPr>
      <w:rPr>
        <w:rFonts w:ascii="Wingdings" w:hAnsi="Wingdings" w:hint="default"/>
      </w:rPr>
    </w:lvl>
    <w:lvl w:ilvl="6" w:tplc="DB9EF6B2" w:tentative="1">
      <w:start w:val="1"/>
      <w:numFmt w:val="bullet"/>
      <w:lvlText w:val=""/>
      <w:lvlJc w:val="left"/>
      <w:pPr>
        <w:ind w:left="5040" w:hanging="360"/>
      </w:pPr>
      <w:rPr>
        <w:rFonts w:ascii="Symbol" w:hAnsi="Symbol" w:hint="default"/>
      </w:rPr>
    </w:lvl>
    <w:lvl w:ilvl="7" w:tplc="9C749952" w:tentative="1">
      <w:start w:val="1"/>
      <w:numFmt w:val="bullet"/>
      <w:lvlText w:val="o"/>
      <w:lvlJc w:val="left"/>
      <w:pPr>
        <w:ind w:left="5760" w:hanging="360"/>
      </w:pPr>
      <w:rPr>
        <w:rFonts w:ascii="Courier New" w:hAnsi="Courier New" w:cs="Courier New" w:hint="default"/>
      </w:rPr>
    </w:lvl>
    <w:lvl w:ilvl="8" w:tplc="81B09F4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1FA66CB2">
      <w:start w:val="1"/>
      <w:numFmt w:val="lowerRoman"/>
      <w:lvlText w:val="(%1)"/>
      <w:lvlJc w:val="left"/>
      <w:pPr>
        <w:ind w:left="1080" w:hanging="720"/>
      </w:pPr>
      <w:rPr>
        <w:rFonts w:hint="default"/>
      </w:rPr>
    </w:lvl>
    <w:lvl w:ilvl="1" w:tplc="8A5C6194" w:tentative="1">
      <w:start w:val="1"/>
      <w:numFmt w:val="lowerLetter"/>
      <w:lvlText w:val="%2."/>
      <w:lvlJc w:val="left"/>
      <w:pPr>
        <w:ind w:left="1440" w:hanging="360"/>
      </w:pPr>
    </w:lvl>
    <w:lvl w:ilvl="2" w:tplc="EEAE232E" w:tentative="1">
      <w:start w:val="1"/>
      <w:numFmt w:val="lowerRoman"/>
      <w:lvlText w:val="%3."/>
      <w:lvlJc w:val="right"/>
      <w:pPr>
        <w:ind w:left="2160" w:hanging="180"/>
      </w:pPr>
    </w:lvl>
    <w:lvl w:ilvl="3" w:tplc="F48E72E8" w:tentative="1">
      <w:start w:val="1"/>
      <w:numFmt w:val="decimal"/>
      <w:lvlText w:val="%4."/>
      <w:lvlJc w:val="left"/>
      <w:pPr>
        <w:ind w:left="2880" w:hanging="360"/>
      </w:pPr>
    </w:lvl>
    <w:lvl w:ilvl="4" w:tplc="A0927F08" w:tentative="1">
      <w:start w:val="1"/>
      <w:numFmt w:val="lowerLetter"/>
      <w:lvlText w:val="%5."/>
      <w:lvlJc w:val="left"/>
      <w:pPr>
        <w:ind w:left="3600" w:hanging="360"/>
      </w:pPr>
    </w:lvl>
    <w:lvl w:ilvl="5" w:tplc="D32CC3F2" w:tentative="1">
      <w:start w:val="1"/>
      <w:numFmt w:val="lowerRoman"/>
      <w:lvlText w:val="%6."/>
      <w:lvlJc w:val="right"/>
      <w:pPr>
        <w:ind w:left="4320" w:hanging="180"/>
      </w:pPr>
    </w:lvl>
    <w:lvl w:ilvl="6" w:tplc="C3E49484" w:tentative="1">
      <w:start w:val="1"/>
      <w:numFmt w:val="decimal"/>
      <w:lvlText w:val="%7."/>
      <w:lvlJc w:val="left"/>
      <w:pPr>
        <w:ind w:left="5040" w:hanging="360"/>
      </w:pPr>
    </w:lvl>
    <w:lvl w:ilvl="7" w:tplc="0E620EE8" w:tentative="1">
      <w:start w:val="1"/>
      <w:numFmt w:val="lowerLetter"/>
      <w:lvlText w:val="%8."/>
      <w:lvlJc w:val="left"/>
      <w:pPr>
        <w:ind w:left="5760" w:hanging="360"/>
      </w:pPr>
    </w:lvl>
    <w:lvl w:ilvl="8" w:tplc="336AAF34" w:tentative="1">
      <w:start w:val="1"/>
      <w:numFmt w:val="lowerRoman"/>
      <w:lvlText w:val="%9."/>
      <w:lvlJc w:val="right"/>
      <w:pPr>
        <w:ind w:left="6480" w:hanging="180"/>
      </w:pPr>
    </w:lvl>
  </w:abstractNum>
  <w:abstractNum w:abstractNumId="8" w15:restartNumberingAfterBreak="0">
    <w:nsid w:val="2DB65746"/>
    <w:multiLevelType w:val="hybridMultilevel"/>
    <w:tmpl w:val="0C58F3FE"/>
    <w:lvl w:ilvl="0" w:tplc="B16E4E4E">
      <w:start w:val="1"/>
      <w:numFmt w:val="lowerRoman"/>
      <w:lvlText w:val="(%1)"/>
      <w:lvlJc w:val="left"/>
      <w:pPr>
        <w:ind w:left="1080" w:hanging="720"/>
      </w:pPr>
      <w:rPr>
        <w:rFonts w:hint="default"/>
      </w:rPr>
    </w:lvl>
    <w:lvl w:ilvl="1" w:tplc="85C8D1A4" w:tentative="1">
      <w:start w:val="1"/>
      <w:numFmt w:val="lowerLetter"/>
      <w:lvlText w:val="%2."/>
      <w:lvlJc w:val="left"/>
      <w:pPr>
        <w:ind w:left="1440" w:hanging="360"/>
      </w:pPr>
    </w:lvl>
    <w:lvl w:ilvl="2" w:tplc="0D20C52E" w:tentative="1">
      <w:start w:val="1"/>
      <w:numFmt w:val="lowerRoman"/>
      <w:lvlText w:val="%3."/>
      <w:lvlJc w:val="right"/>
      <w:pPr>
        <w:ind w:left="2160" w:hanging="180"/>
      </w:pPr>
    </w:lvl>
    <w:lvl w:ilvl="3" w:tplc="F7B6C8E0" w:tentative="1">
      <w:start w:val="1"/>
      <w:numFmt w:val="decimal"/>
      <w:lvlText w:val="%4."/>
      <w:lvlJc w:val="left"/>
      <w:pPr>
        <w:ind w:left="2880" w:hanging="360"/>
      </w:pPr>
    </w:lvl>
    <w:lvl w:ilvl="4" w:tplc="AC360FF4" w:tentative="1">
      <w:start w:val="1"/>
      <w:numFmt w:val="lowerLetter"/>
      <w:lvlText w:val="%5."/>
      <w:lvlJc w:val="left"/>
      <w:pPr>
        <w:ind w:left="3600" w:hanging="360"/>
      </w:pPr>
    </w:lvl>
    <w:lvl w:ilvl="5" w:tplc="44E42B1C" w:tentative="1">
      <w:start w:val="1"/>
      <w:numFmt w:val="lowerRoman"/>
      <w:lvlText w:val="%6."/>
      <w:lvlJc w:val="right"/>
      <w:pPr>
        <w:ind w:left="4320" w:hanging="180"/>
      </w:pPr>
    </w:lvl>
    <w:lvl w:ilvl="6" w:tplc="49E89D28" w:tentative="1">
      <w:start w:val="1"/>
      <w:numFmt w:val="decimal"/>
      <w:lvlText w:val="%7."/>
      <w:lvlJc w:val="left"/>
      <w:pPr>
        <w:ind w:left="5040" w:hanging="360"/>
      </w:pPr>
    </w:lvl>
    <w:lvl w:ilvl="7" w:tplc="AB405FB6" w:tentative="1">
      <w:start w:val="1"/>
      <w:numFmt w:val="lowerLetter"/>
      <w:lvlText w:val="%8."/>
      <w:lvlJc w:val="left"/>
      <w:pPr>
        <w:ind w:left="5760" w:hanging="360"/>
      </w:pPr>
    </w:lvl>
    <w:lvl w:ilvl="8" w:tplc="3EB2B67A" w:tentative="1">
      <w:start w:val="1"/>
      <w:numFmt w:val="lowerRoman"/>
      <w:lvlText w:val="%9."/>
      <w:lvlJc w:val="right"/>
      <w:pPr>
        <w:ind w:left="6480" w:hanging="180"/>
      </w:pPr>
    </w:lvl>
  </w:abstractNum>
  <w:abstractNum w:abstractNumId="9" w15:restartNumberingAfterBreak="0">
    <w:nsid w:val="2FAD3D5F"/>
    <w:multiLevelType w:val="hybridMultilevel"/>
    <w:tmpl w:val="2D76875E"/>
    <w:lvl w:ilvl="0" w:tplc="C428DFEE">
      <w:start w:val="1"/>
      <w:numFmt w:val="bullet"/>
      <w:pStyle w:val="List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0" w15:restartNumberingAfterBreak="0">
    <w:nsid w:val="303A55B1"/>
    <w:multiLevelType w:val="hybridMultilevel"/>
    <w:tmpl w:val="59A452EE"/>
    <w:lvl w:ilvl="0" w:tplc="E662D40A">
      <w:start w:val="1"/>
      <w:numFmt w:val="lowerRoman"/>
      <w:lvlText w:val="(%1)"/>
      <w:lvlJc w:val="left"/>
      <w:pPr>
        <w:ind w:left="1080" w:hanging="720"/>
      </w:pPr>
      <w:rPr>
        <w:rFonts w:hint="default"/>
      </w:rPr>
    </w:lvl>
    <w:lvl w:ilvl="1" w:tplc="394EB7CE" w:tentative="1">
      <w:start w:val="1"/>
      <w:numFmt w:val="lowerLetter"/>
      <w:lvlText w:val="%2."/>
      <w:lvlJc w:val="left"/>
      <w:pPr>
        <w:ind w:left="1440" w:hanging="360"/>
      </w:pPr>
    </w:lvl>
    <w:lvl w:ilvl="2" w:tplc="EBC6941A" w:tentative="1">
      <w:start w:val="1"/>
      <w:numFmt w:val="lowerRoman"/>
      <w:lvlText w:val="%3."/>
      <w:lvlJc w:val="right"/>
      <w:pPr>
        <w:ind w:left="2160" w:hanging="180"/>
      </w:pPr>
    </w:lvl>
    <w:lvl w:ilvl="3" w:tplc="4C6A03AC" w:tentative="1">
      <w:start w:val="1"/>
      <w:numFmt w:val="decimal"/>
      <w:lvlText w:val="%4."/>
      <w:lvlJc w:val="left"/>
      <w:pPr>
        <w:ind w:left="2880" w:hanging="360"/>
      </w:pPr>
    </w:lvl>
    <w:lvl w:ilvl="4" w:tplc="40D0D35C" w:tentative="1">
      <w:start w:val="1"/>
      <w:numFmt w:val="lowerLetter"/>
      <w:lvlText w:val="%5."/>
      <w:lvlJc w:val="left"/>
      <w:pPr>
        <w:ind w:left="3600" w:hanging="360"/>
      </w:pPr>
    </w:lvl>
    <w:lvl w:ilvl="5" w:tplc="F002422A" w:tentative="1">
      <w:start w:val="1"/>
      <w:numFmt w:val="lowerRoman"/>
      <w:lvlText w:val="%6."/>
      <w:lvlJc w:val="right"/>
      <w:pPr>
        <w:ind w:left="4320" w:hanging="180"/>
      </w:pPr>
    </w:lvl>
    <w:lvl w:ilvl="6" w:tplc="927C2264" w:tentative="1">
      <w:start w:val="1"/>
      <w:numFmt w:val="decimal"/>
      <w:lvlText w:val="%7."/>
      <w:lvlJc w:val="left"/>
      <w:pPr>
        <w:ind w:left="5040" w:hanging="360"/>
      </w:pPr>
    </w:lvl>
    <w:lvl w:ilvl="7" w:tplc="9A2AD442" w:tentative="1">
      <w:start w:val="1"/>
      <w:numFmt w:val="lowerLetter"/>
      <w:lvlText w:val="%8."/>
      <w:lvlJc w:val="left"/>
      <w:pPr>
        <w:ind w:left="5760" w:hanging="360"/>
      </w:pPr>
    </w:lvl>
    <w:lvl w:ilvl="8" w:tplc="75048B06"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56DC8E58">
      <w:start w:val="1"/>
      <w:numFmt w:val="lowerRoman"/>
      <w:lvlText w:val="(%1)"/>
      <w:lvlJc w:val="left"/>
      <w:pPr>
        <w:ind w:left="1080" w:hanging="720"/>
      </w:pPr>
      <w:rPr>
        <w:rFonts w:hint="default"/>
      </w:rPr>
    </w:lvl>
    <w:lvl w:ilvl="1" w:tplc="2A4AC0E6" w:tentative="1">
      <w:start w:val="1"/>
      <w:numFmt w:val="lowerLetter"/>
      <w:lvlText w:val="%2."/>
      <w:lvlJc w:val="left"/>
      <w:pPr>
        <w:ind w:left="1440" w:hanging="360"/>
      </w:pPr>
    </w:lvl>
    <w:lvl w:ilvl="2" w:tplc="BA7E268E" w:tentative="1">
      <w:start w:val="1"/>
      <w:numFmt w:val="lowerRoman"/>
      <w:lvlText w:val="%3."/>
      <w:lvlJc w:val="right"/>
      <w:pPr>
        <w:ind w:left="2160" w:hanging="180"/>
      </w:pPr>
    </w:lvl>
    <w:lvl w:ilvl="3" w:tplc="90488C84" w:tentative="1">
      <w:start w:val="1"/>
      <w:numFmt w:val="decimal"/>
      <w:lvlText w:val="%4."/>
      <w:lvlJc w:val="left"/>
      <w:pPr>
        <w:ind w:left="2880" w:hanging="360"/>
      </w:pPr>
    </w:lvl>
    <w:lvl w:ilvl="4" w:tplc="282EE632" w:tentative="1">
      <w:start w:val="1"/>
      <w:numFmt w:val="lowerLetter"/>
      <w:lvlText w:val="%5."/>
      <w:lvlJc w:val="left"/>
      <w:pPr>
        <w:ind w:left="3600" w:hanging="360"/>
      </w:pPr>
    </w:lvl>
    <w:lvl w:ilvl="5" w:tplc="D38C2572" w:tentative="1">
      <w:start w:val="1"/>
      <w:numFmt w:val="lowerRoman"/>
      <w:lvlText w:val="%6."/>
      <w:lvlJc w:val="right"/>
      <w:pPr>
        <w:ind w:left="4320" w:hanging="180"/>
      </w:pPr>
    </w:lvl>
    <w:lvl w:ilvl="6" w:tplc="F6E69BB8" w:tentative="1">
      <w:start w:val="1"/>
      <w:numFmt w:val="decimal"/>
      <w:lvlText w:val="%7."/>
      <w:lvlJc w:val="left"/>
      <w:pPr>
        <w:ind w:left="5040" w:hanging="360"/>
      </w:pPr>
    </w:lvl>
    <w:lvl w:ilvl="7" w:tplc="48961ED0" w:tentative="1">
      <w:start w:val="1"/>
      <w:numFmt w:val="lowerLetter"/>
      <w:lvlText w:val="%8."/>
      <w:lvlJc w:val="left"/>
      <w:pPr>
        <w:ind w:left="5760" w:hanging="360"/>
      </w:pPr>
    </w:lvl>
    <w:lvl w:ilvl="8" w:tplc="59CC5D30" w:tentative="1">
      <w:start w:val="1"/>
      <w:numFmt w:val="lowerRoman"/>
      <w:lvlText w:val="%9."/>
      <w:lvlJc w:val="right"/>
      <w:pPr>
        <w:ind w:left="6480" w:hanging="180"/>
      </w:pPr>
    </w:lvl>
  </w:abstractNum>
  <w:abstractNum w:abstractNumId="12" w15:restartNumberingAfterBreak="0">
    <w:nsid w:val="3A1F09A6"/>
    <w:multiLevelType w:val="hybridMultilevel"/>
    <w:tmpl w:val="AA007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977B74"/>
    <w:multiLevelType w:val="hybridMultilevel"/>
    <w:tmpl w:val="D888841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4" w15:restartNumberingAfterBreak="0">
    <w:nsid w:val="4AB82DC4"/>
    <w:multiLevelType w:val="hybridMultilevel"/>
    <w:tmpl w:val="DAF4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E1165"/>
    <w:multiLevelType w:val="hybridMultilevel"/>
    <w:tmpl w:val="D5B04EC8"/>
    <w:lvl w:ilvl="0" w:tplc="933A90B8">
      <w:start w:val="1"/>
      <w:numFmt w:val="bullet"/>
      <w:lvlText w:val=""/>
      <w:lvlJc w:val="left"/>
      <w:pPr>
        <w:ind w:left="976" w:hanging="267"/>
      </w:pPr>
      <w:rPr>
        <w:rFonts w:ascii="Symbol" w:hAnsi="Symbol" w:hint="default"/>
      </w:rPr>
    </w:lvl>
    <w:lvl w:ilvl="1" w:tplc="8910B26C">
      <w:start w:val="1"/>
      <w:numFmt w:val="bullet"/>
      <w:lvlText w:val="o"/>
      <w:lvlJc w:val="left"/>
      <w:pPr>
        <w:ind w:left="1080" w:hanging="360"/>
      </w:pPr>
      <w:rPr>
        <w:rFonts w:ascii="Courier New" w:hAnsi="Courier New" w:cs="Courier New" w:hint="default"/>
      </w:rPr>
    </w:lvl>
    <w:lvl w:ilvl="2" w:tplc="8D90608E" w:tentative="1">
      <w:start w:val="1"/>
      <w:numFmt w:val="bullet"/>
      <w:lvlText w:val=""/>
      <w:lvlJc w:val="left"/>
      <w:pPr>
        <w:ind w:left="1800" w:hanging="360"/>
      </w:pPr>
      <w:rPr>
        <w:rFonts w:ascii="Wingdings" w:hAnsi="Wingdings" w:hint="default"/>
      </w:rPr>
    </w:lvl>
    <w:lvl w:ilvl="3" w:tplc="A9581F0E" w:tentative="1">
      <w:start w:val="1"/>
      <w:numFmt w:val="bullet"/>
      <w:lvlText w:val=""/>
      <w:lvlJc w:val="left"/>
      <w:pPr>
        <w:ind w:left="2520" w:hanging="360"/>
      </w:pPr>
      <w:rPr>
        <w:rFonts w:ascii="Symbol" w:hAnsi="Symbol" w:hint="default"/>
      </w:rPr>
    </w:lvl>
    <w:lvl w:ilvl="4" w:tplc="A9F6BBDA" w:tentative="1">
      <w:start w:val="1"/>
      <w:numFmt w:val="bullet"/>
      <w:lvlText w:val="o"/>
      <w:lvlJc w:val="left"/>
      <w:pPr>
        <w:ind w:left="3240" w:hanging="360"/>
      </w:pPr>
      <w:rPr>
        <w:rFonts w:ascii="Courier New" w:hAnsi="Courier New" w:cs="Courier New" w:hint="default"/>
      </w:rPr>
    </w:lvl>
    <w:lvl w:ilvl="5" w:tplc="0B3C5F30" w:tentative="1">
      <w:start w:val="1"/>
      <w:numFmt w:val="bullet"/>
      <w:lvlText w:val=""/>
      <w:lvlJc w:val="left"/>
      <w:pPr>
        <w:ind w:left="3960" w:hanging="360"/>
      </w:pPr>
      <w:rPr>
        <w:rFonts w:ascii="Wingdings" w:hAnsi="Wingdings" w:hint="default"/>
      </w:rPr>
    </w:lvl>
    <w:lvl w:ilvl="6" w:tplc="50CAA9CC" w:tentative="1">
      <w:start w:val="1"/>
      <w:numFmt w:val="bullet"/>
      <w:lvlText w:val=""/>
      <w:lvlJc w:val="left"/>
      <w:pPr>
        <w:ind w:left="4680" w:hanging="360"/>
      </w:pPr>
      <w:rPr>
        <w:rFonts w:ascii="Symbol" w:hAnsi="Symbol" w:hint="default"/>
      </w:rPr>
    </w:lvl>
    <w:lvl w:ilvl="7" w:tplc="9EB0319C" w:tentative="1">
      <w:start w:val="1"/>
      <w:numFmt w:val="bullet"/>
      <w:lvlText w:val="o"/>
      <w:lvlJc w:val="left"/>
      <w:pPr>
        <w:ind w:left="5400" w:hanging="360"/>
      </w:pPr>
      <w:rPr>
        <w:rFonts w:ascii="Courier New" w:hAnsi="Courier New" w:cs="Courier New" w:hint="default"/>
      </w:rPr>
    </w:lvl>
    <w:lvl w:ilvl="8" w:tplc="865AA886"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FC5AB3F8">
      <w:start w:val="1"/>
      <w:numFmt w:val="lowerRoman"/>
      <w:lvlText w:val="(%1)"/>
      <w:lvlJc w:val="left"/>
      <w:pPr>
        <w:ind w:left="1080" w:hanging="720"/>
      </w:pPr>
      <w:rPr>
        <w:rFonts w:hint="default"/>
      </w:rPr>
    </w:lvl>
    <w:lvl w:ilvl="1" w:tplc="D5E42366" w:tentative="1">
      <w:start w:val="1"/>
      <w:numFmt w:val="lowerLetter"/>
      <w:lvlText w:val="%2."/>
      <w:lvlJc w:val="left"/>
      <w:pPr>
        <w:ind w:left="1440" w:hanging="360"/>
      </w:pPr>
    </w:lvl>
    <w:lvl w:ilvl="2" w:tplc="4C9A1CF8" w:tentative="1">
      <w:start w:val="1"/>
      <w:numFmt w:val="lowerRoman"/>
      <w:lvlText w:val="%3."/>
      <w:lvlJc w:val="right"/>
      <w:pPr>
        <w:ind w:left="2160" w:hanging="180"/>
      </w:pPr>
    </w:lvl>
    <w:lvl w:ilvl="3" w:tplc="B9AA5578" w:tentative="1">
      <w:start w:val="1"/>
      <w:numFmt w:val="decimal"/>
      <w:lvlText w:val="%4."/>
      <w:lvlJc w:val="left"/>
      <w:pPr>
        <w:ind w:left="2880" w:hanging="360"/>
      </w:pPr>
    </w:lvl>
    <w:lvl w:ilvl="4" w:tplc="3BE2AE88" w:tentative="1">
      <w:start w:val="1"/>
      <w:numFmt w:val="lowerLetter"/>
      <w:lvlText w:val="%5."/>
      <w:lvlJc w:val="left"/>
      <w:pPr>
        <w:ind w:left="3600" w:hanging="360"/>
      </w:pPr>
    </w:lvl>
    <w:lvl w:ilvl="5" w:tplc="028278CA" w:tentative="1">
      <w:start w:val="1"/>
      <w:numFmt w:val="lowerRoman"/>
      <w:lvlText w:val="%6."/>
      <w:lvlJc w:val="right"/>
      <w:pPr>
        <w:ind w:left="4320" w:hanging="180"/>
      </w:pPr>
    </w:lvl>
    <w:lvl w:ilvl="6" w:tplc="7F7AFB10" w:tentative="1">
      <w:start w:val="1"/>
      <w:numFmt w:val="decimal"/>
      <w:lvlText w:val="%7."/>
      <w:lvlJc w:val="left"/>
      <w:pPr>
        <w:ind w:left="5040" w:hanging="360"/>
      </w:pPr>
    </w:lvl>
    <w:lvl w:ilvl="7" w:tplc="27928BA6" w:tentative="1">
      <w:start w:val="1"/>
      <w:numFmt w:val="lowerLetter"/>
      <w:lvlText w:val="%8."/>
      <w:lvlJc w:val="left"/>
      <w:pPr>
        <w:ind w:left="5760" w:hanging="360"/>
      </w:pPr>
    </w:lvl>
    <w:lvl w:ilvl="8" w:tplc="D144BD62" w:tentative="1">
      <w:start w:val="1"/>
      <w:numFmt w:val="lowerRoman"/>
      <w:lvlText w:val="%9."/>
      <w:lvlJc w:val="right"/>
      <w:pPr>
        <w:ind w:left="6480" w:hanging="180"/>
      </w:pPr>
    </w:lvl>
  </w:abstractNum>
  <w:abstractNum w:abstractNumId="17" w15:restartNumberingAfterBreak="0">
    <w:nsid w:val="59903332"/>
    <w:multiLevelType w:val="hybridMultilevel"/>
    <w:tmpl w:val="777E7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303F26"/>
    <w:multiLevelType w:val="hybridMultilevel"/>
    <w:tmpl w:val="8CE6C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4C5705"/>
    <w:multiLevelType w:val="hybridMultilevel"/>
    <w:tmpl w:val="C7521458"/>
    <w:lvl w:ilvl="0" w:tplc="6ACCA95E">
      <w:start w:val="1"/>
      <w:numFmt w:val="lowerRoman"/>
      <w:lvlText w:val="(%1)"/>
      <w:lvlJc w:val="left"/>
      <w:pPr>
        <w:ind w:left="1080" w:hanging="720"/>
      </w:pPr>
      <w:rPr>
        <w:rFonts w:hint="default"/>
      </w:rPr>
    </w:lvl>
    <w:lvl w:ilvl="1" w:tplc="2550D46A" w:tentative="1">
      <w:start w:val="1"/>
      <w:numFmt w:val="lowerLetter"/>
      <w:lvlText w:val="%2."/>
      <w:lvlJc w:val="left"/>
      <w:pPr>
        <w:ind w:left="1440" w:hanging="360"/>
      </w:pPr>
    </w:lvl>
    <w:lvl w:ilvl="2" w:tplc="6A8C084E" w:tentative="1">
      <w:start w:val="1"/>
      <w:numFmt w:val="lowerRoman"/>
      <w:lvlText w:val="%3."/>
      <w:lvlJc w:val="right"/>
      <w:pPr>
        <w:ind w:left="2160" w:hanging="180"/>
      </w:pPr>
    </w:lvl>
    <w:lvl w:ilvl="3" w:tplc="0AF22D92" w:tentative="1">
      <w:start w:val="1"/>
      <w:numFmt w:val="decimal"/>
      <w:lvlText w:val="%4."/>
      <w:lvlJc w:val="left"/>
      <w:pPr>
        <w:ind w:left="2880" w:hanging="360"/>
      </w:pPr>
    </w:lvl>
    <w:lvl w:ilvl="4" w:tplc="AA60CD60" w:tentative="1">
      <w:start w:val="1"/>
      <w:numFmt w:val="lowerLetter"/>
      <w:lvlText w:val="%5."/>
      <w:lvlJc w:val="left"/>
      <w:pPr>
        <w:ind w:left="3600" w:hanging="360"/>
      </w:pPr>
    </w:lvl>
    <w:lvl w:ilvl="5" w:tplc="8C5AF72A" w:tentative="1">
      <w:start w:val="1"/>
      <w:numFmt w:val="lowerRoman"/>
      <w:lvlText w:val="%6."/>
      <w:lvlJc w:val="right"/>
      <w:pPr>
        <w:ind w:left="4320" w:hanging="180"/>
      </w:pPr>
    </w:lvl>
    <w:lvl w:ilvl="6" w:tplc="9488ACAA" w:tentative="1">
      <w:start w:val="1"/>
      <w:numFmt w:val="decimal"/>
      <w:lvlText w:val="%7."/>
      <w:lvlJc w:val="left"/>
      <w:pPr>
        <w:ind w:left="5040" w:hanging="360"/>
      </w:pPr>
    </w:lvl>
    <w:lvl w:ilvl="7" w:tplc="6B809386" w:tentative="1">
      <w:start w:val="1"/>
      <w:numFmt w:val="lowerLetter"/>
      <w:lvlText w:val="%8."/>
      <w:lvlJc w:val="left"/>
      <w:pPr>
        <w:ind w:left="5760" w:hanging="360"/>
      </w:pPr>
    </w:lvl>
    <w:lvl w:ilvl="8" w:tplc="FD1EFCD0" w:tentative="1">
      <w:start w:val="1"/>
      <w:numFmt w:val="lowerRoman"/>
      <w:lvlText w:val="%9."/>
      <w:lvlJc w:val="right"/>
      <w:pPr>
        <w:ind w:left="6480" w:hanging="180"/>
      </w:pPr>
    </w:lvl>
  </w:abstractNum>
  <w:abstractNum w:abstractNumId="20" w15:restartNumberingAfterBreak="0">
    <w:nsid w:val="71FE7FE8"/>
    <w:multiLevelType w:val="hybridMultilevel"/>
    <w:tmpl w:val="EAECE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032636"/>
    <w:multiLevelType w:val="multilevel"/>
    <w:tmpl w:val="E9FE713C"/>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26769543">
    <w:abstractNumId w:val="21"/>
  </w:num>
  <w:num w:numId="2" w16cid:durableId="1183595128">
    <w:abstractNumId w:val="6"/>
  </w:num>
  <w:num w:numId="3" w16cid:durableId="1568345570">
    <w:abstractNumId w:val="3"/>
  </w:num>
  <w:num w:numId="4" w16cid:durableId="1029263874">
    <w:abstractNumId w:val="10"/>
  </w:num>
  <w:num w:numId="5" w16cid:durableId="899251796">
    <w:abstractNumId w:val="8"/>
  </w:num>
  <w:num w:numId="6" w16cid:durableId="904604214">
    <w:abstractNumId w:val="1"/>
  </w:num>
  <w:num w:numId="7" w16cid:durableId="446004111">
    <w:abstractNumId w:val="16"/>
  </w:num>
  <w:num w:numId="8" w16cid:durableId="775563276">
    <w:abstractNumId w:val="7"/>
  </w:num>
  <w:num w:numId="9" w16cid:durableId="1472096979">
    <w:abstractNumId w:val="11"/>
  </w:num>
  <w:num w:numId="10" w16cid:durableId="871039818">
    <w:abstractNumId w:val="5"/>
  </w:num>
  <w:num w:numId="11" w16cid:durableId="1742023808">
    <w:abstractNumId w:val="19"/>
  </w:num>
  <w:num w:numId="12" w16cid:durableId="782697681">
    <w:abstractNumId w:val="0"/>
  </w:num>
  <w:num w:numId="13" w16cid:durableId="830558601">
    <w:abstractNumId w:val="21"/>
  </w:num>
  <w:num w:numId="14" w16cid:durableId="280304511">
    <w:abstractNumId w:val="21"/>
  </w:num>
  <w:num w:numId="15" w16cid:durableId="1776048987">
    <w:abstractNumId w:val="15"/>
  </w:num>
  <w:num w:numId="16" w16cid:durableId="659889673">
    <w:abstractNumId w:val="20"/>
  </w:num>
  <w:num w:numId="17" w16cid:durableId="1100296907">
    <w:abstractNumId w:val="13"/>
  </w:num>
  <w:num w:numId="18" w16cid:durableId="188955720">
    <w:abstractNumId w:val="18"/>
  </w:num>
  <w:num w:numId="19" w16cid:durableId="497693563">
    <w:abstractNumId w:val="9"/>
  </w:num>
  <w:num w:numId="20" w16cid:durableId="1663243427">
    <w:abstractNumId w:val="17"/>
  </w:num>
  <w:num w:numId="21" w16cid:durableId="970743861">
    <w:abstractNumId w:val="4"/>
  </w:num>
  <w:num w:numId="22" w16cid:durableId="1221091093">
    <w:abstractNumId w:val="2"/>
  </w:num>
  <w:num w:numId="23" w16cid:durableId="1507985145">
    <w:abstractNumId w:val="12"/>
  </w:num>
  <w:num w:numId="24" w16cid:durableId="1450276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4D"/>
    <w:rsid w:val="000003BC"/>
    <w:rsid w:val="00002ED8"/>
    <w:rsid w:val="00004390"/>
    <w:rsid w:val="00006253"/>
    <w:rsid w:val="00006DF7"/>
    <w:rsid w:val="0001053A"/>
    <w:rsid w:val="00010DF0"/>
    <w:rsid w:val="0001176D"/>
    <w:rsid w:val="0001212E"/>
    <w:rsid w:val="00012AB2"/>
    <w:rsid w:val="00016192"/>
    <w:rsid w:val="000216DA"/>
    <w:rsid w:val="000217B7"/>
    <w:rsid w:val="0003212A"/>
    <w:rsid w:val="00045666"/>
    <w:rsid w:val="000472FA"/>
    <w:rsid w:val="00050592"/>
    <w:rsid w:val="00051819"/>
    <w:rsid w:val="0005681D"/>
    <w:rsid w:val="00057D10"/>
    <w:rsid w:val="00065A18"/>
    <w:rsid w:val="000669EE"/>
    <w:rsid w:val="00073AB1"/>
    <w:rsid w:val="00076772"/>
    <w:rsid w:val="00076F66"/>
    <w:rsid w:val="00077F10"/>
    <w:rsid w:val="00093EB1"/>
    <w:rsid w:val="00094641"/>
    <w:rsid w:val="00097109"/>
    <w:rsid w:val="0009781E"/>
    <w:rsid w:val="000A2469"/>
    <w:rsid w:val="000A2C29"/>
    <w:rsid w:val="000A4757"/>
    <w:rsid w:val="000A500B"/>
    <w:rsid w:val="000A6B5B"/>
    <w:rsid w:val="000B2921"/>
    <w:rsid w:val="000B6BB0"/>
    <w:rsid w:val="000C007D"/>
    <w:rsid w:val="000C1BE9"/>
    <w:rsid w:val="000D4BF3"/>
    <w:rsid w:val="000E2943"/>
    <w:rsid w:val="000F0316"/>
    <w:rsid w:val="000F50FB"/>
    <w:rsid w:val="000F6D3A"/>
    <w:rsid w:val="00102C55"/>
    <w:rsid w:val="0010674F"/>
    <w:rsid w:val="00112102"/>
    <w:rsid w:val="00115512"/>
    <w:rsid w:val="0012452D"/>
    <w:rsid w:val="0012642C"/>
    <w:rsid w:val="00130055"/>
    <w:rsid w:val="001328AD"/>
    <w:rsid w:val="001334DE"/>
    <w:rsid w:val="001417EC"/>
    <w:rsid w:val="001453D1"/>
    <w:rsid w:val="00145AA9"/>
    <w:rsid w:val="00152FE6"/>
    <w:rsid w:val="001558A7"/>
    <w:rsid w:val="00157F85"/>
    <w:rsid w:val="00160B29"/>
    <w:rsid w:val="00162869"/>
    <w:rsid w:val="00164813"/>
    <w:rsid w:val="001669FE"/>
    <w:rsid w:val="00167354"/>
    <w:rsid w:val="0017075A"/>
    <w:rsid w:val="00175576"/>
    <w:rsid w:val="0017694D"/>
    <w:rsid w:val="00176993"/>
    <w:rsid w:val="001857A3"/>
    <w:rsid w:val="001935C7"/>
    <w:rsid w:val="001968D6"/>
    <w:rsid w:val="00197400"/>
    <w:rsid w:val="001A34B9"/>
    <w:rsid w:val="001A55C5"/>
    <w:rsid w:val="001B2A0D"/>
    <w:rsid w:val="001B2DEA"/>
    <w:rsid w:val="001B5404"/>
    <w:rsid w:val="001C0FA1"/>
    <w:rsid w:val="001C0FD2"/>
    <w:rsid w:val="001C5AC8"/>
    <w:rsid w:val="001C6486"/>
    <w:rsid w:val="001D1E69"/>
    <w:rsid w:val="001D4B4D"/>
    <w:rsid w:val="001D5634"/>
    <w:rsid w:val="001D7236"/>
    <w:rsid w:val="001E0586"/>
    <w:rsid w:val="001E1F65"/>
    <w:rsid w:val="001E4008"/>
    <w:rsid w:val="001F017A"/>
    <w:rsid w:val="001F01C8"/>
    <w:rsid w:val="001F0AD3"/>
    <w:rsid w:val="001F18A0"/>
    <w:rsid w:val="001F6177"/>
    <w:rsid w:val="001F6C2C"/>
    <w:rsid w:val="001F6F91"/>
    <w:rsid w:val="001F7AD7"/>
    <w:rsid w:val="001F7D4C"/>
    <w:rsid w:val="00203DA9"/>
    <w:rsid w:val="00207C4F"/>
    <w:rsid w:val="00210985"/>
    <w:rsid w:val="00213588"/>
    <w:rsid w:val="00221D46"/>
    <w:rsid w:val="00226F4F"/>
    <w:rsid w:val="00231063"/>
    <w:rsid w:val="0023275A"/>
    <w:rsid w:val="00235A4A"/>
    <w:rsid w:val="00240539"/>
    <w:rsid w:val="00242C1A"/>
    <w:rsid w:val="00245D67"/>
    <w:rsid w:val="00250388"/>
    <w:rsid w:val="00250A72"/>
    <w:rsid w:val="00255FC5"/>
    <w:rsid w:val="00256408"/>
    <w:rsid w:val="00260605"/>
    <w:rsid w:val="0026167C"/>
    <w:rsid w:val="0027054A"/>
    <w:rsid w:val="00273188"/>
    <w:rsid w:val="00275B7D"/>
    <w:rsid w:val="00283585"/>
    <w:rsid w:val="00291892"/>
    <w:rsid w:val="00296EC2"/>
    <w:rsid w:val="002A026B"/>
    <w:rsid w:val="002A173A"/>
    <w:rsid w:val="002A58CE"/>
    <w:rsid w:val="002A7559"/>
    <w:rsid w:val="002B669D"/>
    <w:rsid w:val="002C0185"/>
    <w:rsid w:val="002C3C68"/>
    <w:rsid w:val="002C5FAA"/>
    <w:rsid w:val="002D1551"/>
    <w:rsid w:val="002D4EB7"/>
    <w:rsid w:val="002D79DD"/>
    <w:rsid w:val="002E5FEC"/>
    <w:rsid w:val="002E6754"/>
    <w:rsid w:val="002F053B"/>
    <w:rsid w:val="002F0724"/>
    <w:rsid w:val="00300CCD"/>
    <w:rsid w:val="0030331B"/>
    <w:rsid w:val="00305C9A"/>
    <w:rsid w:val="00307C2C"/>
    <w:rsid w:val="003167D9"/>
    <w:rsid w:val="00325069"/>
    <w:rsid w:val="00331A5F"/>
    <w:rsid w:val="00333502"/>
    <w:rsid w:val="0034040C"/>
    <w:rsid w:val="00343CCA"/>
    <w:rsid w:val="00345EC7"/>
    <w:rsid w:val="00346BB3"/>
    <w:rsid w:val="003504D1"/>
    <w:rsid w:val="003522C6"/>
    <w:rsid w:val="00352DB5"/>
    <w:rsid w:val="00353B27"/>
    <w:rsid w:val="00357C7D"/>
    <w:rsid w:val="0036176B"/>
    <w:rsid w:val="00363EA4"/>
    <w:rsid w:val="00367740"/>
    <w:rsid w:val="003717F4"/>
    <w:rsid w:val="003741DD"/>
    <w:rsid w:val="0037490D"/>
    <w:rsid w:val="003779D3"/>
    <w:rsid w:val="00380AE9"/>
    <w:rsid w:val="0038279E"/>
    <w:rsid w:val="003833BB"/>
    <w:rsid w:val="00384E70"/>
    <w:rsid w:val="00387936"/>
    <w:rsid w:val="003939A7"/>
    <w:rsid w:val="0039504F"/>
    <w:rsid w:val="003A0925"/>
    <w:rsid w:val="003B5B73"/>
    <w:rsid w:val="003C0FD4"/>
    <w:rsid w:val="003C14E3"/>
    <w:rsid w:val="003C1D7F"/>
    <w:rsid w:val="003C39C7"/>
    <w:rsid w:val="003C4A34"/>
    <w:rsid w:val="003C793D"/>
    <w:rsid w:val="003D24F6"/>
    <w:rsid w:val="003D3683"/>
    <w:rsid w:val="003D5BE8"/>
    <w:rsid w:val="003E002B"/>
    <w:rsid w:val="003E1A41"/>
    <w:rsid w:val="003E33E8"/>
    <w:rsid w:val="003E6505"/>
    <w:rsid w:val="003E7373"/>
    <w:rsid w:val="003E7587"/>
    <w:rsid w:val="003F5720"/>
    <w:rsid w:val="00400633"/>
    <w:rsid w:val="004008F7"/>
    <w:rsid w:val="00410D34"/>
    <w:rsid w:val="00411E47"/>
    <w:rsid w:val="00422009"/>
    <w:rsid w:val="004255A9"/>
    <w:rsid w:val="0042597B"/>
    <w:rsid w:val="00427847"/>
    <w:rsid w:val="004300B8"/>
    <w:rsid w:val="00430D75"/>
    <w:rsid w:val="0043306C"/>
    <w:rsid w:val="004377CF"/>
    <w:rsid w:val="00440123"/>
    <w:rsid w:val="00442856"/>
    <w:rsid w:val="00444D8B"/>
    <w:rsid w:val="00447746"/>
    <w:rsid w:val="004503D3"/>
    <w:rsid w:val="00451C77"/>
    <w:rsid w:val="004544E6"/>
    <w:rsid w:val="004605DE"/>
    <w:rsid w:val="00465FBD"/>
    <w:rsid w:val="0046681E"/>
    <w:rsid w:val="004668EE"/>
    <w:rsid w:val="00466B14"/>
    <w:rsid w:val="00486C8E"/>
    <w:rsid w:val="004916F8"/>
    <w:rsid w:val="004A249A"/>
    <w:rsid w:val="004A50F6"/>
    <w:rsid w:val="004A7777"/>
    <w:rsid w:val="004B03EE"/>
    <w:rsid w:val="004B1032"/>
    <w:rsid w:val="004B1E50"/>
    <w:rsid w:val="004B57AA"/>
    <w:rsid w:val="004B6167"/>
    <w:rsid w:val="004C13B6"/>
    <w:rsid w:val="004C1A49"/>
    <w:rsid w:val="004C2583"/>
    <w:rsid w:val="004C67F5"/>
    <w:rsid w:val="004C7498"/>
    <w:rsid w:val="004D7C58"/>
    <w:rsid w:val="004F138E"/>
    <w:rsid w:val="004F7C74"/>
    <w:rsid w:val="005012F1"/>
    <w:rsid w:val="005015E3"/>
    <w:rsid w:val="005017B0"/>
    <w:rsid w:val="00512FCE"/>
    <w:rsid w:val="0051353D"/>
    <w:rsid w:val="0052247D"/>
    <w:rsid w:val="005229E4"/>
    <w:rsid w:val="00530BA6"/>
    <w:rsid w:val="005327FA"/>
    <w:rsid w:val="00533074"/>
    <w:rsid w:val="00535FE4"/>
    <w:rsid w:val="00537E83"/>
    <w:rsid w:val="005445B0"/>
    <w:rsid w:val="00544628"/>
    <w:rsid w:val="005471B1"/>
    <w:rsid w:val="005503B6"/>
    <w:rsid w:val="00551795"/>
    <w:rsid w:val="0055396D"/>
    <w:rsid w:val="00556B67"/>
    <w:rsid w:val="00561CE5"/>
    <w:rsid w:val="0057337C"/>
    <w:rsid w:val="00575AF0"/>
    <w:rsid w:val="005823D6"/>
    <w:rsid w:val="00591DD3"/>
    <w:rsid w:val="005932B3"/>
    <w:rsid w:val="00594B1C"/>
    <w:rsid w:val="005A1AEB"/>
    <w:rsid w:val="005B0022"/>
    <w:rsid w:val="005B1ACA"/>
    <w:rsid w:val="005B4EE1"/>
    <w:rsid w:val="005C7F59"/>
    <w:rsid w:val="005D0E43"/>
    <w:rsid w:val="005D173F"/>
    <w:rsid w:val="005D283C"/>
    <w:rsid w:val="005D3C33"/>
    <w:rsid w:val="005D6B0F"/>
    <w:rsid w:val="005D78B1"/>
    <w:rsid w:val="005E1F6D"/>
    <w:rsid w:val="005E2AED"/>
    <w:rsid w:val="005E4C5D"/>
    <w:rsid w:val="005E5107"/>
    <w:rsid w:val="005E79EB"/>
    <w:rsid w:val="005F0A1F"/>
    <w:rsid w:val="005F2308"/>
    <w:rsid w:val="00600A29"/>
    <w:rsid w:val="00605006"/>
    <w:rsid w:val="00614D92"/>
    <w:rsid w:val="006168E0"/>
    <w:rsid w:val="006246D4"/>
    <w:rsid w:val="00624A36"/>
    <w:rsid w:val="00626FD3"/>
    <w:rsid w:val="006270C0"/>
    <w:rsid w:val="00634DB2"/>
    <w:rsid w:val="00644C36"/>
    <w:rsid w:val="00647F8A"/>
    <w:rsid w:val="00650CF6"/>
    <w:rsid w:val="00653DA5"/>
    <w:rsid w:val="006568F6"/>
    <w:rsid w:val="00656C98"/>
    <w:rsid w:val="00661986"/>
    <w:rsid w:val="006660F6"/>
    <w:rsid w:val="006674A7"/>
    <w:rsid w:val="00672B3F"/>
    <w:rsid w:val="00672C1F"/>
    <w:rsid w:val="00674211"/>
    <w:rsid w:val="00680B45"/>
    <w:rsid w:val="00682ECC"/>
    <w:rsid w:val="00691E8D"/>
    <w:rsid w:val="006A1386"/>
    <w:rsid w:val="006A19C1"/>
    <w:rsid w:val="006B03B2"/>
    <w:rsid w:val="006B04BB"/>
    <w:rsid w:val="006B21CA"/>
    <w:rsid w:val="006B6FD9"/>
    <w:rsid w:val="006C42A4"/>
    <w:rsid w:val="006C6C0A"/>
    <w:rsid w:val="006D7187"/>
    <w:rsid w:val="006D770F"/>
    <w:rsid w:val="006E1267"/>
    <w:rsid w:val="006E3AE3"/>
    <w:rsid w:val="006F1E49"/>
    <w:rsid w:val="006F4CB4"/>
    <w:rsid w:val="00702599"/>
    <w:rsid w:val="00704870"/>
    <w:rsid w:val="00704B3A"/>
    <w:rsid w:val="00706471"/>
    <w:rsid w:val="00713878"/>
    <w:rsid w:val="00716DD0"/>
    <w:rsid w:val="00724663"/>
    <w:rsid w:val="007309D6"/>
    <w:rsid w:val="007418A1"/>
    <w:rsid w:val="00746051"/>
    <w:rsid w:val="00747277"/>
    <w:rsid w:val="00755646"/>
    <w:rsid w:val="00756C61"/>
    <w:rsid w:val="0076209B"/>
    <w:rsid w:val="00762133"/>
    <w:rsid w:val="00763A7B"/>
    <w:rsid w:val="007713D8"/>
    <w:rsid w:val="007813D4"/>
    <w:rsid w:val="00785E0A"/>
    <w:rsid w:val="00791CE8"/>
    <w:rsid w:val="00794185"/>
    <w:rsid w:val="00794867"/>
    <w:rsid w:val="007A5E05"/>
    <w:rsid w:val="007B46B2"/>
    <w:rsid w:val="007B5FA5"/>
    <w:rsid w:val="007B6683"/>
    <w:rsid w:val="007B6DB0"/>
    <w:rsid w:val="007C2DBD"/>
    <w:rsid w:val="007C36E2"/>
    <w:rsid w:val="007C3EE2"/>
    <w:rsid w:val="007D2C82"/>
    <w:rsid w:val="007D5FC0"/>
    <w:rsid w:val="007D6E72"/>
    <w:rsid w:val="007D7B89"/>
    <w:rsid w:val="007E051C"/>
    <w:rsid w:val="007E15E6"/>
    <w:rsid w:val="00800172"/>
    <w:rsid w:val="00800C06"/>
    <w:rsid w:val="00805838"/>
    <w:rsid w:val="0081027F"/>
    <w:rsid w:val="008170CC"/>
    <w:rsid w:val="00820A75"/>
    <w:rsid w:val="00826C7F"/>
    <w:rsid w:val="00827D21"/>
    <w:rsid w:val="008317C9"/>
    <w:rsid w:val="00833041"/>
    <w:rsid w:val="0083468E"/>
    <w:rsid w:val="0083521A"/>
    <w:rsid w:val="00835313"/>
    <w:rsid w:val="00835983"/>
    <w:rsid w:val="0084104B"/>
    <w:rsid w:val="00843062"/>
    <w:rsid w:val="008517BB"/>
    <w:rsid w:val="00852177"/>
    <w:rsid w:val="008527F5"/>
    <w:rsid w:val="008533E5"/>
    <w:rsid w:val="0085384F"/>
    <w:rsid w:val="008630C0"/>
    <w:rsid w:val="00872211"/>
    <w:rsid w:val="0087259E"/>
    <w:rsid w:val="00876279"/>
    <w:rsid w:val="00883BBA"/>
    <w:rsid w:val="008861AF"/>
    <w:rsid w:val="008A00EA"/>
    <w:rsid w:val="008A07D9"/>
    <w:rsid w:val="008A1D79"/>
    <w:rsid w:val="008A2A0E"/>
    <w:rsid w:val="008A4B89"/>
    <w:rsid w:val="008B0FFE"/>
    <w:rsid w:val="008B73F7"/>
    <w:rsid w:val="008B76A5"/>
    <w:rsid w:val="008C01AE"/>
    <w:rsid w:val="008C376D"/>
    <w:rsid w:val="008C4C9F"/>
    <w:rsid w:val="008D00C1"/>
    <w:rsid w:val="008D3A2F"/>
    <w:rsid w:val="008D7D86"/>
    <w:rsid w:val="008E0B7D"/>
    <w:rsid w:val="008E7A07"/>
    <w:rsid w:val="008F56E3"/>
    <w:rsid w:val="008F6DD3"/>
    <w:rsid w:val="00901099"/>
    <w:rsid w:val="0090174F"/>
    <w:rsid w:val="00902B31"/>
    <w:rsid w:val="00903879"/>
    <w:rsid w:val="0090749B"/>
    <w:rsid w:val="00911386"/>
    <w:rsid w:val="00911730"/>
    <w:rsid w:val="00913E22"/>
    <w:rsid w:val="0091477C"/>
    <w:rsid w:val="00914E52"/>
    <w:rsid w:val="0091538E"/>
    <w:rsid w:val="00917EF1"/>
    <w:rsid w:val="00921B11"/>
    <w:rsid w:val="00924DAC"/>
    <w:rsid w:val="00931807"/>
    <w:rsid w:val="00936972"/>
    <w:rsid w:val="00937B17"/>
    <w:rsid w:val="00940196"/>
    <w:rsid w:val="00944491"/>
    <w:rsid w:val="00950E7C"/>
    <w:rsid w:val="0095549E"/>
    <w:rsid w:val="00957483"/>
    <w:rsid w:val="00960441"/>
    <w:rsid w:val="009617A1"/>
    <w:rsid w:val="00965F36"/>
    <w:rsid w:val="009674D3"/>
    <w:rsid w:val="00972A94"/>
    <w:rsid w:val="00973D61"/>
    <w:rsid w:val="009868D9"/>
    <w:rsid w:val="00990B2D"/>
    <w:rsid w:val="00992451"/>
    <w:rsid w:val="00992838"/>
    <w:rsid w:val="00996F46"/>
    <w:rsid w:val="009A0143"/>
    <w:rsid w:val="009A15CF"/>
    <w:rsid w:val="009A22F7"/>
    <w:rsid w:val="009A5141"/>
    <w:rsid w:val="009A5D85"/>
    <w:rsid w:val="009C2A23"/>
    <w:rsid w:val="009D1F4E"/>
    <w:rsid w:val="009D22F9"/>
    <w:rsid w:val="009E0EAB"/>
    <w:rsid w:val="009F02AD"/>
    <w:rsid w:val="009F0CEB"/>
    <w:rsid w:val="009F30F3"/>
    <w:rsid w:val="00A0026B"/>
    <w:rsid w:val="00A03356"/>
    <w:rsid w:val="00A1135F"/>
    <w:rsid w:val="00A11681"/>
    <w:rsid w:val="00A1595E"/>
    <w:rsid w:val="00A16137"/>
    <w:rsid w:val="00A237F0"/>
    <w:rsid w:val="00A32AB3"/>
    <w:rsid w:val="00A333D8"/>
    <w:rsid w:val="00A34C05"/>
    <w:rsid w:val="00A50DF3"/>
    <w:rsid w:val="00A547CD"/>
    <w:rsid w:val="00A55BEB"/>
    <w:rsid w:val="00A62155"/>
    <w:rsid w:val="00A7161D"/>
    <w:rsid w:val="00A77C4D"/>
    <w:rsid w:val="00A8327F"/>
    <w:rsid w:val="00A87DEB"/>
    <w:rsid w:val="00A96FA0"/>
    <w:rsid w:val="00A977F4"/>
    <w:rsid w:val="00AA03C7"/>
    <w:rsid w:val="00AA2EA6"/>
    <w:rsid w:val="00AA5C02"/>
    <w:rsid w:val="00AA6243"/>
    <w:rsid w:val="00AA7153"/>
    <w:rsid w:val="00AA724E"/>
    <w:rsid w:val="00AB1702"/>
    <w:rsid w:val="00AB3526"/>
    <w:rsid w:val="00AB7396"/>
    <w:rsid w:val="00AB7478"/>
    <w:rsid w:val="00AC062A"/>
    <w:rsid w:val="00AC0835"/>
    <w:rsid w:val="00AC51F5"/>
    <w:rsid w:val="00AC5E3B"/>
    <w:rsid w:val="00AC5F3B"/>
    <w:rsid w:val="00AC7435"/>
    <w:rsid w:val="00AC7FD7"/>
    <w:rsid w:val="00AD731D"/>
    <w:rsid w:val="00AE1AFE"/>
    <w:rsid w:val="00AE4FD9"/>
    <w:rsid w:val="00AE5279"/>
    <w:rsid w:val="00AE5710"/>
    <w:rsid w:val="00AE7DD8"/>
    <w:rsid w:val="00AF0250"/>
    <w:rsid w:val="00AF25E0"/>
    <w:rsid w:val="00AF752F"/>
    <w:rsid w:val="00B00353"/>
    <w:rsid w:val="00B01651"/>
    <w:rsid w:val="00B03F66"/>
    <w:rsid w:val="00B04C45"/>
    <w:rsid w:val="00B12EFF"/>
    <w:rsid w:val="00B22AF5"/>
    <w:rsid w:val="00B23940"/>
    <w:rsid w:val="00B25483"/>
    <w:rsid w:val="00B269BA"/>
    <w:rsid w:val="00B34051"/>
    <w:rsid w:val="00B40D74"/>
    <w:rsid w:val="00B44F42"/>
    <w:rsid w:val="00B52628"/>
    <w:rsid w:val="00B52FFA"/>
    <w:rsid w:val="00B578FF"/>
    <w:rsid w:val="00B67D98"/>
    <w:rsid w:val="00B706F8"/>
    <w:rsid w:val="00B72F7D"/>
    <w:rsid w:val="00B73F5F"/>
    <w:rsid w:val="00B752B4"/>
    <w:rsid w:val="00B774D5"/>
    <w:rsid w:val="00B8440A"/>
    <w:rsid w:val="00B87C40"/>
    <w:rsid w:val="00B947FB"/>
    <w:rsid w:val="00B94D38"/>
    <w:rsid w:val="00B95484"/>
    <w:rsid w:val="00B970A0"/>
    <w:rsid w:val="00B97964"/>
    <w:rsid w:val="00BA50D6"/>
    <w:rsid w:val="00BA55B9"/>
    <w:rsid w:val="00BA7142"/>
    <w:rsid w:val="00BB6D4F"/>
    <w:rsid w:val="00BC0591"/>
    <w:rsid w:val="00BC3EA6"/>
    <w:rsid w:val="00BD1473"/>
    <w:rsid w:val="00BD16AB"/>
    <w:rsid w:val="00BD5479"/>
    <w:rsid w:val="00BE3457"/>
    <w:rsid w:val="00BF4DEE"/>
    <w:rsid w:val="00C00C51"/>
    <w:rsid w:val="00C03AC6"/>
    <w:rsid w:val="00C10AD5"/>
    <w:rsid w:val="00C12301"/>
    <w:rsid w:val="00C15E21"/>
    <w:rsid w:val="00C23098"/>
    <w:rsid w:val="00C23B98"/>
    <w:rsid w:val="00C30837"/>
    <w:rsid w:val="00C33B2A"/>
    <w:rsid w:val="00C34CA7"/>
    <w:rsid w:val="00C43E59"/>
    <w:rsid w:val="00C441B8"/>
    <w:rsid w:val="00C5102E"/>
    <w:rsid w:val="00C514B0"/>
    <w:rsid w:val="00C55140"/>
    <w:rsid w:val="00C55428"/>
    <w:rsid w:val="00C60768"/>
    <w:rsid w:val="00C608E1"/>
    <w:rsid w:val="00C62BCC"/>
    <w:rsid w:val="00C64AC4"/>
    <w:rsid w:val="00C65059"/>
    <w:rsid w:val="00C6535A"/>
    <w:rsid w:val="00C65F5B"/>
    <w:rsid w:val="00C71CAB"/>
    <w:rsid w:val="00C723A9"/>
    <w:rsid w:val="00C737C1"/>
    <w:rsid w:val="00C743F5"/>
    <w:rsid w:val="00C748CB"/>
    <w:rsid w:val="00C75A19"/>
    <w:rsid w:val="00C7795E"/>
    <w:rsid w:val="00C865C8"/>
    <w:rsid w:val="00C868E9"/>
    <w:rsid w:val="00C905F8"/>
    <w:rsid w:val="00C9105A"/>
    <w:rsid w:val="00C91715"/>
    <w:rsid w:val="00C921F0"/>
    <w:rsid w:val="00C9250A"/>
    <w:rsid w:val="00C939FD"/>
    <w:rsid w:val="00C96F5A"/>
    <w:rsid w:val="00CA0B87"/>
    <w:rsid w:val="00CA2216"/>
    <w:rsid w:val="00CA4A59"/>
    <w:rsid w:val="00CB1360"/>
    <w:rsid w:val="00CB14FC"/>
    <w:rsid w:val="00CC2DA1"/>
    <w:rsid w:val="00CC3344"/>
    <w:rsid w:val="00CC4FFC"/>
    <w:rsid w:val="00CD3095"/>
    <w:rsid w:val="00CD4B2E"/>
    <w:rsid w:val="00CD4FFC"/>
    <w:rsid w:val="00CD7121"/>
    <w:rsid w:val="00CE26CD"/>
    <w:rsid w:val="00CE61B4"/>
    <w:rsid w:val="00CE6878"/>
    <w:rsid w:val="00CE69F7"/>
    <w:rsid w:val="00CF2368"/>
    <w:rsid w:val="00CF4ABB"/>
    <w:rsid w:val="00D043D0"/>
    <w:rsid w:val="00D05717"/>
    <w:rsid w:val="00D10FB9"/>
    <w:rsid w:val="00D1430F"/>
    <w:rsid w:val="00D207F3"/>
    <w:rsid w:val="00D24D6C"/>
    <w:rsid w:val="00D310E1"/>
    <w:rsid w:val="00D31D57"/>
    <w:rsid w:val="00D370D1"/>
    <w:rsid w:val="00D37D4F"/>
    <w:rsid w:val="00D438DF"/>
    <w:rsid w:val="00D43F2C"/>
    <w:rsid w:val="00D44C82"/>
    <w:rsid w:val="00D4523B"/>
    <w:rsid w:val="00D46FBE"/>
    <w:rsid w:val="00D534EC"/>
    <w:rsid w:val="00D53BF7"/>
    <w:rsid w:val="00D56118"/>
    <w:rsid w:val="00D56330"/>
    <w:rsid w:val="00D66E6F"/>
    <w:rsid w:val="00D73E75"/>
    <w:rsid w:val="00D75092"/>
    <w:rsid w:val="00D7565D"/>
    <w:rsid w:val="00D762E9"/>
    <w:rsid w:val="00D8337B"/>
    <w:rsid w:val="00D9118E"/>
    <w:rsid w:val="00D911B2"/>
    <w:rsid w:val="00D91CFF"/>
    <w:rsid w:val="00D92A9A"/>
    <w:rsid w:val="00D937C0"/>
    <w:rsid w:val="00D93B04"/>
    <w:rsid w:val="00D93FAE"/>
    <w:rsid w:val="00D9432E"/>
    <w:rsid w:val="00D94BF2"/>
    <w:rsid w:val="00DA0667"/>
    <w:rsid w:val="00DA0D92"/>
    <w:rsid w:val="00DA737F"/>
    <w:rsid w:val="00DB42AD"/>
    <w:rsid w:val="00DB4FB3"/>
    <w:rsid w:val="00DC1C2F"/>
    <w:rsid w:val="00DC357D"/>
    <w:rsid w:val="00DC4F24"/>
    <w:rsid w:val="00DC61D6"/>
    <w:rsid w:val="00DD042D"/>
    <w:rsid w:val="00DD5AEC"/>
    <w:rsid w:val="00DD5DC5"/>
    <w:rsid w:val="00DD7354"/>
    <w:rsid w:val="00DE0EA7"/>
    <w:rsid w:val="00DE2E93"/>
    <w:rsid w:val="00E00042"/>
    <w:rsid w:val="00E0301B"/>
    <w:rsid w:val="00E23BA5"/>
    <w:rsid w:val="00E264EF"/>
    <w:rsid w:val="00E2693C"/>
    <w:rsid w:val="00E26D0D"/>
    <w:rsid w:val="00E31414"/>
    <w:rsid w:val="00E331FB"/>
    <w:rsid w:val="00E4395A"/>
    <w:rsid w:val="00E455DC"/>
    <w:rsid w:val="00E47529"/>
    <w:rsid w:val="00E52A27"/>
    <w:rsid w:val="00E60A7E"/>
    <w:rsid w:val="00E60F8B"/>
    <w:rsid w:val="00E61345"/>
    <w:rsid w:val="00E61CA4"/>
    <w:rsid w:val="00E61EF1"/>
    <w:rsid w:val="00E636AE"/>
    <w:rsid w:val="00E66C55"/>
    <w:rsid w:val="00E679A3"/>
    <w:rsid w:val="00E72E30"/>
    <w:rsid w:val="00E76054"/>
    <w:rsid w:val="00E769E6"/>
    <w:rsid w:val="00E87286"/>
    <w:rsid w:val="00E907AD"/>
    <w:rsid w:val="00E914D6"/>
    <w:rsid w:val="00E93FEA"/>
    <w:rsid w:val="00E9734E"/>
    <w:rsid w:val="00E97FB8"/>
    <w:rsid w:val="00EA54FD"/>
    <w:rsid w:val="00EA5D98"/>
    <w:rsid w:val="00EB6D90"/>
    <w:rsid w:val="00EC05E7"/>
    <w:rsid w:val="00EC11EA"/>
    <w:rsid w:val="00EC22C3"/>
    <w:rsid w:val="00ED4F76"/>
    <w:rsid w:val="00ED7F57"/>
    <w:rsid w:val="00EE2269"/>
    <w:rsid w:val="00EE78B9"/>
    <w:rsid w:val="00EF4A58"/>
    <w:rsid w:val="00F00764"/>
    <w:rsid w:val="00F02F05"/>
    <w:rsid w:val="00F1254E"/>
    <w:rsid w:val="00F135F6"/>
    <w:rsid w:val="00F2517C"/>
    <w:rsid w:val="00F270D4"/>
    <w:rsid w:val="00F36E93"/>
    <w:rsid w:val="00F423AE"/>
    <w:rsid w:val="00F42442"/>
    <w:rsid w:val="00F447C7"/>
    <w:rsid w:val="00F53F49"/>
    <w:rsid w:val="00F553BD"/>
    <w:rsid w:val="00F5587D"/>
    <w:rsid w:val="00F63F45"/>
    <w:rsid w:val="00F723F7"/>
    <w:rsid w:val="00F725F9"/>
    <w:rsid w:val="00F80116"/>
    <w:rsid w:val="00F80263"/>
    <w:rsid w:val="00F851AC"/>
    <w:rsid w:val="00F924EF"/>
    <w:rsid w:val="00F9260C"/>
    <w:rsid w:val="00F93FD0"/>
    <w:rsid w:val="00F94876"/>
    <w:rsid w:val="00F94E92"/>
    <w:rsid w:val="00FA2A60"/>
    <w:rsid w:val="00FA3CE4"/>
    <w:rsid w:val="00FB01C4"/>
    <w:rsid w:val="00FB492E"/>
    <w:rsid w:val="00FB67FA"/>
    <w:rsid w:val="00FB718D"/>
    <w:rsid w:val="00FC417E"/>
    <w:rsid w:val="00FC7679"/>
    <w:rsid w:val="00FD50BB"/>
    <w:rsid w:val="00FE2E74"/>
    <w:rsid w:val="00FE3810"/>
    <w:rsid w:val="00FE45A9"/>
    <w:rsid w:val="00FF67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129C"/>
  <w15:docId w15:val="{CC99FD40-064F-4AB5-8962-49E57800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1D7236"/>
    <w:pPr>
      <w:numPr>
        <w:numId w:val="19"/>
      </w:numPr>
      <w:ind w:left="850" w:hanging="425"/>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C4A34"/>
    <w:rPr>
      <w:rFonts w:ascii="Fira Sans Light" w:hAnsi="Fira Sans Light"/>
      <w:color w:val="000000" w:themeColor="text1"/>
      <w:sz w:val="24"/>
      <w:szCs w:val="24"/>
    </w:rPr>
  </w:style>
  <w:style w:type="character" w:customStyle="1" w:styleId="normaltextrun">
    <w:name w:val="normaltextrun"/>
    <w:basedOn w:val="DefaultParagraphFont"/>
    <w:rsid w:val="0053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021885">
      <w:bodyDiv w:val="1"/>
      <w:marLeft w:val="0"/>
      <w:marRight w:val="0"/>
      <w:marTop w:val="0"/>
      <w:marBottom w:val="0"/>
      <w:divBdr>
        <w:top w:val="none" w:sz="0" w:space="0" w:color="auto"/>
        <w:left w:val="none" w:sz="0" w:space="0" w:color="auto"/>
        <w:bottom w:val="none" w:sz="0" w:space="0" w:color="auto"/>
        <w:right w:val="none" w:sz="0" w:space="0" w:color="auto"/>
      </w:divBdr>
    </w:div>
    <w:div w:id="20867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235A0" w:rsidRDefault="004235A0">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235A0" w:rsidRDefault="004235A0">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235A0" w:rsidRDefault="004235A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235A0" w:rsidRDefault="004235A0">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235A0" w:rsidRDefault="004235A0">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235A0" w:rsidRDefault="004235A0">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235A0" w:rsidRDefault="004235A0">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235A0" w:rsidRDefault="004235A0">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235A0" w:rsidRDefault="004235A0">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235A0" w:rsidRDefault="004235A0">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235A0" w:rsidRDefault="004235A0">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235A0" w:rsidRDefault="004235A0">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235A0" w:rsidRDefault="004235A0">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235A0" w:rsidRDefault="004235A0">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235A0" w:rsidRDefault="004235A0">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235A0" w:rsidRDefault="004235A0">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235A0" w:rsidRDefault="004235A0">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235A0" w:rsidRDefault="004235A0">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235A0" w:rsidRDefault="004235A0">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235A0" w:rsidRDefault="004235A0">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235A0" w:rsidRDefault="004235A0">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235A0" w:rsidRDefault="004235A0">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235A0" w:rsidRDefault="004235A0">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235A0" w:rsidRDefault="004235A0">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235A0" w:rsidRDefault="004235A0">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235A0" w:rsidRDefault="004235A0">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235A0" w:rsidRDefault="004235A0">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235A0" w:rsidRDefault="004235A0">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235A0" w:rsidRDefault="004235A0">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235A0" w:rsidRDefault="004235A0">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235A0" w:rsidRDefault="004235A0">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235A0" w:rsidRDefault="004235A0">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235A0" w:rsidRDefault="004235A0">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235A0" w:rsidRDefault="004235A0">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235A0" w:rsidRDefault="004235A0">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235A0" w:rsidRDefault="004235A0">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235A0" w:rsidRDefault="004235A0">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235A0" w:rsidRDefault="004235A0">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235A0" w:rsidRDefault="004235A0">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235A0" w:rsidRDefault="004235A0">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235A0" w:rsidRDefault="004235A0">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235A0" w:rsidRDefault="004235A0">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235A0" w:rsidRDefault="004235A0">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235A0" w:rsidRDefault="004235A0">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235A0" w:rsidRDefault="004235A0">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235A0" w:rsidRDefault="004235A0">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235A0" w:rsidRDefault="004235A0">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235A0" w:rsidRDefault="004235A0">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235A0" w:rsidRDefault="004235A0">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235A0" w:rsidRDefault="004235A0">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235A0" w:rsidRDefault="004235A0">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35A0"/>
    <w:rsid w:val="003E7587"/>
    <w:rsid w:val="004235A0"/>
    <w:rsid w:val="004A7777"/>
    <w:rsid w:val="005C6E51"/>
    <w:rsid w:val="008C01AE"/>
    <w:rsid w:val="00AF0250"/>
    <w:rsid w:val="00B25483"/>
    <w:rsid w:val="00BC0463"/>
    <w:rsid w:val="00C15E21"/>
    <w:rsid w:val="00C441B8"/>
    <w:rsid w:val="00E63AFD"/>
    <w:rsid w:val="00FE3810"/>
    <w:rsid w:val="00FF6C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6C0D"/>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18AA7FC7-41EA-430F-8258-640CBC38F23D}"/>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4664</Words>
  <Characters>26590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3</cp:revision>
  <cp:lastPrinted>2025-05-08T05:31:00Z</cp:lastPrinted>
  <dcterms:created xsi:type="dcterms:W3CDTF">2025-05-09T03:43:00Z</dcterms:created>
  <dcterms:modified xsi:type="dcterms:W3CDTF">2025-05-09T03:43:00Z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