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D8C3F" w14:textId="77777777" w:rsidR="00E915EF" w:rsidRPr="003217D3" w:rsidRDefault="00F448C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A4CB5A9" wp14:editId="7BE1FEF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29A1904" w14:textId="77777777" w:rsidR="00E915EF" w:rsidRPr="003217D3" w:rsidRDefault="00F448C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CBE76E9" w14:textId="77777777" w:rsidR="00E915EF" w:rsidRPr="00A36AA9" w:rsidRDefault="00F448C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1E494EB" w14:textId="77777777" w:rsidR="00E915EF" w:rsidRPr="00A36AA9" w:rsidRDefault="00F448C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84523" w14:paraId="15D77332" w14:textId="77777777" w:rsidTr="00084523">
        <w:tc>
          <w:tcPr>
            <w:cnfStyle w:val="001000000000" w:firstRow="0" w:lastRow="0" w:firstColumn="1" w:lastColumn="0" w:oddVBand="0" w:evenVBand="0" w:oddHBand="0" w:evenHBand="0" w:firstRowFirstColumn="0" w:firstRowLastColumn="0" w:lastRowFirstColumn="0" w:lastRowLastColumn="0"/>
            <w:tcW w:w="3227" w:type="dxa"/>
          </w:tcPr>
          <w:p w14:paraId="6931F820" w14:textId="77777777" w:rsidR="00E915EF" w:rsidRPr="00A36AA9" w:rsidRDefault="00F448C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D08CE19" w14:textId="77777777" w:rsidR="00E915EF" w:rsidRDefault="00F448C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Town Of East Fremantle</w:t>
            </w:r>
          </w:p>
        </w:tc>
      </w:tr>
      <w:tr w:rsidR="00084523" w14:paraId="4A8CA1C4" w14:textId="77777777" w:rsidTr="000845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6AFE0A" w14:textId="77777777" w:rsidR="00E915EF" w:rsidRPr="00A36AA9" w:rsidRDefault="00F448C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4A073F0" w14:textId="77777777" w:rsidR="00E915EF" w:rsidRPr="00C27BE3" w:rsidRDefault="00F448C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500270</w:t>
            </w:r>
          </w:p>
        </w:tc>
      </w:tr>
      <w:tr w:rsidR="00084523" w14:paraId="5E7DCFFC" w14:textId="77777777" w:rsidTr="000845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6C57B" w14:textId="77777777" w:rsidR="00E915EF" w:rsidRPr="00A36AA9" w:rsidRDefault="00F448C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A72BB07" w14:textId="77777777" w:rsidR="00E915EF" w:rsidRPr="00540817" w:rsidRDefault="00F448C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Town Of</w:t>
            </w:r>
            <w:r>
              <w:rPr>
                <w:rFonts w:ascii="Arial" w:eastAsia="Times New Roman" w:hAnsi="Arial" w:cs="Arial"/>
                <w:lang w:eastAsia="en-AU"/>
              </w:rPr>
              <w:t xml:space="preserve"> East Fremantle, 135 Canning Highway, EAST FREMANTLE, Western Australia, 6156</w:t>
            </w:r>
          </w:p>
        </w:tc>
      </w:tr>
      <w:tr w:rsidR="00084523" w14:paraId="07A667EB" w14:textId="77777777" w:rsidTr="000845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A0EB96" w14:textId="77777777" w:rsidR="00E915EF" w:rsidRPr="00A36AA9" w:rsidRDefault="00F448C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7AA8B2" w14:textId="77777777" w:rsidR="00E915EF" w:rsidRPr="00A36AA9" w:rsidRDefault="00F448C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84523" w14:paraId="799073B1" w14:textId="77777777" w:rsidTr="000845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ED5F24" w14:textId="77777777" w:rsidR="00E915EF" w:rsidRPr="00A36AA9" w:rsidRDefault="00F448C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67A778" w14:textId="77777777" w:rsidR="00E915EF" w:rsidRPr="00A36AA9" w:rsidRDefault="00F448C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22 January 2025</w:t>
            </w:r>
            <w:r w:rsidRPr="00A52058">
              <w:rPr>
                <w:rFonts w:ascii="Arial" w:hAnsi="Arial" w:cs="Arial"/>
              </w:rPr>
              <w:t xml:space="preserve"> to 23 January 2025</w:t>
            </w:r>
          </w:p>
        </w:tc>
      </w:tr>
      <w:tr w:rsidR="00084523" w14:paraId="7926334B" w14:textId="77777777" w:rsidTr="000845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B349FB" w14:textId="77777777" w:rsidR="00E915EF" w:rsidRPr="00A36AA9" w:rsidRDefault="00F448C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79661608"/>
            <w:placeholder>
              <w:docPart w:val="A7F4949C78414813B67B25D37262F9D8"/>
            </w:placeholder>
            <w:date w:fullDate="2025-02-25T00:00:00Z">
              <w:dateFormat w:val="d MMMM yyyy"/>
              <w:lid w:val="en-AU"/>
              <w:storeMappedDataAs w:val="dateTime"/>
              <w:calendar w:val="gregorian"/>
            </w:date>
          </w:sdtPr>
          <w:sdtEndPr/>
          <w:sdtContent>
            <w:tc>
              <w:tcPr>
                <w:tcW w:w="7114" w:type="dxa"/>
                <w:shd w:val="clear" w:color="auto" w:fill="auto"/>
              </w:tcPr>
              <w:p w14:paraId="3A2A059D" w14:textId="1080C2FC" w:rsidR="00E915EF" w:rsidRPr="00A36AA9" w:rsidRDefault="003656A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February 2025</w:t>
                </w:r>
              </w:p>
            </w:tc>
          </w:sdtContent>
        </w:sdt>
      </w:tr>
    </w:tbl>
    <w:bookmarkEnd w:id="0"/>
    <w:p w14:paraId="498ACD97" w14:textId="77777777" w:rsidR="00E915EF" w:rsidRPr="00A36AA9" w:rsidRDefault="00F448C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CFDF1BE" w14:textId="77777777" w:rsidR="00E915EF" w:rsidRDefault="00F448CA"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53008B2" w14:textId="5F153B84" w:rsidR="00E915EF" w:rsidRPr="00214549" w:rsidRDefault="00F448CA"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9432 Town of East Fremantle</w:t>
      </w:r>
      <w:r>
        <w:rPr>
          <w:rFonts w:ascii="Arial" w:eastAsia="Arial" w:hAnsi="Arial" w:cs="Arial"/>
        </w:rPr>
        <w:br/>
        <w:t>Service: 27156 Town of East Fremantle - Care Relationships and Carer Support</w:t>
      </w:r>
      <w:r>
        <w:rPr>
          <w:rFonts w:ascii="Arial" w:eastAsia="Arial" w:hAnsi="Arial" w:cs="Arial"/>
        </w:rPr>
        <w:br/>
        <w:t>Service: 27155 Town of East Fremantle - Community and Home Support</w:t>
      </w:r>
      <w:r>
        <w:br/>
      </w:r>
      <w:bookmarkEnd w:id="1"/>
    </w:p>
    <w:p w14:paraId="7ECA8C79" w14:textId="77777777" w:rsidR="00E915EF" w:rsidRPr="00A36AA9" w:rsidRDefault="00F448C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B7BE8CE" w14:textId="781C22D4" w:rsidR="00E915EF" w:rsidRPr="00A36AA9" w:rsidRDefault="00F448CA" w:rsidP="00F87E39">
      <w:pPr>
        <w:pStyle w:val="NormalArial"/>
      </w:pPr>
      <w:r w:rsidRPr="00A36AA9">
        <w:t xml:space="preserve">This performance report </w:t>
      </w:r>
      <w:r w:rsidRPr="00A36AA9">
        <w:rPr>
          <w:color w:val="auto"/>
        </w:rPr>
        <w:t>has been prepared by</w:t>
      </w:r>
      <w:r w:rsidRPr="00A36AA9">
        <w:rPr>
          <w:color w:val="0000FF"/>
        </w:rPr>
        <w:t xml:space="preserve"> </w:t>
      </w:r>
      <w:r>
        <w:t>J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B9F0194" w14:textId="77777777" w:rsidR="00E915EF" w:rsidRPr="00A36AA9" w:rsidRDefault="00F448CA"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E0C3CF8" w14:textId="77777777" w:rsidR="00E915EF" w:rsidRDefault="00F448CA" w:rsidP="00F87E39">
      <w:pPr>
        <w:pStyle w:val="NormalArial"/>
      </w:pPr>
      <w:r w:rsidRPr="00A36AA9">
        <w:t>The report also specifies any areas in which improvements must be made to ensure the Quality Standards are complied with.</w:t>
      </w:r>
    </w:p>
    <w:p w14:paraId="768BC464" w14:textId="77777777" w:rsidR="00E915EF" w:rsidRPr="00A36AA9" w:rsidRDefault="00F448CA" w:rsidP="00DF37F2">
      <w:pPr>
        <w:pStyle w:val="Heading1"/>
        <w:spacing w:before="0" w:after="240" w:line="22" w:lineRule="atLeast"/>
        <w:rPr>
          <w:rFonts w:ascii="Arial" w:hAnsi="Arial" w:cs="Arial"/>
        </w:rPr>
      </w:pPr>
      <w:r w:rsidRPr="00A36AA9">
        <w:rPr>
          <w:rFonts w:ascii="Arial" w:hAnsi="Arial" w:cs="Arial"/>
        </w:rPr>
        <w:t>Material relied on</w:t>
      </w:r>
    </w:p>
    <w:p w14:paraId="6AFA2969" w14:textId="77777777" w:rsidR="00E915EF" w:rsidRPr="00A36AA9" w:rsidRDefault="00F448CA" w:rsidP="00F87E39">
      <w:pPr>
        <w:pStyle w:val="NormalArial"/>
      </w:pPr>
      <w:r w:rsidRPr="00A36AA9">
        <w:t>The following information has been considered in preparing the performance report:</w:t>
      </w:r>
    </w:p>
    <w:p w14:paraId="7A0F93C6" w14:textId="77777777" w:rsidR="003656AC" w:rsidRPr="00A36AA9" w:rsidRDefault="003656AC" w:rsidP="003656AC">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2205E1">
        <w:rPr>
          <w:rFonts w:ascii="Arial" w:hAnsi="Arial" w:cs="Arial"/>
          <w:color w:val="auto"/>
        </w:rPr>
        <w:t>a site assessment, observations at service outlets, review of documents and interviews with staff, consumers/representatives and others</w:t>
      </w:r>
      <w:r>
        <w:rPr>
          <w:rFonts w:ascii="Arial" w:hAnsi="Arial" w:cs="Arial"/>
          <w:color w:val="auto"/>
        </w:rPr>
        <w:t>.</w:t>
      </w:r>
    </w:p>
    <w:p w14:paraId="4C6DFEBE" w14:textId="73E6FDE6" w:rsidR="00E915EF" w:rsidRPr="003656AC" w:rsidRDefault="003656AC" w:rsidP="003656AC">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Pr="00A36AA9">
        <w:rPr>
          <w:rFonts w:ascii="Arial" w:hAnsi="Arial" w:cs="Arial"/>
        </w:rPr>
        <w:t>he provider’s response to the assessment team’s report received</w:t>
      </w:r>
      <w:r>
        <w:rPr>
          <w:rFonts w:ascii="Arial" w:hAnsi="Arial" w:cs="Arial"/>
        </w:rPr>
        <w:t xml:space="preserve"> 18 February 2025</w:t>
      </w:r>
      <w:r w:rsidR="00D507CB">
        <w:rPr>
          <w:rFonts w:ascii="Arial" w:hAnsi="Arial" w:cs="Arial"/>
        </w:rPr>
        <w:t xml:space="preserve"> and 21 February 2025</w:t>
      </w:r>
      <w:r>
        <w:rPr>
          <w:rFonts w:ascii="Arial" w:hAnsi="Arial" w:cs="Arial"/>
        </w:rPr>
        <w:t>.</w:t>
      </w:r>
      <w:r w:rsidRPr="00A36AA9">
        <w:rPr>
          <w:rFonts w:ascii="Arial" w:hAnsi="Arial" w:cs="Arial"/>
        </w:rPr>
        <w:t xml:space="preserve"> </w:t>
      </w:r>
    </w:p>
    <w:p w14:paraId="32D2A201" w14:textId="77777777" w:rsidR="00E915EF" w:rsidRPr="00D76BC8" w:rsidRDefault="00F448C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73F7B17" w14:textId="77777777" w:rsidR="00E915EF" w:rsidRPr="00244176" w:rsidRDefault="00F448C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84523" w14:paraId="310726BB" w14:textId="77777777" w:rsidTr="000845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61E58A" w14:textId="77777777" w:rsidR="00E915EF" w:rsidRPr="00244176" w:rsidRDefault="00F448C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BAFC436" w14:textId="77777777" w:rsidR="00E915EF" w:rsidRPr="00A213EA" w:rsidRDefault="0012051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079964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448CA" w:rsidRPr="00A213EA">
                  <w:rPr>
                    <w:rFonts w:ascii="Arial" w:hAnsi="Arial" w:cs="Arial"/>
                  </w:rPr>
                  <w:t>Compliant</w:t>
                </w:r>
              </w:sdtContent>
            </w:sdt>
          </w:p>
        </w:tc>
      </w:tr>
      <w:tr w:rsidR="00084523" w14:paraId="7414B27B" w14:textId="77777777" w:rsidTr="0008452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65A8F9" w14:textId="77777777" w:rsidR="00E915EF" w:rsidRPr="00244176" w:rsidRDefault="00F448C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9105EE1" w14:textId="77777777" w:rsidR="00E915EF" w:rsidRPr="00A213EA" w:rsidRDefault="0012051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257378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448CA" w:rsidRPr="00A213EA">
                  <w:rPr>
                    <w:rFonts w:ascii="Arial" w:hAnsi="Arial" w:cs="Arial"/>
                    <w:b/>
                  </w:rPr>
                  <w:t>Compliant</w:t>
                </w:r>
              </w:sdtContent>
            </w:sdt>
          </w:p>
        </w:tc>
      </w:tr>
      <w:tr w:rsidR="00084523" w14:paraId="28BCE372" w14:textId="77777777" w:rsidTr="000845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10033B" w14:textId="77777777" w:rsidR="00E915EF" w:rsidRPr="00244176" w:rsidRDefault="00F448C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658D3A9" w14:textId="1B824953" w:rsidR="00E915EF" w:rsidRPr="00A213EA" w:rsidRDefault="003656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084523" w14:paraId="02A3D9F0" w14:textId="77777777" w:rsidTr="0008452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6E5936" w14:textId="77777777" w:rsidR="00E915EF" w:rsidRPr="00244176" w:rsidRDefault="00F448C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16173CA" w14:textId="77777777" w:rsidR="00E915EF" w:rsidRPr="00A213EA" w:rsidRDefault="0012051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5268442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448CA" w:rsidRPr="00A213EA">
                  <w:rPr>
                    <w:rFonts w:ascii="Arial" w:hAnsi="Arial" w:cs="Arial"/>
                    <w:b/>
                  </w:rPr>
                  <w:t>Compliant</w:t>
                </w:r>
              </w:sdtContent>
            </w:sdt>
          </w:p>
        </w:tc>
      </w:tr>
      <w:tr w:rsidR="00084523" w14:paraId="3F54F877" w14:textId="77777777" w:rsidTr="000845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EC7F96" w14:textId="77777777" w:rsidR="00E915EF" w:rsidRPr="00244176" w:rsidRDefault="00F448C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5E78E90" w14:textId="77777777" w:rsidR="00E915EF" w:rsidRPr="00A213EA" w:rsidRDefault="0012051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603137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448CA" w:rsidRPr="00A213EA">
                  <w:rPr>
                    <w:rFonts w:ascii="Arial" w:hAnsi="Arial" w:cs="Arial"/>
                    <w:b/>
                  </w:rPr>
                  <w:t>Compliant</w:t>
                </w:r>
              </w:sdtContent>
            </w:sdt>
          </w:p>
        </w:tc>
      </w:tr>
      <w:tr w:rsidR="00084523" w14:paraId="3BB8E8BB" w14:textId="77777777" w:rsidTr="0008452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CCB204" w14:textId="77777777" w:rsidR="00E915EF" w:rsidRPr="00244176" w:rsidRDefault="00F448C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CD6138C" w14:textId="6ECB789B" w:rsidR="00E915EF" w:rsidRPr="00A213EA" w:rsidRDefault="0012051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5008797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656AC">
                  <w:rPr>
                    <w:rFonts w:ascii="Arial" w:hAnsi="Arial" w:cs="Arial"/>
                    <w:b/>
                  </w:rPr>
                  <w:t>Not Compliant</w:t>
                </w:r>
              </w:sdtContent>
            </w:sdt>
          </w:p>
        </w:tc>
      </w:tr>
      <w:tr w:rsidR="00084523" w14:paraId="2A1E07F6" w14:textId="77777777" w:rsidTr="000845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C525FA" w14:textId="77777777" w:rsidR="00E915EF" w:rsidRPr="00244176" w:rsidRDefault="00F448C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94EABB6" w14:textId="77777777" w:rsidR="00E915EF" w:rsidRPr="00A213EA" w:rsidRDefault="0012051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274424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448CA" w:rsidRPr="00A213EA">
                  <w:rPr>
                    <w:rFonts w:ascii="Arial" w:hAnsi="Arial" w:cs="Arial"/>
                    <w:b/>
                  </w:rPr>
                  <w:t>Compliant</w:t>
                </w:r>
              </w:sdtContent>
            </w:sdt>
          </w:p>
        </w:tc>
      </w:tr>
      <w:tr w:rsidR="00084523" w14:paraId="3514E98E" w14:textId="77777777" w:rsidTr="0008452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242D99" w14:textId="77777777" w:rsidR="00E915EF" w:rsidRPr="00244176" w:rsidRDefault="00F448C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FF6407D" w14:textId="1389D0FF" w:rsidR="00E915EF" w:rsidRPr="00A213EA" w:rsidRDefault="0012051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6351288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656AC">
                  <w:rPr>
                    <w:rFonts w:ascii="Arial" w:hAnsi="Arial" w:cs="Arial"/>
                    <w:b/>
                  </w:rPr>
                  <w:t>Not Compliant</w:t>
                </w:r>
              </w:sdtContent>
            </w:sdt>
          </w:p>
        </w:tc>
      </w:tr>
    </w:tbl>
    <w:p w14:paraId="7E50C6DF" w14:textId="77777777" w:rsidR="00E915EF" w:rsidRPr="00A36AA9" w:rsidRDefault="00F448CA" w:rsidP="00F87E39">
      <w:pPr>
        <w:pStyle w:val="NormalArial"/>
        <w:spacing w:before="120"/>
      </w:pPr>
      <w:r w:rsidRPr="00A36AA9">
        <w:t>A detailed assessment is provided later in this report for each assessed Standard.</w:t>
      </w:r>
    </w:p>
    <w:p w14:paraId="7BEA547D" w14:textId="77777777" w:rsidR="00E915EF" w:rsidRPr="00A36AA9" w:rsidRDefault="00F448CA" w:rsidP="00FC045E">
      <w:pPr>
        <w:pStyle w:val="Heading1"/>
        <w:spacing w:before="0" w:after="240" w:line="22" w:lineRule="atLeast"/>
        <w:rPr>
          <w:rFonts w:ascii="Arial" w:hAnsi="Arial" w:cs="Arial"/>
        </w:rPr>
      </w:pPr>
      <w:r w:rsidRPr="00A36AA9">
        <w:rPr>
          <w:rFonts w:ascii="Arial" w:hAnsi="Arial" w:cs="Arial"/>
        </w:rPr>
        <w:t>Areas for improvement</w:t>
      </w:r>
    </w:p>
    <w:p w14:paraId="4B9DAF3E" w14:textId="77777777" w:rsidR="00E915EF" w:rsidRDefault="00F448CA"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B23CE85" w14:textId="77777777" w:rsidR="003656AC" w:rsidRDefault="003656AC" w:rsidP="003656AC">
      <w:pPr>
        <w:pStyle w:val="NormalArial"/>
      </w:pPr>
      <w:r>
        <w:rPr>
          <w:b/>
          <w:bCs/>
          <w:u w:val="single"/>
        </w:rPr>
        <w:t>Standard 6 Requirement (3)(d)</w:t>
      </w:r>
    </w:p>
    <w:p w14:paraId="57B6A858" w14:textId="77777777" w:rsidR="003656AC" w:rsidRDefault="003656AC" w:rsidP="003656AC">
      <w:pPr>
        <w:pStyle w:val="NormalArial"/>
      </w:pPr>
      <w:r>
        <w:t xml:space="preserve">Implement, embed, and monitor systems and processes to consistently record, analyse and trend feedback and complaints to inform improvements to care and service delivery. </w:t>
      </w:r>
    </w:p>
    <w:p w14:paraId="156524B1" w14:textId="77777777" w:rsidR="003656AC" w:rsidRDefault="003656AC" w:rsidP="003656AC">
      <w:pPr>
        <w:pStyle w:val="NormalArial"/>
      </w:pPr>
      <w:r>
        <w:rPr>
          <w:b/>
          <w:bCs/>
          <w:u w:val="single"/>
        </w:rPr>
        <w:t>Standard 8, Requirement (3)(a)</w:t>
      </w:r>
    </w:p>
    <w:p w14:paraId="643D6347" w14:textId="77777777" w:rsidR="003656AC" w:rsidRDefault="003656AC" w:rsidP="003656AC">
      <w:pPr>
        <w:pStyle w:val="NormalArial"/>
      </w:pPr>
      <w:r>
        <w:t>Improve the engagement of consumers in the development, delivery and evaluation or care and services through implementing systems and supporting consumers to provide feedback.</w:t>
      </w:r>
    </w:p>
    <w:p w14:paraId="221697DA" w14:textId="77777777" w:rsidR="003656AC" w:rsidRDefault="003656AC" w:rsidP="003656AC">
      <w:pPr>
        <w:pStyle w:val="NormalArial"/>
      </w:pPr>
      <w:r>
        <w:rPr>
          <w:b/>
          <w:bCs/>
          <w:u w:val="single"/>
        </w:rPr>
        <w:t>Standard 8, Requirement (3)(b)</w:t>
      </w:r>
    </w:p>
    <w:p w14:paraId="57CC3FBD" w14:textId="77777777" w:rsidR="003656AC" w:rsidRDefault="003656AC" w:rsidP="003656AC">
      <w:pPr>
        <w:pStyle w:val="NormalArial"/>
      </w:pPr>
      <w:r>
        <w:t xml:space="preserve">Ensure the governing body has oversight of care and service delivery though implementation of reporting mechanisms to ensure the governing body is accountable for the care and services being delivered. </w:t>
      </w:r>
    </w:p>
    <w:p w14:paraId="51B622AE" w14:textId="77777777" w:rsidR="003656AC" w:rsidRDefault="003656AC" w:rsidP="003656AC">
      <w:pPr>
        <w:pStyle w:val="NormalArial"/>
      </w:pPr>
      <w:r>
        <w:rPr>
          <w:b/>
          <w:bCs/>
          <w:u w:val="single"/>
        </w:rPr>
        <w:t>Standard 8, Requirement (3)(c)</w:t>
      </w:r>
    </w:p>
    <w:p w14:paraId="535D5210" w14:textId="77777777" w:rsidR="003656AC" w:rsidRDefault="003656AC" w:rsidP="003656AC">
      <w:pPr>
        <w:pStyle w:val="NormalArial"/>
      </w:pPr>
      <w:r>
        <w:t xml:space="preserve">Implement, embed and monitor organisation wide governance systems and processes in relation to feedback and complaints and continuous improvement to guide and support staff practices, and ensure consistent management of feedback and complaints and an effective continuous improvement program. </w:t>
      </w:r>
    </w:p>
    <w:p w14:paraId="3E221C62" w14:textId="77777777" w:rsidR="003656AC" w:rsidRDefault="003656AC" w:rsidP="003656AC">
      <w:pPr>
        <w:pStyle w:val="NormalArial"/>
      </w:pPr>
      <w:r>
        <w:rPr>
          <w:b/>
          <w:bCs/>
          <w:u w:val="single"/>
        </w:rPr>
        <w:t>Standard 8, Requirement (3)(d)</w:t>
      </w:r>
    </w:p>
    <w:p w14:paraId="3DA7BD02" w14:textId="77777777" w:rsidR="003656AC" w:rsidRDefault="003656AC" w:rsidP="003656AC">
      <w:pPr>
        <w:pStyle w:val="NormalArial"/>
      </w:pPr>
      <w:r>
        <w:t>Enhance staff practices in relation to using the organisation’s incident management system to ensure consistency and accuracy of information being captured.</w:t>
      </w:r>
    </w:p>
    <w:p w14:paraId="670AD4A9" w14:textId="77777777" w:rsidR="003656AC" w:rsidRDefault="003656AC" w:rsidP="003656AC">
      <w:pPr>
        <w:pStyle w:val="NormalArial"/>
      </w:pPr>
      <w:r>
        <w:t xml:space="preserve">Implement, embed and monitor processes to collect, analyse and trend incident data to improve care and service delivery. </w:t>
      </w:r>
    </w:p>
    <w:p w14:paraId="258D368E" w14:textId="77777777" w:rsidR="003656AC" w:rsidRDefault="003656AC" w:rsidP="003656AC">
      <w:pPr>
        <w:pStyle w:val="NormalArial"/>
      </w:pPr>
      <w:r>
        <w:t xml:space="preserve">Improve oversight of, and communication of the high impact and high prevalence risks to consumers to ensure care and services are delivered to mitigate the risks. </w:t>
      </w:r>
    </w:p>
    <w:p w14:paraId="0FBC2CBF" w14:textId="1583E2C0" w:rsidR="00E915EF" w:rsidRPr="00A36AA9" w:rsidRDefault="003656AC" w:rsidP="00F87E39">
      <w:pPr>
        <w:pStyle w:val="NormalArial"/>
      </w:pPr>
      <w:r>
        <w:lastRenderedPageBreak/>
        <w:t>Ensure staff receive training in relation to the serious incident response scheme and elder abuse to ensure consistency of staff knowledge and practice.</w:t>
      </w:r>
      <w:r w:rsidRPr="00A36AA9">
        <w:br w:type="page"/>
      </w:r>
    </w:p>
    <w:p w14:paraId="410D5AC7" w14:textId="77777777" w:rsidR="00E915EF" w:rsidRDefault="00F448C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1E6B1F" w14:paraId="36F25FCB" w14:textId="77777777" w:rsidTr="009F2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38605165" w14:textId="77777777" w:rsidR="001E6B1F" w:rsidRPr="003217D3" w:rsidRDefault="001E6B1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69993E27" w14:textId="77777777" w:rsidR="001E6B1F" w:rsidRPr="003217D3" w:rsidRDefault="001E6B1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E6B1F" w14:paraId="5C340E2D"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1D1BB" w14:textId="77777777" w:rsidR="001E6B1F" w:rsidRPr="00244176" w:rsidRDefault="001E6B1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095" w:type="dxa"/>
            <w:shd w:val="clear" w:color="auto" w:fill="auto"/>
          </w:tcPr>
          <w:p w14:paraId="5CE7A463" w14:textId="77777777" w:rsidR="001E6B1F" w:rsidRPr="00244176" w:rsidRDefault="001E6B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617B8F44" w14:textId="77777777" w:rsidR="001E6B1F"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359096"/>
                <w:placeholder>
                  <w:docPart w:val="F631FDF36E1340B9920DF5AA31A41DAC"/>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4FD7C7EB"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0B275"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095" w:type="dxa"/>
            <w:shd w:val="clear" w:color="auto" w:fill="auto"/>
          </w:tcPr>
          <w:p w14:paraId="1F9B11BD" w14:textId="77777777" w:rsidR="001E6B1F" w:rsidRPr="00244176" w:rsidRDefault="001E6B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1023FE19" w14:textId="77777777" w:rsidR="001E6B1F" w:rsidRPr="00CC646C" w:rsidRDefault="001205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419927"/>
                <w:placeholder>
                  <w:docPart w:val="B498D90F93E145E4918FA14F9C60F4E5"/>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03FCEBBF"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D5D1C"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095" w:type="dxa"/>
            <w:shd w:val="clear" w:color="auto" w:fill="auto"/>
          </w:tcPr>
          <w:p w14:paraId="1589D3BD" w14:textId="77777777" w:rsidR="001E6B1F" w:rsidRPr="00244176" w:rsidRDefault="001E6B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38CC7F5" w14:textId="77777777" w:rsidR="001E6B1F" w:rsidRPr="00244176" w:rsidRDefault="001E6B1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ADFFB17" w14:textId="77777777" w:rsidR="001E6B1F" w:rsidRPr="00244176" w:rsidRDefault="001E6B1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DB06936" w14:textId="77777777" w:rsidR="001E6B1F" w:rsidRPr="00244176" w:rsidRDefault="001E6B1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3C11DE0" w14:textId="77777777" w:rsidR="001E6B1F" w:rsidRPr="00244176" w:rsidRDefault="001E6B1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258F42A8" w14:textId="77777777" w:rsidR="001E6B1F"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113738"/>
                <w:placeholder>
                  <w:docPart w:val="AA0C94F6439A4B6BADED131FC6B82A1C"/>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5125D3D6"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ECA128"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095" w:type="dxa"/>
            <w:shd w:val="clear" w:color="auto" w:fill="auto"/>
          </w:tcPr>
          <w:p w14:paraId="48EF39CC" w14:textId="77777777" w:rsidR="001E6B1F" w:rsidRPr="00244176" w:rsidRDefault="001E6B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536E7FB3" w14:textId="77777777" w:rsidR="001E6B1F" w:rsidRPr="00CC646C" w:rsidRDefault="001205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822340"/>
                <w:placeholder>
                  <w:docPart w:val="7E4C790AC0854FE8A4C34BC532990EEB"/>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66144791"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CA278"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095" w:type="dxa"/>
            <w:shd w:val="clear" w:color="auto" w:fill="auto"/>
          </w:tcPr>
          <w:p w14:paraId="38319462" w14:textId="77777777" w:rsidR="001E6B1F" w:rsidRPr="00244176" w:rsidRDefault="001E6B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30E1EB7F" w14:textId="77777777" w:rsidR="001E6B1F"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770632"/>
                <w:placeholder>
                  <w:docPart w:val="458ACF5BDA4A4E039858D7114A0C4F1C"/>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44E6B437"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0A7D1D"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095" w:type="dxa"/>
            <w:shd w:val="clear" w:color="auto" w:fill="auto"/>
          </w:tcPr>
          <w:p w14:paraId="346E898B" w14:textId="77777777" w:rsidR="001E6B1F" w:rsidRPr="00244176" w:rsidRDefault="001E6B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tcPr>
          <w:p w14:paraId="708BF945" w14:textId="77777777" w:rsidR="001E6B1F" w:rsidRPr="00CC646C" w:rsidRDefault="001205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699545"/>
                <w:placeholder>
                  <w:docPart w:val="243712C4C161485FAA156C7EEE84CAF3"/>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bl>
    <w:p w14:paraId="619C8E66" w14:textId="77777777" w:rsidR="00E915EF" w:rsidRDefault="00F448CA" w:rsidP="007B3959">
      <w:pPr>
        <w:pStyle w:val="Heading20"/>
      </w:pPr>
      <w:r w:rsidRPr="00A36AA9">
        <w:t>Findings</w:t>
      </w:r>
    </w:p>
    <w:p w14:paraId="1CF68E15" w14:textId="77777777" w:rsidR="001E6B1F" w:rsidRDefault="001E6B1F" w:rsidP="001E6B1F">
      <w:pPr>
        <w:pStyle w:val="NormalArial"/>
      </w:pPr>
      <w:r>
        <w:t xml:space="preserve">Consumers felt staff know them well, are treated with dignity and respect and valued as individuals. Consumers described how their culture and identity was valued by staff, and staff understood their needs and preferences when delivering care and services, ensuring services provided are culturally safe. Consumers confirmed they can exercise choice and independence, make decisions about their care and services, and those decisions are respected by staff. Consumers felt encouraged and supported by staff to do things independently, including where risk is involved, to enable them to live the best life they can. Consumers expressed satisfaction with the information they receive, and have no issues accessing information, including invoices, or information on the care and services available. Consumers felt staff providing care and services respect their privacy and maintain the confidentiality of their personal information.  </w:t>
      </w:r>
    </w:p>
    <w:p w14:paraId="39B56ECE" w14:textId="77777777" w:rsidR="001E6B1F" w:rsidRDefault="001E6B1F" w:rsidP="001E6B1F">
      <w:pPr>
        <w:pStyle w:val="NormalArial"/>
      </w:pPr>
      <w:r>
        <w:t xml:space="preserve">Staff were familiar with the backgrounds and preferences of consumers and how they deliver care and services in a respectful manner and maintain their dignity. Staff confirmed they are provided with training on the principles of cultural safety and how they use these principles to ensure the care and services provided are culturally safe. Staff showed how they supported consumers with choice and decision-making, including supporting consumers to undertake activities involving risks. Staff described how they tailor communication to meet the needs of consumers, including where language or cognitive barriers exist. Staff were familiar with policies and processes of maintaining the privacy and confidentiality of consumer information. Staff </w:t>
      </w:r>
      <w:r>
        <w:lastRenderedPageBreak/>
        <w:t xml:space="preserve">confirmed consumers personal information is password protected with access restricted to their role. </w:t>
      </w:r>
    </w:p>
    <w:p w14:paraId="0068B100" w14:textId="77777777" w:rsidR="001E6B1F" w:rsidRDefault="001E6B1F" w:rsidP="001E6B1F">
      <w:pPr>
        <w:pStyle w:val="NormalArial"/>
      </w:pPr>
      <w:r>
        <w:t xml:space="preserve">Management described how they discuss culturally safe care and services during morning debriefs and all staff have completed online cultural safety training. Management described how assessment and planning processes ensure consumers are involved in choice and decision-making regarding their care and services, including when others should be involved. Management confirmed processes in place to support consumers in undertaking activities involving risks, including consulting with consumers and informing staff. Management described information provided to consumers during onboarding and throughout initial assessment, and confirmed how communication is tailored to meet their needs and support choice and decision making.  Management confirmed access to consumer information is restricted based on the staff members role, is password protected with two-way authentication. </w:t>
      </w:r>
    </w:p>
    <w:p w14:paraId="4B5B1083" w14:textId="77777777" w:rsidR="001E6B1F" w:rsidRDefault="001E6B1F" w:rsidP="001E6B1F">
      <w:pPr>
        <w:pStyle w:val="NormalArial"/>
      </w:pPr>
      <w:r>
        <w:t xml:space="preserve">Care documentation demonstrated information about the preferences and needs of consumer’s, including cultural background and language, was captured, and considered in care and service delivery. Documentation showed care and services are person-centred, </w:t>
      </w:r>
      <w:r w:rsidRPr="00CE1BE6">
        <w:t>supporting consumers to maintain independence, choice, and relationships</w:t>
      </w:r>
      <w:r>
        <w:t xml:space="preserve">. While </w:t>
      </w:r>
      <w:r w:rsidRPr="00017E2A">
        <w:t>risk</w:t>
      </w:r>
      <w:r>
        <w:t>s</w:t>
      </w:r>
      <w:r w:rsidRPr="00017E2A">
        <w:t xml:space="preserve"> and strategies to mitigate those risks for all consumers</w:t>
      </w:r>
      <w:r>
        <w:t xml:space="preserve"> were not documented, staff and consumers described how they support consumers to undertake activities involving risks. Care documentation showed consumers sign consent forms in relation to disclosure of their personal information to others. </w:t>
      </w:r>
    </w:p>
    <w:p w14:paraId="7F953E50" w14:textId="77777777" w:rsidR="001E6B1F" w:rsidRDefault="001E6B1F" w:rsidP="001E6B1F">
      <w:pPr>
        <w:pStyle w:val="NormalArial"/>
      </w:pPr>
      <w:r>
        <w:t xml:space="preserve">The organisation has policies, procedures, and training in relation to delivering person-centred care and services in a respectful and dignified manner and delivering culturally safe care. Policies and procedures describe how staff discuss and manage consumers undertaking activities involving risk. Invoices were detailed and contained information on the consumers opening balance, expenses and total owed. Privacy and confidentiality principles are underpinned by organisational policies and procedures. </w:t>
      </w:r>
    </w:p>
    <w:p w14:paraId="4E0FD8E3" w14:textId="2A09313F" w:rsidR="00E915EF" w:rsidRPr="006B4042" w:rsidRDefault="001E6B1F" w:rsidP="001E6B1F">
      <w:pPr>
        <w:pStyle w:val="NormalArial"/>
      </w:pPr>
      <w:r>
        <w:t xml:space="preserve">Based on the assessment team’s report, I find all requirements in Standard 1 Consumer dignity and choice compliant, therefore the Standard is compliant. </w:t>
      </w:r>
      <w:r w:rsidRPr="00A36AA9">
        <w:br w:type="page"/>
      </w:r>
    </w:p>
    <w:p w14:paraId="510063A4" w14:textId="77777777" w:rsidR="00E915EF" w:rsidRDefault="00F448C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1E6B1F" w14:paraId="40E9E60F" w14:textId="77777777" w:rsidTr="009F2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16FB68FE" w14:textId="77777777" w:rsidR="001E6B1F" w:rsidRPr="003217D3" w:rsidRDefault="001E6B1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43F59F37" w14:textId="77777777" w:rsidR="001E6B1F" w:rsidRPr="003217D3" w:rsidRDefault="001E6B1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E6B1F" w14:paraId="2B3AB534"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BA88F"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53" w:type="dxa"/>
            <w:shd w:val="clear" w:color="auto" w:fill="auto"/>
          </w:tcPr>
          <w:p w14:paraId="6DEE715B" w14:textId="77777777" w:rsidR="001E6B1F" w:rsidRPr="00244176" w:rsidRDefault="001E6B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0BC8A3A5" w14:textId="77777777" w:rsidR="001E6B1F"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639833"/>
                <w:placeholder>
                  <w:docPart w:val="BC29732887154A61842571CB02509453"/>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38994B1B"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65194"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3" w:type="dxa"/>
            <w:shd w:val="clear" w:color="auto" w:fill="auto"/>
          </w:tcPr>
          <w:p w14:paraId="52B44B65" w14:textId="77777777" w:rsidR="001E6B1F" w:rsidRPr="00244176" w:rsidRDefault="001E6B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1AF809B6" w14:textId="77777777" w:rsidR="001E6B1F" w:rsidRPr="00CC646C" w:rsidRDefault="001205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529124"/>
                <w:placeholder>
                  <w:docPart w:val="01971B1C6F5045709D174A13C2E57427"/>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640D0608"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3294A"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53" w:type="dxa"/>
            <w:shd w:val="clear" w:color="auto" w:fill="auto"/>
          </w:tcPr>
          <w:p w14:paraId="04B3FDF6" w14:textId="77777777" w:rsidR="001E6B1F" w:rsidRPr="00244176" w:rsidRDefault="001E6B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822866F" w14:textId="77777777" w:rsidR="001E6B1F" w:rsidRPr="00244176" w:rsidRDefault="001E6B1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F8C0F6A" w14:textId="77777777" w:rsidR="001E6B1F" w:rsidRPr="00244176" w:rsidRDefault="001E6B1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2526FEE3" w14:textId="77777777" w:rsidR="001E6B1F"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532970"/>
                <w:placeholder>
                  <w:docPart w:val="DBBF711A75BE4E21BEC7650220EC7C86"/>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5DD24316"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D4A41"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3" w:type="dxa"/>
            <w:shd w:val="clear" w:color="auto" w:fill="auto"/>
          </w:tcPr>
          <w:p w14:paraId="2D06884A" w14:textId="77777777" w:rsidR="001E6B1F" w:rsidRPr="00244176" w:rsidRDefault="001E6B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2396734E" w14:textId="77777777" w:rsidR="001E6B1F" w:rsidRPr="00CC646C" w:rsidRDefault="001205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1191091"/>
                <w:placeholder>
                  <w:docPart w:val="79A4D3784EAE455993D2BC9572793F31"/>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1B2B0542"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649555"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53" w:type="dxa"/>
            <w:shd w:val="clear" w:color="auto" w:fill="auto"/>
          </w:tcPr>
          <w:p w14:paraId="3BC1BEC3" w14:textId="77777777" w:rsidR="001E6B1F" w:rsidRPr="00244176" w:rsidRDefault="001E6B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6DB38610" w14:textId="77777777" w:rsidR="001E6B1F"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922236"/>
                <w:placeholder>
                  <w:docPart w:val="1D9ADBC0802F4521BE06F9014CE2A21C"/>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bl>
    <w:bookmarkEnd w:id="2"/>
    <w:p w14:paraId="5C7568C0" w14:textId="77777777" w:rsidR="00E915EF" w:rsidRDefault="00F448CA" w:rsidP="00A63FCF">
      <w:pPr>
        <w:pStyle w:val="Heading20"/>
        <w:tabs>
          <w:tab w:val="left" w:pos="1890"/>
        </w:tabs>
      </w:pPr>
      <w:r w:rsidRPr="00A36AA9">
        <w:t>Findings</w:t>
      </w:r>
    </w:p>
    <w:p w14:paraId="501DBDD2" w14:textId="77777777" w:rsidR="001E6B1F" w:rsidRDefault="001E6B1F" w:rsidP="001E6B1F">
      <w:pPr>
        <w:pStyle w:val="NormalArial"/>
      </w:pPr>
      <w:r>
        <w:t xml:space="preserve">Consumers felt satisfied with assessment and planning processes and described how they work with the service assessor and manager to identify how allocated services will support them to maintain their independence and quality of life. Consumers confirmed staff assist them during assessment processes to identify their goals and preferences. Consumers described how the service involves them in the development of their care plan, including when and how services are delivered, or who is involved in their care. Consumers confirmed they are provided with a copy of their care plan which includes the service and supports being delivered. </w:t>
      </w:r>
    </w:p>
    <w:p w14:paraId="2007F549" w14:textId="77777777" w:rsidR="001E6B1F" w:rsidRDefault="001E6B1F" w:rsidP="001E6B1F">
      <w:pPr>
        <w:pStyle w:val="NormalArial"/>
      </w:pPr>
      <w:r>
        <w:t xml:space="preserve">Staff confirmed instructions for the delivery of care and services are included on the work diary of each staff member and the consumer’s care plan, including the consumer’s needs, goals, and preferences. Staff described if risks associated with a consumer’s care are identified, care documentation includes strategies to mitigate the risk. Staff were familiar with consumers they deliver services for and described how they consult consumer’s during care and services and offer choice for service delivery to ensure the services meet their needs and preferences. Staff confirmed if changes are identified in a consumer’s condition, needs, or preferences they will call the office and discuss the changes with management. </w:t>
      </w:r>
    </w:p>
    <w:p w14:paraId="6C59BCBF" w14:textId="77777777" w:rsidR="001E6B1F" w:rsidRDefault="001E6B1F" w:rsidP="001E6B1F">
      <w:pPr>
        <w:pStyle w:val="NormalArial"/>
      </w:pPr>
      <w:r>
        <w:lastRenderedPageBreak/>
        <w:t xml:space="preserve">Service management described how when they receive a referral from my aged care, they will contact the consumer to commence the assessment and onboarding process. Assessments, including a home safety assessment and functional assessment, is completed with information used to inform care delivery. Management advised risks identified during the assessment completed by my aged care are included in the consumer’s care plan and discussed with the consumer. Management described how goals related to the consumer’s care and services are identified and recorded in the consumer’s care plan, with additional referrals undertaken to my aged care if the consumer’s goals are not aligned to the approved service type. While end of life wishes are not generally asked about, management confirmed if consumers provide this information it is recorded in the consumers documentation. Management advised assessment and planning is undertaken in consultation with the consumer and reviewed on a regular basis or where there are changes to the consumer’s needs, goals, preferences, or condition. The electronic care documentation system </w:t>
      </w:r>
      <w:r w:rsidRPr="005752E8">
        <w:t>generates alerts to track overdue reviews and a monthly report</w:t>
      </w:r>
      <w:r>
        <w:t xml:space="preserve"> which management can monitor. </w:t>
      </w:r>
    </w:p>
    <w:p w14:paraId="49AAD350" w14:textId="77777777" w:rsidR="001E6B1F" w:rsidRDefault="001E6B1F" w:rsidP="001E6B1F">
      <w:pPr>
        <w:pStyle w:val="NormalArial"/>
      </w:pPr>
      <w:r>
        <w:t xml:space="preserve">Care documentation showed assessment, and planning is undertaken on commencement of the service and updated regularly. Care documentation is accessible and available to consumers and staff and includes information regarding care and services as agreed to by consumers. The organisation has policies and procedures in relation to assessment and planning, including the responsibilities of staff in assessing and delivering care and services to meet the needs and preferences of consumers. </w:t>
      </w:r>
    </w:p>
    <w:p w14:paraId="39797B81" w14:textId="77777777" w:rsidR="001E6B1F" w:rsidRPr="005752E8" w:rsidRDefault="001E6B1F" w:rsidP="001E6B1F">
      <w:pPr>
        <w:pStyle w:val="NormalArial"/>
      </w:pPr>
      <w:r>
        <w:t xml:space="preserve">Based on the assessment team’s report, I find all requirements in Standard 2 Ongoing assessment and planning with consumers compliant, therefore the Standard is compliant. </w:t>
      </w:r>
    </w:p>
    <w:p w14:paraId="1F407B4C" w14:textId="0B061132" w:rsidR="00E915EF" w:rsidRPr="006B4042" w:rsidRDefault="00F448CA" w:rsidP="00F87E39">
      <w:pPr>
        <w:pStyle w:val="NormalArial"/>
      </w:pPr>
      <w:r w:rsidRPr="006B4042">
        <w:br w:type="page"/>
      </w:r>
    </w:p>
    <w:p w14:paraId="07C6DB85" w14:textId="77777777" w:rsidR="00E915EF" w:rsidRDefault="00F448C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5811"/>
        <w:gridCol w:w="2126"/>
      </w:tblGrid>
      <w:tr w:rsidR="001E6B1F" w14:paraId="38C25C10" w14:textId="77777777" w:rsidTr="009F2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E026AD" w14:textId="77777777" w:rsidR="001E6B1F" w:rsidRPr="003217D3" w:rsidRDefault="001E6B1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33E419" w14:textId="77777777" w:rsidR="001E6B1F" w:rsidRPr="003217D3" w:rsidRDefault="001E6B1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E6B1F" w14:paraId="349E6C56" w14:textId="77777777" w:rsidTr="009F2E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52A882"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173CC5" w14:textId="77777777" w:rsidR="001E6B1F" w:rsidRPr="00244176" w:rsidRDefault="001E6B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7833E96" w14:textId="77777777" w:rsidR="001E6B1F" w:rsidRPr="00244176" w:rsidRDefault="001E6B1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104E559" w14:textId="77777777" w:rsidR="001E6B1F" w:rsidRPr="00244176" w:rsidRDefault="001E6B1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3DF4D8B" w14:textId="77777777" w:rsidR="001E6B1F" w:rsidRPr="00244176" w:rsidRDefault="001E6B1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B8F511" w14:textId="157C880E" w:rsidR="001E6B1F" w:rsidRPr="00CC646C" w:rsidRDefault="001E6B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E6B1F" w14:paraId="04BCD212"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AEECF1" w14:textId="77777777" w:rsidR="001E6B1F" w:rsidRPr="00244176" w:rsidRDefault="001E6B1F" w:rsidP="001E6B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C4C141" w14:textId="77777777" w:rsidR="001E6B1F" w:rsidRPr="00244176" w:rsidRDefault="001E6B1F" w:rsidP="001E6B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34C029" w14:textId="4B0167D1" w:rsidR="001E6B1F" w:rsidRPr="00CC646C" w:rsidRDefault="001E6B1F" w:rsidP="001E6B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E6B1F" w14:paraId="330206EA" w14:textId="77777777" w:rsidTr="009F2E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D3A29A" w14:textId="77777777" w:rsidR="001E6B1F" w:rsidRPr="00244176" w:rsidRDefault="001E6B1F" w:rsidP="001E6B1F">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11D247" w14:textId="77777777" w:rsidR="001E6B1F" w:rsidRPr="00244176" w:rsidRDefault="001E6B1F" w:rsidP="001E6B1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C2B761" w14:textId="52813CAE" w:rsidR="001E6B1F" w:rsidRPr="00CC646C" w:rsidRDefault="001E6B1F" w:rsidP="001E6B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E6B1F" w14:paraId="7906814F"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D01074" w14:textId="77777777" w:rsidR="001E6B1F" w:rsidRPr="00244176" w:rsidRDefault="001E6B1F" w:rsidP="001E6B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141CFE" w14:textId="77777777" w:rsidR="001E6B1F" w:rsidRPr="00244176" w:rsidRDefault="001E6B1F" w:rsidP="001E6B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24E8DF" w14:textId="512E2E59" w:rsidR="001E6B1F" w:rsidRPr="00CC646C" w:rsidRDefault="001E6B1F" w:rsidP="001E6B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E6B1F" w14:paraId="4084333C" w14:textId="77777777" w:rsidTr="009F2E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9BACC9" w14:textId="77777777" w:rsidR="001E6B1F" w:rsidRPr="00244176" w:rsidRDefault="001E6B1F" w:rsidP="001E6B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4062E0" w14:textId="77777777" w:rsidR="001E6B1F" w:rsidRPr="00244176" w:rsidRDefault="001E6B1F" w:rsidP="001E6B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D773DA" w14:textId="314C30AE" w:rsidR="001E6B1F" w:rsidRPr="00CC646C" w:rsidRDefault="001E6B1F" w:rsidP="001E6B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1E6B1F" w14:paraId="1A95532E"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AE51C0" w14:textId="77777777" w:rsidR="001E6B1F" w:rsidRPr="00244176" w:rsidRDefault="001E6B1F" w:rsidP="001E6B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82FB21" w14:textId="77777777" w:rsidR="001E6B1F" w:rsidRPr="00244176" w:rsidRDefault="001E6B1F" w:rsidP="001E6B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9789FB" w14:textId="16EBFB36" w:rsidR="001E6B1F" w:rsidRPr="00CC646C" w:rsidRDefault="001E6B1F" w:rsidP="001E6B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E6B1F" w14:paraId="35E43BBF" w14:textId="77777777" w:rsidTr="009F2E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A4BBE3" w14:textId="77777777" w:rsidR="001E6B1F" w:rsidRPr="00244176" w:rsidRDefault="001E6B1F" w:rsidP="001E6B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C8EBCC" w14:textId="77777777" w:rsidR="001E6B1F" w:rsidRPr="00244176" w:rsidRDefault="001E6B1F" w:rsidP="001E6B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E0AE686" w14:textId="77777777" w:rsidR="001E6B1F" w:rsidRPr="00244176" w:rsidRDefault="001E6B1F" w:rsidP="001E6B1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733A6E5B" w14:textId="77777777" w:rsidR="001E6B1F" w:rsidRPr="00244176" w:rsidRDefault="001E6B1F" w:rsidP="001E6B1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ED550B" w14:textId="1423D749" w:rsidR="001E6B1F" w:rsidRPr="00CC646C" w:rsidRDefault="001E6B1F" w:rsidP="001E6B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0FD4E36F" w14:textId="77777777" w:rsidR="00E915EF" w:rsidRDefault="00F448CA" w:rsidP="007B3959">
      <w:pPr>
        <w:pStyle w:val="Heading20"/>
      </w:pPr>
      <w:r w:rsidRPr="00A36AA9">
        <w:t>Findings</w:t>
      </w:r>
    </w:p>
    <w:p w14:paraId="7525D304" w14:textId="3018AD76" w:rsidR="00E915EF" w:rsidRPr="006B4042" w:rsidRDefault="00F448CA" w:rsidP="00F87E39">
      <w:pPr>
        <w:pStyle w:val="NormalArial"/>
      </w:pPr>
      <w:r>
        <w:t>T</w:t>
      </w:r>
      <w:r w:rsidR="001E6B1F">
        <w:t xml:space="preserve">his Quality Standard was not assessed as the service does not provide personal care or clinical care. </w:t>
      </w:r>
      <w:r w:rsidRPr="006B4042">
        <w:br w:type="page"/>
      </w:r>
    </w:p>
    <w:p w14:paraId="471D3B69" w14:textId="77777777" w:rsidR="00E915EF" w:rsidRPr="00A36AA9" w:rsidRDefault="00F448C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1E6B1F" w14:paraId="508B1C3A" w14:textId="77777777" w:rsidTr="009F2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477D07D5" w14:textId="77777777" w:rsidR="001E6B1F" w:rsidRPr="00991076" w:rsidRDefault="001E6B1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46233A94" w14:textId="77777777" w:rsidR="001E6B1F" w:rsidRPr="00991076" w:rsidRDefault="001E6B1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E6B1F" w14:paraId="3D488319"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6BC75"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7A3890BE" w14:textId="77777777" w:rsidR="001E6B1F" w:rsidRPr="00244176" w:rsidRDefault="001E6B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4A0F053B" w14:textId="77777777" w:rsidR="001E6B1F"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221509"/>
                <w:placeholder>
                  <w:docPart w:val="0EF7A2D782F84781A6B1C5886CA72A3D"/>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4720D7EE"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DA27AE"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95" w:type="dxa"/>
            <w:shd w:val="clear" w:color="auto" w:fill="auto"/>
          </w:tcPr>
          <w:p w14:paraId="493110A2" w14:textId="77777777" w:rsidR="001E6B1F" w:rsidRPr="00244176" w:rsidRDefault="001E6B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199A14E8" w14:textId="77777777" w:rsidR="001E6B1F" w:rsidRPr="00CC646C" w:rsidRDefault="001205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134591"/>
                <w:placeholder>
                  <w:docPart w:val="B40AC5BA7C634E41A7EEEE87F36DDDB1"/>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58421D5C"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8A285"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95" w:type="dxa"/>
            <w:shd w:val="clear" w:color="auto" w:fill="auto"/>
          </w:tcPr>
          <w:p w14:paraId="304FB916" w14:textId="77777777" w:rsidR="001E6B1F" w:rsidRPr="00244176" w:rsidRDefault="001E6B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D7C42A0" w14:textId="77777777" w:rsidR="001E6B1F" w:rsidRPr="00244176" w:rsidRDefault="001E6B1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314F8D3" w14:textId="77777777" w:rsidR="001E6B1F" w:rsidRPr="00244176" w:rsidRDefault="001E6B1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69A8480" w14:textId="77777777" w:rsidR="001E6B1F" w:rsidRPr="00244176" w:rsidRDefault="001E6B1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69DCD772" w14:textId="77777777" w:rsidR="001E6B1F"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804613"/>
                <w:placeholder>
                  <w:docPart w:val="8348C5EA53E44206BDB3AA3175ACBB26"/>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2911D479"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D304E"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26E31108" w14:textId="77777777" w:rsidR="001E6B1F" w:rsidRPr="00244176" w:rsidRDefault="001E6B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5B355BDB" w14:textId="77777777" w:rsidR="001E6B1F" w:rsidRPr="00CC646C" w:rsidRDefault="001205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739581"/>
                <w:placeholder>
                  <w:docPart w:val="0BCB153251134FE0A78BC625C1824A58"/>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69FF60E0"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0FFB9"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95" w:type="dxa"/>
            <w:shd w:val="clear" w:color="auto" w:fill="auto"/>
          </w:tcPr>
          <w:p w14:paraId="232F26EA" w14:textId="77777777" w:rsidR="001E6B1F" w:rsidRPr="00244176" w:rsidRDefault="001E6B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5C314A61" w14:textId="77777777" w:rsidR="001E6B1F"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494333"/>
                <w:placeholder>
                  <w:docPart w:val="529649CDAAF4467196B279C2706BFDBD"/>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69348EF5"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451F6"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95" w:type="dxa"/>
            <w:shd w:val="clear" w:color="auto" w:fill="auto"/>
          </w:tcPr>
          <w:p w14:paraId="43390303" w14:textId="77777777" w:rsidR="001E6B1F" w:rsidRPr="00244176" w:rsidRDefault="001E6B1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061EDDED" w14:textId="77777777" w:rsidR="001E6B1F" w:rsidRPr="00CC646C" w:rsidRDefault="001205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4779988"/>
                <w:placeholder>
                  <w:docPart w:val="AE0A597CC95342C491B96A9F9F6890CE"/>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r w:rsidR="001E6B1F" w14:paraId="54FF1F21" w14:textId="77777777" w:rsidTr="009F2E2A">
        <w:tc>
          <w:tcPr>
            <w:cnfStyle w:val="001000000000" w:firstRow="0" w:lastRow="0" w:firstColumn="1" w:lastColumn="0" w:oddVBand="0" w:evenVBand="0" w:oddHBand="0" w:evenHBand="0" w:firstRowFirstColumn="0" w:firstRowLastColumn="0" w:lastRowFirstColumn="0" w:lastRowLastColumn="0"/>
            <w:tcW w:w="0" w:type="auto"/>
          </w:tcPr>
          <w:p w14:paraId="205D403F" w14:textId="77777777" w:rsidR="001E6B1F" w:rsidRPr="00244176" w:rsidRDefault="001E6B1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95" w:type="dxa"/>
          </w:tcPr>
          <w:p w14:paraId="3476724D" w14:textId="77777777" w:rsidR="001E6B1F" w:rsidRPr="00244176" w:rsidRDefault="001E6B1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406DF28F" w14:textId="77777777" w:rsidR="001E6B1F"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166952"/>
                <w:placeholder>
                  <w:docPart w:val="27DC8BE1628546E8BD6E6E6EE4B75856"/>
                </w:placeholder>
                <w:dropDownList>
                  <w:listItem w:displayText="choose a rating" w:value="choose a rating"/>
                  <w:listItem w:displayText="Compliant" w:value="Compliant"/>
                  <w:listItem w:displayText="Not Compliant" w:value="Not Compliant"/>
                </w:dropDownList>
              </w:sdtPr>
              <w:sdtEndPr/>
              <w:sdtContent>
                <w:r w:rsidR="001E6B1F" w:rsidRPr="00501C01">
                  <w:rPr>
                    <w:rFonts w:ascii="Arial" w:hAnsi="Arial" w:cs="Arial"/>
                  </w:rPr>
                  <w:t>Compliant</w:t>
                </w:r>
              </w:sdtContent>
            </w:sdt>
            <w:r w:rsidR="001E6B1F" w:rsidRPr="00501C01">
              <w:rPr>
                <w:rFonts w:ascii="Arial" w:hAnsi="Arial" w:cs="Arial"/>
              </w:rPr>
              <w:t xml:space="preserve"> </w:t>
            </w:r>
          </w:p>
        </w:tc>
      </w:tr>
    </w:tbl>
    <w:p w14:paraId="5A5A2441" w14:textId="77777777" w:rsidR="00E915EF" w:rsidRDefault="00F448CA" w:rsidP="007B3959">
      <w:pPr>
        <w:pStyle w:val="Heading20"/>
      </w:pPr>
      <w:r w:rsidRPr="00A36AA9">
        <w:t>Findings</w:t>
      </w:r>
    </w:p>
    <w:p w14:paraId="2F706E1F" w14:textId="77777777" w:rsidR="001E6B1F" w:rsidRDefault="001E6B1F" w:rsidP="001E6B1F">
      <w:pPr>
        <w:pStyle w:val="NormalArial"/>
      </w:pPr>
      <w:r>
        <w:t xml:space="preserve">Consumers expressed satisfaction with the services and supports they receive and confirmed services optimise their independence and quality of life and supports them to do things they want to do. Consumers described how staff are flexible with modifying services and supports to meet their needs, and gave examples of how staff support their emotional, spiritual, and psychological well-being. Consumers felt staff know them well and encourage and support them to do things of meaning to them. Consumers confirmed they are referred to my aged care or external services if they require additional services or supports. </w:t>
      </w:r>
    </w:p>
    <w:p w14:paraId="073D7302" w14:textId="77777777" w:rsidR="001E6B1F" w:rsidRDefault="001E6B1F" w:rsidP="001E6B1F">
      <w:pPr>
        <w:pStyle w:val="NormalArial"/>
      </w:pPr>
      <w:r>
        <w:t xml:space="preserve">Staff were familiar with consumers and described how services and supports promote the independence and quality of life of consumers. Staff described how they support consumer’s well-being and described how they would notify changes to the consumer emotional condition and provide additional support. Staff demonstrated an </w:t>
      </w:r>
      <w:r w:rsidRPr="003510D5">
        <w:t>understanding of consumer needs and preferences and provided examples of how they encourage and support consumers to keep up their interests, maintain or increase their capacity to do things for themselves</w:t>
      </w:r>
      <w:r>
        <w:t xml:space="preserve"> and participate in the community</w:t>
      </w:r>
      <w:r w:rsidRPr="003510D5">
        <w:t>.</w:t>
      </w:r>
      <w:r>
        <w:t xml:space="preserve"> Staff described how they receive information about the consumers condition, including any changes to their care and services through discussions with management. </w:t>
      </w:r>
    </w:p>
    <w:p w14:paraId="5B71BBBD" w14:textId="77777777" w:rsidR="001E6B1F" w:rsidRDefault="001E6B1F" w:rsidP="001E6B1F">
      <w:pPr>
        <w:pStyle w:val="NormalArial"/>
      </w:pPr>
      <w:r>
        <w:t xml:space="preserve">Management described discussing interests with consumers during initial assessments to recommend services they may be interested in, such as bus outings or social support. Management advised there are processes to share information across the organisation and </w:t>
      </w:r>
      <w:r>
        <w:lastRenderedPageBreak/>
        <w:t xml:space="preserve">where care is shared, with referral processes to support consumers in accessing additional services and supports where required. </w:t>
      </w:r>
    </w:p>
    <w:p w14:paraId="353C1B5A" w14:textId="77777777" w:rsidR="001E6B1F" w:rsidRDefault="001E6B1F" w:rsidP="001E6B1F">
      <w:pPr>
        <w:pStyle w:val="NormalArial"/>
      </w:pPr>
      <w:r>
        <w:t xml:space="preserve">Documentation showed the services provided focus on assisting consumers to maintain their independence and quality of life and assist them to remain at home. While care documentation did not include detailed information on the services to be provided, staff were familiar with services and supports provided. </w:t>
      </w:r>
    </w:p>
    <w:p w14:paraId="4F2DC7B3" w14:textId="71C6D793" w:rsidR="00E915EF" w:rsidRPr="00A36AA9" w:rsidRDefault="001E6B1F" w:rsidP="001E6B1F">
      <w:pPr>
        <w:pStyle w:val="NormalArial"/>
      </w:pPr>
      <w:r>
        <w:t>Based on the assessment team’s report, I find all applicable requirements in Standard 4 Services and supports for daily living compliant, therefore the Standard is compliant.</w:t>
      </w:r>
      <w:r w:rsidRPr="00A36AA9">
        <w:t xml:space="preserve"> </w:t>
      </w:r>
      <w:r w:rsidRPr="00A36AA9">
        <w:br w:type="page"/>
      </w:r>
    </w:p>
    <w:p w14:paraId="2A53020F" w14:textId="77777777" w:rsidR="00E915EF" w:rsidRDefault="00F448C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236"/>
        <w:gridCol w:w="1701"/>
      </w:tblGrid>
      <w:tr w:rsidR="00164416" w14:paraId="4FFD671F" w14:textId="77777777" w:rsidTr="009F2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4D82BFBB" w14:textId="77777777" w:rsidR="00164416" w:rsidRPr="003217D3" w:rsidRDefault="001644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6FF61E82" w14:textId="77777777" w:rsidR="00164416" w:rsidRPr="003217D3" w:rsidRDefault="001644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64416" w14:paraId="2A3CA41A"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6A00E1" w14:textId="77777777" w:rsidR="00164416" w:rsidRPr="00244176" w:rsidRDefault="001644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236" w:type="dxa"/>
            <w:shd w:val="clear" w:color="auto" w:fill="auto"/>
          </w:tcPr>
          <w:p w14:paraId="48B091CD" w14:textId="77777777" w:rsidR="00164416" w:rsidRPr="00244176" w:rsidRDefault="001644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tcPr>
          <w:p w14:paraId="10305BC1" w14:textId="77777777" w:rsidR="00164416"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937403"/>
                <w:placeholder>
                  <w:docPart w:val="391DE679759643F6B5A135A092EFE826"/>
                </w:placeholder>
                <w:dropDownList>
                  <w:listItem w:displayText="choose a rating" w:value="choose a rating"/>
                  <w:listItem w:displayText="Compliant" w:value="Compliant"/>
                  <w:listItem w:displayText="Not Compliant" w:value="Not Compliant"/>
                </w:dropDownList>
              </w:sdtPr>
              <w:sdtEndPr/>
              <w:sdtContent>
                <w:r w:rsidR="00164416" w:rsidRPr="00501C01">
                  <w:rPr>
                    <w:rFonts w:ascii="Arial" w:hAnsi="Arial" w:cs="Arial"/>
                  </w:rPr>
                  <w:t>Compliant</w:t>
                </w:r>
              </w:sdtContent>
            </w:sdt>
            <w:r w:rsidR="00164416" w:rsidRPr="00501C01">
              <w:rPr>
                <w:rFonts w:ascii="Arial" w:hAnsi="Arial" w:cs="Arial"/>
              </w:rPr>
              <w:t xml:space="preserve"> </w:t>
            </w:r>
          </w:p>
        </w:tc>
      </w:tr>
      <w:tr w:rsidR="00164416" w14:paraId="7F595EEC"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703AA1" w14:textId="77777777" w:rsidR="00164416" w:rsidRPr="00244176" w:rsidRDefault="001644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236" w:type="dxa"/>
            <w:shd w:val="clear" w:color="auto" w:fill="auto"/>
          </w:tcPr>
          <w:p w14:paraId="338633BE" w14:textId="77777777" w:rsidR="00164416" w:rsidRPr="00244176" w:rsidRDefault="001644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E7BC03D" w14:textId="77777777" w:rsidR="00164416" w:rsidRPr="00244176" w:rsidRDefault="0016441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C8AB130" w14:textId="77777777" w:rsidR="00164416" w:rsidRPr="00244176" w:rsidRDefault="0016441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tcPr>
          <w:p w14:paraId="5600FF92" w14:textId="77777777" w:rsidR="00164416" w:rsidRPr="00CC646C" w:rsidRDefault="001205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420023"/>
                <w:placeholder>
                  <w:docPart w:val="CC0E6067EA0F48869ACC5194634B8C80"/>
                </w:placeholder>
                <w:dropDownList>
                  <w:listItem w:displayText="choose a rating" w:value="choose a rating"/>
                  <w:listItem w:displayText="Compliant" w:value="Compliant"/>
                  <w:listItem w:displayText="Not Compliant" w:value="Not Compliant"/>
                </w:dropDownList>
              </w:sdtPr>
              <w:sdtEndPr/>
              <w:sdtContent>
                <w:r w:rsidR="00164416" w:rsidRPr="00501C01">
                  <w:rPr>
                    <w:rFonts w:ascii="Arial" w:hAnsi="Arial" w:cs="Arial"/>
                  </w:rPr>
                  <w:t>Compliant</w:t>
                </w:r>
              </w:sdtContent>
            </w:sdt>
            <w:r w:rsidR="00164416" w:rsidRPr="00501C01">
              <w:rPr>
                <w:rFonts w:ascii="Arial" w:hAnsi="Arial" w:cs="Arial"/>
              </w:rPr>
              <w:t xml:space="preserve"> </w:t>
            </w:r>
          </w:p>
        </w:tc>
      </w:tr>
      <w:tr w:rsidR="00164416" w14:paraId="498EC2FF"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B909A" w14:textId="77777777" w:rsidR="00164416" w:rsidRPr="00244176" w:rsidRDefault="001644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236" w:type="dxa"/>
            <w:shd w:val="clear" w:color="auto" w:fill="auto"/>
          </w:tcPr>
          <w:p w14:paraId="45072A01" w14:textId="77777777" w:rsidR="00164416" w:rsidRPr="00244176" w:rsidRDefault="001644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tcPr>
          <w:p w14:paraId="2E7B418E" w14:textId="77777777" w:rsidR="00164416" w:rsidRPr="00CC646C" w:rsidRDefault="00120513"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73602998"/>
                <w:placeholder>
                  <w:docPart w:val="6637F4D15F7A4911B0D7F73AD632AF43"/>
                </w:placeholder>
                <w:dropDownList>
                  <w:listItem w:displayText="choose a rating" w:value="choose a rating"/>
                  <w:listItem w:displayText="Compliant" w:value="Compliant"/>
                  <w:listItem w:displayText="Not Compliant" w:value="Not Compliant"/>
                </w:dropDownList>
              </w:sdtPr>
              <w:sdtEndPr/>
              <w:sdtContent>
                <w:r w:rsidR="00164416" w:rsidRPr="00501C01">
                  <w:rPr>
                    <w:rFonts w:ascii="Arial" w:hAnsi="Arial" w:cs="Arial"/>
                  </w:rPr>
                  <w:t>Compliant</w:t>
                </w:r>
              </w:sdtContent>
            </w:sdt>
            <w:r w:rsidR="00164416" w:rsidRPr="00501C01">
              <w:rPr>
                <w:rFonts w:ascii="Arial" w:hAnsi="Arial" w:cs="Arial"/>
              </w:rPr>
              <w:t xml:space="preserve"> </w:t>
            </w:r>
          </w:p>
        </w:tc>
      </w:tr>
    </w:tbl>
    <w:p w14:paraId="04DB8562" w14:textId="77777777" w:rsidR="00E915EF" w:rsidRDefault="00F448CA" w:rsidP="007B3959">
      <w:pPr>
        <w:pStyle w:val="Heading20"/>
      </w:pPr>
      <w:r w:rsidRPr="00A36AA9">
        <w:t>Findings</w:t>
      </w:r>
    </w:p>
    <w:p w14:paraId="2D4279C7" w14:textId="77777777" w:rsidR="00164416" w:rsidRDefault="00164416" w:rsidP="00164416">
      <w:pPr>
        <w:pStyle w:val="NormalArial"/>
      </w:pPr>
      <w:r>
        <w:t xml:space="preserve">The service environment is </w:t>
      </w:r>
      <w:r w:rsidRPr="00410BB4">
        <w:t>inclusive, accessible, and easy to understand</w:t>
      </w:r>
      <w:r>
        <w:t xml:space="preserve">. The environment is well lit, with signage visible to </w:t>
      </w:r>
      <w:r w:rsidRPr="00410BB4">
        <w:t>optimise consumer’s sense of belonging, independence, interaction, and function.</w:t>
      </w:r>
      <w:r w:rsidRPr="00E965C7">
        <w:t xml:space="preserve"> </w:t>
      </w:r>
      <w:r w:rsidRPr="00410BB4">
        <w:t>Information on activities available that day were readily available and visible to all consumers.</w:t>
      </w:r>
      <w:r>
        <w:t xml:space="preserve"> Consumers were interacting with staff, volunteers, and other consumers comfortably throughout the service environment, including both indoors and outdoors. Furniture, fittings, and equipment are safe, clean, and suitable for use for consumers, staff, and volunteers. Food is prepared and stored in line with food handling requirements, with staff wearing gloves and hairnets during preparation. </w:t>
      </w:r>
    </w:p>
    <w:p w14:paraId="6A46937E" w14:textId="77777777" w:rsidR="00164416" w:rsidRDefault="00164416" w:rsidP="00164416">
      <w:pPr>
        <w:pStyle w:val="NormalArial"/>
      </w:pPr>
      <w:r>
        <w:t xml:space="preserve">Consumers confirmed the service environment is welcoming, easy to understand and simple to navigate. Consumers felt safe and comfortable attending the day centre and confirmed staff are welcoming and inclusive. Consumers described the service environment as well-maintained and clean. Consumers expressed satisfaction with the furniture, fittings, and equipment, confirming furniture is comfortable, clean, and well maintained. </w:t>
      </w:r>
    </w:p>
    <w:p w14:paraId="30953E90" w14:textId="77777777" w:rsidR="00164416" w:rsidRDefault="00164416" w:rsidP="00164416">
      <w:pPr>
        <w:pStyle w:val="NormalArial"/>
      </w:pPr>
      <w:r>
        <w:t xml:space="preserve">Staff described how they ensure the service environment is welcoming and easy to navigate, and how they support consumers to access all areas of the service environment, including outdoors. Staff were familiar with processes to identify and report maintenance issues to ensure they are attended in a timely manner by the building owner. Staff described processes to clean the environment, including the kitchenette area, at the end of each day. </w:t>
      </w:r>
    </w:p>
    <w:p w14:paraId="7498C4C9" w14:textId="75CFA7E4" w:rsidR="00E915EF" w:rsidRPr="00A36AA9" w:rsidRDefault="00164416" w:rsidP="00164416">
      <w:pPr>
        <w:pStyle w:val="NormalArial"/>
      </w:pPr>
      <w:r>
        <w:t>Based on the assessment team’s report, I find all requirements in Standard 5 Organisation’s service environment compliant, therefore the Standard is compliant.</w:t>
      </w:r>
      <w:r w:rsidRPr="00A36AA9">
        <w:t xml:space="preserve"> </w:t>
      </w:r>
      <w:r w:rsidRPr="00A36AA9">
        <w:br w:type="page"/>
      </w:r>
    </w:p>
    <w:p w14:paraId="23C2381A" w14:textId="77777777" w:rsidR="00E915EF" w:rsidRPr="00A36AA9" w:rsidRDefault="00F448C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669"/>
        <w:gridCol w:w="2268"/>
      </w:tblGrid>
      <w:tr w:rsidR="00164416" w14:paraId="00F1F3DD" w14:textId="77777777" w:rsidTr="009F2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6CEEF244" w14:textId="77777777" w:rsidR="00164416" w:rsidRPr="003217D3" w:rsidRDefault="001644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62556433" w14:textId="77777777" w:rsidR="00164416" w:rsidRPr="003217D3" w:rsidRDefault="001644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64416" w14:paraId="0040DA7C"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51803" w14:textId="77777777" w:rsidR="00164416" w:rsidRPr="00244176" w:rsidRDefault="001644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69" w:type="dxa"/>
            <w:shd w:val="clear" w:color="auto" w:fill="auto"/>
          </w:tcPr>
          <w:p w14:paraId="731703CE" w14:textId="77777777" w:rsidR="00164416" w:rsidRPr="00244176" w:rsidRDefault="001644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tcPr>
          <w:p w14:paraId="10B4B999" w14:textId="77777777" w:rsidR="00164416"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295713"/>
                <w:placeholder>
                  <w:docPart w:val="1F7209A42C8242F484A9EE88234F5A91"/>
                </w:placeholder>
                <w:dropDownList>
                  <w:listItem w:displayText="choose a rating" w:value="choose a rating"/>
                  <w:listItem w:displayText="Compliant" w:value="Compliant"/>
                  <w:listItem w:displayText="Not Compliant" w:value="Not Compliant"/>
                </w:dropDownList>
              </w:sdtPr>
              <w:sdtEndPr/>
              <w:sdtContent>
                <w:r w:rsidR="00164416" w:rsidRPr="00501C01">
                  <w:rPr>
                    <w:rFonts w:ascii="Arial" w:hAnsi="Arial" w:cs="Arial"/>
                  </w:rPr>
                  <w:t>Compliant</w:t>
                </w:r>
              </w:sdtContent>
            </w:sdt>
            <w:r w:rsidR="00164416" w:rsidRPr="00501C01">
              <w:rPr>
                <w:rFonts w:ascii="Arial" w:hAnsi="Arial" w:cs="Arial"/>
              </w:rPr>
              <w:t xml:space="preserve"> </w:t>
            </w:r>
          </w:p>
        </w:tc>
      </w:tr>
      <w:tr w:rsidR="00164416" w14:paraId="6827FB60"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A677D" w14:textId="77777777" w:rsidR="00164416" w:rsidRPr="00244176" w:rsidRDefault="001644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69" w:type="dxa"/>
            <w:shd w:val="clear" w:color="auto" w:fill="auto"/>
          </w:tcPr>
          <w:p w14:paraId="51311933" w14:textId="77777777" w:rsidR="00164416" w:rsidRPr="00244176" w:rsidRDefault="001644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tcPr>
          <w:p w14:paraId="25FCA3E3" w14:textId="77777777" w:rsidR="00164416" w:rsidRPr="00CC646C" w:rsidRDefault="001205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746112"/>
                <w:placeholder>
                  <w:docPart w:val="2C5AC14D547743BA935BF1E4056AD230"/>
                </w:placeholder>
                <w:dropDownList>
                  <w:listItem w:displayText="choose a rating" w:value="choose a rating"/>
                  <w:listItem w:displayText="Compliant" w:value="Compliant"/>
                  <w:listItem w:displayText="Not Compliant" w:value="Not Compliant"/>
                </w:dropDownList>
              </w:sdtPr>
              <w:sdtEndPr/>
              <w:sdtContent>
                <w:r w:rsidR="00164416" w:rsidRPr="00501C01">
                  <w:rPr>
                    <w:rFonts w:ascii="Arial" w:hAnsi="Arial" w:cs="Arial"/>
                  </w:rPr>
                  <w:t>Compliant</w:t>
                </w:r>
              </w:sdtContent>
            </w:sdt>
            <w:r w:rsidR="00164416" w:rsidRPr="00501C01">
              <w:rPr>
                <w:rFonts w:ascii="Arial" w:hAnsi="Arial" w:cs="Arial"/>
              </w:rPr>
              <w:t xml:space="preserve"> </w:t>
            </w:r>
          </w:p>
        </w:tc>
      </w:tr>
      <w:tr w:rsidR="00164416" w14:paraId="28EA88AA"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38FC1" w14:textId="77777777" w:rsidR="00164416" w:rsidRPr="00244176" w:rsidRDefault="001644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9" w:type="dxa"/>
            <w:shd w:val="clear" w:color="auto" w:fill="auto"/>
          </w:tcPr>
          <w:p w14:paraId="150EBEF3" w14:textId="77777777" w:rsidR="00164416" w:rsidRPr="00244176" w:rsidRDefault="001644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tcPr>
          <w:p w14:paraId="74FCFFB4" w14:textId="77777777" w:rsidR="00164416"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232360"/>
                <w:placeholder>
                  <w:docPart w:val="D7E481E241E94D87AC2776D35181670C"/>
                </w:placeholder>
                <w:dropDownList>
                  <w:listItem w:displayText="choose a rating" w:value="choose a rating"/>
                  <w:listItem w:displayText="Compliant" w:value="Compliant"/>
                  <w:listItem w:displayText="Not Compliant" w:value="Not Compliant"/>
                </w:dropDownList>
              </w:sdtPr>
              <w:sdtEndPr/>
              <w:sdtContent>
                <w:r w:rsidR="00164416" w:rsidRPr="00501C01">
                  <w:rPr>
                    <w:rFonts w:ascii="Arial" w:hAnsi="Arial" w:cs="Arial"/>
                  </w:rPr>
                  <w:t>Compliant</w:t>
                </w:r>
              </w:sdtContent>
            </w:sdt>
            <w:r w:rsidR="00164416" w:rsidRPr="00501C01">
              <w:rPr>
                <w:rFonts w:ascii="Arial" w:hAnsi="Arial" w:cs="Arial"/>
              </w:rPr>
              <w:t xml:space="preserve"> </w:t>
            </w:r>
          </w:p>
        </w:tc>
      </w:tr>
      <w:tr w:rsidR="00164416" w14:paraId="5D3DDFFA" w14:textId="77777777" w:rsidTr="009F2E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9A75E" w14:textId="77777777" w:rsidR="00164416" w:rsidRPr="00244176" w:rsidRDefault="001644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9" w:type="dxa"/>
            <w:shd w:val="clear" w:color="auto" w:fill="auto"/>
          </w:tcPr>
          <w:p w14:paraId="63E6912C" w14:textId="77777777" w:rsidR="00164416" w:rsidRPr="00244176" w:rsidRDefault="001644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tcPr>
          <w:p w14:paraId="2C0BD6D8" w14:textId="1F602ADF" w:rsidR="00164416" w:rsidRPr="00CC646C" w:rsidRDefault="001205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5552642"/>
                <w:placeholder>
                  <w:docPart w:val="C76180487E154DC5B5BD3D29947CCCA1"/>
                </w:placeholder>
                <w:dropDownList>
                  <w:listItem w:displayText="choose a rating" w:value="choose a rating"/>
                  <w:listItem w:displayText="Compliant" w:value="Compliant"/>
                  <w:listItem w:displayText="Not Compliant" w:value="Not Compliant"/>
                </w:dropDownList>
              </w:sdtPr>
              <w:sdtEndPr/>
              <w:sdtContent>
                <w:r w:rsidR="00164416">
                  <w:rPr>
                    <w:rFonts w:ascii="Arial" w:hAnsi="Arial" w:cs="Arial"/>
                    <w:color w:val="auto"/>
                  </w:rPr>
                  <w:t>Not Compliant</w:t>
                </w:r>
              </w:sdtContent>
            </w:sdt>
            <w:r w:rsidR="00164416" w:rsidRPr="00501C01">
              <w:rPr>
                <w:rFonts w:ascii="Arial" w:hAnsi="Arial" w:cs="Arial"/>
              </w:rPr>
              <w:t xml:space="preserve"> </w:t>
            </w:r>
          </w:p>
        </w:tc>
      </w:tr>
    </w:tbl>
    <w:p w14:paraId="29C66CE9" w14:textId="77777777" w:rsidR="00E915EF" w:rsidRDefault="00F448CA" w:rsidP="007B3959">
      <w:pPr>
        <w:pStyle w:val="Heading20"/>
      </w:pPr>
      <w:r w:rsidRPr="00A36AA9">
        <w:t>Findings</w:t>
      </w:r>
    </w:p>
    <w:p w14:paraId="7C939309" w14:textId="77777777" w:rsidR="00164416" w:rsidRPr="0055004A" w:rsidRDefault="00164416" w:rsidP="00164416">
      <w:pPr>
        <w:pStyle w:val="NormalArial"/>
      </w:pPr>
      <w:r>
        <w:t>This Standard has been found not compliant as one of the assessed requirements has been found not compliant.</w:t>
      </w:r>
    </w:p>
    <w:p w14:paraId="447CBAED" w14:textId="77777777" w:rsidR="00164416" w:rsidRDefault="00164416" w:rsidP="00164416">
      <w:pPr>
        <w:pStyle w:val="NormalArial"/>
        <w:rPr>
          <w:u w:val="single"/>
        </w:rPr>
      </w:pPr>
      <w:r>
        <w:rPr>
          <w:b/>
          <w:bCs/>
          <w:u w:val="single"/>
        </w:rPr>
        <w:t>In relation to requirement (3)(d)</w:t>
      </w:r>
    </w:p>
    <w:p w14:paraId="001BFD47" w14:textId="77777777" w:rsidR="00164416" w:rsidRDefault="00164416" w:rsidP="00164416">
      <w:pPr>
        <w:pStyle w:val="NormalArial"/>
      </w:pPr>
      <w:r>
        <w:t xml:space="preserve">The assessment team recommended requirement (3)(d) not met as they were not satisfied the outcomes of feedback and complaints are used to improve the quality of care and services. The assessment team’s report included the following evidence relevant to my finding. </w:t>
      </w:r>
    </w:p>
    <w:p w14:paraId="4CD044D7" w14:textId="77777777" w:rsidR="00164416" w:rsidRDefault="00164416" w:rsidP="00164416">
      <w:pPr>
        <w:pStyle w:val="NormalArial"/>
      </w:pPr>
      <w:r>
        <w:t xml:space="preserve">While consumers were confident feedback and complaints are used to improve the quality of care and services, the organisation does not have processes or procedures for the review and analysis of consumer feedback or complaints to ensure improvements are made to the care and services being delivered. The organisation maintains a plan for continuous improvement, however, did not demonstrate feedback and complaints are used to drive continuous improvement. While staff described how they use feedback of complaints to create opportunities for improvement, including increasing bus services, management could not provide examples of where improvements have been made because of feedback and complaints. Service documentation did not show consumer feedback is recorded on a register or documented into the consumer’s file. </w:t>
      </w:r>
    </w:p>
    <w:p w14:paraId="6CEDC0D9" w14:textId="3178A241" w:rsidR="00164416" w:rsidRDefault="00D507CB" w:rsidP="00164416">
      <w:pPr>
        <w:pStyle w:val="NormalArial"/>
      </w:pPr>
      <w:r>
        <w:t xml:space="preserve">While the provider’s response was received following the due date, I have considered the response within my decision. </w:t>
      </w:r>
      <w:r w:rsidR="00164416">
        <w:t xml:space="preserve">The provider’s response acknowledged the recommended not met in relation to requirement (3)(d) and advised the service has commenced internal actions to rectify the identified issues and return the service to compliance. </w:t>
      </w:r>
    </w:p>
    <w:p w14:paraId="780C3DC3" w14:textId="77777777" w:rsidR="00164416" w:rsidRDefault="00164416" w:rsidP="00164416">
      <w:pPr>
        <w:pStyle w:val="NormalArial"/>
      </w:pPr>
      <w:r>
        <w:t xml:space="preserve">I acknowledge the providers recognition of the issues identified; however, I find the service does not consistently use feedback and complaints to improve the quality of care and services. In coming to my finding, while I consider the positive feedback of consumers and staff examples, I have placed weight on the documentation which showed where feedback and complaints are received, they are not consistently documented to allow for analysis and trending of complaints. Additionally, the organisation does not have processes or procedures to guide staff in analysing feedback or complaints to inform continuous improvement. </w:t>
      </w:r>
    </w:p>
    <w:p w14:paraId="08AA68A4" w14:textId="77777777" w:rsidR="00164416" w:rsidRDefault="00164416" w:rsidP="00164416">
      <w:pPr>
        <w:pStyle w:val="NormalArial"/>
      </w:pPr>
      <w:r>
        <w:t xml:space="preserve">Based on the reasoning above, I find requirement (3)(d) in Standard 6 Feedback and complaints not compliant. </w:t>
      </w:r>
    </w:p>
    <w:p w14:paraId="0C7D065E" w14:textId="77777777" w:rsidR="00164416" w:rsidRPr="00090275" w:rsidRDefault="00164416" w:rsidP="00164416">
      <w:pPr>
        <w:pStyle w:val="NormalArial"/>
        <w:rPr>
          <w:b/>
          <w:bCs/>
          <w:u w:val="single"/>
        </w:rPr>
      </w:pPr>
      <w:r>
        <w:rPr>
          <w:b/>
          <w:bCs/>
          <w:u w:val="single"/>
        </w:rPr>
        <w:lastRenderedPageBreak/>
        <w:t>In relation to requirements (3)(a), (3)(b) and (3)(c)</w:t>
      </w:r>
    </w:p>
    <w:p w14:paraId="3369ECC3" w14:textId="77777777" w:rsidR="00164416" w:rsidRDefault="00164416" w:rsidP="00164416">
      <w:pPr>
        <w:pStyle w:val="NormalArial"/>
      </w:pPr>
      <w:r>
        <w:t xml:space="preserve">Consumers felt encouraged, comfortable, and supported to provide feedback and make complaints, and were familiar with feedback and complaints processes. Consumers described how they can access advocacy and language services to raise complaints if needed. Consumers expressed satisfaction with how the organisation responds to feedback or complaints, and confirmed actions undertaken to resolve complaints in a timely manner. Consumers felt </w:t>
      </w:r>
      <w:r w:rsidRPr="00090275">
        <w:t xml:space="preserve">the organisation </w:t>
      </w:r>
      <w:r>
        <w:t>gives</w:t>
      </w:r>
      <w:r w:rsidRPr="00090275">
        <w:t xml:space="preserve"> an honest explanation when things </w:t>
      </w:r>
      <w:r>
        <w:t xml:space="preserve">go </w:t>
      </w:r>
      <w:r w:rsidRPr="00090275">
        <w:t>wrong</w:t>
      </w:r>
      <w:r>
        <w:t xml:space="preserve">. </w:t>
      </w:r>
    </w:p>
    <w:p w14:paraId="01ACB98E" w14:textId="77777777" w:rsidR="00164416" w:rsidRDefault="00164416" w:rsidP="00164416">
      <w:pPr>
        <w:pStyle w:val="NormalArial"/>
      </w:pPr>
      <w:r>
        <w:t xml:space="preserve">Staff described how they support consumers to provide feedback and make complaints, including accessing advocacy, language services and external complaints services if needed. Staff described how they respond to and escalate any feedback or complaints when received to ensure they are resolved in a timely manner. Staff were familiar with open disclosure processes and described how they use open disclosure in practice. </w:t>
      </w:r>
    </w:p>
    <w:p w14:paraId="5A571F5A" w14:textId="77777777" w:rsidR="00164416" w:rsidRPr="00090275" w:rsidRDefault="00164416" w:rsidP="00164416">
      <w:pPr>
        <w:pStyle w:val="NormalArial"/>
      </w:pPr>
      <w:r>
        <w:t xml:space="preserve">Management described the information provided to consumers and their representatives to inform them of feedback and complaints processes. Management described the organisations approach to feedback and complaints with processes, such as internal audits and annual reassessments, to encourage consumers to provide feedback. </w:t>
      </w:r>
      <w:r w:rsidRPr="00090275">
        <w:t xml:space="preserve">Management </w:t>
      </w:r>
      <w:r>
        <w:t>confirmed</w:t>
      </w:r>
      <w:r w:rsidRPr="00090275">
        <w:t xml:space="preserve"> </w:t>
      </w:r>
      <w:r>
        <w:t xml:space="preserve">systems </w:t>
      </w:r>
      <w:r w:rsidRPr="00090275">
        <w:t xml:space="preserve">used to acknowledge and respond to complaints and how open disclosure </w:t>
      </w:r>
      <w:r>
        <w:t xml:space="preserve">is used in practice. </w:t>
      </w:r>
      <w:r w:rsidRPr="00090275">
        <w:t xml:space="preserve"> </w:t>
      </w:r>
    </w:p>
    <w:p w14:paraId="5B5AA453" w14:textId="77777777" w:rsidR="00164416" w:rsidRPr="00090275" w:rsidRDefault="00164416" w:rsidP="00164416">
      <w:pPr>
        <w:pStyle w:val="NormalArial"/>
      </w:pPr>
      <w:r>
        <w:t>The organisation has feedback and complaints policies and procedures to guide and support staff practices. The consumers handbook includes information on feedback and complaints processes, advocacy and language services and external complaints processes. An</w:t>
      </w:r>
      <w:r w:rsidRPr="00090275">
        <w:t xml:space="preserve"> open disclosure policy and procedures guide staff when resolving complaints</w:t>
      </w:r>
      <w:r>
        <w:t xml:space="preserve"> and include expected</w:t>
      </w:r>
      <w:r w:rsidRPr="00090275">
        <w:t xml:space="preserve"> timelines.</w:t>
      </w:r>
    </w:p>
    <w:p w14:paraId="3C4D007C" w14:textId="16DA0960" w:rsidR="00E915EF" w:rsidRDefault="00164416" w:rsidP="00164416">
      <w:pPr>
        <w:pStyle w:val="NormalArial"/>
      </w:pPr>
      <w:r>
        <w:t xml:space="preserve">Based on the assessment team’s report, I find requirements (3)(a), (3)(b) and (3)(c) in Standard 6 Feedback and complaints compliant. </w:t>
      </w:r>
      <w:r>
        <w:br w:type="page"/>
      </w:r>
    </w:p>
    <w:p w14:paraId="711866B7" w14:textId="77777777" w:rsidR="00E915EF" w:rsidRPr="003217D3" w:rsidRDefault="00F448C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A70565" w14:paraId="7B8EE1B0" w14:textId="77777777" w:rsidTr="009F2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50297A3C" w14:textId="77777777" w:rsidR="00A70565" w:rsidRPr="003217D3" w:rsidRDefault="00A7056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43E677CE" w14:textId="77777777" w:rsidR="00A70565" w:rsidRPr="003217D3" w:rsidRDefault="00A705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0565" w14:paraId="6EF67F06"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5248F" w14:textId="77777777" w:rsidR="00A70565" w:rsidRPr="00244176" w:rsidRDefault="00A705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30085319" w14:textId="77777777" w:rsidR="00A70565" w:rsidRPr="00244176" w:rsidRDefault="00A705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2DF6C529" w14:textId="77777777" w:rsidR="00A70565" w:rsidRPr="00CC646C" w:rsidRDefault="0012051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822745"/>
                <w:placeholder>
                  <w:docPart w:val="4BD71D3090F145018C41CB000EB73703"/>
                </w:placeholder>
                <w:dropDownList>
                  <w:listItem w:displayText="choose a rating" w:value="choose a rating"/>
                  <w:listItem w:displayText="Compliant" w:value="Compliant"/>
                  <w:listItem w:displayText="Not Compliant" w:value="Not Compliant"/>
                </w:dropDownList>
              </w:sdtPr>
              <w:sdtEndPr/>
              <w:sdtContent>
                <w:r w:rsidR="00A70565" w:rsidRPr="00501C01">
                  <w:rPr>
                    <w:rFonts w:ascii="Arial" w:hAnsi="Arial" w:cs="Arial"/>
                  </w:rPr>
                  <w:t>Compliant</w:t>
                </w:r>
              </w:sdtContent>
            </w:sdt>
            <w:r w:rsidR="00A70565" w:rsidRPr="00501C01">
              <w:rPr>
                <w:rFonts w:ascii="Arial" w:hAnsi="Arial" w:cs="Arial"/>
              </w:rPr>
              <w:t xml:space="preserve"> </w:t>
            </w:r>
          </w:p>
        </w:tc>
      </w:tr>
      <w:tr w:rsidR="00A70565" w14:paraId="0AE4EA56"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73EDD0" w14:textId="77777777" w:rsidR="00A70565" w:rsidRPr="00244176" w:rsidRDefault="00A705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shd w:val="clear" w:color="auto" w:fill="auto"/>
          </w:tcPr>
          <w:p w14:paraId="5776F5F0" w14:textId="77777777" w:rsidR="00A70565" w:rsidRPr="00244176" w:rsidRDefault="00A705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tcPr>
          <w:p w14:paraId="091F2541" w14:textId="77777777" w:rsidR="00A70565" w:rsidRPr="00CC646C" w:rsidRDefault="0012051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611213"/>
                <w:placeholder>
                  <w:docPart w:val="BDA16B22BC41424CA0A93E9285C913F2"/>
                </w:placeholder>
                <w:dropDownList>
                  <w:listItem w:displayText="choose a rating" w:value="choose a rating"/>
                  <w:listItem w:displayText="Compliant" w:value="Compliant"/>
                  <w:listItem w:displayText="Not Compliant" w:value="Not Compliant"/>
                </w:dropDownList>
              </w:sdtPr>
              <w:sdtEndPr/>
              <w:sdtContent>
                <w:r w:rsidR="00A70565" w:rsidRPr="00501C01">
                  <w:rPr>
                    <w:rFonts w:ascii="Arial" w:hAnsi="Arial" w:cs="Arial"/>
                  </w:rPr>
                  <w:t>Compliant</w:t>
                </w:r>
              </w:sdtContent>
            </w:sdt>
            <w:r w:rsidR="00A70565" w:rsidRPr="00501C01">
              <w:rPr>
                <w:rFonts w:ascii="Arial" w:hAnsi="Arial" w:cs="Arial"/>
              </w:rPr>
              <w:t xml:space="preserve"> </w:t>
            </w:r>
          </w:p>
        </w:tc>
      </w:tr>
      <w:tr w:rsidR="00A70565" w14:paraId="27DCE802"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E8FCE" w14:textId="77777777" w:rsidR="00A70565" w:rsidRPr="00244176" w:rsidRDefault="00A705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62DF8BE7" w14:textId="77777777" w:rsidR="00A70565" w:rsidRPr="00244176" w:rsidRDefault="00A705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2" w:type="dxa"/>
            <w:shd w:val="clear" w:color="auto" w:fill="auto"/>
          </w:tcPr>
          <w:p w14:paraId="6BA4AF10" w14:textId="77777777" w:rsidR="00A70565" w:rsidRPr="00CC646C" w:rsidRDefault="0012051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423948"/>
                <w:placeholder>
                  <w:docPart w:val="0DAADBD0F7CA49A4ABEB2430142C34AA"/>
                </w:placeholder>
                <w:dropDownList>
                  <w:listItem w:displayText="choose a rating" w:value="choose a rating"/>
                  <w:listItem w:displayText="Compliant" w:value="Compliant"/>
                  <w:listItem w:displayText="Not Compliant" w:value="Not Compliant"/>
                </w:dropDownList>
              </w:sdtPr>
              <w:sdtEndPr/>
              <w:sdtContent>
                <w:r w:rsidR="00A70565" w:rsidRPr="00501C01">
                  <w:rPr>
                    <w:rFonts w:ascii="Arial" w:hAnsi="Arial" w:cs="Arial"/>
                  </w:rPr>
                  <w:t>Compliant</w:t>
                </w:r>
              </w:sdtContent>
            </w:sdt>
            <w:r w:rsidR="00A70565" w:rsidRPr="00501C01">
              <w:rPr>
                <w:rFonts w:ascii="Arial" w:hAnsi="Arial" w:cs="Arial"/>
              </w:rPr>
              <w:t xml:space="preserve"> </w:t>
            </w:r>
          </w:p>
        </w:tc>
      </w:tr>
      <w:tr w:rsidR="00A70565" w14:paraId="1DD819F3"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D5D7B" w14:textId="77777777" w:rsidR="00A70565" w:rsidRPr="00244176" w:rsidRDefault="00A705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5BB81FD5" w14:textId="77777777" w:rsidR="00A70565" w:rsidRPr="00244176" w:rsidRDefault="00A7056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tcPr>
          <w:p w14:paraId="35CD3E34" w14:textId="77777777" w:rsidR="00A70565" w:rsidRPr="00CC646C" w:rsidRDefault="0012051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6477998"/>
                <w:placeholder>
                  <w:docPart w:val="EF3B05854B814F9B89DE3CE7FBE07324"/>
                </w:placeholder>
                <w:dropDownList>
                  <w:listItem w:displayText="choose a rating" w:value="choose a rating"/>
                  <w:listItem w:displayText="Compliant" w:value="Compliant"/>
                  <w:listItem w:displayText="Not Compliant" w:value="Not Compliant"/>
                </w:dropDownList>
              </w:sdtPr>
              <w:sdtEndPr/>
              <w:sdtContent>
                <w:r w:rsidR="00A70565" w:rsidRPr="00501C01">
                  <w:rPr>
                    <w:rFonts w:ascii="Arial" w:hAnsi="Arial" w:cs="Arial"/>
                  </w:rPr>
                  <w:t>Compliant</w:t>
                </w:r>
              </w:sdtContent>
            </w:sdt>
            <w:r w:rsidR="00A70565" w:rsidRPr="00501C01">
              <w:rPr>
                <w:rFonts w:ascii="Arial" w:hAnsi="Arial" w:cs="Arial"/>
              </w:rPr>
              <w:t xml:space="preserve"> </w:t>
            </w:r>
          </w:p>
        </w:tc>
      </w:tr>
      <w:tr w:rsidR="00A70565" w14:paraId="6A7C4D15"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83694" w14:textId="77777777" w:rsidR="00A70565" w:rsidRPr="00244176" w:rsidRDefault="00A7056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shd w:val="clear" w:color="auto" w:fill="auto"/>
          </w:tcPr>
          <w:p w14:paraId="67028130" w14:textId="77777777" w:rsidR="00A70565" w:rsidRPr="00244176" w:rsidRDefault="00A7056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tcPr>
          <w:p w14:paraId="6723FBB5" w14:textId="77777777" w:rsidR="00A70565" w:rsidRPr="00CC646C" w:rsidRDefault="0012051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637059"/>
                <w:placeholder>
                  <w:docPart w:val="4544AA1ECA454A8087DD83ECDD2A87D7"/>
                </w:placeholder>
                <w:dropDownList>
                  <w:listItem w:displayText="choose a rating" w:value="choose a rating"/>
                  <w:listItem w:displayText="Compliant" w:value="Compliant"/>
                  <w:listItem w:displayText="Not Compliant" w:value="Not Compliant"/>
                </w:dropDownList>
              </w:sdtPr>
              <w:sdtEndPr/>
              <w:sdtContent>
                <w:r w:rsidR="00A70565" w:rsidRPr="00501C01">
                  <w:rPr>
                    <w:rFonts w:ascii="Arial" w:hAnsi="Arial" w:cs="Arial"/>
                  </w:rPr>
                  <w:t>Compliant</w:t>
                </w:r>
              </w:sdtContent>
            </w:sdt>
            <w:r w:rsidR="00A70565" w:rsidRPr="00501C01">
              <w:rPr>
                <w:rFonts w:ascii="Arial" w:hAnsi="Arial" w:cs="Arial"/>
              </w:rPr>
              <w:t xml:space="preserve"> </w:t>
            </w:r>
          </w:p>
        </w:tc>
      </w:tr>
    </w:tbl>
    <w:p w14:paraId="3DA601E9" w14:textId="77777777" w:rsidR="00E915EF" w:rsidRDefault="00F448CA" w:rsidP="007B3959">
      <w:pPr>
        <w:pStyle w:val="Heading20"/>
      </w:pPr>
      <w:r w:rsidRPr="00A36AA9">
        <w:t>Findings</w:t>
      </w:r>
    </w:p>
    <w:p w14:paraId="768CE2D2" w14:textId="77777777" w:rsidR="00A70565" w:rsidRDefault="00A70565" w:rsidP="00A70565">
      <w:pPr>
        <w:pStyle w:val="NormalArial"/>
      </w:pPr>
      <w:r>
        <w:t xml:space="preserve">Consumers felt they receive quality care and services in line with their needs and preferences as planned. Consumers confirmed staff know them well, are not rushed and are kind, caring and respectful. Consumers expressed confidence in the competence and knowledge of staff, and were able to meet their </w:t>
      </w:r>
      <w:r w:rsidRPr="00FB705F">
        <w:t>social, cultural, religious, spiritual, and psychological needs.</w:t>
      </w:r>
      <w:r>
        <w:t xml:space="preserve"> Staff felt staff are well trained, are supported by the organisation to deliver services and perform their roles well. </w:t>
      </w:r>
    </w:p>
    <w:p w14:paraId="15E68BAD" w14:textId="77777777" w:rsidR="00A70565" w:rsidRDefault="00A70565" w:rsidP="00A70565">
      <w:pPr>
        <w:pStyle w:val="NormalArial"/>
      </w:pPr>
      <w:r>
        <w:t xml:space="preserve">Staff confirmed they are rostered in a way which supports them to develop relationships with the consumers they deliver care and services to and become familiar with their care needs and preferences. Staff felt the organisation employs enough staff with the right mix of skills and experiences to deliver safe and quality care and services. Staff demonstrated respect in their conversations regarding the consumers they deliver care and services to, and were familiar with the consumer’s needs, diversity, background, and identity. Staff confirmed they are provided training to ensure they are confident and competent prior to working independently, with mandatory training including first aid and manual handling. Staff confirmed they take part in performance processes and are feel supported by the organisation with additional training provided if they request. </w:t>
      </w:r>
    </w:p>
    <w:p w14:paraId="48892937" w14:textId="77777777" w:rsidR="00A70565" w:rsidRDefault="00A70565" w:rsidP="00A70565">
      <w:pPr>
        <w:pStyle w:val="NormalArial"/>
      </w:pPr>
      <w:r>
        <w:t xml:space="preserve">Management described systems for planning and managing staff to ensure the workforce consists of the right number and mix of skills to deliver safe and quality care and services. The organisation has a culture which respects the identity and diversity of consumers and management confirmed staff have training during induction and ongoing to educate them on what this looks like in practice. Management described how they engage with consumers to seek feedback on staff interactions and where concerns are raised, will act upon it immediately. Management confirmed recruitment processes which ensure staff are recruited with the appropriate experience, skills, and qualifications. Management described training provided to staff, and described how changes in consumer needs will determine additional training provided </w:t>
      </w:r>
      <w:r>
        <w:lastRenderedPageBreak/>
        <w:t xml:space="preserve">to staff. </w:t>
      </w:r>
      <w:r w:rsidRPr="00E148D5">
        <w:t>Management described process</w:t>
      </w:r>
      <w:r>
        <w:t>es</w:t>
      </w:r>
      <w:r w:rsidRPr="00E148D5">
        <w:t xml:space="preserve"> for regular assessment and monitoring of </w:t>
      </w:r>
      <w:r>
        <w:t xml:space="preserve">staff </w:t>
      </w:r>
      <w:r w:rsidRPr="00E148D5">
        <w:t>performance</w:t>
      </w:r>
      <w:r>
        <w:t xml:space="preserve"> and </w:t>
      </w:r>
      <w:r w:rsidRPr="00E148D5">
        <w:t>confirmed all staff undergo annual performance development reviews.</w:t>
      </w:r>
    </w:p>
    <w:p w14:paraId="50FEF3C1" w14:textId="77777777" w:rsidR="00A70565" w:rsidRPr="00E148D5" w:rsidRDefault="00A70565" w:rsidP="00A70565">
      <w:pPr>
        <w:pStyle w:val="NormalArial"/>
      </w:pPr>
      <w:r>
        <w:t xml:space="preserve">The organisation has processes and systems in place to ensure the service has capacity to meet the needs of consumers, including through recruitment. Position descriptions for all roles are maintained, with clearances, qualifications and competencies of staff monitored for currency. Recruitment processes </w:t>
      </w:r>
      <w:r w:rsidRPr="00E148D5">
        <w:t xml:space="preserve">include interviewing applicants, reference checks and inductions to ensure staff </w:t>
      </w:r>
      <w:r>
        <w:t>understand</w:t>
      </w:r>
      <w:r w:rsidRPr="00E148D5">
        <w:t xml:space="preserve"> the environment in which they are working.</w:t>
      </w:r>
      <w:r>
        <w:t xml:space="preserve"> Training records include mandatory training, and are monitored, with system alerts in place to notify when training is overdue. </w:t>
      </w:r>
      <w:r w:rsidRPr="00E148D5">
        <w:t>The organisation has organisational wide system for assessment, monitoring, and review</w:t>
      </w:r>
      <w:r>
        <w:t xml:space="preserve"> of</w:t>
      </w:r>
      <w:r w:rsidRPr="00E148D5">
        <w:t xml:space="preserve"> the performance of each member of the workforce. Systems in place ensure the performance of staff </w:t>
      </w:r>
      <w:r>
        <w:t>is</w:t>
      </w:r>
      <w:r w:rsidRPr="00E148D5">
        <w:t xml:space="preserve"> monitored and reviewed, and actions taken when required to improve staff performance.</w:t>
      </w:r>
    </w:p>
    <w:p w14:paraId="2BB915FA" w14:textId="5FDA059C" w:rsidR="00A70565" w:rsidRDefault="00A70565" w:rsidP="00A70565">
      <w:pPr>
        <w:pStyle w:val="NormalArial"/>
      </w:pPr>
      <w:r>
        <w:t>Based on the assessment team’s report, I find all requirements in Standard 7 Human resources compliant, therefore the Standard is compliant.</w:t>
      </w:r>
    </w:p>
    <w:p w14:paraId="24A414F9" w14:textId="366FC853" w:rsidR="00E915EF" w:rsidRPr="00A36AA9" w:rsidRDefault="00F448CA" w:rsidP="00F87E39">
      <w:pPr>
        <w:pStyle w:val="NormalArial"/>
      </w:pPr>
      <w:r w:rsidRPr="00A36AA9">
        <w:br w:type="page"/>
      </w:r>
    </w:p>
    <w:p w14:paraId="45C55951" w14:textId="77777777" w:rsidR="00E915EF" w:rsidRPr="00A36AA9" w:rsidRDefault="00F448C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2268"/>
      </w:tblGrid>
      <w:tr w:rsidR="00D910B0" w14:paraId="55785F6D" w14:textId="77777777" w:rsidTr="009F2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3F004F7E" w14:textId="77777777" w:rsidR="00D910B0" w:rsidRPr="003217D3" w:rsidRDefault="00D910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68" w:type="dxa"/>
          </w:tcPr>
          <w:p w14:paraId="4E600A4F" w14:textId="77777777" w:rsidR="00D910B0" w:rsidRPr="003217D3" w:rsidRDefault="00D910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10B0" w14:paraId="22DEAAAC"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1B391" w14:textId="77777777" w:rsidR="00D910B0" w:rsidRPr="00244176" w:rsidRDefault="00D91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11" w:type="dxa"/>
            <w:shd w:val="clear" w:color="auto" w:fill="auto"/>
          </w:tcPr>
          <w:p w14:paraId="2482626C" w14:textId="77777777" w:rsidR="00D910B0" w:rsidRPr="00244176" w:rsidRDefault="00D91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tcPr>
          <w:p w14:paraId="4B15EAD4" w14:textId="7DE28BA8" w:rsidR="00D910B0"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189665"/>
                <w:placeholder>
                  <w:docPart w:val="3C4AF1CEFCD6430C8DAA4A923F86BC67"/>
                </w:placeholder>
                <w:dropDownList>
                  <w:listItem w:displayText="choose a rating" w:value="choose a rating"/>
                  <w:listItem w:displayText="Compliant" w:value="Compliant"/>
                  <w:listItem w:displayText="Not Compliant" w:value="Not Compliant"/>
                </w:dropDownList>
              </w:sdtPr>
              <w:sdtEndPr/>
              <w:sdtContent>
                <w:r w:rsidR="00D910B0">
                  <w:rPr>
                    <w:rFonts w:ascii="Arial" w:hAnsi="Arial" w:cs="Arial"/>
                    <w:color w:val="auto"/>
                  </w:rPr>
                  <w:t>Not Compliant</w:t>
                </w:r>
              </w:sdtContent>
            </w:sdt>
            <w:r w:rsidR="00D910B0" w:rsidRPr="00501C01">
              <w:rPr>
                <w:rFonts w:ascii="Arial" w:hAnsi="Arial" w:cs="Arial"/>
              </w:rPr>
              <w:t xml:space="preserve"> </w:t>
            </w:r>
          </w:p>
        </w:tc>
      </w:tr>
      <w:tr w:rsidR="00D910B0" w14:paraId="1FC5F0A6"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6524A" w14:textId="77777777" w:rsidR="00D910B0" w:rsidRPr="00244176" w:rsidRDefault="00D91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11" w:type="dxa"/>
            <w:shd w:val="clear" w:color="auto" w:fill="auto"/>
          </w:tcPr>
          <w:p w14:paraId="4BCFB780" w14:textId="77777777" w:rsidR="00D910B0" w:rsidRPr="00244176" w:rsidRDefault="00D91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tcPr>
          <w:p w14:paraId="1FFBF3D5" w14:textId="5212BD26" w:rsidR="00D910B0" w:rsidRPr="00CC646C" w:rsidRDefault="001205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668639"/>
                <w:placeholder>
                  <w:docPart w:val="01B73236B2ED49B796DF03B9DE24523F"/>
                </w:placeholder>
                <w:dropDownList>
                  <w:listItem w:displayText="choose a rating" w:value="choose a rating"/>
                  <w:listItem w:displayText="Compliant" w:value="Compliant"/>
                  <w:listItem w:displayText="Not Compliant" w:value="Not Compliant"/>
                </w:dropDownList>
              </w:sdtPr>
              <w:sdtEndPr/>
              <w:sdtContent>
                <w:r w:rsidR="00D910B0">
                  <w:rPr>
                    <w:rFonts w:ascii="Arial" w:hAnsi="Arial" w:cs="Arial"/>
                    <w:color w:val="auto"/>
                  </w:rPr>
                  <w:t>Not Compliant</w:t>
                </w:r>
              </w:sdtContent>
            </w:sdt>
            <w:r w:rsidR="00D910B0" w:rsidRPr="00501C01">
              <w:rPr>
                <w:rFonts w:ascii="Arial" w:hAnsi="Arial" w:cs="Arial"/>
              </w:rPr>
              <w:t xml:space="preserve"> </w:t>
            </w:r>
          </w:p>
        </w:tc>
      </w:tr>
      <w:tr w:rsidR="00D910B0" w14:paraId="39AE5AB1"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DC19C" w14:textId="77777777" w:rsidR="00D910B0" w:rsidRPr="00244176" w:rsidRDefault="00D91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11" w:type="dxa"/>
            <w:shd w:val="clear" w:color="auto" w:fill="auto"/>
          </w:tcPr>
          <w:p w14:paraId="2FE94514" w14:textId="77777777" w:rsidR="00D910B0" w:rsidRPr="00244176" w:rsidRDefault="00D91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30BEE14" w14:textId="77777777" w:rsidR="00D910B0" w:rsidRPr="00244176" w:rsidRDefault="00D910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BB938A1" w14:textId="77777777" w:rsidR="00D910B0" w:rsidRPr="00244176" w:rsidRDefault="00D910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BBE3748" w14:textId="77777777" w:rsidR="00D910B0" w:rsidRPr="00244176" w:rsidRDefault="00D910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B5B80E0" w14:textId="77777777" w:rsidR="00D910B0" w:rsidRPr="00244176" w:rsidRDefault="00D910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06BE24C" w14:textId="77777777" w:rsidR="00D910B0" w:rsidRPr="00244176" w:rsidRDefault="00D910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5D55E0C" w14:textId="77777777" w:rsidR="00D910B0" w:rsidRPr="00244176" w:rsidRDefault="00D910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tcPr>
          <w:p w14:paraId="51E7838B" w14:textId="1F639E13" w:rsidR="00D910B0" w:rsidRPr="00CC646C" w:rsidRDefault="0012051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349028"/>
                <w:placeholder>
                  <w:docPart w:val="FF8A093E9AE24B8792CF85242EAB8FAA"/>
                </w:placeholder>
                <w:dropDownList>
                  <w:listItem w:displayText="choose a rating" w:value="choose a rating"/>
                  <w:listItem w:displayText="Compliant" w:value="Compliant"/>
                  <w:listItem w:displayText="Not Compliant" w:value="Not Compliant"/>
                </w:dropDownList>
              </w:sdtPr>
              <w:sdtEndPr/>
              <w:sdtContent>
                <w:r w:rsidR="00D910B0">
                  <w:rPr>
                    <w:rFonts w:ascii="Arial" w:hAnsi="Arial" w:cs="Arial"/>
                    <w:color w:val="auto"/>
                  </w:rPr>
                  <w:t>Not Compliant</w:t>
                </w:r>
              </w:sdtContent>
            </w:sdt>
            <w:r w:rsidR="00D910B0" w:rsidRPr="00501C01">
              <w:rPr>
                <w:rFonts w:ascii="Arial" w:hAnsi="Arial" w:cs="Arial"/>
              </w:rPr>
              <w:t xml:space="preserve"> </w:t>
            </w:r>
          </w:p>
        </w:tc>
      </w:tr>
      <w:tr w:rsidR="00D910B0" w14:paraId="23795D9E" w14:textId="77777777" w:rsidTr="009F2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A010E" w14:textId="77777777" w:rsidR="00D910B0" w:rsidRPr="00244176" w:rsidRDefault="00D91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11" w:type="dxa"/>
            <w:shd w:val="clear" w:color="auto" w:fill="auto"/>
          </w:tcPr>
          <w:p w14:paraId="76675E3C" w14:textId="77777777" w:rsidR="00D910B0" w:rsidRPr="00244176" w:rsidRDefault="00D91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6971037" w14:textId="77777777" w:rsidR="00D910B0" w:rsidRPr="00244176" w:rsidRDefault="00D910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C5607E4" w14:textId="77777777" w:rsidR="00D910B0" w:rsidRPr="00244176" w:rsidRDefault="00D910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B797DB0" w14:textId="77777777" w:rsidR="00D910B0" w:rsidRPr="00244176" w:rsidRDefault="00D910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ED783D4" w14:textId="77777777" w:rsidR="00D910B0" w:rsidRPr="00244176" w:rsidRDefault="00D910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tcPr>
          <w:p w14:paraId="7E307159" w14:textId="412906EF" w:rsidR="00D910B0" w:rsidRPr="00CC646C" w:rsidRDefault="0012051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060249"/>
                <w:placeholder>
                  <w:docPart w:val="1E64B8680E8348BD967606D485B8E07E"/>
                </w:placeholder>
                <w:dropDownList>
                  <w:listItem w:displayText="choose a rating" w:value="choose a rating"/>
                  <w:listItem w:displayText="Compliant" w:value="Compliant"/>
                  <w:listItem w:displayText="Not Compliant" w:value="Not Compliant"/>
                </w:dropDownList>
              </w:sdtPr>
              <w:sdtEndPr/>
              <w:sdtContent>
                <w:r w:rsidR="00D910B0">
                  <w:rPr>
                    <w:rFonts w:ascii="Arial" w:hAnsi="Arial" w:cs="Arial"/>
                    <w:color w:val="auto"/>
                  </w:rPr>
                  <w:t>Not Compliant</w:t>
                </w:r>
              </w:sdtContent>
            </w:sdt>
            <w:r w:rsidR="00D910B0" w:rsidRPr="00501C01">
              <w:rPr>
                <w:rFonts w:ascii="Arial" w:hAnsi="Arial" w:cs="Arial"/>
              </w:rPr>
              <w:t xml:space="preserve"> </w:t>
            </w:r>
          </w:p>
        </w:tc>
      </w:tr>
      <w:tr w:rsidR="00D910B0" w14:paraId="25C6057E" w14:textId="77777777" w:rsidTr="009F2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93AAA" w14:textId="77777777" w:rsidR="00D910B0" w:rsidRPr="00244176" w:rsidRDefault="00D91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11" w:type="dxa"/>
            <w:shd w:val="clear" w:color="auto" w:fill="auto"/>
          </w:tcPr>
          <w:p w14:paraId="371C2B14" w14:textId="77777777" w:rsidR="00D910B0" w:rsidRPr="00244176" w:rsidRDefault="00D91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EAD7542" w14:textId="77777777" w:rsidR="00D910B0" w:rsidRPr="00244176" w:rsidRDefault="00D910B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F785165" w14:textId="77777777" w:rsidR="00D910B0" w:rsidRPr="00244176" w:rsidRDefault="00D910B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5D78986" w14:textId="77777777" w:rsidR="00D910B0" w:rsidRPr="00244176" w:rsidRDefault="00D910B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tcPr>
          <w:p w14:paraId="38D02FC9" w14:textId="22D8F046" w:rsidR="00D910B0" w:rsidRPr="00CC646C" w:rsidRDefault="00D91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38CD7396" w14:textId="77777777" w:rsidR="00E915EF" w:rsidRDefault="00F448CA" w:rsidP="003217D3">
      <w:pPr>
        <w:pStyle w:val="Heading20"/>
      </w:pPr>
      <w:r w:rsidRPr="00A36AA9">
        <w:t>Findings</w:t>
      </w:r>
    </w:p>
    <w:p w14:paraId="7B3E7491" w14:textId="77777777" w:rsidR="00D910B0" w:rsidRDefault="00D910B0" w:rsidP="00D910B0">
      <w:pPr>
        <w:pStyle w:val="NormalArial"/>
      </w:pPr>
      <w:r>
        <w:t xml:space="preserve">This Standard has been found not compliant, as all assessed requirements have been found not compliant. </w:t>
      </w:r>
    </w:p>
    <w:p w14:paraId="260AE1F4" w14:textId="77777777" w:rsidR="00D910B0" w:rsidRDefault="00D910B0" w:rsidP="00D910B0">
      <w:pPr>
        <w:pStyle w:val="NormalArial"/>
      </w:pPr>
      <w:r>
        <w:rPr>
          <w:b/>
          <w:bCs/>
          <w:u w:val="single"/>
        </w:rPr>
        <w:t>Requirement (3)(a)</w:t>
      </w:r>
    </w:p>
    <w:p w14:paraId="0A8B0A1D" w14:textId="77777777" w:rsidR="00D910B0" w:rsidRDefault="00D910B0" w:rsidP="00D910B0">
      <w:pPr>
        <w:pStyle w:val="NormalArial"/>
      </w:pPr>
      <w:r>
        <w:t xml:space="preserve">The assessment team recommended requirement (3)(a) not met as they were not satisfied the organisation engages consumers in the development, delivery and evaluation of care and services. The assessment team’s report included the following information relevant to my finding. </w:t>
      </w:r>
    </w:p>
    <w:p w14:paraId="130F9E0E" w14:textId="77777777" w:rsidR="00D910B0" w:rsidRDefault="00D910B0" w:rsidP="00D910B0">
      <w:pPr>
        <w:pStyle w:val="NormalArial"/>
      </w:pPr>
      <w:r>
        <w:lastRenderedPageBreak/>
        <w:t xml:space="preserve">Consumers felt supported and encouraged to be involved in activity planning and management described how they hold verbal conversations with consumers in relation to the activities they wish to participate in, however, management could not provide evidence of how this information is used to inform the program. Management confirmed they do not have a system in place to engage consumers in the development, delivery and evaluation of care and services. Management indicated the organisation would develop a survey to seek feedback from consumers. </w:t>
      </w:r>
    </w:p>
    <w:p w14:paraId="592F364F" w14:textId="10D4EEEA" w:rsidR="00D910B0" w:rsidRDefault="00D507CB" w:rsidP="00D910B0">
      <w:pPr>
        <w:pStyle w:val="NormalArial"/>
      </w:pPr>
      <w:r>
        <w:t xml:space="preserve">While the provider’s response was received following the due date, I have considered the response within my decision. </w:t>
      </w:r>
      <w:r w:rsidR="00D910B0">
        <w:t xml:space="preserve">The provider’s response acknowledged the recommended not met in relation to requirement (3)(a) and advised the service has commenced internal actions to rectify the identified issues and return the service to compliance. </w:t>
      </w:r>
    </w:p>
    <w:p w14:paraId="03434986" w14:textId="77777777" w:rsidR="00D910B0" w:rsidRDefault="00D910B0" w:rsidP="00D910B0">
      <w:pPr>
        <w:pStyle w:val="NormalArial"/>
      </w:pPr>
      <w:r>
        <w:t xml:space="preserve">I acknowledge the providers response and the assertion of improvement actions by the organisation in response, however, I find the service does not engage or support consumers in the development, delivery and evaluation of care and services. In coming to my finding, I have considered and placed weight on the information provided both in this requirement and requirement (3)(d) in Standard 6 which demonstrates the organisation does not have systems and processes to capture or record feedback and complaints and analyse and trend data to inform improvements to care and services. Additionally, while management have advised the organisation will implement a survey to seek feedback from consumers, time will be required to implement, embed, and sustain organisational systems and processes. </w:t>
      </w:r>
    </w:p>
    <w:p w14:paraId="47683E78" w14:textId="77777777" w:rsidR="00D910B0" w:rsidRDefault="00D910B0" w:rsidP="00D910B0">
      <w:pPr>
        <w:pStyle w:val="NormalArial"/>
      </w:pPr>
      <w:r>
        <w:t xml:space="preserve">Based on the above information, I find requirement (3)(a) in Standard 8 Organisational governance not compliant. </w:t>
      </w:r>
    </w:p>
    <w:p w14:paraId="0531628F" w14:textId="77777777" w:rsidR="00D910B0" w:rsidRDefault="00D910B0" w:rsidP="00D910B0">
      <w:pPr>
        <w:pStyle w:val="NormalArial"/>
      </w:pPr>
      <w:r>
        <w:rPr>
          <w:b/>
          <w:bCs/>
          <w:u w:val="single"/>
        </w:rPr>
        <w:t>Requirement (3)(b)</w:t>
      </w:r>
    </w:p>
    <w:p w14:paraId="529EADB6" w14:textId="77777777" w:rsidR="00D910B0" w:rsidRDefault="00D910B0" w:rsidP="00D910B0">
      <w:pPr>
        <w:pStyle w:val="NormalArial"/>
      </w:pPr>
      <w:r>
        <w:t xml:space="preserve">The assessment team recommended requirement (3)(b) not met as they were not satisfied the governing body promotes a culture of safe, inclusive, quality of care and services or accountable for their delivery. The assessment team’s report included the following information relevant to my finding. </w:t>
      </w:r>
    </w:p>
    <w:p w14:paraId="2C7B0DF0" w14:textId="0DBBCCA3" w:rsidR="00D910B0" w:rsidRDefault="00D910B0" w:rsidP="00D910B0">
      <w:pPr>
        <w:pStyle w:val="NormalArial"/>
      </w:pPr>
      <w:r>
        <w:t>While the organisation has a structure which includes the delegation of roles, responsibilities and accountabilities for the delivery of care and services, the organisation does not have reporting mechanisms to ensure the governing body is aware and accountable for care and service delivery. Management advised they held a monthly management meeting to discuss the care and services delivered to consumers and any issues identified, however corresponding agendas and correspondence did not demonstrate consumer service issues, incidents, feedback and complaints, continuous improvement or risks are discussed. Management advised they do no</w:t>
      </w:r>
      <w:r w:rsidR="00D507CB">
        <w:t>t</w:t>
      </w:r>
      <w:r>
        <w:t xml:space="preserve"> provide reports to the governing body in relation to </w:t>
      </w:r>
      <w:r w:rsidRPr="00CA2586">
        <w:t>incidents, feedback and complaints, continuous improvements, or risk to consumers</w:t>
      </w:r>
      <w:r>
        <w:t xml:space="preserve">. </w:t>
      </w:r>
    </w:p>
    <w:p w14:paraId="07D27C78" w14:textId="53DE2EF2" w:rsidR="00D910B0" w:rsidRDefault="00D507CB" w:rsidP="00D910B0">
      <w:pPr>
        <w:pStyle w:val="NormalArial"/>
      </w:pPr>
      <w:r>
        <w:t xml:space="preserve">While the provider’s response was received following the due date, I have considered the response within my decision. </w:t>
      </w:r>
      <w:r w:rsidR="00D910B0">
        <w:t xml:space="preserve">The provider’s response acknowledged the recommended not met in relation to requirement (3)(b) and advised the service has commenced internal actions to rectify the identified issues and return the service to compliance. </w:t>
      </w:r>
    </w:p>
    <w:p w14:paraId="30FDB7A0" w14:textId="77777777" w:rsidR="00D910B0" w:rsidRDefault="00D910B0" w:rsidP="00D910B0">
      <w:pPr>
        <w:pStyle w:val="NormalArial"/>
      </w:pPr>
      <w:r>
        <w:t xml:space="preserve">I acknowledge the provider’s response and acknowledgement of the deficits identified; however, I find the organisation does not promote a culture of safe, inclusive, quality of care and services or are accountable for their delivery. In coming to my finding, I have considered the feedback from management and documentation which confirm the governing body does not receive information in relation to </w:t>
      </w:r>
      <w:r w:rsidRPr="00CA2586">
        <w:t>incidents, feedback and complaints, continuous improvements, or risk</w:t>
      </w:r>
      <w:r>
        <w:t>s</w:t>
      </w:r>
      <w:r w:rsidRPr="00CA2586">
        <w:t xml:space="preserve"> </w:t>
      </w:r>
      <w:r>
        <w:t xml:space="preserve">to inform decision making and ensure they are accountable for service delivery. </w:t>
      </w:r>
    </w:p>
    <w:p w14:paraId="107A392A" w14:textId="77777777" w:rsidR="00D910B0" w:rsidRDefault="00D910B0" w:rsidP="00D910B0">
      <w:pPr>
        <w:pStyle w:val="NormalArial"/>
      </w:pPr>
      <w:r>
        <w:lastRenderedPageBreak/>
        <w:t xml:space="preserve">Based on the information above, I find requirement (3)(b) in Standard 8 Organisational governance not compliant. </w:t>
      </w:r>
    </w:p>
    <w:p w14:paraId="3BEFB109" w14:textId="77777777" w:rsidR="00D910B0" w:rsidRDefault="00D910B0" w:rsidP="00D910B0">
      <w:pPr>
        <w:pStyle w:val="NormalArial"/>
      </w:pPr>
      <w:r>
        <w:rPr>
          <w:b/>
          <w:bCs/>
          <w:u w:val="single"/>
        </w:rPr>
        <w:t>Requirement (3)(c)</w:t>
      </w:r>
    </w:p>
    <w:p w14:paraId="7567899F" w14:textId="77777777" w:rsidR="00D910B0" w:rsidRDefault="00D910B0" w:rsidP="00D910B0">
      <w:pPr>
        <w:pStyle w:val="NormalArial"/>
      </w:pPr>
      <w:r>
        <w:t xml:space="preserve">The assessment team recommended requirement (3)(b) not met as they were not satisfied the organisation has effective governance systems in relation to continuous improvement and feedback and complaints. The assessment team found the service does have organisational wide governance systems in relation to information management, financial governance, workforce governance and regulatory compliance. The assessment team’s report included the following evidence relevant to my finding. </w:t>
      </w:r>
    </w:p>
    <w:p w14:paraId="2017936C" w14:textId="77777777" w:rsidR="00D910B0" w:rsidRPr="00F51952" w:rsidRDefault="00D910B0" w:rsidP="00D910B0">
      <w:pPr>
        <w:pStyle w:val="NormalArial"/>
      </w:pPr>
      <w:r w:rsidRPr="00F51952">
        <w:t>The organisation’s continuous improvement systems and processes do not effectively assess</w:t>
      </w:r>
      <w:r>
        <w:t xml:space="preserve"> and</w:t>
      </w:r>
      <w:r w:rsidRPr="00F51952">
        <w:t xml:space="preserve"> monitor all feedback and complaints to improve the quality and safety of the care and services provided by the organisation. Management advised they </w:t>
      </w:r>
      <w:r>
        <w:t xml:space="preserve">do </w:t>
      </w:r>
      <w:r w:rsidRPr="00F51952">
        <w:t>not record consumer feedback</w:t>
      </w:r>
      <w:r>
        <w:t xml:space="preserve"> with</w:t>
      </w:r>
      <w:r w:rsidRPr="00F51952">
        <w:t xml:space="preserve"> only complaints recorded in the complaints register. </w:t>
      </w:r>
      <w:r>
        <w:t>There was no evidence consumer feedback and complaints were used to inform continuous improvement activities, including following internal audits identifying areas of potential improvement</w:t>
      </w:r>
      <w:r w:rsidRPr="00F51952">
        <w:t>.</w:t>
      </w:r>
    </w:p>
    <w:p w14:paraId="437F570C" w14:textId="77777777" w:rsidR="00D910B0" w:rsidRPr="00F51952" w:rsidRDefault="00D910B0" w:rsidP="00D910B0">
      <w:pPr>
        <w:pStyle w:val="NormalArial"/>
      </w:pPr>
      <w:r w:rsidRPr="00F51952">
        <w:t xml:space="preserve">The organisation does not have effective systems in place which provided monitoring and overview of all feedback and complaints. Management advised they do not record </w:t>
      </w:r>
      <w:r>
        <w:t xml:space="preserve">any </w:t>
      </w:r>
      <w:r w:rsidRPr="00F51952">
        <w:t xml:space="preserve">feedback </w:t>
      </w:r>
      <w:r>
        <w:t xml:space="preserve">received with </w:t>
      </w:r>
      <w:r w:rsidRPr="00F51952">
        <w:t xml:space="preserve">complaints </w:t>
      </w:r>
      <w:r>
        <w:t xml:space="preserve">documented </w:t>
      </w:r>
      <w:r w:rsidRPr="00F51952">
        <w:t>in the complaints register</w:t>
      </w:r>
      <w:r>
        <w:t xml:space="preserve"> and said </w:t>
      </w:r>
      <w:r w:rsidRPr="00F51952">
        <w:t xml:space="preserve">they do not trend and analysis feedback and complaints or provide a report to the </w:t>
      </w:r>
      <w:r>
        <w:t>governing body</w:t>
      </w:r>
      <w:r w:rsidRPr="00F51952">
        <w:t xml:space="preserve">. </w:t>
      </w:r>
      <w:r>
        <w:t>Consumer</w:t>
      </w:r>
      <w:r w:rsidRPr="00F51952">
        <w:t xml:space="preserve"> documentation </w:t>
      </w:r>
      <w:r>
        <w:t>showed</w:t>
      </w:r>
      <w:r w:rsidRPr="00F51952">
        <w:t xml:space="preserve"> the organisation did not record feedback or complaint</w:t>
      </w:r>
      <w:r>
        <w:t>s</w:t>
      </w:r>
      <w:r w:rsidRPr="00F51952">
        <w:t xml:space="preserve"> </w:t>
      </w:r>
      <w:r>
        <w:t xml:space="preserve">raised or that </w:t>
      </w:r>
      <w:r w:rsidRPr="00F51952">
        <w:t>consumers were informed of outcome</w:t>
      </w:r>
      <w:r>
        <w:t>s</w:t>
      </w:r>
      <w:r w:rsidRPr="00F51952">
        <w:t xml:space="preserve"> of feedback or complaint</w:t>
      </w:r>
      <w:r>
        <w:t>s</w:t>
      </w:r>
      <w:r w:rsidRPr="00F51952">
        <w:t xml:space="preserve">.  </w:t>
      </w:r>
    </w:p>
    <w:p w14:paraId="073B45C6" w14:textId="77777777" w:rsidR="00D910B0" w:rsidRPr="00F51952" w:rsidRDefault="00D910B0" w:rsidP="00D910B0">
      <w:pPr>
        <w:pStyle w:val="NormalArial"/>
      </w:pPr>
      <w:r>
        <w:t xml:space="preserve">In relation to information management, financial governance, workforce governance and regulatory compliance the organisation has effective governance processes and systems in place. Staff have access to the information they need to effectively perform their roles, including policies, procedures, and consumer information relevant to their roles. Electronic information is stored securely using user passwords and two-way authentication, with paper-based information stored in locked cabinets. Financial systems and processes ensure the organisation has adequate resources to deliver safe and quality care and services. Staff have position descriptions to inform them on their roles and responsibilities. The organisation stays informed about regulatory reform through subscriptions to various bodies, including the Commission and disseminates information as required. </w:t>
      </w:r>
    </w:p>
    <w:p w14:paraId="07F06B50" w14:textId="78A65111" w:rsidR="00D910B0" w:rsidRDefault="00D507CB" w:rsidP="00D910B0">
      <w:pPr>
        <w:pStyle w:val="NormalArial"/>
      </w:pPr>
      <w:r>
        <w:t xml:space="preserve">While the provider’s response was received following the due date, I have considered the response within my decision. </w:t>
      </w:r>
      <w:r w:rsidR="00D910B0">
        <w:t xml:space="preserve">The provider’s response acknowledged the recommended not met in relation to requirement (3)(c) and advised the service has commenced internal actions to rectify the identified issues and return the service to compliance. </w:t>
      </w:r>
    </w:p>
    <w:p w14:paraId="2D51A040" w14:textId="77777777" w:rsidR="00D910B0" w:rsidRDefault="00D910B0" w:rsidP="00D910B0">
      <w:pPr>
        <w:pStyle w:val="NormalArial"/>
      </w:pPr>
      <w:r>
        <w:t xml:space="preserve">I acknowledge the providers response and acknowledgement of identified issues; however, I find the service does not have effective governance systems in relation to feedback and complaints and continuous improvement. In coming to my finding, I have considered the intent of this requirement which requires organisation to have documented systems and processes to </w:t>
      </w:r>
      <w:r w:rsidRPr="00C60A05">
        <w:t>assess, monitor, and improve the quality and safety of the care and services provided by the organisation</w:t>
      </w:r>
      <w:r>
        <w:t xml:space="preserve"> both through feedback and complaints and continuous improvement. Information in this requirement and requirement (3)(d) in Standard 6 describes how the service does not have systems and processes in place to record, trend and analyse feedback and complaints, and use this information to inform continuous improvements, through service documentation and management feedback. </w:t>
      </w:r>
    </w:p>
    <w:p w14:paraId="2F7D75F7" w14:textId="77777777" w:rsidR="00D910B0" w:rsidRDefault="00D910B0" w:rsidP="00D910B0">
      <w:pPr>
        <w:pStyle w:val="NormalArial"/>
      </w:pPr>
      <w:r>
        <w:t xml:space="preserve">Based on the information above, I find requirement (3)(c) in Standard 8 Organisational governance not compliant. </w:t>
      </w:r>
    </w:p>
    <w:p w14:paraId="7B235FD7" w14:textId="77777777" w:rsidR="00D910B0" w:rsidRDefault="00D910B0" w:rsidP="00D910B0">
      <w:pPr>
        <w:pStyle w:val="NormalArial"/>
      </w:pPr>
      <w:r>
        <w:rPr>
          <w:b/>
          <w:bCs/>
          <w:u w:val="single"/>
        </w:rPr>
        <w:lastRenderedPageBreak/>
        <w:t>Requirement (3)(d)</w:t>
      </w:r>
    </w:p>
    <w:p w14:paraId="1720B684" w14:textId="77777777" w:rsidR="00D910B0" w:rsidRDefault="00D910B0" w:rsidP="00D910B0">
      <w:pPr>
        <w:pStyle w:val="NormalArial"/>
      </w:pPr>
      <w:r>
        <w:t xml:space="preserve">The assessment team recommended requirement (3)(b) not met as they were not satisfied the organisation has effective systems and processes to manage risk, including high impact or high prevalence risks, the use of an incident management system and recognising and responding to elder abuse. The assessment team’s report included the following evidence relevant to my finding. </w:t>
      </w:r>
    </w:p>
    <w:p w14:paraId="5D069FB9" w14:textId="77777777" w:rsidR="00D910B0" w:rsidRDefault="00D910B0" w:rsidP="00D910B0">
      <w:pPr>
        <w:pStyle w:val="NormalArial"/>
      </w:pPr>
      <w:r>
        <w:t xml:space="preserve">While the service has an incident management system, service documentation and staff comments showed the system is not being used by staff to report incidents or near misses. Management advised staff verbally report incidents to them and they follow the organisation’s processes by completing an incident form and ensuring appropriate actions are undertaken. The organisation’s incident management manual indicates all staff, including support staff, should have access to incident management processes and complete incident reports. </w:t>
      </w:r>
    </w:p>
    <w:p w14:paraId="622A57C5" w14:textId="77777777" w:rsidR="00D910B0" w:rsidRDefault="00D910B0" w:rsidP="00D910B0">
      <w:pPr>
        <w:pStyle w:val="NormalArial"/>
      </w:pPr>
      <w:r>
        <w:t xml:space="preserve">Deficits within the use of the incident management system showed the high impact and high prevalence risks associated with consumer care is not being effectively managed. Care documentation for sampled consumers showed reassessments were not undertake following incidents, nor had information been communicated to staff or volunteers to inform them of the risks identified or strategies in place to mitigate risks. Care documentation showed risks associated with the care of consumers are not recorded including falls and mobility, significant health concerns or changed behaviours. Service documentation showed incidents or near misses are not analysed or trended to identify if further improvements are required. </w:t>
      </w:r>
    </w:p>
    <w:p w14:paraId="0D75F90F" w14:textId="77777777" w:rsidR="00D910B0" w:rsidRDefault="00D910B0" w:rsidP="00D910B0">
      <w:pPr>
        <w:pStyle w:val="NormalArial"/>
      </w:pPr>
      <w:r w:rsidRPr="000577D9">
        <w:t>While staff could describe what elder abuse can look like for the consumers</w:t>
      </w:r>
      <w:r>
        <w:t xml:space="preserve"> and</w:t>
      </w:r>
      <w:r w:rsidRPr="000577D9">
        <w:t xml:space="preserve"> were aware of </w:t>
      </w:r>
      <w:r>
        <w:t>the serious incident reporting scheme (</w:t>
      </w:r>
      <w:r w:rsidRPr="000577D9">
        <w:t>SIRS</w:t>
      </w:r>
      <w:r>
        <w:t>)</w:t>
      </w:r>
      <w:r w:rsidRPr="000577D9">
        <w:t xml:space="preserve"> and their responsibility to report issues to the CHSP manager immediately</w:t>
      </w:r>
      <w:r>
        <w:t xml:space="preserve">, they confirmed they had not been provided with formal training in relation to elder abuse and SIRS. Training records confirmed staff had not completed formal training in relation to SIRS and elder abuse. </w:t>
      </w:r>
    </w:p>
    <w:p w14:paraId="01E07BC9" w14:textId="1F8100CC" w:rsidR="00D910B0" w:rsidRDefault="00D507CB" w:rsidP="00D910B0">
      <w:pPr>
        <w:pStyle w:val="NormalArial"/>
      </w:pPr>
      <w:r>
        <w:t xml:space="preserve">While the provider’s response was received following the due date, I have considered the response within my decision. </w:t>
      </w:r>
      <w:r w:rsidR="00D910B0">
        <w:t xml:space="preserve">The provider’s response acknowledged the recommended not met in relation to requirement (3)(d) and advised the service has commenced internal actions to rectify the identified issues and return the service to compliance. </w:t>
      </w:r>
    </w:p>
    <w:p w14:paraId="1BF97E80" w14:textId="7088BA59" w:rsidR="00D910B0" w:rsidRDefault="00D910B0" w:rsidP="00D910B0">
      <w:pPr>
        <w:pStyle w:val="NormalArial"/>
      </w:pPr>
      <w:r>
        <w:t xml:space="preserve">While I acknowledge the provider’s response, I find the service does not have effective risk management systems and processes in place, as staff are not utilising the incident management system effectively, nor have training to support them in their roles. In coming to my finding, I have considered information that shows while incidents are verbally reported to service management who completes the required documentation, this is not in line with service processes. Additionally, the service does not have processes to demonstrate incidents and high </w:t>
      </w:r>
      <w:r w:rsidR="00D507CB">
        <w:t>impact,</w:t>
      </w:r>
      <w:r>
        <w:t xml:space="preserve"> and high prevalence risks are trended and analysed to identify and implement improvements to care and service delivery. While staff are familiar with SIRS and elder abuse, I have considered the information which shows the organisation has not provided training in relation to these areas to ensure staff practices are consistent and in line with organisational and legislative requirements. </w:t>
      </w:r>
    </w:p>
    <w:p w14:paraId="3CD81FE7" w14:textId="4764A432" w:rsidR="00E915EF" w:rsidRPr="006B4042" w:rsidRDefault="00D910B0" w:rsidP="00D910B0">
      <w:pPr>
        <w:pStyle w:val="NormalArial"/>
      </w:pPr>
      <w:r>
        <w:t xml:space="preserve">Based on the information above, I find requirement (3)(d) in Standard 8 Organisational governance not compliant. </w:t>
      </w:r>
    </w:p>
    <w:sectPr w:rsidR="00E915E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EF2F5" w14:textId="77777777" w:rsidR="000232AD" w:rsidRDefault="000232AD">
      <w:pPr>
        <w:spacing w:after="0"/>
      </w:pPr>
      <w:r>
        <w:separator/>
      </w:r>
    </w:p>
  </w:endnote>
  <w:endnote w:type="continuationSeparator" w:id="0">
    <w:p w14:paraId="62B66501" w14:textId="77777777" w:rsidR="000232AD" w:rsidRDefault="000232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05D66" w14:textId="77777777" w:rsidR="00E915EF" w:rsidRPr="00DF37F2" w:rsidRDefault="00F448C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Town Of East Fremantle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98BFD35" w14:textId="77777777" w:rsidR="00E915EF" w:rsidRPr="00DF37F2" w:rsidRDefault="00F448C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500270</w:t>
    </w:r>
    <w:bookmarkEnd w:id="5"/>
    <w:r w:rsidRPr="00DF37F2">
      <w:rPr>
        <w:rStyle w:val="FooterBold"/>
        <w:rFonts w:ascii="Arial" w:hAnsi="Arial"/>
        <w:b w:val="0"/>
      </w:rPr>
      <w:tab/>
      <w:t xml:space="preserve">OFFICIAL: Sensitive </w:t>
    </w:r>
  </w:p>
  <w:p w14:paraId="5A7D83FD" w14:textId="77777777" w:rsidR="00E915EF" w:rsidRPr="00DF37F2" w:rsidRDefault="00F448C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02BFC" w14:textId="77777777" w:rsidR="000232AD" w:rsidRDefault="000232AD" w:rsidP="00D71F88">
      <w:pPr>
        <w:spacing w:after="0"/>
      </w:pPr>
      <w:r>
        <w:separator/>
      </w:r>
    </w:p>
  </w:footnote>
  <w:footnote w:type="continuationSeparator" w:id="0">
    <w:p w14:paraId="39A192BB" w14:textId="77777777" w:rsidR="000232AD" w:rsidRDefault="000232AD" w:rsidP="00D71F88">
      <w:pPr>
        <w:spacing w:after="0"/>
      </w:pPr>
      <w:r>
        <w:continuationSeparator/>
      </w:r>
    </w:p>
  </w:footnote>
  <w:footnote w:id="1">
    <w:p w14:paraId="4B0B40FE" w14:textId="223F2DA1" w:rsidR="00E915EF" w:rsidRDefault="00F448C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656AC">
        <w:rPr>
          <w:rFonts w:ascii="Arial" w:hAnsi="Arial" w:cs="Arial"/>
          <w:sz w:val="20"/>
          <w:szCs w:val="20"/>
        </w:rPr>
        <w:t>57</w:t>
      </w:r>
      <w:r w:rsidR="003656AC" w:rsidRPr="003656AC">
        <w:rPr>
          <w:rFonts w:ascii="Arial" w:hAnsi="Arial" w:cs="Arial"/>
          <w:sz w:val="20"/>
          <w:szCs w:val="20"/>
        </w:rPr>
        <w:t xml:space="preserve"> </w:t>
      </w:r>
      <w:r w:rsidRPr="002C3CB4">
        <w:rPr>
          <w:rFonts w:ascii="Arial" w:hAnsi="Arial" w:cs="Arial"/>
          <w:sz w:val="20"/>
          <w:szCs w:val="20"/>
        </w:rPr>
        <w:t>of the Aged Care Quality and Safety Commission Rules 2018.</w:t>
      </w:r>
    </w:p>
    <w:p w14:paraId="09C93B0D" w14:textId="77777777" w:rsidR="00E915EF" w:rsidRDefault="00E915E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8639D" w14:textId="77777777" w:rsidR="00E915EF" w:rsidRDefault="00F448CA">
    <w:pPr>
      <w:pStyle w:val="Header"/>
    </w:pPr>
    <w:r>
      <w:rPr>
        <w:noProof/>
        <w:color w:val="2B579A"/>
        <w:shd w:val="clear" w:color="auto" w:fill="E6E6E6"/>
        <w:lang w:val="en-US"/>
      </w:rPr>
      <w:drawing>
        <wp:anchor distT="0" distB="0" distL="114300" distR="114300" simplePos="0" relativeHeight="251663360" behindDoc="1" locked="0" layoutInCell="1" allowOverlap="1" wp14:anchorId="63DF4507" wp14:editId="07680F3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F1DE9" w14:textId="77777777" w:rsidR="00E915EF" w:rsidRDefault="00F448CA">
    <w:pPr>
      <w:pStyle w:val="Header"/>
    </w:pPr>
    <w:r>
      <w:rPr>
        <w:noProof/>
      </w:rPr>
      <w:drawing>
        <wp:anchor distT="0" distB="0" distL="114300" distR="114300" simplePos="0" relativeHeight="251661312" behindDoc="0" locked="0" layoutInCell="1" allowOverlap="1" wp14:anchorId="3E1C5326" wp14:editId="5FAEAC0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3EE138A">
      <w:start w:val="1"/>
      <w:numFmt w:val="lowerRoman"/>
      <w:lvlText w:val="(%1)"/>
      <w:lvlJc w:val="left"/>
      <w:pPr>
        <w:ind w:left="1080" w:hanging="720"/>
      </w:pPr>
      <w:rPr>
        <w:rFonts w:hint="default"/>
      </w:rPr>
    </w:lvl>
    <w:lvl w:ilvl="1" w:tplc="D8F4910C" w:tentative="1">
      <w:start w:val="1"/>
      <w:numFmt w:val="lowerLetter"/>
      <w:lvlText w:val="%2."/>
      <w:lvlJc w:val="left"/>
      <w:pPr>
        <w:ind w:left="1440" w:hanging="360"/>
      </w:pPr>
    </w:lvl>
    <w:lvl w:ilvl="2" w:tplc="1250E5B8" w:tentative="1">
      <w:start w:val="1"/>
      <w:numFmt w:val="lowerRoman"/>
      <w:lvlText w:val="%3."/>
      <w:lvlJc w:val="right"/>
      <w:pPr>
        <w:ind w:left="2160" w:hanging="180"/>
      </w:pPr>
    </w:lvl>
    <w:lvl w:ilvl="3" w:tplc="7AF69AB2" w:tentative="1">
      <w:start w:val="1"/>
      <w:numFmt w:val="decimal"/>
      <w:lvlText w:val="%4."/>
      <w:lvlJc w:val="left"/>
      <w:pPr>
        <w:ind w:left="2880" w:hanging="360"/>
      </w:pPr>
    </w:lvl>
    <w:lvl w:ilvl="4" w:tplc="278C98E8" w:tentative="1">
      <w:start w:val="1"/>
      <w:numFmt w:val="lowerLetter"/>
      <w:lvlText w:val="%5."/>
      <w:lvlJc w:val="left"/>
      <w:pPr>
        <w:ind w:left="3600" w:hanging="360"/>
      </w:pPr>
    </w:lvl>
    <w:lvl w:ilvl="5" w:tplc="A32ECB78" w:tentative="1">
      <w:start w:val="1"/>
      <w:numFmt w:val="lowerRoman"/>
      <w:lvlText w:val="%6."/>
      <w:lvlJc w:val="right"/>
      <w:pPr>
        <w:ind w:left="4320" w:hanging="180"/>
      </w:pPr>
    </w:lvl>
    <w:lvl w:ilvl="6" w:tplc="69F659E6" w:tentative="1">
      <w:start w:val="1"/>
      <w:numFmt w:val="decimal"/>
      <w:lvlText w:val="%7."/>
      <w:lvlJc w:val="left"/>
      <w:pPr>
        <w:ind w:left="5040" w:hanging="360"/>
      </w:pPr>
    </w:lvl>
    <w:lvl w:ilvl="7" w:tplc="692EA16E" w:tentative="1">
      <w:start w:val="1"/>
      <w:numFmt w:val="lowerLetter"/>
      <w:lvlText w:val="%8."/>
      <w:lvlJc w:val="left"/>
      <w:pPr>
        <w:ind w:left="5760" w:hanging="360"/>
      </w:pPr>
    </w:lvl>
    <w:lvl w:ilvl="8" w:tplc="93327EE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73E4FBE">
      <w:start w:val="1"/>
      <w:numFmt w:val="lowerRoman"/>
      <w:lvlText w:val="(%1)"/>
      <w:lvlJc w:val="left"/>
      <w:pPr>
        <w:ind w:left="1080" w:hanging="720"/>
      </w:pPr>
      <w:rPr>
        <w:rFonts w:hint="default"/>
      </w:rPr>
    </w:lvl>
    <w:lvl w:ilvl="1" w:tplc="8FF89D5C" w:tentative="1">
      <w:start w:val="1"/>
      <w:numFmt w:val="lowerLetter"/>
      <w:lvlText w:val="%2."/>
      <w:lvlJc w:val="left"/>
      <w:pPr>
        <w:ind w:left="1440" w:hanging="360"/>
      </w:pPr>
    </w:lvl>
    <w:lvl w:ilvl="2" w:tplc="4FCA4C1A" w:tentative="1">
      <w:start w:val="1"/>
      <w:numFmt w:val="lowerRoman"/>
      <w:lvlText w:val="%3."/>
      <w:lvlJc w:val="right"/>
      <w:pPr>
        <w:ind w:left="2160" w:hanging="180"/>
      </w:pPr>
    </w:lvl>
    <w:lvl w:ilvl="3" w:tplc="1AB0125A" w:tentative="1">
      <w:start w:val="1"/>
      <w:numFmt w:val="decimal"/>
      <w:lvlText w:val="%4."/>
      <w:lvlJc w:val="left"/>
      <w:pPr>
        <w:ind w:left="2880" w:hanging="360"/>
      </w:pPr>
    </w:lvl>
    <w:lvl w:ilvl="4" w:tplc="466879C6" w:tentative="1">
      <w:start w:val="1"/>
      <w:numFmt w:val="lowerLetter"/>
      <w:lvlText w:val="%5."/>
      <w:lvlJc w:val="left"/>
      <w:pPr>
        <w:ind w:left="3600" w:hanging="360"/>
      </w:pPr>
    </w:lvl>
    <w:lvl w:ilvl="5" w:tplc="033EDEDA" w:tentative="1">
      <w:start w:val="1"/>
      <w:numFmt w:val="lowerRoman"/>
      <w:lvlText w:val="%6."/>
      <w:lvlJc w:val="right"/>
      <w:pPr>
        <w:ind w:left="4320" w:hanging="180"/>
      </w:pPr>
    </w:lvl>
    <w:lvl w:ilvl="6" w:tplc="0BDC7850" w:tentative="1">
      <w:start w:val="1"/>
      <w:numFmt w:val="decimal"/>
      <w:lvlText w:val="%7."/>
      <w:lvlJc w:val="left"/>
      <w:pPr>
        <w:ind w:left="5040" w:hanging="360"/>
      </w:pPr>
    </w:lvl>
    <w:lvl w:ilvl="7" w:tplc="2370FF72" w:tentative="1">
      <w:start w:val="1"/>
      <w:numFmt w:val="lowerLetter"/>
      <w:lvlText w:val="%8."/>
      <w:lvlJc w:val="left"/>
      <w:pPr>
        <w:ind w:left="5760" w:hanging="360"/>
      </w:pPr>
    </w:lvl>
    <w:lvl w:ilvl="8" w:tplc="52FE6A0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9CC444E">
      <w:start w:val="1"/>
      <w:numFmt w:val="lowerRoman"/>
      <w:lvlText w:val="(%1)"/>
      <w:lvlJc w:val="left"/>
      <w:pPr>
        <w:ind w:left="1080" w:hanging="720"/>
      </w:pPr>
      <w:rPr>
        <w:rFonts w:hint="default"/>
      </w:rPr>
    </w:lvl>
    <w:lvl w:ilvl="1" w:tplc="B54A5030" w:tentative="1">
      <w:start w:val="1"/>
      <w:numFmt w:val="lowerLetter"/>
      <w:lvlText w:val="%2."/>
      <w:lvlJc w:val="left"/>
      <w:pPr>
        <w:ind w:left="1440" w:hanging="360"/>
      </w:pPr>
    </w:lvl>
    <w:lvl w:ilvl="2" w:tplc="B1465EDE" w:tentative="1">
      <w:start w:val="1"/>
      <w:numFmt w:val="lowerRoman"/>
      <w:lvlText w:val="%3."/>
      <w:lvlJc w:val="right"/>
      <w:pPr>
        <w:ind w:left="2160" w:hanging="180"/>
      </w:pPr>
    </w:lvl>
    <w:lvl w:ilvl="3" w:tplc="EE40A166" w:tentative="1">
      <w:start w:val="1"/>
      <w:numFmt w:val="decimal"/>
      <w:lvlText w:val="%4."/>
      <w:lvlJc w:val="left"/>
      <w:pPr>
        <w:ind w:left="2880" w:hanging="360"/>
      </w:pPr>
    </w:lvl>
    <w:lvl w:ilvl="4" w:tplc="48C4FF22" w:tentative="1">
      <w:start w:val="1"/>
      <w:numFmt w:val="lowerLetter"/>
      <w:lvlText w:val="%5."/>
      <w:lvlJc w:val="left"/>
      <w:pPr>
        <w:ind w:left="3600" w:hanging="360"/>
      </w:pPr>
    </w:lvl>
    <w:lvl w:ilvl="5" w:tplc="3FD8D686" w:tentative="1">
      <w:start w:val="1"/>
      <w:numFmt w:val="lowerRoman"/>
      <w:lvlText w:val="%6."/>
      <w:lvlJc w:val="right"/>
      <w:pPr>
        <w:ind w:left="4320" w:hanging="180"/>
      </w:pPr>
    </w:lvl>
    <w:lvl w:ilvl="6" w:tplc="82C2EBD0" w:tentative="1">
      <w:start w:val="1"/>
      <w:numFmt w:val="decimal"/>
      <w:lvlText w:val="%7."/>
      <w:lvlJc w:val="left"/>
      <w:pPr>
        <w:ind w:left="5040" w:hanging="360"/>
      </w:pPr>
    </w:lvl>
    <w:lvl w:ilvl="7" w:tplc="1952B84C" w:tentative="1">
      <w:start w:val="1"/>
      <w:numFmt w:val="lowerLetter"/>
      <w:lvlText w:val="%8."/>
      <w:lvlJc w:val="left"/>
      <w:pPr>
        <w:ind w:left="5760" w:hanging="360"/>
      </w:pPr>
    </w:lvl>
    <w:lvl w:ilvl="8" w:tplc="B2B0AE8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41C766E">
      <w:start w:val="1"/>
      <w:numFmt w:val="lowerRoman"/>
      <w:lvlText w:val="(%1)"/>
      <w:lvlJc w:val="left"/>
      <w:pPr>
        <w:ind w:left="1080" w:hanging="720"/>
      </w:pPr>
      <w:rPr>
        <w:rFonts w:hint="default"/>
      </w:rPr>
    </w:lvl>
    <w:lvl w:ilvl="1" w:tplc="B92A1298" w:tentative="1">
      <w:start w:val="1"/>
      <w:numFmt w:val="lowerLetter"/>
      <w:lvlText w:val="%2."/>
      <w:lvlJc w:val="left"/>
      <w:pPr>
        <w:ind w:left="1440" w:hanging="360"/>
      </w:pPr>
    </w:lvl>
    <w:lvl w:ilvl="2" w:tplc="96C81942" w:tentative="1">
      <w:start w:val="1"/>
      <w:numFmt w:val="lowerRoman"/>
      <w:lvlText w:val="%3."/>
      <w:lvlJc w:val="right"/>
      <w:pPr>
        <w:ind w:left="2160" w:hanging="180"/>
      </w:pPr>
    </w:lvl>
    <w:lvl w:ilvl="3" w:tplc="46464570" w:tentative="1">
      <w:start w:val="1"/>
      <w:numFmt w:val="decimal"/>
      <w:lvlText w:val="%4."/>
      <w:lvlJc w:val="left"/>
      <w:pPr>
        <w:ind w:left="2880" w:hanging="360"/>
      </w:pPr>
    </w:lvl>
    <w:lvl w:ilvl="4" w:tplc="58AAF854" w:tentative="1">
      <w:start w:val="1"/>
      <w:numFmt w:val="lowerLetter"/>
      <w:lvlText w:val="%5."/>
      <w:lvlJc w:val="left"/>
      <w:pPr>
        <w:ind w:left="3600" w:hanging="360"/>
      </w:pPr>
    </w:lvl>
    <w:lvl w:ilvl="5" w:tplc="387E9442" w:tentative="1">
      <w:start w:val="1"/>
      <w:numFmt w:val="lowerRoman"/>
      <w:lvlText w:val="%6."/>
      <w:lvlJc w:val="right"/>
      <w:pPr>
        <w:ind w:left="4320" w:hanging="180"/>
      </w:pPr>
    </w:lvl>
    <w:lvl w:ilvl="6" w:tplc="0EBCA336" w:tentative="1">
      <w:start w:val="1"/>
      <w:numFmt w:val="decimal"/>
      <w:lvlText w:val="%7."/>
      <w:lvlJc w:val="left"/>
      <w:pPr>
        <w:ind w:left="5040" w:hanging="360"/>
      </w:pPr>
    </w:lvl>
    <w:lvl w:ilvl="7" w:tplc="C03C6C50" w:tentative="1">
      <w:start w:val="1"/>
      <w:numFmt w:val="lowerLetter"/>
      <w:lvlText w:val="%8."/>
      <w:lvlJc w:val="left"/>
      <w:pPr>
        <w:ind w:left="5760" w:hanging="360"/>
      </w:pPr>
    </w:lvl>
    <w:lvl w:ilvl="8" w:tplc="A0C6607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86A6B28">
      <w:start w:val="1"/>
      <w:numFmt w:val="lowerRoman"/>
      <w:lvlText w:val="(%1)"/>
      <w:lvlJc w:val="left"/>
      <w:pPr>
        <w:ind w:left="1080" w:hanging="720"/>
      </w:pPr>
      <w:rPr>
        <w:rFonts w:hint="default"/>
      </w:rPr>
    </w:lvl>
    <w:lvl w:ilvl="1" w:tplc="68EC9522" w:tentative="1">
      <w:start w:val="1"/>
      <w:numFmt w:val="lowerLetter"/>
      <w:lvlText w:val="%2."/>
      <w:lvlJc w:val="left"/>
      <w:pPr>
        <w:ind w:left="1440" w:hanging="360"/>
      </w:pPr>
    </w:lvl>
    <w:lvl w:ilvl="2" w:tplc="A99A03D2" w:tentative="1">
      <w:start w:val="1"/>
      <w:numFmt w:val="lowerRoman"/>
      <w:lvlText w:val="%3."/>
      <w:lvlJc w:val="right"/>
      <w:pPr>
        <w:ind w:left="2160" w:hanging="180"/>
      </w:pPr>
    </w:lvl>
    <w:lvl w:ilvl="3" w:tplc="11EE1674" w:tentative="1">
      <w:start w:val="1"/>
      <w:numFmt w:val="decimal"/>
      <w:lvlText w:val="%4."/>
      <w:lvlJc w:val="left"/>
      <w:pPr>
        <w:ind w:left="2880" w:hanging="360"/>
      </w:pPr>
    </w:lvl>
    <w:lvl w:ilvl="4" w:tplc="B9A80928" w:tentative="1">
      <w:start w:val="1"/>
      <w:numFmt w:val="lowerLetter"/>
      <w:lvlText w:val="%5."/>
      <w:lvlJc w:val="left"/>
      <w:pPr>
        <w:ind w:left="3600" w:hanging="360"/>
      </w:pPr>
    </w:lvl>
    <w:lvl w:ilvl="5" w:tplc="B5040414" w:tentative="1">
      <w:start w:val="1"/>
      <w:numFmt w:val="lowerRoman"/>
      <w:lvlText w:val="%6."/>
      <w:lvlJc w:val="right"/>
      <w:pPr>
        <w:ind w:left="4320" w:hanging="180"/>
      </w:pPr>
    </w:lvl>
    <w:lvl w:ilvl="6" w:tplc="D74ACAB6" w:tentative="1">
      <w:start w:val="1"/>
      <w:numFmt w:val="decimal"/>
      <w:lvlText w:val="%7."/>
      <w:lvlJc w:val="left"/>
      <w:pPr>
        <w:ind w:left="5040" w:hanging="360"/>
      </w:pPr>
    </w:lvl>
    <w:lvl w:ilvl="7" w:tplc="5A38AD22" w:tentative="1">
      <w:start w:val="1"/>
      <w:numFmt w:val="lowerLetter"/>
      <w:lvlText w:val="%8."/>
      <w:lvlJc w:val="left"/>
      <w:pPr>
        <w:ind w:left="5760" w:hanging="360"/>
      </w:pPr>
    </w:lvl>
    <w:lvl w:ilvl="8" w:tplc="95EE419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5C80A6A">
      <w:start w:val="1"/>
      <w:numFmt w:val="bullet"/>
      <w:lvlText w:val=""/>
      <w:lvlJc w:val="left"/>
      <w:pPr>
        <w:ind w:left="720" w:hanging="360"/>
      </w:pPr>
      <w:rPr>
        <w:rFonts w:ascii="Symbol" w:hAnsi="Symbol" w:hint="default"/>
        <w:color w:val="auto"/>
        <w:sz w:val="24"/>
        <w:szCs w:val="24"/>
      </w:rPr>
    </w:lvl>
    <w:lvl w:ilvl="1" w:tplc="E0EA221A" w:tentative="1">
      <w:start w:val="1"/>
      <w:numFmt w:val="bullet"/>
      <w:lvlText w:val="o"/>
      <w:lvlJc w:val="left"/>
      <w:pPr>
        <w:ind w:left="1440" w:hanging="360"/>
      </w:pPr>
      <w:rPr>
        <w:rFonts w:ascii="Courier New" w:hAnsi="Courier New" w:cs="Courier New" w:hint="default"/>
      </w:rPr>
    </w:lvl>
    <w:lvl w:ilvl="2" w:tplc="C5689DDC" w:tentative="1">
      <w:start w:val="1"/>
      <w:numFmt w:val="bullet"/>
      <w:lvlText w:val=""/>
      <w:lvlJc w:val="left"/>
      <w:pPr>
        <w:ind w:left="2160" w:hanging="360"/>
      </w:pPr>
      <w:rPr>
        <w:rFonts w:ascii="Wingdings" w:hAnsi="Wingdings" w:hint="default"/>
      </w:rPr>
    </w:lvl>
    <w:lvl w:ilvl="3" w:tplc="AC2A4A0C" w:tentative="1">
      <w:start w:val="1"/>
      <w:numFmt w:val="bullet"/>
      <w:lvlText w:val=""/>
      <w:lvlJc w:val="left"/>
      <w:pPr>
        <w:ind w:left="2880" w:hanging="360"/>
      </w:pPr>
      <w:rPr>
        <w:rFonts w:ascii="Symbol" w:hAnsi="Symbol" w:hint="default"/>
      </w:rPr>
    </w:lvl>
    <w:lvl w:ilvl="4" w:tplc="0FBA93C2" w:tentative="1">
      <w:start w:val="1"/>
      <w:numFmt w:val="bullet"/>
      <w:lvlText w:val="o"/>
      <w:lvlJc w:val="left"/>
      <w:pPr>
        <w:ind w:left="3600" w:hanging="360"/>
      </w:pPr>
      <w:rPr>
        <w:rFonts w:ascii="Courier New" w:hAnsi="Courier New" w:cs="Courier New" w:hint="default"/>
      </w:rPr>
    </w:lvl>
    <w:lvl w:ilvl="5" w:tplc="ED0C9B64" w:tentative="1">
      <w:start w:val="1"/>
      <w:numFmt w:val="bullet"/>
      <w:lvlText w:val=""/>
      <w:lvlJc w:val="left"/>
      <w:pPr>
        <w:ind w:left="4320" w:hanging="360"/>
      </w:pPr>
      <w:rPr>
        <w:rFonts w:ascii="Wingdings" w:hAnsi="Wingdings" w:hint="default"/>
      </w:rPr>
    </w:lvl>
    <w:lvl w:ilvl="6" w:tplc="E94816AA" w:tentative="1">
      <w:start w:val="1"/>
      <w:numFmt w:val="bullet"/>
      <w:lvlText w:val=""/>
      <w:lvlJc w:val="left"/>
      <w:pPr>
        <w:ind w:left="5040" w:hanging="360"/>
      </w:pPr>
      <w:rPr>
        <w:rFonts w:ascii="Symbol" w:hAnsi="Symbol" w:hint="default"/>
      </w:rPr>
    </w:lvl>
    <w:lvl w:ilvl="7" w:tplc="F35A769E" w:tentative="1">
      <w:start w:val="1"/>
      <w:numFmt w:val="bullet"/>
      <w:lvlText w:val="o"/>
      <w:lvlJc w:val="left"/>
      <w:pPr>
        <w:ind w:left="5760" w:hanging="360"/>
      </w:pPr>
      <w:rPr>
        <w:rFonts w:ascii="Courier New" w:hAnsi="Courier New" w:cs="Courier New" w:hint="default"/>
      </w:rPr>
    </w:lvl>
    <w:lvl w:ilvl="8" w:tplc="14181E9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9524CAC">
      <w:start w:val="1"/>
      <w:numFmt w:val="lowerRoman"/>
      <w:lvlText w:val="(%1)"/>
      <w:lvlJc w:val="left"/>
      <w:pPr>
        <w:ind w:left="1080" w:hanging="720"/>
      </w:pPr>
      <w:rPr>
        <w:rFonts w:hint="default"/>
      </w:rPr>
    </w:lvl>
    <w:lvl w:ilvl="1" w:tplc="F82E913C" w:tentative="1">
      <w:start w:val="1"/>
      <w:numFmt w:val="lowerLetter"/>
      <w:lvlText w:val="%2."/>
      <w:lvlJc w:val="left"/>
      <w:pPr>
        <w:ind w:left="1440" w:hanging="360"/>
      </w:pPr>
    </w:lvl>
    <w:lvl w:ilvl="2" w:tplc="1760FE38" w:tentative="1">
      <w:start w:val="1"/>
      <w:numFmt w:val="lowerRoman"/>
      <w:lvlText w:val="%3."/>
      <w:lvlJc w:val="right"/>
      <w:pPr>
        <w:ind w:left="2160" w:hanging="180"/>
      </w:pPr>
    </w:lvl>
    <w:lvl w:ilvl="3" w:tplc="2E781D9C" w:tentative="1">
      <w:start w:val="1"/>
      <w:numFmt w:val="decimal"/>
      <w:lvlText w:val="%4."/>
      <w:lvlJc w:val="left"/>
      <w:pPr>
        <w:ind w:left="2880" w:hanging="360"/>
      </w:pPr>
    </w:lvl>
    <w:lvl w:ilvl="4" w:tplc="507E5B84" w:tentative="1">
      <w:start w:val="1"/>
      <w:numFmt w:val="lowerLetter"/>
      <w:lvlText w:val="%5."/>
      <w:lvlJc w:val="left"/>
      <w:pPr>
        <w:ind w:left="3600" w:hanging="360"/>
      </w:pPr>
    </w:lvl>
    <w:lvl w:ilvl="5" w:tplc="5B402AF6" w:tentative="1">
      <w:start w:val="1"/>
      <w:numFmt w:val="lowerRoman"/>
      <w:lvlText w:val="%6."/>
      <w:lvlJc w:val="right"/>
      <w:pPr>
        <w:ind w:left="4320" w:hanging="180"/>
      </w:pPr>
    </w:lvl>
    <w:lvl w:ilvl="6" w:tplc="A0D45106" w:tentative="1">
      <w:start w:val="1"/>
      <w:numFmt w:val="decimal"/>
      <w:lvlText w:val="%7."/>
      <w:lvlJc w:val="left"/>
      <w:pPr>
        <w:ind w:left="5040" w:hanging="360"/>
      </w:pPr>
    </w:lvl>
    <w:lvl w:ilvl="7" w:tplc="C8840B86" w:tentative="1">
      <w:start w:val="1"/>
      <w:numFmt w:val="lowerLetter"/>
      <w:lvlText w:val="%8."/>
      <w:lvlJc w:val="left"/>
      <w:pPr>
        <w:ind w:left="5760" w:hanging="360"/>
      </w:pPr>
    </w:lvl>
    <w:lvl w:ilvl="8" w:tplc="5CE4296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80C718C">
      <w:start w:val="1"/>
      <w:numFmt w:val="lowerRoman"/>
      <w:lvlText w:val="(%1)"/>
      <w:lvlJc w:val="left"/>
      <w:pPr>
        <w:ind w:left="1080" w:hanging="720"/>
      </w:pPr>
      <w:rPr>
        <w:rFonts w:hint="default"/>
      </w:rPr>
    </w:lvl>
    <w:lvl w:ilvl="1" w:tplc="AB1CC3D6" w:tentative="1">
      <w:start w:val="1"/>
      <w:numFmt w:val="lowerLetter"/>
      <w:lvlText w:val="%2."/>
      <w:lvlJc w:val="left"/>
      <w:pPr>
        <w:ind w:left="1440" w:hanging="360"/>
      </w:pPr>
    </w:lvl>
    <w:lvl w:ilvl="2" w:tplc="74C07746" w:tentative="1">
      <w:start w:val="1"/>
      <w:numFmt w:val="lowerRoman"/>
      <w:lvlText w:val="%3."/>
      <w:lvlJc w:val="right"/>
      <w:pPr>
        <w:ind w:left="2160" w:hanging="180"/>
      </w:pPr>
    </w:lvl>
    <w:lvl w:ilvl="3" w:tplc="430CA242" w:tentative="1">
      <w:start w:val="1"/>
      <w:numFmt w:val="decimal"/>
      <w:lvlText w:val="%4."/>
      <w:lvlJc w:val="left"/>
      <w:pPr>
        <w:ind w:left="2880" w:hanging="360"/>
      </w:pPr>
    </w:lvl>
    <w:lvl w:ilvl="4" w:tplc="60147406" w:tentative="1">
      <w:start w:val="1"/>
      <w:numFmt w:val="lowerLetter"/>
      <w:lvlText w:val="%5."/>
      <w:lvlJc w:val="left"/>
      <w:pPr>
        <w:ind w:left="3600" w:hanging="360"/>
      </w:pPr>
    </w:lvl>
    <w:lvl w:ilvl="5" w:tplc="A5DEA89C" w:tentative="1">
      <w:start w:val="1"/>
      <w:numFmt w:val="lowerRoman"/>
      <w:lvlText w:val="%6."/>
      <w:lvlJc w:val="right"/>
      <w:pPr>
        <w:ind w:left="4320" w:hanging="180"/>
      </w:pPr>
    </w:lvl>
    <w:lvl w:ilvl="6" w:tplc="E20680CE" w:tentative="1">
      <w:start w:val="1"/>
      <w:numFmt w:val="decimal"/>
      <w:lvlText w:val="%7."/>
      <w:lvlJc w:val="left"/>
      <w:pPr>
        <w:ind w:left="5040" w:hanging="360"/>
      </w:pPr>
    </w:lvl>
    <w:lvl w:ilvl="7" w:tplc="E6EA51C4" w:tentative="1">
      <w:start w:val="1"/>
      <w:numFmt w:val="lowerLetter"/>
      <w:lvlText w:val="%8."/>
      <w:lvlJc w:val="left"/>
      <w:pPr>
        <w:ind w:left="5760" w:hanging="360"/>
      </w:pPr>
    </w:lvl>
    <w:lvl w:ilvl="8" w:tplc="4A6691E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AF87E4C">
      <w:start w:val="1"/>
      <w:numFmt w:val="lowerRoman"/>
      <w:lvlText w:val="(%1)"/>
      <w:lvlJc w:val="left"/>
      <w:pPr>
        <w:ind w:left="1080" w:hanging="720"/>
      </w:pPr>
      <w:rPr>
        <w:rFonts w:hint="default"/>
      </w:rPr>
    </w:lvl>
    <w:lvl w:ilvl="1" w:tplc="968CFB52" w:tentative="1">
      <w:start w:val="1"/>
      <w:numFmt w:val="lowerLetter"/>
      <w:lvlText w:val="%2."/>
      <w:lvlJc w:val="left"/>
      <w:pPr>
        <w:ind w:left="1440" w:hanging="360"/>
      </w:pPr>
    </w:lvl>
    <w:lvl w:ilvl="2" w:tplc="2C3C7FAC" w:tentative="1">
      <w:start w:val="1"/>
      <w:numFmt w:val="lowerRoman"/>
      <w:lvlText w:val="%3."/>
      <w:lvlJc w:val="right"/>
      <w:pPr>
        <w:ind w:left="2160" w:hanging="180"/>
      </w:pPr>
    </w:lvl>
    <w:lvl w:ilvl="3" w:tplc="7B9EEB0C" w:tentative="1">
      <w:start w:val="1"/>
      <w:numFmt w:val="decimal"/>
      <w:lvlText w:val="%4."/>
      <w:lvlJc w:val="left"/>
      <w:pPr>
        <w:ind w:left="2880" w:hanging="360"/>
      </w:pPr>
    </w:lvl>
    <w:lvl w:ilvl="4" w:tplc="E952A19A" w:tentative="1">
      <w:start w:val="1"/>
      <w:numFmt w:val="lowerLetter"/>
      <w:lvlText w:val="%5."/>
      <w:lvlJc w:val="left"/>
      <w:pPr>
        <w:ind w:left="3600" w:hanging="360"/>
      </w:pPr>
    </w:lvl>
    <w:lvl w:ilvl="5" w:tplc="0A22F392" w:tentative="1">
      <w:start w:val="1"/>
      <w:numFmt w:val="lowerRoman"/>
      <w:lvlText w:val="%6."/>
      <w:lvlJc w:val="right"/>
      <w:pPr>
        <w:ind w:left="4320" w:hanging="180"/>
      </w:pPr>
    </w:lvl>
    <w:lvl w:ilvl="6" w:tplc="F17E2B32" w:tentative="1">
      <w:start w:val="1"/>
      <w:numFmt w:val="decimal"/>
      <w:lvlText w:val="%7."/>
      <w:lvlJc w:val="left"/>
      <w:pPr>
        <w:ind w:left="5040" w:hanging="360"/>
      </w:pPr>
    </w:lvl>
    <w:lvl w:ilvl="7" w:tplc="94003CCC" w:tentative="1">
      <w:start w:val="1"/>
      <w:numFmt w:val="lowerLetter"/>
      <w:lvlText w:val="%8."/>
      <w:lvlJc w:val="left"/>
      <w:pPr>
        <w:ind w:left="5760" w:hanging="360"/>
      </w:pPr>
    </w:lvl>
    <w:lvl w:ilvl="8" w:tplc="CEEA844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7148422">
      <w:start w:val="1"/>
      <w:numFmt w:val="lowerRoman"/>
      <w:lvlText w:val="(%1)"/>
      <w:lvlJc w:val="left"/>
      <w:pPr>
        <w:ind w:left="1080" w:hanging="720"/>
      </w:pPr>
      <w:rPr>
        <w:rFonts w:hint="default"/>
      </w:rPr>
    </w:lvl>
    <w:lvl w:ilvl="1" w:tplc="A2B81EA8" w:tentative="1">
      <w:start w:val="1"/>
      <w:numFmt w:val="lowerLetter"/>
      <w:lvlText w:val="%2."/>
      <w:lvlJc w:val="left"/>
      <w:pPr>
        <w:ind w:left="1440" w:hanging="360"/>
      </w:pPr>
    </w:lvl>
    <w:lvl w:ilvl="2" w:tplc="9EB63C80" w:tentative="1">
      <w:start w:val="1"/>
      <w:numFmt w:val="lowerRoman"/>
      <w:lvlText w:val="%3."/>
      <w:lvlJc w:val="right"/>
      <w:pPr>
        <w:ind w:left="2160" w:hanging="180"/>
      </w:pPr>
    </w:lvl>
    <w:lvl w:ilvl="3" w:tplc="6C6024DC" w:tentative="1">
      <w:start w:val="1"/>
      <w:numFmt w:val="decimal"/>
      <w:lvlText w:val="%4."/>
      <w:lvlJc w:val="left"/>
      <w:pPr>
        <w:ind w:left="2880" w:hanging="360"/>
      </w:pPr>
    </w:lvl>
    <w:lvl w:ilvl="4" w:tplc="79B0E5D4" w:tentative="1">
      <w:start w:val="1"/>
      <w:numFmt w:val="lowerLetter"/>
      <w:lvlText w:val="%5."/>
      <w:lvlJc w:val="left"/>
      <w:pPr>
        <w:ind w:left="3600" w:hanging="360"/>
      </w:pPr>
    </w:lvl>
    <w:lvl w:ilvl="5" w:tplc="80CC84EA" w:tentative="1">
      <w:start w:val="1"/>
      <w:numFmt w:val="lowerRoman"/>
      <w:lvlText w:val="%6."/>
      <w:lvlJc w:val="right"/>
      <w:pPr>
        <w:ind w:left="4320" w:hanging="180"/>
      </w:pPr>
    </w:lvl>
    <w:lvl w:ilvl="6" w:tplc="95F687BC" w:tentative="1">
      <w:start w:val="1"/>
      <w:numFmt w:val="decimal"/>
      <w:lvlText w:val="%7."/>
      <w:lvlJc w:val="left"/>
      <w:pPr>
        <w:ind w:left="5040" w:hanging="360"/>
      </w:pPr>
    </w:lvl>
    <w:lvl w:ilvl="7" w:tplc="CE74BC98" w:tentative="1">
      <w:start w:val="1"/>
      <w:numFmt w:val="lowerLetter"/>
      <w:lvlText w:val="%8."/>
      <w:lvlJc w:val="left"/>
      <w:pPr>
        <w:ind w:left="5760" w:hanging="360"/>
      </w:pPr>
    </w:lvl>
    <w:lvl w:ilvl="8" w:tplc="CA9C7AF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506F4E4">
      <w:start w:val="1"/>
      <w:numFmt w:val="lowerRoman"/>
      <w:lvlText w:val="(%1)"/>
      <w:lvlJc w:val="left"/>
      <w:pPr>
        <w:ind w:left="1080" w:hanging="720"/>
      </w:pPr>
      <w:rPr>
        <w:rFonts w:hint="default"/>
      </w:rPr>
    </w:lvl>
    <w:lvl w:ilvl="1" w:tplc="865A9B7A" w:tentative="1">
      <w:start w:val="1"/>
      <w:numFmt w:val="lowerLetter"/>
      <w:lvlText w:val="%2."/>
      <w:lvlJc w:val="left"/>
      <w:pPr>
        <w:ind w:left="1440" w:hanging="360"/>
      </w:pPr>
    </w:lvl>
    <w:lvl w:ilvl="2" w:tplc="16A8AEF6" w:tentative="1">
      <w:start w:val="1"/>
      <w:numFmt w:val="lowerRoman"/>
      <w:lvlText w:val="%3."/>
      <w:lvlJc w:val="right"/>
      <w:pPr>
        <w:ind w:left="2160" w:hanging="180"/>
      </w:pPr>
    </w:lvl>
    <w:lvl w:ilvl="3" w:tplc="96B65ADE" w:tentative="1">
      <w:start w:val="1"/>
      <w:numFmt w:val="decimal"/>
      <w:lvlText w:val="%4."/>
      <w:lvlJc w:val="left"/>
      <w:pPr>
        <w:ind w:left="2880" w:hanging="360"/>
      </w:pPr>
    </w:lvl>
    <w:lvl w:ilvl="4" w:tplc="71A2EBC6" w:tentative="1">
      <w:start w:val="1"/>
      <w:numFmt w:val="lowerLetter"/>
      <w:lvlText w:val="%5."/>
      <w:lvlJc w:val="left"/>
      <w:pPr>
        <w:ind w:left="3600" w:hanging="360"/>
      </w:pPr>
    </w:lvl>
    <w:lvl w:ilvl="5" w:tplc="AF3C22AE" w:tentative="1">
      <w:start w:val="1"/>
      <w:numFmt w:val="lowerRoman"/>
      <w:lvlText w:val="%6."/>
      <w:lvlJc w:val="right"/>
      <w:pPr>
        <w:ind w:left="4320" w:hanging="180"/>
      </w:pPr>
    </w:lvl>
    <w:lvl w:ilvl="6" w:tplc="CC36EC1C" w:tentative="1">
      <w:start w:val="1"/>
      <w:numFmt w:val="decimal"/>
      <w:lvlText w:val="%7."/>
      <w:lvlJc w:val="left"/>
      <w:pPr>
        <w:ind w:left="5040" w:hanging="360"/>
      </w:pPr>
    </w:lvl>
    <w:lvl w:ilvl="7" w:tplc="A826659E" w:tentative="1">
      <w:start w:val="1"/>
      <w:numFmt w:val="lowerLetter"/>
      <w:lvlText w:val="%8."/>
      <w:lvlJc w:val="left"/>
      <w:pPr>
        <w:ind w:left="5760" w:hanging="360"/>
      </w:pPr>
    </w:lvl>
    <w:lvl w:ilvl="8" w:tplc="BDD66C7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29C291C">
      <w:start w:val="1"/>
      <w:numFmt w:val="lowerRoman"/>
      <w:lvlText w:val="(%1)"/>
      <w:lvlJc w:val="left"/>
      <w:pPr>
        <w:ind w:left="1080" w:hanging="720"/>
      </w:pPr>
      <w:rPr>
        <w:rFonts w:hint="default"/>
      </w:rPr>
    </w:lvl>
    <w:lvl w:ilvl="1" w:tplc="8EC836D4" w:tentative="1">
      <w:start w:val="1"/>
      <w:numFmt w:val="lowerLetter"/>
      <w:lvlText w:val="%2."/>
      <w:lvlJc w:val="left"/>
      <w:pPr>
        <w:ind w:left="1440" w:hanging="360"/>
      </w:pPr>
    </w:lvl>
    <w:lvl w:ilvl="2" w:tplc="CEE4A1FC" w:tentative="1">
      <w:start w:val="1"/>
      <w:numFmt w:val="lowerRoman"/>
      <w:lvlText w:val="%3."/>
      <w:lvlJc w:val="right"/>
      <w:pPr>
        <w:ind w:left="2160" w:hanging="180"/>
      </w:pPr>
    </w:lvl>
    <w:lvl w:ilvl="3" w:tplc="C77C87BA" w:tentative="1">
      <w:start w:val="1"/>
      <w:numFmt w:val="decimal"/>
      <w:lvlText w:val="%4."/>
      <w:lvlJc w:val="left"/>
      <w:pPr>
        <w:ind w:left="2880" w:hanging="360"/>
      </w:pPr>
    </w:lvl>
    <w:lvl w:ilvl="4" w:tplc="5EC290D0" w:tentative="1">
      <w:start w:val="1"/>
      <w:numFmt w:val="lowerLetter"/>
      <w:lvlText w:val="%5."/>
      <w:lvlJc w:val="left"/>
      <w:pPr>
        <w:ind w:left="3600" w:hanging="360"/>
      </w:pPr>
    </w:lvl>
    <w:lvl w:ilvl="5" w:tplc="E9E22F16" w:tentative="1">
      <w:start w:val="1"/>
      <w:numFmt w:val="lowerRoman"/>
      <w:lvlText w:val="%6."/>
      <w:lvlJc w:val="right"/>
      <w:pPr>
        <w:ind w:left="4320" w:hanging="180"/>
      </w:pPr>
    </w:lvl>
    <w:lvl w:ilvl="6" w:tplc="D448492C" w:tentative="1">
      <w:start w:val="1"/>
      <w:numFmt w:val="decimal"/>
      <w:lvlText w:val="%7."/>
      <w:lvlJc w:val="left"/>
      <w:pPr>
        <w:ind w:left="5040" w:hanging="360"/>
      </w:pPr>
    </w:lvl>
    <w:lvl w:ilvl="7" w:tplc="9CEA588C" w:tentative="1">
      <w:start w:val="1"/>
      <w:numFmt w:val="lowerLetter"/>
      <w:lvlText w:val="%8."/>
      <w:lvlJc w:val="left"/>
      <w:pPr>
        <w:ind w:left="5760" w:hanging="360"/>
      </w:pPr>
    </w:lvl>
    <w:lvl w:ilvl="8" w:tplc="831C69A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BF4A0A4">
      <w:start w:val="1"/>
      <w:numFmt w:val="lowerRoman"/>
      <w:lvlText w:val="(%1)"/>
      <w:lvlJc w:val="left"/>
      <w:pPr>
        <w:ind w:left="1080" w:hanging="720"/>
      </w:pPr>
      <w:rPr>
        <w:rFonts w:hint="default"/>
      </w:rPr>
    </w:lvl>
    <w:lvl w:ilvl="1" w:tplc="60E00AAC" w:tentative="1">
      <w:start w:val="1"/>
      <w:numFmt w:val="lowerLetter"/>
      <w:lvlText w:val="%2."/>
      <w:lvlJc w:val="left"/>
      <w:pPr>
        <w:ind w:left="1440" w:hanging="360"/>
      </w:pPr>
    </w:lvl>
    <w:lvl w:ilvl="2" w:tplc="A7DAF150" w:tentative="1">
      <w:start w:val="1"/>
      <w:numFmt w:val="lowerRoman"/>
      <w:lvlText w:val="%3."/>
      <w:lvlJc w:val="right"/>
      <w:pPr>
        <w:ind w:left="2160" w:hanging="180"/>
      </w:pPr>
    </w:lvl>
    <w:lvl w:ilvl="3" w:tplc="24A8B8EE" w:tentative="1">
      <w:start w:val="1"/>
      <w:numFmt w:val="decimal"/>
      <w:lvlText w:val="%4."/>
      <w:lvlJc w:val="left"/>
      <w:pPr>
        <w:ind w:left="2880" w:hanging="360"/>
      </w:pPr>
    </w:lvl>
    <w:lvl w:ilvl="4" w:tplc="245C6850" w:tentative="1">
      <w:start w:val="1"/>
      <w:numFmt w:val="lowerLetter"/>
      <w:lvlText w:val="%5."/>
      <w:lvlJc w:val="left"/>
      <w:pPr>
        <w:ind w:left="3600" w:hanging="360"/>
      </w:pPr>
    </w:lvl>
    <w:lvl w:ilvl="5" w:tplc="5EAA2DE0" w:tentative="1">
      <w:start w:val="1"/>
      <w:numFmt w:val="lowerRoman"/>
      <w:lvlText w:val="%6."/>
      <w:lvlJc w:val="right"/>
      <w:pPr>
        <w:ind w:left="4320" w:hanging="180"/>
      </w:pPr>
    </w:lvl>
    <w:lvl w:ilvl="6" w:tplc="6BC6EF7E" w:tentative="1">
      <w:start w:val="1"/>
      <w:numFmt w:val="decimal"/>
      <w:lvlText w:val="%7."/>
      <w:lvlJc w:val="left"/>
      <w:pPr>
        <w:ind w:left="5040" w:hanging="360"/>
      </w:pPr>
    </w:lvl>
    <w:lvl w:ilvl="7" w:tplc="74F2C558" w:tentative="1">
      <w:start w:val="1"/>
      <w:numFmt w:val="lowerLetter"/>
      <w:lvlText w:val="%8."/>
      <w:lvlJc w:val="left"/>
      <w:pPr>
        <w:ind w:left="5760" w:hanging="360"/>
      </w:pPr>
    </w:lvl>
    <w:lvl w:ilvl="8" w:tplc="5DC0F62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498A1F6">
      <w:start w:val="1"/>
      <w:numFmt w:val="lowerRoman"/>
      <w:lvlText w:val="(%1)"/>
      <w:lvlJc w:val="left"/>
      <w:pPr>
        <w:ind w:left="1080" w:hanging="720"/>
      </w:pPr>
      <w:rPr>
        <w:rFonts w:hint="default"/>
      </w:rPr>
    </w:lvl>
    <w:lvl w:ilvl="1" w:tplc="E3C8172C" w:tentative="1">
      <w:start w:val="1"/>
      <w:numFmt w:val="lowerLetter"/>
      <w:lvlText w:val="%2."/>
      <w:lvlJc w:val="left"/>
      <w:pPr>
        <w:ind w:left="1440" w:hanging="360"/>
      </w:pPr>
    </w:lvl>
    <w:lvl w:ilvl="2" w:tplc="66428EB2" w:tentative="1">
      <w:start w:val="1"/>
      <w:numFmt w:val="lowerRoman"/>
      <w:lvlText w:val="%3."/>
      <w:lvlJc w:val="right"/>
      <w:pPr>
        <w:ind w:left="2160" w:hanging="180"/>
      </w:pPr>
    </w:lvl>
    <w:lvl w:ilvl="3" w:tplc="D980B55C" w:tentative="1">
      <w:start w:val="1"/>
      <w:numFmt w:val="decimal"/>
      <w:lvlText w:val="%4."/>
      <w:lvlJc w:val="left"/>
      <w:pPr>
        <w:ind w:left="2880" w:hanging="360"/>
      </w:pPr>
    </w:lvl>
    <w:lvl w:ilvl="4" w:tplc="FE42DB60" w:tentative="1">
      <w:start w:val="1"/>
      <w:numFmt w:val="lowerLetter"/>
      <w:lvlText w:val="%5."/>
      <w:lvlJc w:val="left"/>
      <w:pPr>
        <w:ind w:left="3600" w:hanging="360"/>
      </w:pPr>
    </w:lvl>
    <w:lvl w:ilvl="5" w:tplc="768C4D52" w:tentative="1">
      <w:start w:val="1"/>
      <w:numFmt w:val="lowerRoman"/>
      <w:lvlText w:val="%6."/>
      <w:lvlJc w:val="right"/>
      <w:pPr>
        <w:ind w:left="4320" w:hanging="180"/>
      </w:pPr>
    </w:lvl>
    <w:lvl w:ilvl="6" w:tplc="95B00928" w:tentative="1">
      <w:start w:val="1"/>
      <w:numFmt w:val="decimal"/>
      <w:lvlText w:val="%7."/>
      <w:lvlJc w:val="left"/>
      <w:pPr>
        <w:ind w:left="5040" w:hanging="360"/>
      </w:pPr>
    </w:lvl>
    <w:lvl w:ilvl="7" w:tplc="9628EECE" w:tentative="1">
      <w:start w:val="1"/>
      <w:numFmt w:val="lowerLetter"/>
      <w:lvlText w:val="%8."/>
      <w:lvlJc w:val="left"/>
      <w:pPr>
        <w:ind w:left="5760" w:hanging="360"/>
      </w:pPr>
    </w:lvl>
    <w:lvl w:ilvl="8" w:tplc="D9960A2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A308BD8">
      <w:start w:val="1"/>
      <w:numFmt w:val="lowerRoman"/>
      <w:lvlText w:val="(%1)"/>
      <w:lvlJc w:val="left"/>
      <w:pPr>
        <w:ind w:left="1080" w:hanging="720"/>
      </w:pPr>
      <w:rPr>
        <w:rFonts w:hint="default"/>
      </w:rPr>
    </w:lvl>
    <w:lvl w:ilvl="1" w:tplc="3F6A1C68" w:tentative="1">
      <w:start w:val="1"/>
      <w:numFmt w:val="lowerLetter"/>
      <w:lvlText w:val="%2."/>
      <w:lvlJc w:val="left"/>
      <w:pPr>
        <w:ind w:left="1440" w:hanging="360"/>
      </w:pPr>
    </w:lvl>
    <w:lvl w:ilvl="2" w:tplc="0854C8E8" w:tentative="1">
      <w:start w:val="1"/>
      <w:numFmt w:val="lowerRoman"/>
      <w:lvlText w:val="%3."/>
      <w:lvlJc w:val="right"/>
      <w:pPr>
        <w:ind w:left="2160" w:hanging="180"/>
      </w:pPr>
    </w:lvl>
    <w:lvl w:ilvl="3" w:tplc="06FAFCAE" w:tentative="1">
      <w:start w:val="1"/>
      <w:numFmt w:val="decimal"/>
      <w:lvlText w:val="%4."/>
      <w:lvlJc w:val="left"/>
      <w:pPr>
        <w:ind w:left="2880" w:hanging="360"/>
      </w:pPr>
    </w:lvl>
    <w:lvl w:ilvl="4" w:tplc="26D662CC" w:tentative="1">
      <w:start w:val="1"/>
      <w:numFmt w:val="lowerLetter"/>
      <w:lvlText w:val="%5."/>
      <w:lvlJc w:val="left"/>
      <w:pPr>
        <w:ind w:left="3600" w:hanging="360"/>
      </w:pPr>
    </w:lvl>
    <w:lvl w:ilvl="5" w:tplc="AE96271A" w:tentative="1">
      <w:start w:val="1"/>
      <w:numFmt w:val="lowerRoman"/>
      <w:lvlText w:val="%6."/>
      <w:lvlJc w:val="right"/>
      <w:pPr>
        <w:ind w:left="4320" w:hanging="180"/>
      </w:pPr>
    </w:lvl>
    <w:lvl w:ilvl="6" w:tplc="69903E92" w:tentative="1">
      <w:start w:val="1"/>
      <w:numFmt w:val="decimal"/>
      <w:lvlText w:val="%7."/>
      <w:lvlJc w:val="left"/>
      <w:pPr>
        <w:ind w:left="5040" w:hanging="360"/>
      </w:pPr>
    </w:lvl>
    <w:lvl w:ilvl="7" w:tplc="B3DC73B6" w:tentative="1">
      <w:start w:val="1"/>
      <w:numFmt w:val="lowerLetter"/>
      <w:lvlText w:val="%8."/>
      <w:lvlJc w:val="left"/>
      <w:pPr>
        <w:ind w:left="5760" w:hanging="360"/>
      </w:pPr>
    </w:lvl>
    <w:lvl w:ilvl="8" w:tplc="9A264E9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F14E4AA">
      <w:start w:val="1"/>
      <w:numFmt w:val="lowerRoman"/>
      <w:lvlText w:val="(%1)"/>
      <w:lvlJc w:val="left"/>
      <w:pPr>
        <w:ind w:left="1080" w:hanging="720"/>
      </w:pPr>
      <w:rPr>
        <w:rFonts w:hint="default"/>
      </w:rPr>
    </w:lvl>
    <w:lvl w:ilvl="1" w:tplc="D1EA9402" w:tentative="1">
      <w:start w:val="1"/>
      <w:numFmt w:val="lowerLetter"/>
      <w:lvlText w:val="%2."/>
      <w:lvlJc w:val="left"/>
      <w:pPr>
        <w:ind w:left="1440" w:hanging="360"/>
      </w:pPr>
    </w:lvl>
    <w:lvl w:ilvl="2" w:tplc="832CAB1C" w:tentative="1">
      <w:start w:val="1"/>
      <w:numFmt w:val="lowerRoman"/>
      <w:lvlText w:val="%3."/>
      <w:lvlJc w:val="right"/>
      <w:pPr>
        <w:ind w:left="2160" w:hanging="180"/>
      </w:pPr>
    </w:lvl>
    <w:lvl w:ilvl="3" w:tplc="ECE6C810" w:tentative="1">
      <w:start w:val="1"/>
      <w:numFmt w:val="decimal"/>
      <w:lvlText w:val="%4."/>
      <w:lvlJc w:val="left"/>
      <w:pPr>
        <w:ind w:left="2880" w:hanging="360"/>
      </w:pPr>
    </w:lvl>
    <w:lvl w:ilvl="4" w:tplc="ACC8FD58" w:tentative="1">
      <w:start w:val="1"/>
      <w:numFmt w:val="lowerLetter"/>
      <w:lvlText w:val="%5."/>
      <w:lvlJc w:val="left"/>
      <w:pPr>
        <w:ind w:left="3600" w:hanging="360"/>
      </w:pPr>
    </w:lvl>
    <w:lvl w:ilvl="5" w:tplc="E62E22F2" w:tentative="1">
      <w:start w:val="1"/>
      <w:numFmt w:val="lowerRoman"/>
      <w:lvlText w:val="%6."/>
      <w:lvlJc w:val="right"/>
      <w:pPr>
        <w:ind w:left="4320" w:hanging="180"/>
      </w:pPr>
    </w:lvl>
    <w:lvl w:ilvl="6" w:tplc="06FAFFE4" w:tentative="1">
      <w:start w:val="1"/>
      <w:numFmt w:val="decimal"/>
      <w:lvlText w:val="%7."/>
      <w:lvlJc w:val="left"/>
      <w:pPr>
        <w:ind w:left="5040" w:hanging="360"/>
      </w:pPr>
    </w:lvl>
    <w:lvl w:ilvl="7" w:tplc="595EE6C0" w:tentative="1">
      <w:start w:val="1"/>
      <w:numFmt w:val="lowerLetter"/>
      <w:lvlText w:val="%8."/>
      <w:lvlJc w:val="left"/>
      <w:pPr>
        <w:ind w:left="5760" w:hanging="360"/>
      </w:pPr>
    </w:lvl>
    <w:lvl w:ilvl="8" w:tplc="EEB8965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A98F938">
      <w:start w:val="1"/>
      <w:numFmt w:val="lowerRoman"/>
      <w:lvlText w:val="(%1)"/>
      <w:lvlJc w:val="left"/>
      <w:pPr>
        <w:ind w:left="1080" w:hanging="720"/>
      </w:pPr>
      <w:rPr>
        <w:rFonts w:hint="default"/>
      </w:rPr>
    </w:lvl>
    <w:lvl w:ilvl="1" w:tplc="A5CA9F94" w:tentative="1">
      <w:start w:val="1"/>
      <w:numFmt w:val="lowerLetter"/>
      <w:lvlText w:val="%2."/>
      <w:lvlJc w:val="left"/>
      <w:pPr>
        <w:ind w:left="1440" w:hanging="360"/>
      </w:pPr>
    </w:lvl>
    <w:lvl w:ilvl="2" w:tplc="7FD8F8EA" w:tentative="1">
      <w:start w:val="1"/>
      <w:numFmt w:val="lowerRoman"/>
      <w:lvlText w:val="%3."/>
      <w:lvlJc w:val="right"/>
      <w:pPr>
        <w:ind w:left="2160" w:hanging="180"/>
      </w:pPr>
    </w:lvl>
    <w:lvl w:ilvl="3" w:tplc="DE3C4F22" w:tentative="1">
      <w:start w:val="1"/>
      <w:numFmt w:val="decimal"/>
      <w:lvlText w:val="%4."/>
      <w:lvlJc w:val="left"/>
      <w:pPr>
        <w:ind w:left="2880" w:hanging="360"/>
      </w:pPr>
    </w:lvl>
    <w:lvl w:ilvl="4" w:tplc="5DEC9628" w:tentative="1">
      <w:start w:val="1"/>
      <w:numFmt w:val="lowerLetter"/>
      <w:lvlText w:val="%5."/>
      <w:lvlJc w:val="left"/>
      <w:pPr>
        <w:ind w:left="3600" w:hanging="360"/>
      </w:pPr>
    </w:lvl>
    <w:lvl w:ilvl="5" w:tplc="2150861C" w:tentative="1">
      <w:start w:val="1"/>
      <w:numFmt w:val="lowerRoman"/>
      <w:lvlText w:val="%6."/>
      <w:lvlJc w:val="right"/>
      <w:pPr>
        <w:ind w:left="4320" w:hanging="180"/>
      </w:pPr>
    </w:lvl>
    <w:lvl w:ilvl="6" w:tplc="7674CE70" w:tentative="1">
      <w:start w:val="1"/>
      <w:numFmt w:val="decimal"/>
      <w:lvlText w:val="%7."/>
      <w:lvlJc w:val="left"/>
      <w:pPr>
        <w:ind w:left="5040" w:hanging="360"/>
      </w:pPr>
    </w:lvl>
    <w:lvl w:ilvl="7" w:tplc="403A521E" w:tentative="1">
      <w:start w:val="1"/>
      <w:numFmt w:val="lowerLetter"/>
      <w:lvlText w:val="%8."/>
      <w:lvlJc w:val="left"/>
      <w:pPr>
        <w:ind w:left="5760" w:hanging="360"/>
      </w:pPr>
    </w:lvl>
    <w:lvl w:ilvl="8" w:tplc="CC6A7D7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64ACDC2">
      <w:start w:val="1"/>
      <w:numFmt w:val="lowerRoman"/>
      <w:lvlText w:val="(%1)"/>
      <w:lvlJc w:val="left"/>
      <w:pPr>
        <w:ind w:left="1080" w:hanging="720"/>
      </w:pPr>
      <w:rPr>
        <w:rFonts w:hint="default"/>
      </w:rPr>
    </w:lvl>
    <w:lvl w:ilvl="1" w:tplc="3ACC01E8" w:tentative="1">
      <w:start w:val="1"/>
      <w:numFmt w:val="lowerLetter"/>
      <w:lvlText w:val="%2."/>
      <w:lvlJc w:val="left"/>
      <w:pPr>
        <w:ind w:left="1440" w:hanging="360"/>
      </w:pPr>
    </w:lvl>
    <w:lvl w:ilvl="2" w:tplc="64EC4022" w:tentative="1">
      <w:start w:val="1"/>
      <w:numFmt w:val="lowerRoman"/>
      <w:lvlText w:val="%3."/>
      <w:lvlJc w:val="right"/>
      <w:pPr>
        <w:ind w:left="2160" w:hanging="180"/>
      </w:pPr>
    </w:lvl>
    <w:lvl w:ilvl="3" w:tplc="EC8C70AE" w:tentative="1">
      <w:start w:val="1"/>
      <w:numFmt w:val="decimal"/>
      <w:lvlText w:val="%4."/>
      <w:lvlJc w:val="left"/>
      <w:pPr>
        <w:ind w:left="2880" w:hanging="360"/>
      </w:pPr>
    </w:lvl>
    <w:lvl w:ilvl="4" w:tplc="256618A4" w:tentative="1">
      <w:start w:val="1"/>
      <w:numFmt w:val="lowerLetter"/>
      <w:lvlText w:val="%5."/>
      <w:lvlJc w:val="left"/>
      <w:pPr>
        <w:ind w:left="3600" w:hanging="360"/>
      </w:pPr>
    </w:lvl>
    <w:lvl w:ilvl="5" w:tplc="A12C91CA" w:tentative="1">
      <w:start w:val="1"/>
      <w:numFmt w:val="lowerRoman"/>
      <w:lvlText w:val="%6."/>
      <w:lvlJc w:val="right"/>
      <w:pPr>
        <w:ind w:left="4320" w:hanging="180"/>
      </w:pPr>
    </w:lvl>
    <w:lvl w:ilvl="6" w:tplc="64B86016" w:tentative="1">
      <w:start w:val="1"/>
      <w:numFmt w:val="decimal"/>
      <w:lvlText w:val="%7."/>
      <w:lvlJc w:val="left"/>
      <w:pPr>
        <w:ind w:left="5040" w:hanging="360"/>
      </w:pPr>
    </w:lvl>
    <w:lvl w:ilvl="7" w:tplc="9626A81C" w:tentative="1">
      <w:start w:val="1"/>
      <w:numFmt w:val="lowerLetter"/>
      <w:lvlText w:val="%8."/>
      <w:lvlJc w:val="left"/>
      <w:pPr>
        <w:ind w:left="5760" w:hanging="360"/>
      </w:pPr>
    </w:lvl>
    <w:lvl w:ilvl="8" w:tplc="E876890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ABEAF4C">
      <w:start w:val="1"/>
      <w:numFmt w:val="lowerRoman"/>
      <w:lvlText w:val="(%1)"/>
      <w:lvlJc w:val="left"/>
      <w:pPr>
        <w:ind w:left="1080" w:hanging="720"/>
      </w:pPr>
      <w:rPr>
        <w:rFonts w:hint="default"/>
      </w:rPr>
    </w:lvl>
    <w:lvl w:ilvl="1" w:tplc="8582701E" w:tentative="1">
      <w:start w:val="1"/>
      <w:numFmt w:val="lowerLetter"/>
      <w:lvlText w:val="%2."/>
      <w:lvlJc w:val="left"/>
      <w:pPr>
        <w:ind w:left="1440" w:hanging="360"/>
      </w:pPr>
    </w:lvl>
    <w:lvl w:ilvl="2" w:tplc="9D0663D4" w:tentative="1">
      <w:start w:val="1"/>
      <w:numFmt w:val="lowerRoman"/>
      <w:lvlText w:val="%3."/>
      <w:lvlJc w:val="right"/>
      <w:pPr>
        <w:ind w:left="2160" w:hanging="180"/>
      </w:pPr>
    </w:lvl>
    <w:lvl w:ilvl="3" w:tplc="45FEA694" w:tentative="1">
      <w:start w:val="1"/>
      <w:numFmt w:val="decimal"/>
      <w:lvlText w:val="%4."/>
      <w:lvlJc w:val="left"/>
      <w:pPr>
        <w:ind w:left="2880" w:hanging="360"/>
      </w:pPr>
    </w:lvl>
    <w:lvl w:ilvl="4" w:tplc="153E5090" w:tentative="1">
      <w:start w:val="1"/>
      <w:numFmt w:val="lowerLetter"/>
      <w:lvlText w:val="%5."/>
      <w:lvlJc w:val="left"/>
      <w:pPr>
        <w:ind w:left="3600" w:hanging="360"/>
      </w:pPr>
    </w:lvl>
    <w:lvl w:ilvl="5" w:tplc="F8D474D4" w:tentative="1">
      <w:start w:val="1"/>
      <w:numFmt w:val="lowerRoman"/>
      <w:lvlText w:val="%6."/>
      <w:lvlJc w:val="right"/>
      <w:pPr>
        <w:ind w:left="4320" w:hanging="180"/>
      </w:pPr>
    </w:lvl>
    <w:lvl w:ilvl="6" w:tplc="87D45B2E" w:tentative="1">
      <w:start w:val="1"/>
      <w:numFmt w:val="decimal"/>
      <w:lvlText w:val="%7."/>
      <w:lvlJc w:val="left"/>
      <w:pPr>
        <w:ind w:left="5040" w:hanging="360"/>
      </w:pPr>
    </w:lvl>
    <w:lvl w:ilvl="7" w:tplc="84A6352C" w:tentative="1">
      <w:start w:val="1"/>
      <w:numFmt w:val="lowerLetter"/>
      <w:lvlText w:val="%8."/>
      <w:lvlJc w:val="left"/>
      <w:pPr>
        <w:ind w:left="5760" w:hanging="360"/>
      </w:pPr>
    </w:lvl>
    <w:lvl w:ilvl="8" w:tplc="22847AC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6715980">
    <w:abstractNumId w:val="20"/>
  </w:num>
  <w:num w:numId="2" w16cid:durableId="290553621">
    <w:abstractNumId w:val="6"/>
  </w:num>
  <w:num w:numId="3" w16cid:durableId="371223916">
    <w:abstractNumId w:val="2"/>
  </w:num>
  <w:num w:numId="4" w16cid:durableId="50273584">
    <w:abstractNumId w:val="10"/>
  </w:num>
  <w:num w:numId="5" w16cid:durableId="1964265459">
    <w:abstractNumId w:val="9"/>
  </w:num>
  <w:num w:numId="6" w16cid:durableId="1153449768">
    <w:abstractNumId w:val="1"/>
  </w:num>
  <w:num w:numId="7" w16cid:durableId="507141718">
    <w:abstractNumId w:val="15"/>
  </w:num>
  <w:num w:numId="8" w16cid:durableId="1160537856">
    <w:abstractNumId w:val="7"/>
  </w:num>
  <w:num w:numId="9" w16cid:durableId="1079520620">
    <w:abstractNumId w:val="13"/>
  </w:num>
  <w:num w:numId="10" w16cid:durableId="1475489884">
    <w:abstractNumId w:val="5"/>
  </w:num>
  <w:num w:numId="11" w16cid:durableId="2127578590">
    <w:abstractNumId w:val="19"/>
  </w:num>
  <w:num w:numId="12" w16cid:durableId="1353651759">
    <w:abstractNumId w:val="11"/>
  </w:num>
  <w:num w:numId="13" w16cid:durableId="618530380">
    <w:abstractNumId w:val="4"/>
  </w:num>
  <w:num w:numId="14" w16cid:durableId="695690715">
    <w:abstractNumId w:val="3"/>
  </w:num>
  <w:num w:numId="15" w16cid:durableId="1067731102">
    <w:abstractNumId w:val="17"/>
  </w:num>
  <w:num w:numId="16" w16cid:durableId="133455414">
    <w:abstractNumId w:val="16"/>
  </w:num>
  <w:num w:numId="17" w16cid:durableId="2093115374">
    <w:abstractNumId w:val="8"/>
  </w:num>
  <w:num w:numId="18" w16cid:durableId="78909055">
    <w:abstractNumId w:val="14"/>
  </w:num>
  <w:num w:numId="19" w16cid:durableId="1018194512">
    <w:abstractNumId w:val="18"/>
  </w:num>
  <w:num w:numId="20" w16cid:durableId="475031633">
    <w:abstractNumId w:val="12"/>
  </w:num>
  <w:num w:numId="21" w16cid:durableId="1632856406">
    <w:abstractNumId w:val="0"/>
  </w:num>
  <w:num w:numId="22" w16cid:durableId="18798533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523"/>
    <w:rsid w:val="000232AD"/>
    <w:rsid w:val="00084523"/>
    <w:rsid w:val="00164416"/>
    <w:rsid w:val="001E6B1F"/>
    <w:rsid w:val="002578AE"/>
    <w:rsid w:val="003656AC"/>
    <w:rsid w:val="004B34D5"/>
    <w:rsid w:val="004E12DA"/>
    <w:rsid w:val="006F6D45"/>
    <w:rsid w:val="00785CBC"/>
    <w:rsid w:val="007B70E7"/>
    <w:rsid w:val="007E1707"/>
    <w:rsid w:val="0097142B"/>
    <w:rsid w:val="009D21F4"/>
    <w:rsid w:val="009F2E2A"/>
    <w:rsid w:val="00A70565"/>
    <w:rsid w:val="00BD77FB"/>
    <w:rsid w:val="00BF5511"/>
    <w:rsid w:val="00D507CB"/>
    <w:rsid w:val="00D910B0"/>
    <w:rsid w:val="00E915EF"/>
    <w:rsid w:val="00F448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783FE"/>
  <w15:docId w15:val="{FBF62FFC-7FEA-4277-8B5A-40BED459C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8760B" w:rsidRDefault="00234448"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8760B" w:rsidRDefault="00234448"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8760B" w:rsidRDefault="00234448"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8760B" w:rsidRDefault="00234448"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8760B" w:rsidRDefault="00234448"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8760B" w:rsidRDefault="00234448"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8760B" w:rsidRDefault="00234448"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8760B" w:rsidRDefault="00234448" w:rsidP="003F0F27">
          <w:pPr>
            <w:pStyle w:val="FF11332F9048428FB9777008678CE91E"/>
          </w:pPr>
          <w:r w:rsidRPr="00D858FE">
            <w:rPr>
              <w:rStyle w:val="PlaceholderText"/>
            </w:rPr>
            <w:t>Choose an item.</w:t>
          </w:r>
        </w:p>
      </w:docPartBody>
    </w:docPart>
    <w:docPart>
      <w:docPartPr>
        <w:name w:val="F631FDF36E1340B9920DF5AA31A41DAC"/>
        <w:category>
          <w:name w:val="General"/>
          <w:gallery w:val="placeholder"/>
        </w:category>
        <w:types>
          <w:type w:val="bbPlcHdr"/>
        </w:types>
        <w:behaviors>
          <w:behavior w:val="content"/>
        </w:behaviors>
        <w:guid w:val="{D7B30B6F-55D3-45FA-A8E4-349D828DD4E8}"/>
      </w:docPartPr>
      <w:docPartBody>
        <w:p w:rsidR="00A36F82" w:rsidRDefault="0028760B" w:rsidP="0028760B">
          <w:pPr>
            <w:pStyle w:val="F631FDF36E1340B9920DF5AA31A41DAC"/>
          </w:pPr>
          <w:r w:rsidRPr="00D858FE">
            <w:rPr>
              <w:rStyle w:val="PlaceholderText"/>
            </w:rPr>
            <w:t>Choose an item.</w:t>
          </w:r>
        </w:p>
      </w:docPartBody>
    </w:docPart>
    <w:docPart>
      <w:docPartPr>
        <w:name w:val="B498D90F93E145E4918FA14F9C60F4E5"/>
        <w:category>
          <w:name w:val="General"/>
          <w:gallery w:val="placeholder"/>
        </w:category>
        <w:types>
          <w:type w:val="bbPlcHdr"/>
        </w:types>
        <w:behaviors>
          <w:behavior w:val="content"/>
        </w:behaviors>
        <w:guid w:val="{8D617F4C-9E4E-44D7-B118-5A3646E3BDF4}"/>
      </w:docPartPr>
      <w:docPartBody>
        <w:p w:rsidR="00A36F82" w:rsidRDefault="0028760B" w:rsidP="0028760B">
          <w:pPr>
            <w:pStyle w:val="B498D90F93E145E4918FA14F9C60F4E5"/>
          </w:pPr>
          <w:r w:rsidRPr="00D858FE">
            <w:rPr>
              <w:rStyle w:val="PlaceholderText"/>
            </w:rPr>
            <w:t>Choose an item.</w:t>
          </w:r>
        </w:p>
      </w:docPartBody>
    </w:docPart>
    <w:docPart>
      <w:docPartPr>
        <w:name w:val="AA0C94F6439A4B6BADED131FC6B82A1C"/>
        <w:category>
          <w:name w:val="General"/>
          <w:gallery w:val="placeholder"/>
        </w:category>
        <w:types>
          <w:type w:val="bbPlcHdr"/>
        </w:types>
        <w:behaviors>
          <w:behavior w:val="content"/>
        </w:behaviors>
        <w:guid w:val="{964F991E-2240-4FD3-BF0C-C6CEDEA69E2F}"/>
      </w:docPartPr>
      <w:docPartBody>
        <w:p w:rsidR="00A36F82" w:rsidRDefault="0028760B" w:rsidP="0028760B">
          <w:pPr>
            <w:pStyle w:val="AA0C94F6439A4B6BADED131FC6B82A1C"/>
          </w:pPr>
          <w:r w:rsidRPr="00D858FE">
            <w:rPr>
              <w:rStyle w:val="PlaceholderText"/>
            </w:rPr>
            <w:t>Choose an item.</w:t>
          </w:r>
        </w:p>
      </w:docPartBody>
    </w:docPart>
    <w:docPart>
      <w:docPartPr>
        <w:name w:val="7E4C790AC0854FE8A4C34BC532990EEB"/>
        <w:category>
          <w:name w:val="General"/>
          <w:gallery w:val="placeholder"/>
        </w:category>
        <w:types>
          <w:type w:val="bbPlcHdr"/>
        </w:types>
        <w:behaviors>
          <w:behavior w:val="content"/>
        </w:behaviors>
        <w:guid w:val="{05983F07-1492-43B0-8079-D85A68604962}"/>
      </w:docPartPr>
      <w:docPartBody>
        <w:p w:rsidR="00A36F82" w:rsidRDefault="0028760B" w:rsidP="0028760B">
          <w:pPr>
            <w:pStyle w:val="7E4C790AC0854FE8A4C34BC532990EEB"/>
          </w:pPr>
          <w:r w:rsidRPr="00D858FE">
            <w:rPr>
              <w:rStyle w:val="PlaceholderText"/>
            </w:rPr>
            <w:t>Choose an item.</w:t>
          </w:r>
        </w:p>
      </w:docPartBody>
    </w:docPart>
    <w:docPart>
      <w:docPartPr>
        <w:name w:val="458ACF5BDA4A4E039858D7114A0C4F1C"/>
        <w:category>
          <w:name w:val="General"/>
          <w:gallery w:val="placeholder"/>
        </w:category>
        <w:types>
          <w:type w:val="bbPlcHdr"/>
        </w:types>
        <w:behaviors>
          <w:behavior w:val="content"/>
        </w:behaviors>
        <w:guid w:val="{D1E024CB-7796-418C-9B67-79400B8C3DD3}"/>
      </w:docPartPr>
      <w:docPartBody>
        <w:p w:rsidR="00A36F82" w:rsidRDefault="0028760B" w:rsidP="0028760B">
          <w:pPr>
            <w:pStyle w:val="458ACF5BDA4A4E039858D7114A0C4F1C"/>
          </w:pPr>
          <w:r w:rsidRPr="00D858FE">
            <w:rPr>
              <w:rStyle w:val="PlaceholderText"/>
            </w:rPr>
            <w:t>Choose an item.</w:t>
          </w:r>
        </w:p>
      </w:docPartBody>
    </w:docPart>
    <w:docPart>
      <w:docPartPr>
        <w:name w:val="243712C4C161485FAA156C7EEE84CAF3"/>
        <w:category>
          <w:name w:val="General"/>
          <w:gallery w:val="placeholder"/>
        </w:category>
        <w:types>
          <w:type w:val="bbPlcHdr"/>
        </w:types>
        <w:behaviors>
          <w:behavior w:val="content"/>
        </w:behaviors>
        <w:guid w:val="{B83F7244-B8D0-4F2E-BE89-F1F404A1D5AE}"/>
      </w:docPartPr>
      <w:docPartBody>
        <w:p w:rsidR="00A36F82" w:rsidRDefault="0028760B" w:rsidP="0028760B">
          <w:pPr>
            <w:pStyle w:val="243712C4C161485FAA156C7EEE84CAF3"/>
          </w:pPr>
          <w:r w:rsidRPr="00D858FE">
            <w:rPr>
              <w:rStyle w:val="PlaceholderText"/>
            </w:rPr>
            <w:t>Choose an item.</w:t>
          </w:r>
        </w:p>
      </w:docPartBody>
    </w:docPart>
    <w:docPart>
      <w:docPartPr>
        <w:name w:val="BC29732887154A61842571CB02509453"/>
        <w:category>
          <w:name w:val="General"/>
          <w:gallery w:val="placeholder"/>
        </w:category>
        <w:types>
          <w:type w:val="bbPlcHdr"/>
        </w:types>
        <w:behaviors>
          <w:behavior w:val="content"/>
        </w:behaviors>
        <w:guid w:val="{598D307E-A219-4266-A84E-D30B4E45B5BC}"/>
      </w:docPartPr>
      <w:docPartBody>
        <w:p w:rsidR="00A36F82" w:rsidRDefault="0028760B" w:rsidP="0028760B">
          <w:pPr>
            <w:pStyle w:val="BC29732887154A61842571CB02509453"/>
          </w:pPr>
          <w:r w:rsidRPr="00D858FE">
            <w:rPr>
              <w:rStyle w:val="PlaceholderText"/>
            </w:rPr>
            <w:t>Choose an item.</w:t>
          </w:r>
        </w:p>
      </w:docPartBody>
    </w:docPart>
    <w:docPart>
      <w:docPartPr>
        <w:name w:val="01971B1C6F5045709D174A13C2E57427"/>
        <w:category>
          <w:name w:val="General"/>
          <w:gallery w:val="placeholder"/>
        </w:category>
        <w:types>
          <w:type w:val="bbPlcHdr"/>
        </w:types>
        <w:behaviors>
          <w:behavior w:val="content"/>
        </w:behaviors>
        <w:guid w:val="{FE0B1C56-E2DD-4F2E-B3A8-F470AB17B988}"/>
      </w:docPartPr>
      <w:docPartBody>
        <w:p w:rsidR="00A36F82" w:rsidRDefault="0028760B" w:rsidP="0028760B">
          <w:pPr>
            <w:pStyle w:val="01971B1C6F5045709D174A13C2E57427"/>
          </w:pPr>
          <w:r w:rsidRPr="00D858FE">
            <w:rPr>
              <w:rStyle w:val="PlaceholderText"/>
            </w:rPr>
            <w:t>Choose an item.</w:t>
          </w:r>
        </w:p>
      </w:docPartBody>
    </w:docPart>
    <w:docPart>
      <w:docPartPr>
        <w:name w:val="DBBF711A75BE4E21BEC7650220EC7C86"/>
        <w:category>
          <w:name w:val="General"/>
          <w:gallery w:val="placeholder"/>
        </w:category>
        <w:types>
          <w:type w:val="bbPlcHdr"/>
        </w:types>
        <w:behaviors>
          <w:behavior w:val="content"/>
        </w:behaviors>
        <w:guid w:val="{C77AEB85-C090-498B-8186-93B7E55590E5}"/>
      </w:docPartPr>
      <w:docPartBody>
        <w:p w:rsidR="00A36F82" w:rsidRDefault="0028760B" w:rsidP="0028760B">
          <w:pPr>
            <w:pStyle w:val="DBBF711A75BE4E21BEC7650220EC7C86"/>
          </w:pPr>
          <w:r w:rsidRPr="00D858FE">
            <w:rPr>
              <w:rStyle w:val="PlaceholderText"/>
            </w:rPr>
            <w:t>Choose an item.</w:t>
          </w:r>
        </w:p>
      </w:docPartBody>
    </w:docPart>
    <w:docPart>
      <w:docPartPr>
        <w:name w:val="79A4D3784EAE455993D2BC9572793F31"/>
        <w:category>
          <w:name w:val="General"/>
          <w:gallery w:val="placeholder"/>
        </w:category>
        <w:types>
          <w:type w:val="bbPlcHdr"/>
        </w:types>
        <w:behaviors>
          <w:behavior w:val="content"/>
        </w:behaviors>
        <w:guid w:val="{107D010B-2283-4380-BFC7-E6BEA691E687}"/>
      </w:docPartPr>
      <w:docPartBody>
        <w:p w:rsidR="00A36F82" w:rsidRDefault="0028760B" w:rsidP="0028760B">
          <w:pPr>
            <w:pStyle w:val="79A4D3784EAE455993D2BC9572793F31"/>
          </w:pPr>
          <w:r w:rsidRPr="00D858FE">
            <w:rPr>
              <w:rStyle w:val="PlaceholderText"/>
            </w:rPr>
            <w:t>Choose an item.</w:t>
          </w:r>
        </w:p>
      </w:docPartBody>
    </w:docPart>
    <w:docPart>
      <w:docPartPr>
        <w:name w:val="1D9ADBC0802F4521BE06F9014CE2A21C"/>
        <w:category>
          <w:name w:val="General"/>
          <w:gallery w:val="placeholder"/>
        </w:category>
        <w:types>
          <w:type w:val="bbPlcHdr"/>
        </w:types>
        <w:behaviors>
          <w:behavior w:val="content"/>
        </w:behaviors>
        <w:guid w:val="{E7CC046C-0D48-42AE-8AFC-4C7CE20717C1}"/>
      </w:docPartPr>
      <w:docPartBody>
        <w:p w:rsidR="00A36F82" w:rsidRDefault="0028760B" w:rsidP="0028760B">
          <w:pPr>
            <w:pStyle w:val="1D9ADBC0802F4521BE06F9014CE2A21C"/>
          </w:pPr>
          <w:r w:rsidRPr="00D858FE">
            <w:rPr>
              <w:rStyle w:val="PlaceholderText"/>
            </w:rPr>
            <w:t>Choose an item.</w:t>
          </w:r>
        </w:p>
      </w:docPartBody>
    </w:docPart>
    <w:docPart>
      <w:docPartPr>
        <w:name w:val="0EF7A2D782F84781A6B1C5886CA72A3D"/>
        <w:category>
          <w:name w:val="General"/>
          <w:gallery w:val="placeholder"/>
        </w:category>
        <w:types>
          <w:type w:val="bbPlcHdr"/>
        </w:types>
        <w:behaviors>
          <w:behavior w:val="content"/>
        </w:behaviors>
        <w:guid w:val="{0B8DBB5B-7880-4CD8-A9C9-D1E7D0D66C61}"/>
      </w:docPartPr>
      <w:docPartBody>
        <w:p w:rsidR="00A36F82" w:rsidRDefault="0028760B" w:rsidP="0028760B">
          <w:pPr>
            <w:pStyle w:val="0EF7A2D782F84781A6B1C5886CA72A3D"/>
          </w:pPr>
          <w:r w:rsidRPr="00D858FE">
            <w:rPr>
              <w:rStyle w:val="PlaceholderText"/>
            </w:rPr>
            <w:t>Choose an item.</w:t>
          </w:r>
        </w:p>
      </w:docPartBody>
    </w:docPart>
    <w:docPart>
      <w:docPartPr>
        <w:name w:val="B40AC5BA7C634E41A7EEEE87F36DDDB1"/>
        <w:category>
          <w:name w:val="General"/>
          <w:gallery w:val="placeholder"/>
        </w:category>
        <w:types>
          <w:type w:val="bbPlcHdr"/>
        </w:types>
        <w:behaviors>
          <w:behavior w:val="content"/>
        </w:behaviors>
        <w:guid w:val="{0DA01EC2-515D-4A53-982D-99020BC2503D}"/>
      </w:docPartPr>
      <w:docPartBody>
        <w:p w:rsidR="00A36F82" w:rsidRDefault="0028760B" w:rsidP="0028760B">
          <w:pPr>
            <w:pStyle w:val="B40AC5BA7C634E41A7EEEE87F36DDDB1"/>
          </w:pPr>
          <w:r w:rsidRPr="00D858FE">
            <w:rPr>
              <w:rStyle w:val="PlaceholderText"/>
            </w:rPr>
            <w:t>Choose an item.</w:t>
          </w:r>
        </w:p>
      </w:docPartBody>
    </w:docPart>
    <w:docPart>
      <w:docPartPr>
        <w:name w:val="8348C5EA53E44206BDB3AA3175ACBB26"/>
        <w:category>
          <w:name w:val="General"/>
          <w:gallery w:val="placeholder"/>
        </w:category>
        <w:types>
          <w:type w:val="bbPlcHdr"/>
        </w:types>
        <w:behaviors>
          <w:behavior w:val="content"/>
        </w:behaviors>
        <w:guid w:val="{5ADB8B17-A384-411B-95F1-08B3DF832E60}"/>
      </w:docPartPr>
      <w:docPartBody>
        <w:p w:rsidR="00A36F82" w:rsidRDefault="0028760B" w:rsidP="0028760B">
          <w:pPr>
            <w:pStyle w:val="8348C5EA53E44206BDB3AA3175ACBB26"/>
          </w:pPr>
          <w:r w:rsidRPr="00D858FE">
            <w:rPr>
              <w:rStyle w:val="PlaceholderText"/>
            </w:rPr>
            <w:t>Choose an item.</w:t>
          </w:r>
        </w:p>
      </w:docPartBody>
    </w:docPart>
    <w:docPart>
      <w:docPartPr>
        <w:name w:val="0BCB153251134FE0A78BC625C1824A58"/>
        <w:category>
          <w:name w:val="General"/>
          <w:gallery w:val="placeholder"/>
        </w:category>
        <w:types>
          <w:type w:val="bbPlcHdr"/>
        </w:types>
        <w:behaviors>
          <w:behavior w:val="content"/>
        </w:behaviors>
        <w:guid w:val="{1263DAF0-6238-405E-BFC8-C424BB6672F5}"/>
      </w:docPartPr>
      <w:docPartBody>
        <w:p w:rsidR="00A36F82" w:rsidRDefault="0028760B" w:rsidP="0028760B">
          <w:pPr>
            <w:pStyle w:val="0BCB153251134FE0A78BC625C1824A58"/>
          </w:pPr>
          <w:r w:rsidRPr="00D858FE">
            <w:rPr>
              <w:rStyle w:val="PlaceholderText"/>
            </w:rPr>
            <w:t>Choose an item.</w:t>
          </w:r>
        </w:p>
      </w:docPartBody>
    </w:docPart>
    <w:docPart>
      <w:docPartPr>
        <w:name w:val="529649CDAAF4467196B279C2706BFDBD"/>
        <w:category>
          <w:name w:val="General"/>
          <w:gallery w:val="placeholder"/>
        </w:category>
        <w:types>
          <w:type w:val="bbPlcHdr"/>
        </w:types>
        <w:behaviors>
          <w:behavior w:val="content"/>
        </w:behaviors>
        <w:guid w:val="{D07FDF50-F9B9-462A-8C7C-C39203AA6310}"/>
      </w:docPartPr>
      <w:docPartBody>
        <w:p w:rsidR="00A36F82" w:rsidRDefault="0028760B" w:rsidP="0028760B">
          <w:pPr>
            <w:pStyle w:val="529649CDAAF4467196B279C2706BFDBD"/>
          </w:pPr>
          <w:r w:rsidRPr="00D858FE">
            <w:rPr>
              <w:rStyle w:val="PlaceholderText"/>
            </w:rPr>
            <w:t>Choose an item.</w:t>
          </w:r>
        </w:p>
      </w:docPartBody>
    </w:docPart>
    <w:docPart>
      <w:docPartPr>
        <w:name w:val="AE0A597CC95342C491B96A9F9F6890CE"/>
        <w:category>
          <w:name w:val="General"/>
          <w:gallery w:val="placeholder"/>
        </w:category>
        <w:types>
          <w:type w:val="bbPlcHdr"/>
        </w:types>
        <w:behaviors>
          <w:behavior w:val="content"/>
        </w:behaviors>
        <w:guid w:val="{C592CF34-7F50-400D-8346-85B6AB7FE6FC}"/>
      </w:docPartPr>
      <w:docPartBody>
        <w:p w:rsidR="00A36F82" w:rsidRDefault="0028760B" w:rsidP="0028760B">
          <w:pPr>
            <w:pStyle w:val="AE0A597CC95342C491B96A9F9F6890CE"/>
          </w:pPr>
          <w:r w:rsidRPr="00D858FE">
            <w:rPr>
              <w:rStyle w:val="PlaceholderText"/>
            </w:rPr>
            <w:t>Choose an item.</w:t>
          </w:r>
        </w:p>
      </w:docPartBody>
    </w:docPart>
    <w:docPart>
      <w:docPartPr>
        <w:name w:val="27DC8BE1628546E8BD6E6E6EE4B75856"/>
        <w:category>
          <w:name w:val="General"/>
          <w:gallery w:val="placeholder"/>
        </w:category>
        <w:types>
          <w:type w:val="bbPlcHdr"/>
        </w:types>
        <w:behaviors>
          <w:behavior w:val="content"/>
        </w:behaviors>
        <w:guid w:val="{75AE18AC-D1EF-4C14-876C-D2574DF68EFF}"/>
      </w:docPartPr>
      <w:docPartBody>
        <w:p w:rsidR="00A36F82" w:rsidRDefault="0028760B" w:rsidP="0028760B">
          <w:pPr>
            <w:pStyle w:val="27DC8BE1628546E8BD6E6E6EE4B75856"/>
          </w:pPr>
          <w:r w:rsidRPr="00D858FE">
            <w:rPr>
              <w:rStyle w:val="PlaceholderText"/>
            </w:rPr>
            <w:t>Choose an item.</w:t>
          </w:r>
        </w:p>
      </w:docPartBody>
    </w:docPart>
    <w:docPart>
      <w:docPartPr>
        <w:name w:val="391DE679759643F6B5A135A092EFE826"/>
        <w:category>
          <w:name w:val="General"/>
          <w:gallery w:val="placeholder"/>
        </w:category>
        <w:types>
          <w:type w:val="bbPlcHdr"/>
        </w:types>
        <w:behaviors>
          <w:behavior w:val="content"/>
        </w:behaviors>
        <w:guid w:val="{30402E26-2525-4319-9BB5-838387886544}"/>
      </w:docPartPr>
      <w:docPartBody>
        <w:p w:rsidR="00A36F82" w:rsidRDefault="0028760B" w:rsidP="0028760B">
          <w:pPr>
            <w:pStyle w:val="391DE679759643F6B5A135A092EFE826"/>
          </w:pPr>
          <w:r w:rsidRPr="00D858FE">
            <w:rPr>
              <w:rStyle w:val="PlaceholderText"/>
            </w:rPr>
            <w:t>Choose an item.</w:t>
          </w:r>
        </w:p>
      </w:docPartBody>
    </w:docPart>
    <w:docPart>
      <w:docPartPr>
        <w:name w:val="CC0E6067EA0F48869ACC5194634B8C80"/>
        <w:category>
          <w:name w:val="General"/>
          <w:gallery w:val="placeholder"/>
        </w:category>
        <w:types>
          <w:type w:val="bbPlcHdr"/>
        </w:types>
        <w:behaviors>
          <w:behavior w:val="content"/>
        </w:behaviors>
        <w:guid w:val="{5FA3AD12-3110-4527-A98F-A4A30D32C57F}"/>
      </w:docPartPr>
      <w:docPartBody>
        <w:p w:rsidR="00A36F82" w:rsidRDefault="0028760B" w:rsidP="0028760B">
          <w:pPr>
            <w:pStyle w:val="CC0E6067EA0F48869ACC5194634B8C80"/>
          </w:pPr>
          <w:r w:rsidRPr="00D858FE">
            <w:rPr>
              <w:rStyle w:val="PlaceholderText"/>
            </w:rPr>
            <w:t>Choose an item.</w:t>
          </w:r>
        </w:p>
      </w:docPartBody>
    </w:docPart>
    <w:docPart>
      <w:docPartPr>
        <w:name w:val="6637F4D15F7A4911B0D7F73AD632AF43"/>
        <w:category>
          <w:name w:val="General"/>
          <w:gallery w:val="placeholder"/>
        </w:category>
        <w:types>
          <w:type w:val="bbPlcHdr"/>
        </w:types>
        <w:behaviors>
          <w:behavior w:val="content"/>
        </w:behaviors>
        <w:guid w:val="{69772F8F-E9D1-4F86-9814-8594E08B5A6C}"/>
      </w:docPartPr>
      <w:docPartBody>
        <w:p w:rsidR="00A36F82" w:rsidRDefault="0028760B" w:rsidP="0028760B">
          <w:pPr>
            <w:pStyle w:val="6637F4D15F7A4911B0D7F73AD632AF43"/>
          </w:pPr>
          <w:r w:rsidRPr="00D858FE">
            <w:rPr>
              <w:rStyle w:val="PlaceholderText"/>
            </w:rPr>
            <w:t>Choose an item.</w:t>
          </w:r>
        </w:p>
      </w:docPartBody>
    </w:docPart>
    <w:docPart>
      <w:docPartPr>
        <w:name w:val="1F7209A42C8242F484A9EE88234F5A91"/>
        <w:category>
          <w:name w:val="General"/>
          <w:gallery w:val="placeholder"/>
        </w:category>
        <w:types>
          <w:type w:val="bbPlcHdr"/>
        </w:types>
        <w:behaviors>
          <w:behavior w:val="content"/>
        </w:behaviors>
        <w:guid w:val="{D6D6F36A-28CD-4194-A3E7-D25147C3B02C}"/>
      </w:docPartPr>
      <w:docPartBody>
        <w:p w:rsidR="00A36F82" w:rsidRDefault="0028760B" w:rsidP="0028760B">
          <w:pPr>
            <w:pStyle w:val="1F7209A42C8242F484A9EE88234F5A91"/>
          </w:pPr>
          <w:r w:rsidRPr="00D858FE">
            <w:rPr>
              <w:rStyle w:val="PlaceholderText"/>
            </w:rPr>
            <w:t>Choose an item.</w:t>
          </w:r>
        </w:p>
      </w:docPartBody>
    </w:docPart>
    <w:docPart>
      <w:docPartPr>
        <w:name w:val="2C5AC14D547743BA935BF1E4056AD230"/>
        <w:category>
          <w:name w:val="General"/>
          <w:gallery w:val="placeholder"/>
        </w:category>
        <w:types>
          <w:type w:val="bbPlcHdr"/>
        </w:types>
        <w:behaviors>
          <w:behavior w:val="content"/>
        </w:behaviors>
        <w:guid w:val="{20DCAEB3-376F-4D12-B128-5A54F3B7B9C9}"/>
      </w:docPartPr>
      <w:docPartBody>
        <w:p w:rsidR="00A36F82" w:rsidRDefault="0028760B" w:rsidP="0028760B">
          <w:pPr>
            <w:pStyle w:val="2C5AC14D547743BA935BF1E4056AD230"/>
          </w:pPr>
          <w:r w:rsidRPr="00D858FE">
            <w:rPr>
              <w:rStyle w:val="PlaceholderText"/>
            </w:rPr>
            <w:t>Choose an item.</w:t>
          </w:r>
        </w:p>
      </w:docPartBody>
    </w:docPart>
    <w:docPart>
      <w:docPartPr>
        <w:name w:val="D7E481E241E94D87AC2776D35181670C"/>
        <w:category>
          <w:name w:val="General"/>
          <w:gallery w:val="placeholder"/>
        </w:category>
        <w:types>
          <w:type w:val="bbPlcHdr"/>
        </w:types>
        <w:behaviors>
          <w:behavior w:val="content"/>
        </w:behaviors>
        <w:guid w:val="{06159F97-011E-488E-9163-CB1ED095AF35}"/>
      </w:docPartPr>
      <w:docPartBody>
        <w:p w:rsidR="00A36F82" w:rsidRDefault="0028760B" w:rsidP="0028760B">
          <w:pPr>
            <w:pStyle w:val="D7E481E241E94D87AC2776D35181670C"/>
          </w:pPr>
          <w:r w:rsidRPr="00D858FE">
            <w:rPr>
              <w:rStyle w:val="PlaceholderText"/>
            </w:rPr>
            <w:t>Choose an item.</w:t>
          </w:r>
        </w:p>
      </w:docPartBody>
    </w:docPart>
    <w:docPart>
      <w:docPartPr>
        <w:name w:val="C76180487E154DC5B5BD3D29947CCCA1"/>
        <w:category>
          <w:name w:val="General"/>
          <w:gallery w:val="placeholder"/>
        </w:category>
        <w:types>
          <w:type w:val="bbPlcHdr"/>
        </w:types>
        <w:behaviors>
          <w:behavior w:val="content"/>
        </w:behaviors>
        <w:guid w:val="{2072F057-B5CC-4F3A-99F8-A9D630358755}"/>
      </w:docPartPr>
      <w:docPartBody>
        <w:p w:rsidR="00A36F82" w:rsidRDefault="0028760B" w:rsidP="0028760B">
          <w:pPr>
            <w:pStyle w:val="C76180487E154DC5B5BD3D29947CCCA1"/>
          </w:pPr>
          <w:r w:rsidRPr="00D858FE">
            <w:rPr>
              <w:rStyle w:val="PlaceholderText"/>
            </w:rPr>
            <w:t>Choose an item.</w:t>
          </w:r>
        </w:p>
      </w:docPartBody>
    </w:docPart>
    <w:docPart>
      <w:docPartPr>
        <w:name w:val="4BD71D3090F145018C41CB000EB73703"/>
        <w:category>
          <w:name w:val="General"/>
          <w:gallery w:val="placeholder"/>
        </w:category>
        <w:types>
          <w:type w:val="bbPlcHdr"/>
        </w:types>
        <w:behaviors>
          <w:behavior w:val="content"/>
        </w:behaviors>
        <w:guid w:val="{5AC9964B-FFC3-43E9-81A9-16B5E29BA26C}"/>
      </w:docPartPr>
      <w:docPartBody>
        <w:p w:rsidR="00A36F82" w:rsidRDefault="0028760B" w:rsidP="0028760B">
          <w:pPr>
            <w:pStyle w:val="4BD71D3090F145018C41CB000EB73703"/>
          </w:pPr>
          <w:r w:rsidRPr="00D858FE">
            <w:rPr>
              <w:rStyle w:val="PlaceholderText"/>
            </w:rPr>
            <w:t>Choose an item.</w:t>
          </w:r>
        </w:p>
      </w:docPartBody>
    </w:docPart>
    <w:docPart>
      <w:docPartPr>
        <w:name w:val="BDA16B22BC41424CA0A93E9285C913F2"/>
        <w:category>
          <w:name w:val="General"/>
          <w:gallery w:val="placeholder"/>
        </w:category>
        <w:types>
          <w:type w:val="bbPlcHdr"/>
        </w:types>
        <w:behaviors>
          <w:behavior w:val="content"/>
        </w:behaviors>
        <w:guid w:val="{71E3E39F-E6F3-4BAF-9926-73D9EFB8D9D2}"/>
      </w:docPartPr>
      <w:docPartBody>
        <w:p w:rsidR="00A36F82" w:rsidRDefault="0028760B" w:rsidP="0028760B">
          <w:pPr>
            <w:pStyle w:val="BDA16B22BC41424CA0A93E9285C913F2"/>
          </w:pPr>
          <w:r w:rsidRPr="00D858FE">
            <w:rPr>
              <w:rStyle w:val="PlaceholderText"/>
            </w:rPr>
            <w:t>Choose an item.</w:t>
          </w:r>
        </w:p>
      </w:docPartBody>
    </w:docPart>
    <w:docPart>
      <w:docPartPr>
        <w:name w:val="0DAADBD0F7CA49A4ABEB2430142C34AA"/>
        <w:category>
          <w:name w:val="General"/>
          <w:gallery w:val="placeholder"/>
        </w:category>
        <w:types>
          <w:type w:val="bbPlcHdr"/>
        </w:types>
        <w:behaviors>
          <w:behavior w:val="content"/>
        </w:behaviors>
        <w:guid w:val="{5861AE67-1198-4023-B0CA-5E9D487FE407}"/>
      </w:docPartPr>
      <w:docPartBody>
        <w:p w:rsidR="00A36F82" w:rsidRDefault="0028760B" w:rsidP="0028760B">
          <w:pPr>
            <w:pStyle w:val="0DAADBD0F7CA49A4ABEB2430142C34AA"/>
          </w:pPr>
          <w:r w:rsidRPr="00D858FE">
            <w:rPr>
              <w:rStyle w:val="PlaceholderText"/>
            </w:rPr>
            <w:t>Choose an item.</w:t>
          </w:r>
        </w:p>
      </w:docPartBody>
    </w:docPart>
    <w:docPart>
      <w:docPartPr>
        <w:name w:val="EF3B05854B814F9B89DE3CE7FBE07324"/>
        <w:category>
          <w:name w:val="General"/>
          <w:gallery w:val="placeholder"/>
        </w:category>
        <w:types>
          <w:type w:val="bbPlcHdr"/>
        </w:types>
        <w:behaviors>
          <w:behavior w:val="content"/>
        </w:behaviors>
        <w:guid w:val="{5D499971-D2E8-4E98-908A-20901195C1E8}"/>
      </w:docPartPr>
      <w:docPartBody>
        <w:p w:rsidR="00A36F82" w:rsidRDefault="0028760B" w:rsidP="0028760B">
          <w:pPr>
            <w:pStyle w:val="EF3B05854B814F9B89DE3CE7FBE07324"/>
          </w:pPr>
          <w:r w:rsidRPr="00D858FE">
            <w:rPr>
              <w:rStyle w:val="PlaceholderText"/>
            </w:rPr>
            <w:t>Choose an item.</w:t>
          </w:r>
        </w:p>
      </w:docPartBody>
    </w:docPart>
    <w:docPart>
      <w:docPartPr>
        <w:name w:val="4544AA1ECA454A8087DD83ECDD2A87D7"/>
        <w:category>
          <w:name w:val="General"/>
          <w:gallery w:val="placeholder"/>
        </w:category>
        <w:types>
          <w:type w:val="bbPlcHdr"/>
        </w:types>
        <w:behaviors>
          <w:behavior w:val="content"/>
        </w:behaviors>
        <w:guid w:val="{706853AB-60BE-4264-878F-48AA21ED0DC7}"/>
      </w:docPartPr>
      <w:docPartBody>
        <w:p w:rsidR="00A36F82" w:rsidRDefault="0028760B" w:rsidP="0028760B">
          <w:pPr>
            <w:pStyle w:val="4544AA1ECA454A8087DD83ECDD2A87D7"/>
          </w:pPr>
          <w:r w:rsidRPr="00D858FE">
            <w:rPr>
              <w:rStyle w:val="PlaceholderText"/>
            </w:rPr>
            <w:t>Choose an item.</w:t>
          </w:r>
        </w:p>
      </w:docPartBody>
    </w:docPart>
    <w:docPart>
      <w:docPartPr>
        <w:name w:val="3C4AF1CEFCD6430C8DAA4A923F86BC67"/>
        <w:category>
          <w:name w:val="General"/>
          <w:gallery w:val="placeholder"/>
        </w:category>
        <w:types>
          <w:type w:val="bbPlcHdr"/>
        </w:types>
        <w:behaviors>
          <w:behavior w:val="content"/>
        </w:behaviors>
        <w:guid w:val="{86CEDA57-993B-4E63-ACCF-EF118BE6E327}"/>
      </w:docPartPr>
      <w:docPartBody>
        <w:p w:rsidR="00A36F82" w:rsidRDefault="0028760B" w:rsidP="0028760B">
          <w:pPr>
            <w:pStyle w:val="3C4AF1CEFCD6430C8DAA4A923F86BC67"/>
          </w:pPr>
          <w:r w:rsidRPr="00D858FE">
            <w:rPr>
              <w:rStyle w:val="PlaceholderText"/>
            </w:rPr>
            <w:t>Choose an item.</w:t>
          </w:r>
        </w:p>
      </w:docPartBody>
    </w:docPart>
    <w:docPart>
      <w:docPartPr>
        <w:name w:val="01B73236B2ED49B796DF03B9DE24523F"/>
        <w:category>
          <w:name w:val="General"/>
          <w:gallery w:val="placeholder"/>
        </w:category>
        <w:types>
          <w:type w:val="bbPlcHdr"/>
        </w:types>
        <w:behaviors>
          <w:behavior w:val="content"/>
        </w:behaviors>
        <w:guid w:val="{FF394587-51A4-41EF-A794-7E4B93153052}"/>
      </w:docPartPr>
      <w:docPartBody>
        <w:p w:rsidR="00A36F82" w:rsidRDefault="0028760B" w:rsidP="0028760B">
          <w:pPr>
            <w:pStyle w:val="01B73236B2ED49B796DF03B9DE24523F"/>
          </w:pPr>
          <w:r w:rsidRPr="00D858FE">
            <w:rPr>
              <w:rStyle w:val="PlaceholderText"/>
            </w:rPr>
            <w:t>Choose an item.</w:t>
          </w:r>
        </w:p>
      </w:docPartBody>
    </w:docPart>
    <w:docPart>
      <w:docPartPr>
        <w:name w:val="FF8A093E9AE24B8792CF85242EAB8FAA"/>
        <w:category>
          <w:name w:val="General"/>
          <w:gallery w:val="placeholder"/>
        </w:category>
        <w:types>
          <w:type w:val="bbPlcHdr"/>
        </w:types>
        <w:behaviors>
          <w:behavior w:val="content"/>
        </w:behaviors>
        <w:guid w:val="{88A439BE-B45D-4994-8643-100D8AD8A488}"/>
      </w:docPartPr>
      <w:docPartBody>
        <w:p w:rsidR="00A36F82" w:rsidRDefault="0028760B" w:rsidP="0028760B">
          <w:pPr>
            <w:pStyle w:val="FF8A093E9AE24B8792CF85242EAB8FAA"/>
          </w:pPr>
          <w:r w:rsidRPr="00D858FE">
            <w:rPr>
              <w:rStyle w:val="PlaceholderText"/>
            </w:rPr>
            <w:t>Choose an item.</w:t>
          </w:r>
        </w:p>
      </w:docPartBody>
    </w:docPart>
    <w:docPart>
      <w:docPartPr>
        <w:name w:val="1E64B8680E8348BD967606D485B8E07E"/>
        <w:category>
          <w:name w:val="General"/>
          <w:gallery w:val="placeholder"/>
        </w:category>
        <w:types>
          <w:type w:val="bbPlcHdr"/>
        </w:types>
        <w:behaviors>
          <w:behavior w:val="content"/>
        </w:behaviors>
        <w:guid w:val="{519A4000-C43C-4778-8A1D-10C134933786}"/>
      </w:docPartPr>
      <w:docPartBody>
        <w:p w:rsidR="00A36F82" w:rsidRDefault="0028760B" w:rsidP="0028760B">
          <w:pPr>
            <w:pStyle w:val="1E64B8680E8348BD967606D485B8E07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B3BE6"/>
    <w:rsid w:val="000E0D12"/>
    <w:rsid w:val="00166041"/>
    <w:rsid w:val="00234448"/>
    <w:rsid w:val="002578AE"/>
    <w:rsid w:val="0028760B"/>
    <w:rsid w:val="00785CBC"/>
    <w:rsid w:val="007B70E7"/>
    <w:rsid w:val="007E1707"/>
    <w:rsid w:val="0085346F"/>
    <w:rsid w:val="00A36F82"/>
    <w:rsid w:val="00BB3BE6"/>
    <w:rsid w:val="00BF55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8760B"/>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F631FDF36E1340B9920DF5AA31A41DAC">
    <w:name w:val="F631FDF36E1340B9920DF5AA31A41DAC"/>
    <w:rsid w:val="0028760B"/>
    <w:pPr>
      <w:spacing w:line="278" w:lineRule="auto"/>
    </w:pPr>
    <w:rPr>
      <w:kern w:val="2"/>
      <w:sz w:val="24"/>
      <w:szCs w:val="24"/>
      <w14:ligatures w14:val="standardContextual"/>
    </w:rPr>
  </w:style>
  <w:style w:type="paragraph" w:customStyle="1" w:styleId="B498D90F93E145E4918FA14F9C60F4E5">
    <w:name w:val="B498D90F93E145E4918FA14F9C60F4E5"/>
    <w:rsid w:val="0028760B"/>
    <w:pPr>
      <w:spacing w:line="278" w:lineRule="auto"/>
    </w:pPr>
    <w:rPr>
      <w:kern w:val="2"/>
      <w:sz w:val="24"/>
      <w:szCs w:val="24"/>
      <w14:ligatures w14:val="standardContextual"/>
    </w:rPr>
  </w:style>
  <w:style w:type="paragraph" w:customStyle="1" w:styleId="AA0C94F6439A4B6BADED131FC6B82A1C">
    <w:name w:val="AA0C94F6439A4B6BADED131FC6B82A1C"/>
    <w:rsid w:val="0028760B"/>
    <w:pPr>
      <w:spacing w:line="278" w:lineRule="auto"/>
    </w:pPr>
    <w:rPr>
      <w:kern w:val="2"/>
      <w:sz w:val="24"/>
      <w:szCs w:val="24"/>
      <w14:ligatures w14:val="standardContextual"/>
    </w:rPr>
  </w:style>
  <w:style w:type="paragraph" w:customStyle="1" w:styleId="7E4C790AC0854FE8A4C34BC532990EEB">
    <w:name w:val="7E4C790AC0854FE8A4C34BC532990EEB"/>
    <w:rsid w:val="0028760B"/>
    <w:pPr>
      <w:spacing w:line="278" w:lineRule="auto"/>
    </w:pPr>
    <w:rPr>
      <w:kern w:val="2"/>
      <w:sz w:val="24"/>
      <w:szCs w:val="24"/>
      <w14:ligatures w14:val="standardContextual"/>
    </w:rPr>
  </w:style>
  <w:style w:type="paragraph" w:customStyle="1" w:styleId="458ACF5BDA4A4E039858D7114A0C4F1C">
    <w:name w:val="458ACF5BDA4A4E039858D7114A0C4F1C"/>
    <w:rsid w:val="0028760B"/>
    <w:pPr>
      <w:spacing w:line="278" w:lineRule="auto"/>
    </w:pPr>
    <w:rPr>
      <w:kern w:val="2"/>
      <w:sz w:val="24"/>
      <w:szCs w:val="24"/>
      <w14:ligatures w14:val="standardContextual"/>
    </w:rPr>
  </w:style>
  <w:style w:type="paragraph" w:customStyle="1" w:styleId="243712C4C161485FAA156C7EEE84CAF3">
    <w:name w:val="243712C4C161485FAA156C7EEE84CAF3"/>
    <w:rsid w:val="0028760B"/>
    <w:pPr>
      <w:spacing w:line="278" w:lineRule="auto"/>
    </w:pPr>
    <w:rPr>
      <w:kern w:val="2"/>
      <w:sz w:val="24"/>
      <w:szCs w:val="24"/>
      <w14:ligatures w14:val="standardContextual"/>
    </w:rPr>
  </w:style>
  <w:style w:type="paragraph" w:customStyle="1" w:styleId="BC29732887154A61842571CB02509453">
    <w:name w:val="BC29732887154A61842571CB02509453"/>
    <w:rsid w:val="0028760B"/>
    <w:pPr>
      <w:spacing w:line="278" w:lineRule="auto"/>
    </w:pPr>
    <w:rPr>
      <w:kern w:val="2"/>
      <w:sz w:val="24"/>
      <w:szCs w:val="24"/>
      <w14:ligatures w14:val="standardContextual"/>
    </w:rPr>
  </w:style>
  <w:style w:type="paragraph" w:customStyle="1" w:styleId="01971B1C6F5045709D174A13C2E57427">
    <w:name w:val="01971B1C6F5045709D174A13C2E57427"/>
    <w:rsid w:val="0028760B"/>
    <w:pPr>
      <w:spacing w:line="278" w:lineRule="auto"/>
    </w:pPr>
    <w:rPr>
      <w:kern w:val="2"/>
      <w:sz w:val="24"/>
      <w:szCs w:val="24"/>
      <w14:ligatures w14:val="standardContextual"/>
    </w:rPr>
  </w:style>
  <w:style w:type="paragraph" w:customStyle="1" w:styleId="DBBF711A75BE4E21BEC7650220EC7C86">
    <w:name w:val="DBBF711A75BE4E21BEC7650220EC7C86"/>
    <w:rsid w:val="0028760B"/>
    <w:pPr>
      <w:spacing w:line="278" w:lineRule="auto"/>
    </w:pPr>
    <w:rPr>
      <w:kern w:val="2"/>
      <w:sz w:val="24"/>
      <w:szCs w:val="24"/>
      <w14:ligatures w14:val="standardContextual"/>
    </w:rPr>
  </w:style>
  <w:style w:type="paragraph" w:customStyle="1" w:styleId="79A4D3784EAE455993D2BC9572793F31">
    <w:name w:val="79A4D3784EAE455993D2BC9572793F31"/>
    <w:rsid w:val="0028760B"/>
    <w:pPr>
      <w:spacing w:line="278" w:lineRule="auto"/>
    </w:pPr>
    <w:rPr>
      <w:kern w:val="2"/>
      <w:sz w:val="24"/>
      <w:szCs w:val="24"/>
      <w14:ligatures w14:val="standardContextual"/>
    </w:rPr>
  </w:style>
  <w:style w:type="paragraph" w:customStyle="1" w:styleId="1D9ADBC0802F4521BE06F9014CE2A21C">
    <w:name w:val="1D9ADBC0802F4521BE06F9014CE2A21C"/>
    <w:rsid w:val="0028760B"/>
    <w:pPr>
      <w:spacing w:line="278" w:lineRule="auto"/>
    </w:pPr>
    <w:rPr>
      <w:kern w:val="2"/>
      <w:sz w:val="24"/>
      <w:szCs w:val="24"/>
      <w14:ligatures w14:val="standardContextual"/>
    </w:rPr>
  </w:style>
  <w:style w:type="paragraph" w:customStyle="1" w:styleId="0EF7A2D782F84781A6B1C5886CA72A3D">
    <w:name w:val="0EF7A2D782F84781A6B1C5886CA72A3D"/>
    <w:rsid w:val="0028760B"/>
    <w:pPr>
      <w:spacing w:line="278" w:lineRule="auto"/>
    </w:pPr>
    <w:rPr>
      <w:kern w:val="2"/>
      <w:sz w:val="24"/>
      <w:szCs w:val="24"/>
      <w14:ligatures w14:val="standardContextual"/>
    </w:rPr>
  </w:style>
  <w:style w:type="paragraph" w:customStyle="1" w:styleId="B40AC5BA7C634E41A7EEEE87F36DDDB1">
    <w:name w:val="B40AC5BA7C634E41A7EEEE87F36DDDB1"/>
    <w:rsid w:val="0028760B"/>
    <w:pPr>
      <w:spacing w:line="278" w:lineRule="auto"/>
    </w:pPr>
    <w:rPr>
      <w:kern w:val="2"/>
      <w:sz w:val="24"/>
      <w:szCs w:val="24"/>
      <w14:ligatures w14:val="standardContextual"/>
    </w:rPr>
  </w:style>
  <w:style w:type="paragraph" w:customStyle="1" w:styleId="8348C5EA53E44206BDB3AA3175ACBB26">
    <w:name w:val="8348C5EA53E44206BDB3AA3175ACBB26"/>
    <w:rsid w:val="0028760B"/>
    <w:pPr>
      <w:spacing w:line="278" w:lineRule="auto"/>
    </w:pPr>
    <w:rPr>
      <w:kern w:val="2"/>
      <w:sz w:val="24"/>
      <w:szCs w:val="24"/>
      <w14:ligatures w14:val="standardContextual"/>
    </w:rPr>
  </w:style>
  <w:style w:type="paragraph" w:customStyle="1" w:styleId="0BCB153251134FE0A78BC625C1824A58">
    <w:name w:val="0BCB153251134FE0A78BC625C1824A58"/>
    <w:rsid w:val="0028760B"/>
    <w:pPr>
      <w:spacing w:line="278" w:lineRule="auto"/>
    </w:pPr>
    <w:rPr>
      <w:kern w:val="2"/>
      <w:sz w:val="24"/>
      <w:szCs w:val="24"/>
      <w14:ligatures w14:val="standardContextual"/>
    </w:rPr>
  </w:style>
  <w:style w:type="paragraph" w:customStyle="1" w:styleId="529649CDAAF4467196B279C2706BFDBD">
    <w:name w:val="529649CDAAF4467196B279C2706BFDBD"/>
    <w:rsid w:val="0028760B"/>
    <w:pPr>
      <w:spacing w:line="278" w:lineRule="auto"/>
    </w:pPr>
    <w:rPr>
      <w:kern w:val="2"/>
      <w:sz w:val="24"/>
      <w:szCs w:val="24"/>
      <w14:ligatures w14:val="standardContextual"/>
    </w:rPr>
  </w:style>
  <w:style w:type="paragraph" w:customStyle="1" w:styleId="AE0A597CC95342C491B96A9F9F6890CE">
    <w:name w:val="AE0A597CC95342C491B96A9F9F6890CE"/>
    <w:rsid w:val="0028760B"/>
    <w:pPr>
      <w:spacing w:line="278" w:lineRule="auto"/>
    </w:pPr>
    <w:rPr>
      <w:kern w:val="2"/>
      <w:sz w:val="24"/>
      <w:szCs w:val="24"/>
      <w14:ligatures w14:val="standardContextual"/>
    </w:rPr>
  </w:style>
  <w:style w:type="paragraph" w:customStyle="1" w:styleId="27DC8BE1628546E8BD6E6E6EE4B75856">
    <w:name w:val="27DC8BE1628546E8BD6E6E6EE4B75856"/>
    <w:rsid w:val="0028760B"/>
    <w:pPr>
      <w:spacing w:line="278" w:lineRule="auto"/>
    </w:pPr>
    <w:rPr>
      <w:kern w:val="2"/>
      <w:sz w:val="24"/>
      <w:szCs w:val="24"/>
      <w14:ligatures w14:val="standardContextual"/>
    </w:rPr>
  </w:style>
  <w:style w:type="paragraph" w:customStyle="1" w:styleId="391DE679759643F6B5A135A092EFE826">
    <w:name w:val="391DE679759643F6B5A135A092EFE826"/>
    <w:rsid w:val="0028760B"/>
    <w:pPr>
      <w:spacing w:line="278" w:lineRule="auto"/>
    </w:pPr>
    <w:rPr>
      <w:kern w:val="2"/>
      <w:sz w:val="24"/>
      <w:szCs w:val="24"/>
      <w14:ligatures w14:val="standardContextual"/>
    </w:rPr>
  </w:style>
  <w:style w:type="paragraph" w:customStyle="1" w:styleId="CC0E6067EA0F48869ACC5194634B8C80">
    <w:name w:val="CC0E6067EA0F48869ACC5194634B8C80"/>
    <w:rsid w:val="0028760B"/>
    <w:pPr>
      <w:spacing w:line="278" w:lineRule="auto"/>
    </w:pPr>
    <w:rPr>
      <w:kern w:val="2"/>
      <w:sz w:val="24"/>
      <w:szCs w:val="24"/>
      <w14:ligatures w14:val="standardContextual"/>
    </w:rPr>
  </w:style>
  <w:style w:type="paragraph" w:customStyle="1" w:styleId="6637F4D15F7A4911B0D7F73AD632AF43">
    <w:name w:val="6637F4D15F7A4911B0D7F73AD632AF43"/>
    <w:rsid w:val="0028760B"/>
    <w:pPr>
      <w:spacing w:line="278" w:lineRule="auto"/>
    </w:pPr>
    <w:rPr>
      <w:kern w:val="2"/>
      <w:sz w:val="24"/>
      <w:szCs w:val="24"/>
      <w14:ligatures w14:val="standardContextual"/>
    </w:rPr>
  </w:style>
  <w:style w:type="paragraph" w:customStyle="1" w:styleId="1F7209A42C8242F484A9EE88234F5A91">
    <w:name w:val="1F7209A42C8242F484A9EE88234F5A91"/>
    <w:rsid w:val="0028760B"/>
    <w:pPr>
      <w:spacing w:line="278" w:lineRule="auto"/>
    </w:pPr>
    <w:rPr>
      <w:kern w:val="2"/>
      <w:sz w:val="24"/>
      <w:szCs w:val="24"/>
      <w14:ligatures w14:val="standardContextual"/>
    </w:rPr>
  </w:style>
  <w:style w:type="paragraph" w:customStyle="1" w:styleId="2C5AC14D547743BA935BF1E4056AD230">
    <w:name w:val="2C5AC14D547743BA935BF1E4056AD230"/>
    <w:rsid w:val="0028760B"/>
    <w:pPr>
      <w:spacing w:line="278" w:lineRule="auto"/>
    </w:pPr>
    <w:rPr>
      <w:kern w:val="2"/>
      <w:sz w:val="24"/>
      <w:szCs w:val="24"/>
      <w14:ligatures w14:val="standardContextual"/>
    </w:rPr>
  </w:style>
  <w:style w:type="paragraph" w:customStyle="1" w:styleId="D7E481E241E94D87AC2776D35181670C">
    <w:name w:val="D7E481E241E94D87AC2776D35181670C"/>
    <w:rsid w:val="0028760B"/>
    <w:pPr>
      <w:spacing w:line="278" w:lineRule="auto"/>
    </w:pPr>
    <w:rPr>
      <w:kern w:val="2"/>
      <w:sz w:val="24"/>
      <w:szCs w:val="24"/>
      <w14:ligatures w14:val="standardContextual"/>
    </w:rPr>
  </w:style>
  <w:style w:type="paragraph" w:customStyle="1" w:styleId="C76180487E154DC5B5BD3D29947CCCA1">
    <w:name w:val="C76180487E154DC5B5BD3D29947CCCA1"/>
    <w:rsid w:val="0028760B"/>
    <w:pPr>
      <w:spacing w:line="278" w:lineRule="auto"/>
    </w:pPr>
    <w:rPr>
      <w:kern w:val="2"/>
      <w:sz w:val="24"/>
      <w:szCs w:val="24"/>
      <w14:ligatures w14:val="standardContextual"/>
    </w:rPr>
  </w:style>
  <w:style w:type="paragraph" w:customStyle="1" w:styleId="4BD71D3090F145018C41CB000EB73703">
    <w:name w:val="4BD71D3090F145018C41CB000EB73703"/>
    <w:rsid w:val="0028760B"/>
    <w:pPr>
      <w:spacing w:line="278" w:lineRule="auto"/>
    </w:pPr>
    <w:rPr>
      <w:kern w:val="2"/>
      <w:sz w:val="24"/>
      <w:szCs w:val="24"/>
      <w14:ligatures w14:val="standardContextual"/>
    </w:rPr>
  </w:style>
  <w:style w:type="paragraph" w:customStyle="1" w:styleId="BDA16B22BC41424CA0A93E9285C913F2">
    <w:name w:val="BDA16B22BC41424CA0A93E9285C913F2"/>
    <w:rsid w:val="0028760B"/>
    <w:pPr>
      <w:spacing w:line="278" w:lineRule="auto"/>
    </w:pPr>
    <w:rPr>
      <w:kern w:val="2"/>
      <w:sz w:val="24"/>
      <w:szCs w:val="24"/>
      <w14:ligatures w14:val="standardContextual"/>
    </w:rPr>
  </w:style>
  <w:style w:type="paragraph" w:customStyle="1" w:styleId="0DAADBD0F7CA49A4ABEB2430142C34AA">
    <w:name w:val="0DAADBD0F7CA49A4ABEB2430142C34AA"/>
    <w:rsid w:val="0028760B"/>
    <w:pPr>
      <w:spacing w:line="278" w:lineRule="auto"/>
    </w:pPr>
    <w:rPr>
      <w:kern w:val="2"/>
      <w:sz w:val="24"/>
      <w:szCs w:val="24"/>
      <w14:ligatures w14:val="standardContextual"/>
    </w:rPr>
  </w:style>
  <w:style w:type="paragraph" w:customStyle="1" w:styleId="EF3B05854B814F9B89DE3CE7FBE07324">
    <w:name w:val="EF3B05854B814F9B89DE3CE7FBE07324"/>
    <w:rsid w:val="0028760B"/>
    <w:pPr>
      <w:spacing w:line="278" w:lineRule="auto"/>
    </w:pPr>
    <w:rPr>
      <w:kern w:val="2"/>
      <w:sz w:val="24"/>
      <w:szCs w:val="24"/>
      <w14:ligatures w14:val="standardContextual"/>
    </w:rPr>
  </w:style>
  <w:style w:type="paragraph" w:customStyle="1" w:styleId="4544AA1ECA454A8087DD83ECDD2A87D7">
    <w:name w:val="4544AA1ECA454A8087DD83ECDD2A87D7"/>
    <w:rsid w:val="0028760B"/>
    <w:pPr>
      <w:spacing w:line="278" w:lineRule="auto"/>
    </w:pPr>
    <w:rPr>
      <w:kern w:val="2"/>
      <w:sz w:val="24"/>
      <w:szCs w:val="24"/>
      <w14:ligatures w14:val="standardContextual"/>
    </w:rPr>
  </w:style>
  <w:style w:type="paragraph" w:customStyle="1" w:styleId="3C4AF1CEFCD6430C8DAA4A923F86BC67">
    <w:name w:val="3C4AF1CEFCD6430C8DAA4A923F86BC67"/>
    <w:rsid w:val="0028760B"/>
    <w:pPr>
      <w:spacing w:line="278" w:lineRule="auto"/>
    </w:pPr>
    <w:rPr>
      <w:kern w:val="2"/>
      <w:sz w:val="24"/>
      <w:szCs w:val="24"/>
      <w14:ligatures w14:val="standardContextual"/>
    </w:rPr>
  </w:style>
  <w:style w:type="paragraph" w:customStyle="1" w:styleId="01B73236B2ED49B796DF03B9DE24523F">
    <w:name w:val="01B73236B2ED49B796DF03B9DE24523F"/>
    <w:rsid w:val="0028760B"/>
    <w:pPr>
      <w:spacing w:line="278" w:lineRule="auto"/>
    </w:pPr>
    <w:rPr>
      <w:kern w:val="2"/>
      <w:sz w:val="24"/>
      <w:szCs w:val="24"/>
      <w14:ligatures w14:val="standardContextual"/>
    </w:rPr>
  </w:style>
  <w:style w:type="paragraph" w:customStyle="1" w:styleId="FF8A093E9AE24B8792CF85242EAB8FAA">
    <w:name w:val="FF8A093E9AE24B8792CF85242EAB8FAA"/>
    <w:rsid w:val="0028760B"/>
    <w:pPr>
      <w:spacing w:line="278" w:lineRule="auto"/>
    </w:pPr>
    <w:rPr>
      <w:kern w:val="2"/>
      <w:sz w:val="24"/>
      <w:szCs w:val="24"/>
      <w14:ligatures w14:val="standardContextual"/>
    </w:rPr>
  </w:style>
  <w:style w:type="paragraph" w:customStyle="1" w:styleId="1E64B8680E8348BD967606D485B8E07E">
    <w:name w:val="1E64B8680E8348BD967606D485B8E07E"/>
    <w:rsid w:val="0028760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6457</Words>
  <Characters>36807</Characters>
  <Application>Microsoft Office Word</Application>
  <DocSecurity>8</DocSecurity>
  <Lines>306</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2025-03-03T00:54:00Z</dcterms:created>
  <dcterms:modified xsi:type="dcterms:W3CDTF">2025-03-03T00:54:00Z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