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04CF0" w14:textId="77777777" w:rsidR="00D2559D" w:rsidRPr="003217D3" w:rsidRDefault="009D7B2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C904E7C" wp14:editId="2C904E7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312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C904CF1" w14:textId="77777777" w:rsidR="00D2559D" w:rsidRPr="003217D3" w:rsidRDefault="009D7B2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C904CF2" w14:textId="77777777" w:rsidR="00D2559D" w:rsidRPr="00A36AA9" w:rsidRDefault="009D7B2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904CF3" w14:textId="77777777" w:rsidR="00D2559D" w:rsidRPr="00A36AA9" w:rsidRDefault="009D7B2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3D8C" w14:paraId="2C904CF6" w14:textId="77777777" w:rsidTr="007A3D8C">
        <w:tc>
          <w:tcPr>
            <w:cnfStyle w:val="001000000000" w:firstRow="0" w:lastRow="0" w:firstColumn="1" w:lastColumn="0" w:oddVBand="0" w:evenVBand="0" w:oddHBand="0" w:evenHBand="0" w:firstRowFirstColumn="0" w:firstRowLastColumn="0" w:lastRowFirstColumn="0" w:lastRowLastColumn="0"/>
            <w:tcW w:w="3227" w:type="dxa"/>
          </w:tcPr>
          <w:p w14:paraId="2C904CF4" w14:textId="77777777" w:rsidR="00D2559D" w:rsidRPr="00A36AA9" w:rsidRDefault="009D7B2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C904CF5" w14:textId="77777777" w:rsidR="00D2559D" w:rsidRPr="00A36AA9" w:rsidRDefault="009D7B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Transcord</w:t>
            </w:r>
            <w:proofErr w:type="spellEnd"/>
            <w:r w:rsidRPr="00A36AA9">
              <w:rPr>
                <w:rFonts w:ascii="Arial" w:hAnsi="Arial" w:cs="Arial"/>
                <w:color w:val="auto"/>
              </w:rPr>
              <w:t xml:space="preserve"> (Gold Coast Transport Coordination Services)</w:t>
            </w:r>
          </w:p>
        </w:tc>
      </w:tr>
      <w:tr w:rsidR="007A3D8C" w14:paraId="2C904CF9"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04CF7" w14:textId="77777777" w:rsidR="00540817" w:rsidRPr="00A36AA9" w:rsidRDefault="009D7B2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C904CF8" w14:textId="77777777" w:rsidR="00540817" w:rsidRPr="00A36AA9" w:rsidRDefault="009D7B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 Frinton Street SOUTHPORT QLD 4215</w:t>
            </w:r>
          </w:p>
        </w:tc>
      </w:tr>
      <w:tr w:rsidR="007A3D8C" w14:paraId="2C904CFC" w14:textId="77777777" w:rsidTr="007A3D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04CFA" w14:textId="77777777" w:rsidR="00D2559D" w:rsidRPr="00A36AA9" w:rsidRDefault="009D7B2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904CFB" w14:textId="77777777" w:rsidR="00D2559D" w:rsidRPr="00A36AA9" w:rsidRDefault="009D7B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700322</w:t>
            </w:r>
          </w:p>
        </w:tc>
      </w:tr>
      <w:tr w:rsidR="007A3D8C" w14:paraId="2C904CFF"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04CFD" w14:textId="77777777" w:rsidR="00D2559D" w:rsidRPr="00A36AA9" w:rsidRDefault="009D7B2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C904CFE" w14:textId="77777777" w:rsidR="00D2559D" w:rsidRPr="00A36AA9" w:rsidRDefault="009D7B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Transcord</w:t>
            </w:r>
            <w:proofErr w:type="spellEnd"/>
            <w:r w:rsidRPr="00A36AA9">
              <w:rPr>
                <w:rFonts w:ascii="Arial" w:hAnsi="Arial" w:cs="Arial"/>
                <w:color w:val="auto"/>
              </w:rPr>
              <w:t xml:space="preserve"> Community Transport Organisation Inc</w:t>
            </w:r>
          </w:p>
        </w:tc>
      </w:tr>
      <w:tr w:rsidR="007A3D8C" w14:paraId="2C904D02" w14:textId="77777777" w:rsidTr="007A3D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04D00" w14:textId="77777777" w:rsidR="00D2559D" w:rsidRPr="00A36AA9" w:rsidRDefault="009D7B2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904D01" w14:textId="77777777" w:rsidR="00D2559D" w:rsidRPr="00A36AA9" w:rsidRDefault="009D7B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A3D8C" w14:paraId="2C904D05"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04D03" w14:textId="77777777" w:rsidR="00D2559D" w:rsidRPr="00A36AA9" w:rsidRDefault="009D7B2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C904D04" w14:textId="77777777" w:rsidR="00D2559D" w:rsidRPr="00A36AA9" w:rsidRDefault="009D7B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April 2023 to 19 April 2023</w:t>
            </w:r>
          </w:p>
        </w:tc>
      </w:tr>
      <w:tr w:rsidR="007A3D8C" w14:paraId="2C904D08" w14:textId="77777777" w:rsidTr="007A3D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04D06" w14:textId="77777777" w:rsidR="00D2559D" w:rsidRPr="00A36AA9" w:rsidRDefault="009D7B2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C904D07" w14:textId="29AE5AE9" w:rsidR="00D2559D" w:rsidRPr="00A36AA9" w:rsidRDefault="00EB1B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1BA2">
              <w:rPr>
                <w:rFonts w:ascii="Arial" w:hAnsi="Arial" w:cs="Arial"/>
                <w:color w:val="auto"/>
              </w:rPr>
              <w:t>29 May 2023</w:t>
            </w:r>
          </w:p>
        </w:tc>
      </w:tr>
    </w:tbl>
    <w:bookmarkEnd w:id="0"/>
    <w:p w14:paraId="2C904D09" w14:textId="77777777" w:rsidR="00FA0A5B" w:rsidRPr="00A36AA9" w:rsidRDefault="009D7B2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C904D0A" w14:textId="77777777" w:rsidR="000078F8" w:rsidRPr="00A36AA9" w:rsidRDefault="009D7B2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C904D0B" w14:textId="5E50664A" w:rsidR="000078F8" w:rsidRPr="00A36AA9" w:rsidRDefault="009D7B25" w:rsidP="00F87E39">
      <w:pPr>
        <w:pStyle w:val="NormalArial"/>
      </w:pPr>
      <w:r w:rsidRPr="00A36AA9">
        <w:t xml:space="preserve">This performance report for </w:t>
      </w:r>
      <w:proofErr w:type="spellStart"/>
      <w:r w:rsidRPr="00A36AA9">
        <w:rPr>
          <w:color w:val="auto"/>
        </w:rPr>
        <w:t>Transcord</w:t>
      </w:r>
      <w:proofErr w:type="spellEnd"/>
      <w:r w:rsidRPr="00A36AA9">
        <w:rPr>
          <w:color w:val="auto"/>
        </w:rPr>
        <w:t xml:space="preserve"> (Gold Coast Transport Coordination Services) (</w:t>
      </w:r>
      <w:r w:rsidRPr="00A36AA9">
        <w:rPr>
          <w:b/>
          <w:color w:val="auto"/>
        </w:rPr>
        <w:t>the service</w:t>
      </w:r>
      <w:r w:rsidRPr="00A36AA9">
        <w:rPr>
          <w:color w:val="auto"/>
        </w:rPr>
        <w:t xml:space="preserve">) has been prepared </w:t>
      </w:r>
      <w:r w:rsidR="00EB1BA2">
        <w:rPr>
          <w:color w:val="auto"/>
        </w:rPr>
        <w:t xml:space="preserve">by </w:t>
      </w:r>
      <w:proofErr w:type="spellStart"/>
      <w:proofErr w:type="gramStart"/>
      <w:r w:rsidR="00EB1BA2">
        <w:rPr>
          <w:color w:val="auto"/>
        </w:rPr>
        <w:t>J.Bayldon</w:t>
      </w:r>
      <w:proofErr w:type="spellEnd"/>
      <w:proofErr w:type="gramEnd"/>
      <w:r w:rsidR="00EB1BA2">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2C904D0C" w14:textId="77777777" w:rsidR="000078F8" w:rsidRPr="00A36AA9" w:rsidRDefault="009D7B2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904D0D" w14:textId="77777777" w:rsidR="000078F8" w:rsidRPr="00A36AA9" w:rsidRDefault="009D7B25" w:rsidP="00F87E39">
      <w:pPr>
        <w:pStyle w:val="NormalArial"/>
      </w:pPr>
      <w:r w:rsidRPr="00A36AA9">
        <w:t>The report also specifies any areas in which improvements must be made to ensure the Quality Standards are complied with.</w:t>
      </w:r>
    </w:p>
    <w:p w14:paraId="2C904D0E" w14:textId="77777777" w:rsidR="00A36AA9" w:rsidRPr="00A36AA9" w:rsidRDefault="009D7B2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C904D0F" w14:textId="77777777" w:rsidR="00A36AA9" w:rsidRPr="00A36AA9" w:rsidRDefault="009D7B25" w:rsidP="00AD5BE0">
      <w:pPr>
        <w:pStyle w:val="NormalArial"/>
      </w:pPr>
      <w:bookmarkStart w:id="1" w:name="HcsServicesFullListWithAddress"/>
      <w:r w:rsidRPr="00A36AA9">
        <w:rPr>
          <w:b/>
          <w:bCs/>
        </w:rPr>
        <w:t>CHSP:</w:t>
      </w:r>
    </w:p>
    <w:p w14:paraId="2C904D11" w14:textId="5B7AD673" w:rsidR="00A36AA9" w:rsidRPr="00A36AA9" w:rsidRDefault="009D7B25" w:rsidP="00AD5BE0">
      <w:pPr>
        <w:pStyle w:val="NormalArial"/>
        <w:numPr>
          <w:ilvl w:val="0"/>
          <w:numId w:val="21"/>
        </w:numPr>
        <w:spacing w:after="240"/>
      </w:pPr>
      <w:r w:rsidRPr="00A36AA9">
        <w:t>CHSP Transport, 4-7ZOIGG1, 3 Frinton Street, SOUTHPORT QLD 4215</w:t>
      </w:r>
      <w:bookmarkEnd w:id="1"/>
    </w:p>
    <w:p w14:paraId="2C904D12" w14:textId="77777777" w:rsidR="00DF37F2" w:rsidRPr="00A36AA9" w:rsidRDefault="009D7B25" w:rsidP="00DF37F2">
      <w:pPr>
        <w:pStyle w:val="Heading1"/>
        <w:spacing w:before="0" w:after="240" w:line="22" w:lineRule="atLeast"/>
        <w:rPr>
          <w:rFonts w:ascii="Arial" w:hAnsi="Arial" w:cs="Arial"/>
        </w:rPr>
      </w:pPr>
      <w:r w:rsidRPr="00A36AA9">
        <w:rPr>
          <w:rFonts w:ascii="Arial" w:hAnsi="Arial" w:cs="Arial"/>
        </w:rPr>
        <w:t>Material relied on</w:t>
      </w:r>
    </w:p>
    <w:p w14:paraId="2C904D13" w14:textId="77777777" w:rsidR="00DF37F2" w:rsidRPr="00A36AA9" w:rsidRDefault="009D7B25" w:rsidP="00F87E39">
      <w:pPr>
        <w:pStyle w:val="NormalArial"/>
      </w:pPr>
      <w:r w:rsidRPr="00A36AA9">
        <w:t>The following information has been considered in preparing the performance report:</w:t>
      </w:r>
    </w:p>
    <w:p w14:paraId="2C904D14" w14:textId="456F7E40" w:rsidR="00DF37F2" w:rsidRPr="00A36AA9" w:rsidRDefault="009D7B2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7A04A4">
        <w:rPr>
          <w:rFonts w:ascii="Arial" w:hAnsi="Arial" w:cs="Arial"/>
          <w:color w:val="auto"/>
        </w:rPr>
        <w:t>by a site assessment, observations at the service, review of documents and interviews with staff, consumers/</w:t>
      </w:r>
      <w:proofErr w:type="gramStart"/>
      <w:r w:rsidRPr="007A04A4">
        <w:rPr>
          <w:rFonts w:ascii="Arial" w:hAnsi="Arial" w:cs="Arial"/>
          <w:color w:val="auto"/>
        </w:rPr>
        <w:t>representatives</w:t>
      </w:r>
      <w:proofErr w:type="gramEnd"/>
      <w:r w:rsidRPr="007A04A4">
        <w:rPr>
          <w:rFonts w:ascii="Arial" w:hAnsi="Arial" w:cs="Arial"/>
          <w:color w:val="auto"/>
        </w:rPr>
        <w:t xml:space="preserve"> and others</w:t>
      </w:r>
      <w:r w:rsidR="007A04A4">
        <w:rPr>
          <w:rFonts w:ascii="Arial" w:hAnsi="Arial" w:cs="Arial"/>
          <w:color w:val="auto"/>
        </w:rPr>
        <w:t>.</w:t>
      </w:r>
    </w:p>
    <w:p w14:paraId="2C904D15" w14:textId="1EF76460" w:rsidR="00DF37F2" w:rsidRPr="00A36AA9" w:rsidRDefault="009D7B25"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7A04A4">
        <w:rPr>
          <w:rFonts w:ascii="Arial" w:hAnsi="Arial" w:cs="Arial"/>
        </w:rPr>
        <w:t xml:space="preserve"> 17 May 2023.</w:t>
      </w:r>
    </w:p>
    <w:p w14:paraId="2C904D19" w14:textId="77777777" w:rsidR="003B1763" w:rsidRPr="00D76BC8" w:rsidRDefault="009D7B2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C904D33" w14:textId="77777777" w:rsidR="003217D3" w:rsidRPr="00244176" w:rsidRDefault="009D7B2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A3D8C" w14:paraId="2C904D36" w14:textId="77777777" w:rsidTr="007A3D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C904D34" w14:textId="77777777" w:rsidR="003217D3" w:rsidRPr="00244176" w:rsidRDefault="009D7B25"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C904D35" w14:textId="7DE62E37" w:rsidR="003217D3" w:rsidRPr="00CC646C" w:rsidRDefault="00E1634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EE">
                  <w:rPr>
                    <w:rFonts w:ascii="Arial" w:hAnsi="Arial" w:cs="Arial"/>
                    <w:color w:val="auto"/>
                  </w:rPr>
                  <w:t>Compliant</w:t>
                </w:r>
              </w:sdtContent>
            </w:sdt>
            <w:r w:rsidR="009D7B25" w:rsidRPr="00CC646C">
              <w:rPr>
                <w:rFonts w:ascii="Arial" w:hAnsi="Arial" w:cs="Arial"/>
                <w:color w:val="auto"/>
              </w:rPr>
              <w:t xml:space="preserve"> </w:t>
            </w:r>
          </w:p>
        </w:tc>
      </w:tr>
      <w:tr w:rsidR="007A3D8C" w14:paraId="2C904D39" w14:textId="77777777" w:rsidTr="007A3D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904D37" w14:textId="77777777" w:rsidR="003217D3" w:rsidRPr="00244176" w:rsidRDefault="009D7B25"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C904D38" w14:textId="344245BD" w:rsidR="003217D3" w:rsidRPr="00CC646C" w:rsidRDefault="00E1634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EE">
                  <w:rPr>
                    <w:rFonts w:ascii="Arial" w:hAnsi="Arial" w:cs="Arial"/>
                    <w:b/>
                    <w:color w:val="auto"/>
                  </w:rPr>
                  <w:t>Non-compliant</w:t>
                </w:r>
              </w:sdtContent>
            </w:sdt>
            <w:r w:rsidR="009D7B25" w:rsidRPr="00CC646C">
              <w:rPr>
                <w:rFonts w:ascii="Arial" w:hAnsi="Arial" w:cs="Arial"/>
                <w:b/>
                <w:color w:val="auto"/>
              </w:rPr>
              <w:t xml:space="preserve"> </w:t>
            </w:r>
          </w:p>
        </w:tc>
      </w:tr>
      <w:tr w:rsidR="007A3D8C" w14:paraId="2C904D3C" w14:textId="77777777" w:rsidTr="007A3D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904D3A" w14:textId="77777777" w:rsidR="003217D3" w:rsidRPr="00244176" w:rsidRDefault="009D7B25"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C904D3B" w14:textId="014951B6" w:rsidR="003217D3" w:rsidRPr="00CC646C" w:rsidRDefault="00E1634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EE">
                  <w:rPr>
                    <w:rFonts w:ascii="Arial" w:hAnsi="Arial" w:cs="Arial"/>
                    <w:b/>
                    <w:color w:val="auto"/>
                  </w:rPr>
                  <w:t>Not applicable as not all requirements have been assessed</w:t>
                </w:r>
              </w:sdtContent>
            </w:sdt>
            <w:r w:rsidR="009D7B25" w:rsidRPr="00CC646C">
              <w:rPr>
                <w:rFonts w:ascii="Arial" w:hAnsi="Arial" w:cs="Arial"/>
                <w:b/>
                <w:color w:val="auto"/>
              </w:rPr>
              <w:t xml:space="preserve"> </w:t>
            </w:r>
          </w:p>
        </w:tc>
      </w:tr>
      <w:tr w:rsidR="007A3D8C" w14:paraId="2C904D3F" w14:textId="77777777" w:rsidTr="007A3D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904D3D" w14:textId="77777777" w:rsidR="003217D3" w:rsidRPr="00244176" w:rsidRDefault="009D7B25"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C904D3E" w14:textId="79672D9D" w:rsidR="003217D3" w:rsidRPr="00CC646C" w:rsidRDefault="00E1634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EE">
                  <w:rPr>
                    <w:rFonts w:ascii="Arial" w:hAnsi="Arial" w:cs="Arial"/>
                    <w:b/>
                    <w:color w:val="auto"/>
                  </w:rPr>
                  <w:t>Compliant</w:t>
                </w:r>
              </w:sdtContent>
            </w:sdt>
            <w:r w:rsidR="009D7B25" w:rsidRPr="00CC646C">
              <w:rPr>
                <w:rFonts w:ascii="Arial" w:hAnsi="Arial" w:cs="Arial"/>
                <w:b/>
                <w:color w:val="auto"/>
              </w:rPr>
              <w:t xml:space="preserve"> </w:t>
            </w:r>
          </w:p>
        </w:tc>
      </w:tr>
      <w:tr w:rsidR="007A3D8C" w14:paraId="2C904D42" w14:textId="77777777" w:rsidTr="007A3D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904D40" w14:textId="77777777" w:rsidR="003217D3" w:rsidRPr="00244176" w:rsidRDefault="009D7B25"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C904D41" w14:textId="73E85E2E" w:rsidR="003217D3" w:rsidRPr="00CC646C" w:rsidRDefault="00E1634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EE">
                  <w:rPr>
                    <w:rFonts w:ascii="Arial" w:hAnsi="Arial" w:cs="Arial"/>
                    <w:b/>
                    <w:color w:val="auto"/>
                  </w:rPr>
                  <w:t>Compliant</w:t>
                </w:r>
              </w:sdtContent>
            </w:sdt>
            <w:r w:rsidR="009D7B25" w:rsidRPr="00CC646C">
              <w:rPr>
                <w:rFonts w:ascii="Arial" w:hAnsi="Arial" w:cs="Arial"/>
                <w:b/>
                <w:color w:val="auto"/>
              </w:rPr>
              <w:t xml:space="preserve"> </w:t>
            </w:r>
          </w:p>
        </w:tc>
      </w:tr>
      <w:tr w:rsidR="007A3D8C" w14:paraId="2C904D45" w14:textId="77777777" w:rsidTr="007A3D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904D43" w14:textId="77777777" w:rsidR="003217D3" w:rsidRPr="00244176" w:rsidRDefault="009D7B25"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C904D44" w14:textId="14344A9E" w:rsidR="003217D3" w:rsidRPr="00CC646C" w:rsidRDefault="00E1634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EE">
                  <w:rPr>
                    <w:rFonts w:ascii="Arial" w:hAnsi="Arial" w:cs="Arial"/>
                    <w:b/>
                    <w:color w:val="auto"/>
                  </w:rPr>
                  <w:t>Non-compliant</w:t>
                </w:r>
              </w:sdtContent>
            </w:sdt>
            <w:r w:rsidR="009D7B25" w:rsidRPr="00CC646C">
              <w:rPr>
                <w:rFonts w:ascii="Arial" w:hAnsi="Arial" w:cs="Arial"/>
                <w:b/>
                <w:color w:val="auto"/>
              </w:rPr>
              <w:t xml:space="preserve"> </w:t>
            </w:r>
          </w:p>
        </w:tc>
      </w:tr>
      <w:tr w:rsidR="007A3D8C" w14:paraId="2C904D48" w14:textId="77777777" w:rsidTr="007A3D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904D46" w14:textId="77777777" w:rsidR="003217D3" w:rsidRPr="00244176" w:rsidRDefault="009D7B25"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C904D47" w14:textId="0E71993A" w:rsidR="003217D3" w:rsidRPr="00CC646C" w:rsidRDefault="00E1634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EE">
                  <w:rPr>
                    <w:rFonts w:ascii="Arial" w:hAnsi="Arial" w:cs="Arial"/>
                    <w:b/>
                    <w:color w:val="auto"/>
                  </w:rPr>
                  <w:t>Non-compliant</w:t>
                </w:r>
              </w:sdtContent>
            </w:sdt>
            <w:r w:rsidR="009D7B25" w:rsidRPr="00CC646C">
              <w:rPr>
                <w:rFonts w:ascii="Arial" w:hAnsi="Arial" w:cs="Arial"/>
                <w:b/>
                <w:color w:val="auto"/>
              </w:rPr>
              <w:t xml:space="preserve"> </w:t>
            </w:r>
          </w:p>
        </w:tc>
      </w:tr>
      <w:tr w:rsidR="007A3D8C" w14:paraId="2C904D4B" w14:textId="77777777" w:rsidTr="007A3D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904D49" w14:textId="77777777" w:rsidR="003217D3" w:rsidRPr="00244176" w:rsidRDefault="009D7B25"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C904D4A" w14:textId="7C3B5223" w:rsidR="003217D3" w:rsidRPr="00CC646C" w:rsidRDefault="00E1634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DEE">
                  <w:rPr>
                    <w:rFonts w:ascii="Arial" w:hAnsi="Arial" w:cs="Arial"/>
                    <w:b/>
                    <w:color w:val="auto"/>
                  </w:rPr>
                  <w:t>Non-compliant</w:t>
                </w:r>
              </w:sdtContent>
            </w:sdt>
            <w:r w:rsidR="009D7B25" w:rsidRPr="00CC646C">
              <w:rPr>
                <w:rFonts w:ascii="Arial" w:hAnsi="Arial" w:cs="Arial"/>
                <w:b/>
                <w:color w:val="auto"/>
              </w:rPr>
              <w:t xml:space="preserve"> </w:t>
            </w:r>
          </w:p>
        </w:tc>
      </w:tr>
    </w:tbl>
    <w:p w14:paraId="2C904D4C" w14:textId="77777777" w:rsidR="00FC045E" w:rsidRPr="00A36AA9" w:rsidRDefault="009D7B25" w:rsidP="00F87E39">
      <w:pPr>
        <w:pStyle w:val="NormalArial"/>
        <w:spacing w:before="120"/>
      </w:pPr>
      <w:r w:rsidRPr="00A36AA9">
        <w:t>A detailed assessment is provided later in this report for each assessed Standard.</w:t>
      </w:r>
    </w:p>
    <w:p w14:paraId="2C904D4D" w14:textId="77777777" w:rsidR="00FC045E" w:rsidRPr="00A36AA9" w:rsidRDefault="009D7B25" w:rsidP="00FC045E">
      <w:pPr>
        <w:pStyle w:val="Heading1"/>
        <w:spacing w:before="0" w:after="240" w:line="22" w:lineRule="atLeast"/>
        <w:rPr>
          <w:rFonts w:ascii="Arial" w:hAnsi="Arial" w:cs="Arial"/>
        </w:rPr>
      </w:pPr>
      <w:r w:rsidRPr="00A36AA9">
        <w:rPr>
          <w:rFonts w:ascii="Arial" w:hAnsi="Arial" w:cs="Arial"/>
        </w:rPr>
        <w:t>Areas for improvement</w:t>
      </w:r>
    </w:p>
    <w:p w14:paraId="2C904D51" w14:textId="77777777" w:rsidR="00FC045E" w:rsidRPr="00A36AA9" w:rsidRDefault="009D7B2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DD444D" w14:paraId="475E1F52" w14:textId="77777777" w:rsidTr="004D0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713627" w14:textId="77777777" w:rsidR="00DD444D" w:rsidRPr="00DD444D" w:rsidRDefault="00DD444D" w:rsidP="004D0223">
            <w:pPr>
              <w:spacing w:line="22" w:lineRule="atLeast"/>
              <w:rPr>
                <w:rFonts w:ascii="Arial" w:hAnsi="Arial" w:cs="Arial"/>
                <w:b w:val="0"/>
                <w:bCs/>
                <w:color w:val="auto"/>
              </w:rPr>
            </w:pPr>
            <w:r w:rsidRPr="00DD444D">
              <w:rPr>
                <w:rFonts w:ascii="Arial" w:hAnsi="Arial" w:cs="Arial"/>
                <w:b w:val="0"/>
                <w:bCs/>
                <w:color w:val="auto"/>
              </w:rPr>
              <w:t>Requirement 2(3)(e)</w:t>
            </w:r>
          </w:p>
        </w:tc>
        <w:tc>
          <w:tcPr>
            <w:tcW w:w="4872" w:type="dxa"/>
            <w:shd w:val="clear" w:color="auto" w:fill="auto"/>
            <w:vAlign w:val="top"/>
          </w:tcPr>
          <w:p w14:paraId="2C37704D" w14:textId="77777777" w:rsidR="00DD444D" w:rsidRPr="00DD444D" w:rsidRDefault="00DD444D" w:rsidP="004D02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D444D">
              <w:rPr>
                <w:rFonts w:ascii="Arial" w:hAnsi="Arial" w:cs="Arial"/>
                <w:b w:val="0"/>
                <w:bCs/>
              </w:rPr>
              <w:t xml:space="preserve">Care and services are reviewed regularly for effectiveness, and when circumstances change or when incidents impact on the needs, </w:t>
            </w:r>
            <w:proofErr w:type="gramStart"/>
            <w:r w:rsidRPr="00DD444D">
              <w:rPr>
                <w:rFonts w:ascii="Arial" w:hAnsi="Arial" w:cs="Arial"/>
                <w:b w:val="0"/>
                <w:bCs/>
              </w:rPr>
              <w:t>goals</w:t>
            </w:r>
            <w:proofErr w:type="gramEnd"/>
            <w:r w:rsidRPr="00DD444D">
              <w:rPr>
                <w:rFonts w:ascii="Arial" w:hAnsi="Arial" w:cs="Arial"/>
                <w:b w:val="0"/>
                <w:bCs/>
              </w:rPr>
              <w:t xml:space="preserve"> or preferences of the consumer.</w:t>
            </w:r>
          </w:p>
        </w:tc>
        <w:tc>
          <w:tcPr>
            <w:tcW w:w="1839" w:type="dxa"/>
            <w:shd w:val="clear" w:color="auto" w:fill="auto"/>
            <w:vAlign w:val="top"/>
          </w:tcPr>
          <w:p w14:paraId="65DC16A8" w14:textId="77777777" w:rsidR="00DD444D" w:rsidRPr="00DD444D" w:rsidRDefault="00E1634D" w:rsidP="004D02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368219382"/>
                <w:placeholder>
                  <w:docPart w:val="C64A861EF44F44AF963727430B6A60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444D" w:rsidRPr="00DD444D">
                  <w:rPr>
                    <w:rFonts w:ascii="Arial" w:hAnsi="Arial" w:cs="Arial"/>
                    <w:b w:val="0"/>
                    <w:bCs/>
                    <w:color w:val="auto"/>
                  </w:rPr>
                  <w:t>Non-compliant</w:t>
                </w:r>
              </w:sdtContent>
            </w:sdt>
            <w:r w:rsidR="00DD444D" w:rsidRPr="00DD444D">
              <w:rPr>
                <w:rFonts w:ascii="Arial" w:hAnsi="Arial" w:cs="Arial"/>
                <w:b w:val="0"/>
                <w:bCs/>
                <w:color w:val="auto"/>
              </w:rPr>
              <w:t xml:space="preserve"> </w:t>
            </w:r>
          </w:p>
        </w:tc>
      </w:tr>
      <w:tr w:rsidR="00DD444D" w14:paraId="2E4430E9" w14:textId="77777777" w:rsidTr="004D022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65AA7E" w14:textId="317F5452" w:rsidR="00DD444D" w:rsidRPr="00E244EA" w:rsidRDefault="00E244EA" w:rsidP="004D0223">
            <w:pPr>
              <w:spacing w:line="22" w:lineRule="atLeast"/>
              <w:rPr>
                <w:rFonts w:ascii="Arial" w:hAnsi="Arial" w:cs="Arial"/>
                <w:color w:val="auto"/>
              </w:rPr>
            </w:pPr>
            <w:r>
              <w:rPr>
                <w:rFonts w:ascii="Arial" w:hAnsi="Arial" w:cs="Arial"/>
                <w:color w:val="auto"/>
              </w:rPr>
              <w:t>Requirement 6(3)(a)</w:t>
            </w:r>
          </w:p>
        </w:tc>
        <w:tc>
          <w:tcPr>
            <w:tcW w:w="4872" w:type="dxa"/>
            <w:shd w:val="clear" w:color="auto" w:fill="auto"/>
            <w:vAlign w:val="top"/>
          </w:tcPr>
          <w:p w14:paraId="0A4A7D17" w14:textId="34BB4819" w:rsidR="00DD444D" w:rsidRPr="00DD444D" w:rsidRDefault="00E244EA" w:rsidP="004D02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39" w:type="dxa"/>
            <w:shd w:val="clear" w:color="auto" w:fill="auto"/>
            <w:vAlign w:val="top"/>
          </w:tcPr>
          <w:p w14:paraId="66ADA29C" w14:textId="1281EFB8" w:rsidR="00E244EA" w:rsidRPr="00E244EA" w:rsidRDefault="00E244EA" w:rsidP="00CD7B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p>
        </w:tc>
      </w:tr>
      <w:tr w:rsidR="00E244EA" w14:paraId="14D44D63" w14:textId="77777777" w:rsidTr="004D0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557EDF" w14:textId="130553B3" w:rsidR="00E244EA" w:rsidRDefault="00E244EA" w:rsidP="004D0223">
            <w:pPr>
              <w:spacing w:line="22" w:lineRule="atLeast"/>
              <w:rPr>
                <w:rFonts w:ascii="Arial" w:hAnsi="Arial" w:cs="Arial"/>
                <w:color w:val="auto"/>
              </w:rPr>
            </w:pPr>
            <w:r>
              <w:rPr>
                <w:rFonts w:ascii="Arial" w:hAnsi="Arial" w:cs="Arial"/>
                <w:color w:val="auto"/>
              </w:rPr>
              <w:t>Requirement 6(3)(b)</w:t>
            </w:r>
          </w:p>
        </w:tc>
        <w:tc>
          <w:tcPr>
            <w:tcW w:w="4872" w:type="dxa"/>
            <w:shd w:val="clear" w:color="auto" w:fill="auto"/>
            <w:vAlign w:val="top"/>
          </w:tcPr>
          <w:p w14:paraId="7AF11650" w14:textId="7EFBF2B4" w:rsidR="00E244EA" w:rsidRPr="00244176" w:rsidRDefault="00E244EA" w:rsidP="004D02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39" w:type="dxa"/>
            <w:shd w:val="clear" w:color="auto" w:fill="auto"/>
            <w:vAlign w:val="top"/>
          </w:tcPr>
          <w:p w14:paraId="0DF1EB15" w14:textId="7CF49ABE" w:rsidR="00E244EA" w:rsidRDefault="00E244EA" w:rsidP="004D02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Non-compliant</w:t>
            </w:r>
          </w:p>
        </w:tc>
      </w:tr>
      <w:tr w:rsidR="00E244EA" w14:paraId="0B1DB7C0" w14:textId="77777777" w:rsidTr="004D022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B606DE" w14:textId="35835639" w:rsidR="00E244EA" w:rsidRDefault="00E244EA" w:rsidP="004D0223">
            <w:pPr>
              <w:spacing w:line="22" w:lineRule="atLeast"/>
              <w:rPr>
                <w:rFonts w:ascii="Arial" w:hAnsi="Arial" w:cs="Arial"/>
                <w:color w:val="auto"/>
              </w:rPr>
            </w:pPr>
            <w:r>
              <w:rPr>
                <w:rFonts w:ascii="Arial" w:hAnsi="Arial" w:cs="Arial"/>
                <w:color w:val="auto"/>
              </w:rPr>
              <w:t>Requirement 6(3)(c)</w:t>
            </w:r>
          </w:p>
        </w:tc>
        <w:tc>
          <w:tcPr>
            <w:tcW w:w="4872" w:type="dxa"/>
            <w:shd w:val="clear" w:color="auto" w:fill="auto"/>
            <w:vAlign w:val="top"/>
          </w:tcPr>
          <w:p w14:paraId="08325D20" w14:textId="2E23A591" w:rsidR="00E244EA" w:rsidRPr="00244176" w:rsidRDefault="00E244EA" w:rsidP="004D02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39" w:type="dxa"/>
            <w:shd w:val="clear" w:color="auto" w:fill="auto"/>
            <w:vAlign w:val="top"/>
          </w:tcPr>
          <w:p w14:paraId="0F2B4C60" w14:textId="0194EB28" w:rsidR="00E244EA" w:rsidRDefault="00E244EA" w:rsidP="004D02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p>
        </w:tc>
      </w:tr>
      <w:tr w:rsidR="00E244EA" w14:paraId="7E6841F1" w14:textId="77777777" w:rsidTr="004D0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B1FDE6" w14:textId="08D26043" w:rsidR="00E244EA" w:rsidRDefault="00E244EA" w:rsidP="004D0223">
            <w:pPr>
              <w:spacing w:line="22" w:lineRule="atLeast"/>
              <w:rPr>
                <w:rFonts w:ascii="Arial" w:hAnsi="Arial" w:cs="Arial"/>
                <w:color w:val="auto"/>
              </w:rPr>
            </w:pPr>
            <w:r>
              <w:rPr>
                <w:rFonts w:ascii="Arial" w:hAnsi="Arial" w:cs="Arial"/>
                <w:color w:val="auto"/>
              </w:rPr>
              <w:t>Requirement 6(3)(d)</w:t>
            </w:r>
          </w:p>
        </w:tc>
        <w:tc>
          <w:tcPr>
            <w:tcW w:w="4872" w:type="dxa"/>
            <w:shd w:val="clear" w:color="auto" w:fill="auto"/>
            <w:vAlign w:val="top"/>
          </w:tcPr>
          <w:p w14:paraId="5F6669BF" w14:textId="2BDFF17B" w:rsidR="00E244EA" w:rsidRPr="00244176" w:rsidRDefault="00E244EA" w:rsidP="004D02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39" w:type="dxa"/>
            <w:shd w:val="clear" w:color="auto" w:fill="auto"/>
            <w:vAlign w:val="top"/>
          </w:tcPr>
          <w:p w14:paraId="76F3B4B4" w14:textId="30A8693B" w:rsidR="00E244EA" w:rsidRDefault="00E244EA" w:rsidP="004D02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Non-compliant</w:t>
            </w:r>
          </w:p>
        </w:tc>
      </w:tr>
      <w:tr w:rsidR="00E244EA" w14:paraId="7AEFE4A3" w14:textId="77777777" w:rsidTr="004D022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CB3E96" w14:textId="0BBDA9BB" w:rsidR="00E244EA" w:rsidRDefault="00E244EA" w:rsidP="004D0223">
            <w:pPr>
              <w:spacing w:line="22" w:lineRule="atLeast"/>
              <w:rPr>
                <w:rFonts w:ascii="Arial" w:hAnsi="Arial" w:cs="Arial"/>
                <w:color w:val="auto"/>
              </w:rPr>
            </w:pPr>
            <w:r>
              <w:rPr>
                <w:rFonts w:ascii="Arial" w:hAnsi="Arial" w:cs="Arial"/>
                <w:color w:val="auto"/>
              </w:rPr>
              <w:t>Requirement 7(3)(d)</w:t>
            </w:r>
          </w:p>
        </w:tc>
        <w:tc>
          <w:tcPr>
            <w:tcW w:w="4872" w:type="dxa"/>
            <w:shd w:val="clear" w:color="auto" w:fill="auto"/>
            <w:vAlign w:val="top"/>
          </w:tcPr>
          <w:p w14:paraId="4A2CA030" w14:textId="06252801" w:rsidR="00E244EA" w:rsidRPr="00E244EA" w:rsidRDefault="00E244EA" w:rsidP="004D02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9" w:type="dxa"/>
            <w:shd w:val="clear" w:color="auto" w:fill="auto"/>
            <w:vAlign w:val="top"/>
          </w:tcPr>
          <w:p w14:paraId="2D0A3069" w14:textId="3904D758" w:rsidR="00E244EA" w:rsidRDefault="00E244EA" w:rsidP="004D02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p>
        </w:tc>
      </w:tr>
      <w:tr w:rsidR="00E244EA" w14:paraId="529C1204" w14:textId="77777777" w:rsidTr="004D0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3DB3B7" w14:textId="000D9C2E" w:rsidR="00E244EA" w:rsidRDefault="00876119" w:rsidP="004D0223">
            <w:pPr>
              <w:spacing w:line="22" w:lineRule="atLeast"/>
              <w:rPr>
                <w:rFonts w:ascii="Arial" w:hAnsi="Arial" w:cs="Arial"/>
                <w:color w:val="auto"/>
              </w:rPr>
            </w:pPr>
            <w:r>
              <w:rPr>
                <w:rFonts w:ascii="Arial" w:hAnsi="Arial" w:cs="Arial"/>
                <w:color w:val="auto"/>
              </w:rPr>
              <w:lastRenderedPageBreak/>
              <w:t>Requirement 8(3)(c)</w:t>
            </w:r>
          </w:p>
        </w:tc>
        <w:tc>
          <w:tcPr>
            <w:tcW w:w="4872" w:type="dxa"/>
            <w:shd w:val="clear" w:color="auto" w:fill="auto"/>
            <w:vAlign w:val="top"/>
          </w:tcPr>
          <w:p w14:paraId="7C8357F4" w14:textId="77777777" w:rsidR="00876119" w:rsidRPr="00244176" w:rsidRDefault="00876119" w:rsidP="00876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5D222B3" w14:textId="77777777" w:rsidR="00876119" w:rsidRPr="00244176" w:rsidRDefault="00876119" w:rsidP="0087611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98A1EFD" w14:textId="77777777" w:rsidR="00876119" w:rsidRPr="00244176" w:rsidRDefault="00876119" w:rsidP="0087611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2D3DAAD" w14:textId="77777777" w:rsidR="00876119" w:rsidRPr="00244176" w:rsidRDefault="00876119" w:rsidP="0087611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47907F9" w14:textId="77777777" w:rsidR="00876119" w:rsidRPr="00244176" w:rsidRDefault="00876119" w:rsidP="0087611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233AF3A" w14:textId="77777777" w:rsidR="00876119" w:rsidRPr="00244176" w:rsidRDefault="00876119" w:rsidP="00876119">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F245F4E" w14:textId="53D620C1" w:rsidR="00E244EA" w:rsidRPr="00244176" w:rsidRDefault="00876119" w:rsidP="008761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39" w:type="dxa"/>
            <w:shd w:val="clear" w:color="auto" w:fill="auto"/>
            <w:vAlign w:val="top"/>
          </w:tcPr>
          <w:p w14:paraId="2168F56D" w14:textId="12CDC9C5" w:rsidR="00E244EA" w:rsidRDefault="00876119" w:rsidP="004D02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Non-compliant</w:t>
            </w:r>
          </w:p>
        </w:tc>
      </w:tr>
      <w:tr w:rsidR="00876119" w14:paraId="50FA2909" w14:textId="77777777" w:rsidTr="004D022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7DE746" w14:textId="6766CCB7" w:rsidR="00876119" w:rsidRDefault="005D7FA7" w:rsidP="004D0223">
            <w:pPr>
              <w:spacing w:line="22" w:lineRule="atLeast"/>
              <w:rPr>
                <w:rFonts w:ascii="Arial" w:hAnsi="Arial" w:cs="Arial"/>
                <w:color w:val="auto"/>
              </w:rPr>
            </w:pPr>
            <w:r>
              <w:rPr>
                <w:rFonts w:ascii="Arial" w:hAnsi="Arial" w:cs="Arial"/>
                <w:color w:val="auto"/>
              </w:rPr>
              <w:t>Requirement 8(3)(d)</w:t>
            </w:r>
          </w:p>
        </w:tc>
        <w:tc>
          <w:tcPr>
            <w:tcW w:w="4872" w:type="dxa"/>
            <w:shd w:val="clear" w:color="auto" w:fill="auto"/>
            <w:vAlign w:val="top"/>
          </w:tcPr>
          <w:p w14:paraId="72B08B82" w14:textId="77777777" w:rsidR="005D7FA7" w:rsidRPr="00244176" w:rsidRDefault="005D7FA7" w:rsidP="005D7F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9E4FD33" w14:textId="77777777" w:rsidR="005D7FA7" w:rsidRPr="00244176" w:rsidRDefault="005D7FA7" w:rsidP="005D7FA7">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0D27AD9" w14:textId="77777777" w:rsidR="005D7FA7" w:rsidRPr="00244176" w:rsidRDefault="005D7FA7" w:rsidP="005D7FA7">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5BFB146" w14:textId="77777777" w:rsidR="005D7FA7" w:rsidRPr="00244176" w:rsidRDefault="005D7FA7" w:rsidP="005D7FA7">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1E2A4B" w14:textId="26008720" w:rsidR="00876119" w:rsidRPr="00244176" w:rsidRDefault="005D7FA7" w:rsidP="005D7F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39" w:type="dxa"/>
            <w:shd w:val="clear" w:color="auto" w:fill="auto"/>
            <w:vAlign w:val="top"/>
          </w:tcPr>
          <w:p w14:paraId="02494C20" w14:textId="37BD6FA2" w:rsidR="00876119" w:rsidRDefault="005D7FA7" w:rsidP="004D02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p>
        </w:tc>
      </w:tr>
    </w:tbl>
    <w:p w14:paraId="2C904D54" w14:textId="5FA97C67" w:rsidR="00FC045E" w:rsidRPr="00A36AA9" w:rsidRDefault="009D7B25" w:rsidP="00F87E39">
      <w:pPr>
        <w:pStyle w:val="NormalArial"/>
      </w:pPr>
      <w:r w:rsidRPr="00A36AA9">
        <w:br w:type="page"/>
      </w:r>
    </w:p>
    <w:p w14:paraId="2C904D55" w14:textId="77777777" w:rsidR="003217D3" w:rsidRDefault="009D7B2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D7B25" w14:paraId="2C904D59" w14:textId="77777777" w:rsidTr="009D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C904D56" w14:textId="77777777" w:rsidR="009D7B25" w:rsidRPr="003217D3" w:rsidRDefault="009D7B2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2C904D58" w14:textId="77777777" w:rsidR="009D7B25" w:rsidRPr="003217D3" w:rsidRDefault="009D7B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B25" w14:paraId="2C904D5E" w14:textId="77777777" w:rsidTr="007A3D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5A" w14:textId="77777777" w:rsidR="009D7B25" w:rsidRPr="00244176" w:rsidRDefault="009D7B25"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C904D5B" w14:textId="77777777" w:rsidR="009D7B25" w:rsidRPr="00244176" w:rsidRDefault="009D7B2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2C904D5D" w14:textId="65787891" w:rsidR="009D7B25" w:rsidRPr="00CC646C" w:rsidRDefault="00E1634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93425C22619B462AAC758FD448A199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6E1E">
                  <w:rPr>
                    <w:rFonts w:ascii="Arial" w:hAnsi="Arial" w:cs="Arial"/>
                    <w:color w:val="auto"/>
                  </w:rPr>
                  <w:t>Compliant</w:t>
                </w:r>
              </w:sdtContent>
            </w:sdt>
            <w:r w:rsidR="009D7B25" w:rsidRPr="00CC646C">
              <w:rPr>
                <w:rFonts w:ascii="Arial" w:hAnsi="Arial" w:cs="Arial"/>
                <w:color w:val="auto"/>
              </w:rPr>
              <w:t xml:space="preserve"> </w:t>
            </w:r>
          </w:p>
        </w:tc>
      </w:tr>
      <w:tr w:rsidR="009D7B25" w14:paraId="2C904D63"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5F" w14:textId="77777777" w:rsidR="009D7B25" w:rsidRPr="00244176" w:rsidRDefault="009D7B2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C904D60" w14:textId="77777777" w:rsidR="009D7B25" w:rsidRPr="00244176" w:rsidRDefault="009D7B2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2C904D62" w14:textId="25CCE3CC" w:rsidR="009D7B25" w:rsidRPr="00CC646C" w:rsidRDefault="00E1634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1652FCE7CF94495BBDF68E536347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6E1E">
                  <w:rPr>
                    <w:rFonts w:ascii="Arial" w:hAnsi="Arial" w:cs="Arial"/>
                    <w:color w:val="auto"/>
                  </w:rPr>
                  <w:t>Compliant</w:t>
                </w:r>
              </w:sdtContent>
            </w:sdt>
            <w:r w:rsidR="009D7B25" w:rsidRPr="00CC646C">
              <w:rPr>
                <w:rFonts w:ascii="Arial" w:hAnsi="Arial" w:cs="Arial"/>
                <w:color w:val="auto"/>
              </w:rPr>
              <w:t xml:space="preserve"> </w:t>
            </w:r>
          </w:p>
        </w:tc>
      </w:tr>
      <w:tr w:rsidR="009D7B25" w14:paraId="2C904D6C" w14:textId="77777777" w:rsidTr="007A3D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64" w14:textId="77777777" w:rsidR="009D7B25" w:rsidRPr="00244176" w:rsidRDefault="009D7B2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C904D65" w14:textId="77777777" w:rsidR="009D7B25" w:rsidRPr="00244176" w:rsidRDefault="009D7B2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904D66" w14:textId="77777777" w:rsidR="009D7B25" w:rsidRPr="00244176" w:rsidRDefault="009D7B25"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C904D67" w14:textId="77777777" w:rsidR="009D7B25" w:rsidRPr="00244176" w:rsidRDefault="009D7B2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C904D68" w14:textId="77777777" w:rsidR="009D7B25" w:rsidRPr="00244176" w:rsidRDefault="009D7B2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C904D69" w14:textId="77777777" w:rsidR="009D7B25" w:rsidRPr="00244176" w:rsidRDefault="009D7B2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2C904D6B" w14:textId="71CCB7BC" w:rsidR="009D7B25" w:rsidRPr="00CC646C" w:rsidRDefault="00E1634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67F92412B68F48628C161CAE90BB09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3F9">
                  <w:rPr>
                    <w:rFonts w:ascii="Arial" w:hAnsi="Arial" w:cs="Arial"/>
                    <w:color w:val="auto"/>
                  </w:rPr>
                  <w:t>Compliant</w:t>
                </w:r>
              </w:sdtContent>
            </w:sdt>
            <w:r w:rsidR="009D7B25" w:rsidRPr="00CC646C">
              <w:rPr>
                <w:rFonts w:ascii="Arial" w:hAnsi="Arial" w:cs="Arial"/>
                <w:color w:val="auto"/>
              </w:rPr>
              <w:t xml:space="preserve"> </w:t>
            </w:r>
          </w:p>
        </w:tc>
      </w:tr>
      <w:tr w:rsidR="009D7B25" w14:paraId="2C904D71"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6D" w14:textId="77777777" w:rsidR="009D7B25" w:rsidRPr="00244176" w:rsidRDefault="009D7B2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C904D6E" w14:textId="77777777" w:rsidR="009D7B25" w:rsidRPr="00244176" w:rsidRDefault="009D7B2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2C904D70" w14:textId="2A8D38C8" w:rsidR="009D7B25" w:rsidRPr="00CC646C" w:rsidRDefault="00E1634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1B00A51C4B64645837514FC673C03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3F9">
                  <w:rPr>
                    <w:rFonts w:ascii="Arial" w:hAnsi="Arial" w:cs="Arial"/>
                    <w:color w:val="auto"/>
                  </w:rPr>
                  <w:t>Compliant</w:t>
                </w:r>
              </w:sdtContent>
            </w:sdt>
            <w:r w:rsidR="009D7B25" w:rsidRPr="00CC646C">
              <w:rPr>
                <w:rFonts w:ascii="Arial" w:hAnsi="Arial" w:cs="Arial"/>
                <w:color w:val="auto"/>
              </w:rPr>
              <w:t xml:space="preserve"> </w:t>
            </w:r>
          </w:p>
        </w:tc>
      </w:tr>
      <w:tr w:rsidR="009D7B25" w14:paraId="2C904D76" w14:textId="77777777" w:rsidTr="007A3D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72" w14:textId="77777777" w:rsidR="009D7B25" w:rsidRPr="00244176" w:rsidRDefault="009D7B2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C904D73" w14:textId="77777777" w:rsidR="009D7B25" w:rsidRPr="00244176" w:rsidRDefault="009D7B2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vAlign w:val="top"/>
          </w:tcPr>
          <w:p w14:paraId="2C904D75" w14:textId="51835C31" w:rsidR="009D7B25" w:rsidRPr="00CC646C" w:rsidRDefault="00E1634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26637A935987408FA642A2CBF977B8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40BF">
                  <w:rPr>
                    <w:rFonts w:ascii="Arial" w:hAnsi="Arial" w:cs="Arial"/>
                    <w:color w:val="auto"/>
                  </w:rPr>
                  <w:t>Compliant</w:t>
                </w:r>
              </w:sdtContent>
            </w:sdt>
            <w:r w:rsidR="009D7B25" w:rsidRPr="00CC646C">
              <w:rPr>
                <w:rFonts w:ascii="Arial" w:hAnsi="Arial" w:cs="Arial"/>
                <w:color w:val="auto"/>
              </w:rPr>
              <w:t xml:space="preserve"> </w:t>
            </w:r>
          </w:p>
        </w:tc>
      </w:tr>
      <w:tr w:rsidR="009D7B25" w14:paraId="2C904D7B"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77" w14:textId="77777777" w:rsidR="009D7B25" w:rsidRPr="00244176" w:rsidRDefault="009D7B2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C904D78" w14:textId="77777777" w:rsidR="009D7B25" w:rsidRPr="00244176" w:rsidRDefault="009D7B2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vAlign w:val="top"/>
          </w:tcPr>
          <w:p w14:paraId="2C904D7A" w14:textId="5B8EB4BB" w:rsidR="009D7B25" w:rsidRPr="00CC646C" w:rsidRDefault="00E1634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A87F5ABEDD2C44CDB3868FCAC5E4A6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1B1">
                  <w:rPr>
                    <w:rFonts w:ascii="Arial" w:hAnsi="Arial" w:cs="Arial"/>
                    <w:color w:val="auto"/>
                  </w:rPr>
                  <w:t>Compliant</w:t>
                </w:r>
              </w:sdtContent>
            </w:sdt>
            <w:r w:rsidR="009D7B25" w:rsidRPr="00CC646C">
              <w:rPr>
                <w:rFonts w:ascii="Arial" w:hAnsi="Arial" w:cs="Arial"/>
                <w:color w:val="auto"/>
              </w:rPr>
              <w:t xml:space="preserve"> </w:t>
            </w:r>
          </w:p>
        </w:tc>
      </w:tr>
    </w:tbl>
    <w:p w14:paraId="2C904D7C" w14:textId="77777777" w:rsidR="00A63FCF" w:rsidRDefault="009D7B25" w:rsidP="007B3959">
      <w:pPr>
        <w:pStyle w:val="Heading20"/>
      </w:pPr>
      <w:r w:rsidRPr="00A36AA9">
        <w:t>Findings</w:t>
      </w:r>
    </w:p>
    <w:p w14:paraId="3D0665C1" w14:textId="6C053CA1" w:rsidR="004D6E1E" w:rsidRDefault="004D6E1E" w:rsidP="004D6E1E">
      <w:pPr>
        <w:pStyle w:val="NormalArial"/>
        <w:spacing w:before="120" w:after="0"/>
      </w:pPr>
      <w:r>
        <w:t>At the time of the performance report decision the service was</w:t>
      </w:r>
      <w:r w:rsidR="005A21B1">
        <w:t>:</w:t>
      </w:r>
      <w:r>
        <w:t xml:space="preserve"> </w:t>
      </w:r>
    </w:p>
    <w:p w14:paraId="60B24F2B" w14:textId="3E9A3595" w:rsidR="004D6E1E" w:rsidRDefault="004D6E1E" w:rsidP="004D6E1E">
      <w:pPr>
        <w:pStyle w:val="NormalArial"/>
        <w:numPr>
          <w:ilvl w:val="0"/>
          <w:numId w:val="22"/>
        </w:numPr>
        <w:spacing w:before="120" w:after="0"/>
      </w:pPr>
      <w:r>
        <w:t>Ensuring that consumers are treated with dignity and respect with their individuality and diversity valued.</w:t>
      </w:r>
    </w:p>
    <w:p w14:paraId="33940BCC" w14:textId="77777777" w:rsidR="004D6E1E" w:rsidRDefault="004D6E1E" w:rsidP="004D6E1E">
      <w:pPr>
        <w:pStyle w:val="NormalArial"/>
        <w:numPr>
          <w:ilvl w:val="0"/>
          <w:numId w:val="22"/>
        </w:numPr>
        <w:spacing w:before="120" w:after="0"/>
      </w:pPr>
      <w:r>
        <w:t>Demonstrating practises that ensure delivery of culturally safe consumer care and services.</w:t>
      </w:r>
    </w:p>
    <w:p w14:paraId="51956F85" w14:textId="0FC0FF77" w:rsidR="004D6E1E" w:rsidRDefault="004D6E1E" w:rsidP="004D6E1E">
      <w:pPr>
        <w:pStyle w:val="NormalArial"/>
        <w:numPr>
          <w:ilvl w:val="0"/>
          <w:numId w:val="22"/>
        </w:numPr>
        <w:spacing w:before="120" w:after="0"/>
      </w:pPr>
      <w:r>
        <w:t>Evidencing consumers are informed and supported to make choices and maintain their independence, including supporting consumers to take risks to live the best life they can.</w:t>
      </w:r>
    </w:p>
    <w:p w14:paraId="7A152CD4" w14:textId="6F984965" w:rsidR="004D6E1E" w:rsidRDefault="004D6E1E" w:rsidP="004D6E1E">
      <w:pPr>
        <w:pStyle w:val="NormalArial"/>
        <w:numPr>
          <w:ilvl w:val="0"/>
          <w:numId w:val="22"/>
        </w:numPr>
        <w:spacing w:before="120" w:after="0"/>
      </w:pPr>
      <w:r>
        <w:t>Ensuring that the provision of information to consumers is accurate, timely, and easy to understand.</w:t>
      </w:r>
    </w:p>
    <w:p w14:paraId="6CE4160F" w14:textId="77777777" w:rsidR="004D6E1E" w:rsidRDefault="004D6E1E" w:rsidP="004D6E1E">
      <w:pPr>
        <w:pStyle w:val="NormalArial"/>
        <w:numPr>
          <w:ilvl w:val="0"/>
          <w:numId w:val="22"/>
        </w:numPr>
        <w:spacing w:before="120" w:after="0"/>
      </w:pPr>
      <w:r>
        <w:t>Evidencing practices that ensure consumer privacy is respected and protected.</w:t>
      </w:r>
    </w:p>
    <w:p w14:paraId="2C904D7D" w14:textId="0F298E8D" w:rsidR="001A5684" w:rsidRPr="006B4042" w:rsidRDefault="009D7B25" w:rsidP="00F87E39">
      <w:pPr>
        <w:pStyle w:val="NormalArial"/>
      </w:pPr>
      <w:r w:rsidRPr="00A36AA9">
        <w:br w:type="page"/>
      </w:r>
    </w:p>
    <w:p w14:paraId="2C904D7E" w14:textId="77777777" w:rsidR="003217D3" w:rsidRDefault="009D7B2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9D7B25" w14:paraId="2C904D82" w14:textId="77777777" w:rsidTr="009D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2C904D7F" w14:textId="77777777" w:rsidR="009D7B25" w:rsidRPr="003217D3" w:rsidRDefault="009D7B2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2C904D81" w14:textId="77777777" w:rsidR="009D7B25" w:rsidRPr="003217D3" w:rsidRDefault="009D7B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B25" w14:paraId="2C904D87"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83"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C904D84" w14:textId="77777777" w:rsidR="009D7B25" w:rsidRPr="00244176" w:rsidRDefault="009D7B2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2C904D86" w14:textId="172B8975" w:rsidR="009D7B25" w:rsidRPr="00CC646C" w:rsidRDefault="00E1634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EE231CFB7874D9E9D6A2F93C75E0D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1B1">
                  <w:rPr>
                    <w:rFonts w:ascii="Arial" w:hAnsi="Arial" w:cs="Arial"/>
                    <w:color w:val="auto"/>
                  </w:rPr>
                  <w:t>Compliant</w:t>
                </w:r>
              </w:sdtContent>
            </w:sdt>
            <w:r w:rsidR="009D7B25" w:rsidRPr="00CC646C">
              <w:rPr>
                <w:rFonts w:ascii="Arial" w:hAnsi="Arial" w:cs="Arial"/>
                <w:color w:val="auto"/>
              </w:rPr>
              <w:t xml:space="preserve"> </w:t>
            </w:r>
          </w:p>
        </w:tc>
      </w:tr>
      <w:tr w:rsidR="009D7B25" w14:paraId="2C904D8C" w14:textId="77777777" w:rsidTr="009D7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88"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C904D89" w14:textId="77777777" w:rsidR="009D7B25" w:rsidRPr="00244176" w:rsidRDefault="009D7B2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39" w:type="dxa"/>
            <w:shd w:val="clear" w:color="auto" w:fill="auto"/>
            <w:vAlign w:val="top"/>
          </w:tcPr>
          <w:p w14:paraId="2C904D8B" w14:textId="7F770104" w:rsidR="009D7B25" w:rsidRPr="00CC646C" w:rsidRDefault="00E1634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6C80110DC88642538A2EC6D188DC9E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1B1">
                  <w:rPr>
                    <w:rFonts w:ascii="Arial" w:hAnsi="Arial" w:cs="Arial"/>
                    <w:color w:val="auto"/>
                  </w:rPr>
                  <w:t>Compliant</w:t>
                </w:r>
              </w:sdtContent>
            </w:sdt>
            <w:r w:rsidR="009D7B25" w:rsidRPr="00CC646C">
              <w:rPr>
                <w:rFonts w:ascii="Arial" w:hAnsi="Arial" w:cs="Arial"/>
                <w:color w:val="auto"/>
              </w:rPr>
              <w:t xml:space="preserve"> </w:t>
            </w:r>
          </w:p>
        </w:tc>
      </w:tr>
      <w:tr w:rsidR="009D7B25" w14:paraId="2C904D93"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8D"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2C904D8E" w14:textId="77777777" w:rsidR="009D7B25" w:rsidRPr="00244176" w:rsidRDefault="009D7B2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C904D8F" w14:textId="77777777" w:rsidR="009D7B25" w:rsidRPr="00244176" w:rsidRDefault="009D7B2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C904D90" w14:textId="77777777" w:rsidR="009D7B25" w:rsidRPr="00244176" w:rsidRDefault="009D7B2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2C904D92" w14:textId="44A28BBC" w:rsidR="009D7B25" w:rsidRPr="00CC646C" w:rsidRDefault="00E1634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FFE73884B0645F0A7CE3950EC77C3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2F51">
                  <w:rPr>
                    <w:rFonts w:ascii="Arial" w:hAnsi="Arial" w:cs="Arial"/>
                    <w:color w:val="auto"/>
                  </w:rPr>
                  <w:t>Compliant</w:t>
                </w:r>
              </w:sdtContent>
            </w:sdt>
            <w:r w:rsidR="009D7B25" w:rsidRPr="00CC646C">
              <w:rPr>
                <w:rFonts w:ascii="Arial" w:hAnsi="Arial" w:cs="Arial"/>
                <w:color w:val="auto"/>
              </w:rPr>
              <w:t xml:space="preserve"> </w:t>
            </w:r>
          </w:p>
        </w:tc>
      </w:tr>
      <w:tr w:rsidR="009D7B25" w14:paraId="2C904D98" w14:textId="77777777" w:rsidTr="009D7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94"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C904D95" w14:textId="77777777" w:rsidR="009D7B25" w:rsidRPr="00244176" w:rsidRDefault="009D7B2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2C904D97" w14:textId="2B2689DA" w:rsidR="009D7B25" w:rsidRPr="00CC646C" w:rsidRDefault="00E1634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D9C73A03C7D478D9A0D2BBA0F1B23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2F51">
                  <w:rPr>
                    <w:rFonts w:ascii="Arial" w:hAnsi="Arial" w:cs="Arial"/>
                    <w:color w:val="auto"/>
                  </w:rPr>
                  <w:t>Compliant</w:t>
                </w:r>
              </w:sdtContent>
            </w:sdt>
            <w:r w:rsidR="009D7B25" w:rsidRPr="00CC646C">
              <w:rPr>
                <w:rFonts w:ascii="Arial" w:hAnsi="Arial" w:cs="Arial"/>
                <w:color w:val="auto"/>
              </w:rPr>
              <w:t xml:space="preserve"> </w:t>
            </w:r>
          </w:p>
        </w:tc>
      </w:tr>
      <w:tr w:rsidR="009D7B25" w14:paraId="2C904D9D"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99"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2C904D9A" w14:textId="77777777" w:rsidR="009D7B25" w:rsidRPr="00244176" w:rsidRDefault="009D7B2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39" w:type="dxa"/>
            <w:shd w:val="clear" w:color="auto" w:fill="auto"/>
            <w:vAlign w:val="top"/>
          </w:tcPr>
          <w:p w14:paraId="2C904D9C" w14:textId="39907F62" w:rsidR="009D7B25" w:rsidRPr="00CC646C" w:rsidRDefault="00E1634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F2EA26C5D4514F05BC495440CDAAD0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D57">
                  <w:rPr>
                    <w:rFonts w:ascii="Arial" w:hAnsi="Arial" w:cs="Arial"/>
                    <w:color w:val="auto"/>
                  </w:rPr>
                  <w:t>Non-compliant</w:t>
                </w:r>
              </w:sdtContent>
            </w:sdt>
            <w:r w:rsidR="009D7B25" w:rsidRPr="00CC646C">
              <w:rPr>
                <w:rFonts w:ascii="Arial" w:hAnsi="Arial" w:cs="Arial"/>
                <w:color w:val="auto"/>
              </w:rPr>
              <w:t xml:space="preserve"> </w:t>
            </w:r>
          </w:p>
        </w:tc>
      </w:tr>
    </w:tbl>
    <w:bookmarkEnd w:id="2"/>
    <w:p w14:paraId="2C904D9E" w14:textId="6C773226" w:rsidR="0087700C" w:rsidRDefault="009D7B25" w:rsidP="00A63FCF">
      <w:pPr>
        <w:pStyle w:val="Heading20"/>
        <w:tabs>
          <w:tab w:val="left" w:pos="1890"/>
        </w:tabs>
      </w:pPr>
      <w:r w:rsidRPr="00A36AA9">
        <w:t>Findings</w:t>
      </w:r>
    </w:p>
    <w:p w14:paraId="33CBC1A2" w14:textId="4A16E969" w:rsidR="005A21B1" w:rsidRPr="005A21B1" w:rsidRDefault="005A21B1" w:rsidP="00A63FCF">
      <w:pPr>
        <w:pStyle w:val="Heading20"/>
        <w:tabs>
          <w:tab w:val="left" w:pos="1890"/>
        </w:tabs>
        <w:rPr>
          <w:b w:val="0"/>
          <w:bCs w:val="0"/>
        </w:rPr>
      </w:pPr>
      <w:r>
        <w:rPr>
          <w:b w:val="0"/>
          <w:bCs w:val="0"/>
        </w:rPr>
        <w:t xml:space="preserve">At the time of the performance report decision the service was: </w:t>
      </w:r>
    </w:p>
    <w:p w14:paraId="1E00BA3D" w14:textId="77777777" w:rsidR="005A21B1" w:rsidRDefault="005A21B1" w:rsidP="005A21B1">
      <w:pPr>
        <w:pStyle w:val="NormalArial"/>
        <w:numPr>
          <w:ilvl w:val="0"/>
          <w:numId w:val="23"/>
        </w:numPr>
        <w:spacing w:before="120" w:after="0"/>
      </w:pPr>
      <w:r>
        <w:t>Demonstrating embedded processes to consider, identify, and mitigate consumer risks during assessment and planning.</w:t>
      </w:r>
    </w:p>
    <w:p w14:paraId="1CF587D6" w14:textId="77777777" w:rsidR="005A21B1" w:rsidRDefault="005A21B1" w:rsidP="005A21B1">
      <w:pPr>
        <w:pStyle w:val="NormalArial"/>
        <w:numPr>
          <w:ilvl w:val="0"/>
          <w:numId w:val="23"/>
        </w:numPr>
        <w:spacing w:before="120" w:after="0"/>
      </w:pPr>
      <w:r>
        <w:t>Evidencing a consumer centric approach to service planning that accurately reflects needs, goals, and preferences.</w:t>
      </w:r>
    </w:p>
    <w:p w14:paraId="1268CFC5" w14:textId="77777777" w:rsidR="005A21B1" w:rsidRDefault="005A21B1" w:rsidP="005A21B1">
      <w:pPr>
        <w:pStyle w:val="NormalArial"/>
        <w:numPr>
          <w:ilvl w:val="0"/>
          <w:numId w:val="23"/>
        </w:numPr>
        <w:spacing w:before="120" w:after="0"/>
      </w:pPr>
      <w:r>
        <w:t>Evidencing consumers are involved and engaged in the assessment and planning of their own services.</w:t>
      </w:r>
    </w:p>
    <w:p w14:paraId="59F786CA" w14:textId="1FF3E460" w:rsidR="005A21B1" w:rsidRDefault="005A21B1" w:rsidP="005A21B1">
      <w:pPr>
        <w:pStyle w:val="NormalArial"/>
        <w:numPr>
          <w:ilvl w:val="0"/>
          <w:numId w:val="23"/>
        </w:numPr>
        <w:spacing w:before="120" w:after="0"/>
      </w:pPr>
      <w:r>
        <w:lastRenderedPageBreak/>
        <w:t>Demonstrating that the outcomes of assessment and planning are communicated with consumers and those they wish to be involved in the process.</w:t>
      </w:r>
    </w:p>
    <w:p w14:paraId="6A8D0253" w14:textId="758CB717" w:rsidR="005A21B1" w:rsidRDefault="005A21B1" w:rsidP="005A21B1">
      <w:pPr>
        <w:pStyle w:val="NormalArial"/>
        <w:spacing w:before="120" w:after="0"/>
      </w:pPr>
      <w:r>
        <w:t>At the time of the performance report decision the service was not:</w:t>
      </w:r>
    </w:p>
    <w:p w14:paraId="07FAE581" w14:textId="77777777" w:rsidR="005A21B1" w:rsidRDefault="005A21B1" w:rsidP="005A21B1">
      <w:pPr>
        <w:pStyle w:val="NormalArial"/>
        <w:numPr>
          <w:ilvl w:val="0"/>
          <w:numId w:val="23"/>
        </w:numPr>
        <w:spacing w:before="120" w:after="240"/>
      </w:pPr>
      <w:r>
        <w:t>Evidencing the regular and episodic review of consumer care and services.</w:t>
      </w:r>
    </w:p>
    <w:p w14:paraId="0C917E74" w14:textId="642823B9" w:rsidR="00B16D57" w:rsidRDefault="001B3D78" w:rsidP="00F87E39">
      <w:pPr>
        <w:pStyle w:val="NormalArial"/>
      </w:pPr>
      <w:r>
        <w:t xml:space="preserve">At the time of the quality audit, </w:t>
      </w:r>
      <w:r w:rsidR="003912A1">
        <w:t xml:space="preserve">it was evidenced that some consumers had not </w:t>
      </w:r>
      <w:r w:rsidR="005D7FA7">
        <w:t>received</w:t>
      </w:r>
      <w:r w:rsidR="003912A1">
        <w:t xml:space="preserve"> a formal reassessment of their plan at a regular interval. There was also evidence that the service’s registers for recording changes to consumers</w:t>
      </w:r>
      <w:r w:rsidR="0097188D">
        <w:t xml:space="preserve"> ongoing needs</w:t>
      </w:r>
      <w:r w:rsidR="003912A1">
        <w:t xml:space="preserve"> information were not</w:t>
      </w:r>
      <w:r w:rsidR="0097188D">
        <w:t xml:space="preserve"> updated. Staff interviewed advised they were aware of overdue reassessments and advised changes in staff had resulted in a backlog. When interviewed, management and staff discussed a plan to complete the overdue reassessments.</w:t>
      </w:r>
    </w:p>
    <w:p w14:paraId="3535DC4C" w14:textId="7A76A4F3" w:rsidR="00B16D57" w:rsidRDefault="001B3D78" w:rsidP="00F87E39">
      <w:pPr>
        <w:pStyle w:val="NormalArial"/>
      </w:pPr>
      <w:r>
        <w:t xml:space="preserve">In response to the Assessment Team Report, the service confirmed that staff had been hired </w:t>
      </w:r>
      <w:r w:rsidR="00B16D57">
        <w:t>with a focus on clearing the backlog of consumer re</w:t>
      </w:r>
      <w:r w:rsidR="0097188D">
        <w:t>assessments</w:t>
      </w:r>
      <w:r w:rsidR="00B16D57">
        <w:t xml:space="preserve">. The service also advised that was in the process of prepare guidelines for operational and intake staff on recording and updating consumer information. </w:t>
      </w:r>
    </w:p>
    <w:p w14:paraId="2C904D9F" w14:textId="346EDE81" w:rsidR="0087700C" w:rsidRPr="006B4042" w:rsidRDefault="00B16D57" w:rsidP="00F87E39">
      <w:pPr>
        <w:pStyle w:val="NormalArial"/>
      </w:pPr>
      <w:r>
        <w:t xml:space="preserve">Acknowledging the response by the service, it would take time to </w:t>
      </w:r>
      <w:r w:rsidR="005D7FA7">
        <w:t xml:space="preserve">onboard staff to </w:t>
      </w:r>
      <w:r>
        <w:t>implement the guidelines and complete the backlog of consumer reviews which are critical to the provision of care and services to consumers. Therefore, I find the service to be non-compliant with requirement 2(3)(e) at the time of the performance report decision.</w:t>
      </w:r>
      <w:r w:rsidR="009D7B25" w:rsidRPr="006B4042">
        <w:br w:type="page"/>
      </w:r>
    </w:p>
    <w:p w14:paraId="2C904DA0" w14:textId="77777777" w:rsidR="003217D3" w:rsidRDefault="009D7B2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9D7B25" w14:paraId="2C904DA4" w14:textId="77777777" w:rsidTr="009D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904DA1" w14:textId="77777777" w:rsidR="009D7B25" w:rsidRPr="003217D3" w:rsidRDefault="009D7B25"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904DA3" w14:textId="77777777" w:rsidR="009D7B25" w:rsidRPr="003217D3" w:rsidRDefault="009D7B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B25" w14:paraId="2C904DAC" w14:textId="77777777" w:rsidTr="007A3D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A5"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A6" w14:textId="77777777" w:rsidR="009D7B25" w:rsidRPr="00244176" w:rsidRDefault="009D7B2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C904DA7" w14:textId="77777777" w:rsidR="009D7B25" w:rsidRPr="00244176" w:rsidRDefault="009D7B2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C904DA8" w14:textId="77777777" w:rsidR="009D7B25" w:rsidRPr="00244176" w:rsidRDefault="009D7B2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C904DA9" w14:textId="77777777" w:rsidR="009D7B25" w:rsidRPr="00244176" w:rsidRDefault="009D7B2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AB" w14:textId="74AA1E52" w:rsidR="009D7B25" w:rsidRPr="00CC646C" w:rsidRDefault="00E1634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9D2EB673FD1C49A0991F4566B4AC60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151">
                  <w:rPr>
                    <w:rFonts w:ascii="Arial" w:hAnsi="Arial" w:cs="Arial"/>
                    <w:color w:val="auto"/>
                  </w:rPr>
                  <w:t>Not applicable</w:t>
                </w:r>
              </w:sdtContent>
            </w:sdt>
            <w:r w:rsidR="009D7B25" w:rsidRPr="00CC646C">
              <w:rPr>
                <w:rFonts w:ascii="Arial" w:hAnsi="Arial" w:cs="Arial"/>
                <w:color w:val="auto"/>
              </w:rPr>
              <w:t xml:space="preserve"> </w:t>
            </w:r>
          </w:p>
        </w:tc>
      </w:tr>
      <w:tr w:rsidR="009D7B25" w14:paraId="2C904DB1"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AD"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AE" w14:textId="77777777" w:rsidR="009D7B25" w:rsidRPr="00244176" w:rsidRDefault="009D7B2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B0" w14:textId="442A2079" w:rsidR="009D7B25" w:rsidRPr="00CC646C" w:rsidRDefault="00E1634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5A33CF9E67948D3B90EDDB0A606AA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151">
                  <w:rPr>
                    <w:rFonts w:ascii="Arial" w:hAnsi="Arial" w:cs="Arial"/>
                    <w:color w:val="auto"/>
                  </w:rPr>
                  <w:t>Not applicable</w:t>
                </w:r>
              </w:sdtContent>
            </w:sdt>
            <w:r w:rsidR="009D7B25" w:rsidRPr="00CC646C">
              <w:rPr>
                <w:rFonts w:ascii="Arial" w:hAnsi="Arial" w:cs="Arial"/>
                <w:color w:val="auto"/>
              </w:rPr>
              <w:t xml:space="preserve"> </w:t>
            </w:r>
          </w:p>
        </w:tc>
      </w:tr>
      <w:tr w:rsidR="009D7B25" w14:paraId="2C904DB6" w14:textId="77777777" w:rsidTr="007A3D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B2" w14:textId="77777777" w:rsidR="009D7B25" w:rsidRPr="00244176" w:rsidRDefault="009D7B25"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B3" w14:textId="77777777" w:rsidR="009D7B25" w:rsidRPr="00244176" w:rsidRDefault="009D7B25"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B5" w14:textId="0EE5C153" w:rsidR="009D7B25" w:rsidRPr="00CC646C" w:rsidRDefault="00E1634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5164A982FCFA4049B970DFCD1564FF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151">
                  <w:rPr>
                    <w:rFonts w:ascii="Arial" w:hAnsi="Arial" w:cs="Arial"/>
                    <w:color w:val="auto"/>
                  </w:rPr>
                  <w:t>Not applicable</w:t>
                </w:r>
              </w:sdtContent>
            </w:sdt>
            <w:r w:rsidR="009D7B25" w:rsidRPr="00CC646C">
              <w:rPr>
                <w:rFonts w:ascii="Arial" w:hAnsi="Arial" w:cs="Arial"/>
                <w:color w:val="auto"/>
              </w:rPr>
              <w:t xml:space="preserve"> </w:t>
            </w:r>
          </w:p>
        </w:tc>
      </w:tr>
      <w:tr w:rsidR="009D7B25" w14:paraId="2C904DBB"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B7"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B8" w14:textId="77777777" w:rsidR="009D7B25" w:rsidRPr="00244176" w:rsidRDefault="009D7B2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BA" w14:textId="0225F1F6" w:rsidR="009D7B25" w:rsidRPr="00CC646C" w:rsidRDefault="00E1634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505C9F37202248549242BA8A29A9F2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151">
                  <w:rPr>
                    <w:rFonts w:ascii="Arial" w:hAnsi="Arial" w:cs="Arial"/>
                    <w:color w:val="auto"/>
                  </w:rPr>
                  <w:t>Not applicable</w:t>
                </w:r>
              </w:sdtContent>
            </w:sdt>
            <w:r w:rsidR="009D7B25" w:rsidRPr="00CC646C">
              <w:rPr>
                <w:rFonts w:ascii="Arial" w:hAnsi="Arial" w:cs="Arial"/>
                <w:color w:val="auto"/>
              </w:rPr>
              <w:t xml:space="preserve"> </w:t>
            </w:r>
          </w:p>
        </w:tc>
      </w:tr>
      <w:tr w:rsidR="009D7B25" w14:paraId="2C904DC0" w14:textId="77777777" w:rsidTr="007A3D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BC"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BD" w14:textId="77777777" w:rsidR="009D7B25" w:rsidRPr="00244176" w:rsidRDefault="009D7B2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BF" w14:textId="5AA7493C" w:rsidR="009D7B25" w:rsidRPr="00CC646C" w:rsidRDefault="00E1634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BA3ECDF67C1433EBFD2027ED8B289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151">
                  <w:rPr>
                    <w:rFonts w:ascii="Arial" w:hAnsi="Arial" w:cs="Arial"/>
                    <w:color w:val="auto"/>
                  </w:rPr>
                  <w:t>Not applicable</w:t>
                </w:r>
              </w:sdtContent>
            </w:sdt>
            <w:r w:rsidR="009D7B25" w:rsidRPr="00CC646C">
              <w:rPr>
                <w:rFonts w:ascii="Arial" w:hAnsi="Arial" w:cs="Arial"/>
                <w:color w:val="auto"/>
              </w:rPr>
              <w:t xml:space="preserve"> </w:t>
            </w:r>
          </w:p>
        </w:tc>
      </w:tr>
      <w:tr w:rsidR="009D7B25" w14:paraId="2C904DC5"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C1"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C2" w14:textId="77777777" w:rsidR="009D7B25" w:rsidRPr="00244176" w:rsidRDefault="009D7B2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C4" w14:textId="5763360B" w:rsidR="009D7B25" w:rsidRPr="00CC646C" w:rsidRDefault="00E1634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91ED79285D1A4634AC6E97301B0394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151">
                  <w:rPr>
                    <w:rFonts w:ascii="Arial" w:hAnsi="Arial" w:cs="Arial"/>
                    <w:color w:val="auto"/>
                  </w:rPr>
                  <w:t>Not applicable</w:t>
                </w:r>
              </w:sdtContent>
            </w:sdt>
            <w:r w:rsidR="009D7B25" w:rsidRPr="00CC646C">
              <w:rPr>
                <w:rFonts w:ascii="Arial" w:hAnsi="Arial" w:cs="Arial"/>
                <w:color w:val="auto"/>
              </w:rPr>
              <w:t xml:space="preserve"> </w:t>
            </w:r>
          </w:p>
        </w:tc>
      </w:tr>
      <w:tr w:rsidR="009D7B25" w14:paraId="2C904DCC" w14:textId="77777777" w:rsidTr="007A3D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C6" w14:textId="77777777" w:rsidR="009D7B25" w:rsidRPr="00244176" w:rsidRDefault="009D7B2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C7" w14:textId="77777777" w:rsidR="009D7B25" w:rsidRPr="00244176" w:rsidRDefault="009D7B2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904DC8" w14:textId="77777777" w:rsidR="009D7B25" w:rsidRPr="00244176" w:rsidRDefault="009D7B2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C904DC9" w14:textId="77777777" w:rsidR="009D7B25" w:rsidRPr="00244176" w:rsidRDefault="009D7B2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04DCB" w14:textId="3DD497FB" w:rsidR="009D7B25" w:rsidRPr="00CC646C" w:rsidRDefault="00E1634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9FE5AB39A6346378BA5B5944EAC67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151">
                  <w:rPr>
                    <w:rFonts w:ascii="Arial" w:hAnsi="Arial" w:cs="Arial"/>
                    <w:color w:val="auto"/>
                  </w:rPr>
                  <w:t>Not applicable</w:t>
                </w:r>
              </w:sdtContent>
            </w:sdt>
            <w:r w:rsidR="009D7B25" w:rsidRPr="00CC646C">
              <w:rPr>
                <w:rFonts w:ascii="Arial" w:hAnsi="Arial" w:cs="Arial"/>
                <w:color w:val="auto"/>
              </w:rPr>
              <w:t xml:space="preserve"> </w:t>
            </w:r>
          </w:p>
        </w:tc>
      </w:tr>
    </w:tbl>
    <w:bookmarkEnd w:id="3"/>
    <w:p w14:paraId="2C904DCD" w14:textId="77777777" w:rsidR="002253FC" w:rsidRDefault="009D7B25" w:rsidP="007B3959">
      <w:pPr>
        <w:pStyle w:val="Heading20"/>
      </w:pPr>
      <w:r w:rsidRPr="00A36AA9">
        <w:t>Findings</w:t>
      </w:r>
    </w:p>
    <w:p w14:paraId="49E56A8C" w14:textId="45958050" w:rsidR="006E6151" w:rsidRDefault="006E6151" w:rsidP="006E6151">
      <w:pPr>
        <w:pStyle w:val="NormalArial"/>
      </w:pPr>
      <w:r>
        <w:t>This Standard was not relevant to the quality review as the provider does not provide clinical or personal care being that it is a consumer transport service.</w:t>
      </w:r>
    </w:p>
    <w:p w14:paraId="2C904DCE" w14:textId="2ACB0757" w:rsidR="0087700C" w:rsidRPr="006B4042" w:rsidRDefault="006E6151" w:rsidP="00F87E39">
      <w:pPr>
        <w:pStyle w:val="NormalArial"/>
      </w:pPr>
      <w:r w:rsidRPr="006B4042">
        <w:t xml:space="preserve"> </w:t>
      </w:r>
      <w:r w:rsidR="009D7B25" w:rsidRPr="006B4042">
        <w:br w:type="page"/>
      </w:r>
    </w:p>
    <w:p w14:paraId="2C904DCF" w14:textId="77777777" w:rsidR="00FC045E" w:rsidRPr="00A36AA9" w:rsidRDefault="009D7B2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9D7B25" w14:paraId="2C904DD3" w14:textId="77777777" w:rsidTr="009D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C904DD0" w14:textId="77777777" w:rsidR="009D7B25" w:rsidRPr="00991076" w:rsidRDefault="009D7B25"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2C904DD2" w14:textId="77777777" w:rsidR="009D7B25" w:rsidRPr="00991076" w:rsidRDefault="009D7B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9D7B25" w14:paraId="2C904DD8"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D4" w14:textId="77777777" w:rsidR="009D7B25" w:rsidRPr="00244176" w:rsidRDefault="009D7B2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2C904DD5" w14:textId="77777777" w:rsidR="009D7B25" w:rsidRPr="00244176" w:rsidRDefault="009D7B2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5" w:type="dxa"/>
            <w:shd w:val="clear" w:color="auto" w:fill="auto"/>
            <w:vAlign w:val="top"/>
          </w:tcPr>
          <w:p w14:paraId="2C904DD7" w14:textId="77FA0ED4" w:rsidR="009D7B25" w:rsidRPr="00CC646C" w:rsidRDefault="00E1634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E81ACFA591C3457EB3E9CFB55143D8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2A93">
                  <w:rPr>
                    <w:rFonts w:ascii="Arial" w:hAnsi="Arial" w:cs="Arial"/>
                    <w:color w:val="auto"/>
                  </w:rPr>
                  <w:t>Compliant</w:t>
                </w:r>
              </w:sdtContent>
            </w:sdt>
            <w:r w:rsidR="009D7B25" w:rsidRPr="00CC646C">
              <w:rPr>
                <w:rFonts w:ascii="Arial" w:hAnsi="Arial" w:cs="Arial"/>
                <w:color w:val="auto"/>
              </w:rPr>
              <w:t xml:space="preserve"> </w:t>
            </w:r>
          </w:p>
        </w:tc>
      </w:tr>
      <w:tr w:rsidR="009D7B25" w14:paraId="2C904DDD" w14:textId="77777777" w:rsidTr="009D7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D9" w14:textId="77777777" w:rsidR="009D7B25" w:rsidRPr="00244176" w:rsidRDefault="009D7B2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2C904DDA" w14:textId="77777777" w:rsidR="009D7B25" w:rsidRPr="00244176" w:rsidRDefault="009D7B2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5" w:type="dxa"/>
            <w:shd w:val="clear" w:color="auto" w:fill="auto"/>
            <w:vAlign w:val="top"/>
          </w:tcPr>
          <w:p w14:paraId="2C904DDC" w14:textId="5D427321" w:rsidR="009D7B25" w:rsidRPr="00CC646C" w:rsidRDefault="00E1634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EB8A9EA1506C4B199424FA200FEA7C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2A93">
                  <w:rPr>
                    <w:rFonts w:ascii="Arial" w:hAnsi="Arial" w:cs="Arial"/>
                    <w:color w:val="auto"/>
                  </w:rPr>
                  <w:t>Compliant</w:t>
                </w:r>
              </w:sdtContent>
            </w:sdt>
            <w:r w:rsidR="009D7B25" w:rsidRPr="00CC646C">
              <w:rPr>
                <w:rFonts w:ascii="Arial" w:hAnsi="Arial" w:cs="Arial"/>
                <w:color w:val="auto"/>
              </w:rPr>
              <w:t xml:space="preserve"> </w:t>
            </w:r>
          </w:p>
        </w:tc>
      </w:tr>
      <w:tr w:rsidR="009D7B25" w14:paraId="2C904DE5"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DE" w14:textId="77777777" w:rsidR="009D7B25" w:rsidRPr="00244176" w:rsidRDefault="009D7B2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2C904DDF" w14:textId="77777777" w:rsidR="009D7B25" w:rsidRPr="00244176" w:rsidRDefault="009D7B2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C904DE0" w14:textId="77777777" w:rsidR="009D7B25" w:rsidRPr="00244176" w:rsidRDefault="009D7B2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C904DE1" w14:textId="77777777" w:rsidR="009D7B25" w:rsidRPr="00244176" w:rsidRDefault="009D7B2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C904DE2" w14:textId="77777777" w:rsidR="009D7B25" w:rsidRPr="00244176" w:rsidRDefault="009D7B2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5" w:type="dxa"/>
            <w:shd w:val="clear" w:color="auto" w:fill="auto"/>
            <w:vAlign w:val="top"/>
          </w:tcPr>
          <w:p w14:paraId="2C904DE4" w14:textId="2C372567" w:rsidR="009D7B25" w:rsidRPr="00CC646C" w:rsidRDefault="00E1634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CB0BFEBB9724AA4BD8EF557F33C4A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2A93">
                  <w:rPr>
                    <w:rFonts w:ascii="Arial" w:hAnsi="Arial" w:cs="Arial"/>
                    <w:color w:val="auto"/>
                  </w:rPr>
                  <w:t>Compliant</w:t>
                </w:r>
              </w:sdtContent>
            </w:sdt>
            <w:r w:rsidR="009D7B25" w:rsidRPr="00CC646C">
              <w:rPr>
                <w:rFonts w:ascii="Arial" w:hAnsi="Arial" w:cs="Arial"/>
                <w:color w:val="auto"/>
              </w:rPr>
              <w:t xml:space="preserve"> </w:t>
            </w:r>
          </w:p>
        </w:tc>
      </w:tr>
      <w:tr w:rsidR="009D7B25" w14:paraId="2C904DEA" w14:textId="77777777" w:rsidTr="009D7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E6" w14:textId="77777777" w:rsidR="009D7B25" w:rsidRPr="00244176" w:rsidRDefault="009D7B2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2C904DE7" w14:textId="77777777" w:rsidR="009D7B25" w:rsidRPr="00244176" w:rsidRDefault="009D7B2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2C904DE9" w14:textId="2BEAD487" w:rsidR="009D7B25" w:rsidRPr="00CC646C" w:rsidRDefault="00E1634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85335240745B4550A9E09E80739904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2A93">
                  <w:rPr>
                    <w:rFonts w:ascii="Arial" w:hAnsi="Arial" w:cs="Arial"/>
                    <w:color w:val="auto"/>
                  </w:rPr>
                  <w:t>Compliant</w:t>
                </w:r>
              </w:sdtContent>
            </w:sdt>
            <w:r w:rsidR="009D7B25" w:rsidRPr="00CC646C">
              <w:rPr>
                <w:rFonts w:ascii="Arial" w:hAnsi="Arial" w:cs="Arial"/>
                <w:color w:val="auto"/>
              </w:rPr>
              <w:t xml:space="preserve"> </w:t>
            </w:r>
          </w:p>
        </w:tc>
      </w:tr>
      <w:tr w:rsidR="009D7B25" w14:paraId="2C904DEF"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EB" w14:textId="77777777" w:rsidR="009D7B25" w:rsidRPr="00244176" w:rsidRDefault="009D7B2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2C904DEC" w14:textId="77777777" w:rsidR="009D7B25" w:rsidRPr="00244176" w:rsidRDefault="009D7B2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2C904DEE" w14:textId="78947B2B" w:rsidR="009D7B25" w:rsidRPr="00CC646C" w:rsidRDefault="00E1634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B17D38B5A4DB449395B916757038D9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048">
                  <w:rPr>
                    <w:rFonts w:ascii="Arial" w:hAnsi="Arial" w:cs="Arial"/>
                    <w:color w:val="auto"/>
                  </w:rPr>
                  <w:t>Compliant</w:t>
                </w:r>
              </w:sdtContent>
            </w:sdt>
            <w:r w:rsidR="009D7B25" w:rsidRPr="00CC646C">
              <w:rPr>
                <w:rFonts w:ascii="Arial" w:hAnsi="Arial" w:cs="Arial"/>
                <w:color w:val="auto"/>
              </w:rPr>
              <w:t xml:space="preserve"> </w:t>
            </w:r>
          </w:p>
        </w:tc>
      </w:tr>
      <w:tr w:rsidR="009D7B25" w14:paraId="2C904DF4" w14:textId="77777777" w:rsidTr="009D7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DF0" w14:textId="77777777" w:rsidR="009D7B25" w:rsidRPr="00244176" w:rsidRDefault="009D7B2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2C904DF1" w14:textId="77777777" w:rsidR="009D7B25" w:rsidRPr="00244176" w:rsidRDefault="009D7B2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2C904DF3" w14:textId="65DBBF96" w:rsidR="009D7B25" w:rsidRPr="00CC646C" w:rsidRDefault="00E1634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2DCC0D5BF5A4D53A311A2D6AE6CB7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048">
                  <w:rPr>
                    <w:rFonts w:ascii="Arial" w:hAnsi="Arial" w:cs="Arial"/>
                    <w:color w:val="auto"/>
                  </w:rPr>
                  <w:t>Not applicable</w:t>
                </w:r>
              </w:sdtContent>
            </w:sdt>
            <w:r w:rsidR="009D7B25" w:rsidRPr="00CC646C">
              <w:rPr>
                <w:rFonts w:ascii="Arial" w:hAnsi="Arial" w:cs="Arial"/>
                <w:color w:val="auto"/>
              </w:rPr>
              <w:t xml:space="preserve"> </w:t>
            </w:r>
          </w:p>
        </w:tc>
      </w:tr>
      <w:tr w:rsidR="009D7B25" w14:paraId="2C904DF9" w14:textId="77777777" w:rsidTr="009D7B25">
        <w:tc>
          <w:tcPr>
            <w:cnfStyle w:val="001000000000" w:firstRow="0" w:lastRow="0" w:firstColumn="1" w:lastColumn="0" w:oddVBand="0" w:evenVBand="0" w:oddHBand="0" w:evenHBand="0" w:firstRowFirstColumn="0" w:firstRowLastColumn="0" w:lastRowFirstColumn="0" w:lastRowLastColumn="0"/>
            <w:tcW w:w="0" w:type="auto"/>
            <w:vAlign w:val="top"/>
          </w:tcPr>
          <w:p w14:paraId="2C904DF5" w14:textId="77777777" w:rsidR="009D7B25" w:rsidRPr="00244176" w:rsidRDefault="009D7B2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2C904DF6" w14:textId="77777777" w:rsidR="009D7B25" w:rsidRPr="00244176" w:rsidRDefault="009D7B2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5" w:type="dxa"/>
            <w:vAlign w:val="top"/>
          </w:tcPr>
          <w:p w14:paraId="2C904DF8" w14:textId="6D23BBD7" w:rsidR="009D7B25" w:rsidRPr="00CC646C" w:rsidRDefault="00E1634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A120B8CAE1024F89B8C6DCAD4567C9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048">
                  <w:rPr>
                    <w:rFonts w:ascii="Arial" w:hAnsi="Arial" w:cs="Arial"/>
                    <w:color w:val="auto"/>
                  </w:rPr>
                  <w:t>Not applicable</w:t>
                </w:r>
              </w:sdtContent>
            </w:sdt>
            <w:r w:rsidR="009D7B25" w:rsidRPr="00CC646C">
              <w:rPr>
                <w:rFonts w:ascii="Arial" w:hAnsi="Arial" w:cs="Arial"/>
                <w:color w:val="auto"/>
              </w:rPr>
              <w:t xml:space="preserve"> </w:t>
            </w:r>
          </w:p>
        </w:tc>
      </w:tr>
    </w:tbl>
    <w:p w14:paraId="2C904DFA" w14:textId="77777777" w:rsidR="0087700C" w:rsidRDefault="009D7B25" w:rsidP="007B3959">
      <w:pPr>
        <w:pStyle w:val="Heading20"/>
      </w:pPr>
      <w:r w:rsidRPr="00A36AA9">
        <w:t>Findings</w:t>
      </w:r>
    </w:p>
    <w:p w14:paraId="7C8F69E6" w14:textId="31274438" w:rsidR="006E6151" w:rsidRDefault="006E6151" w:rsidP="006E6151">
      <w:pPr>
        <w:pStyle w:val="NormalArial"/>
      </w:pPr>
      <w:r>
        <w:t>At the time of the performance report decision the service was:</w:t>
      </w:r>
    </w:p>
    <w:p w14:paraId="24DEA826" w14:textId="77777777" w:rsidR="006E6151" w:rsidRDefault="006E6151" w:rsidP="006E6151">
      <w:pPr>
        <w:pStyle w:val="NormalArial"/>
        <w:numPr>
          <w:ilvl w:val="0"/>
          <w:numId w:val="24"/>
        </w:numPr>
      </w:pPr>
      <w:r>
        <w:t xml:space="preserve">Demonstrating the delivery of safe and effective services and supports for consumers, to improve and promote their health, </w:t>
      </w:r>
      <w:proofErr w:type="gramStart"/>
      <w:r>
        <w:t>well-being</w:t>
      </w:r>
      <w:proofErr w:type="gramEnd"/>
      <w:r>
        <w:t xml:space="preserve"> and quality of life.</w:t>
      </w:r>
    </w:p>
    <w:p w14:paraId="0CE57C92" w14:textId="756D8AF7" w:rsidR="006E6151" w:rsidRDefault="006E6151" w:rsidP="006E6151">
      <w:pPr>
        <w:pStyle w:val="NormalArial"/>
        <w:numPr>
          <w:ilvl w:val="0"/>
          <w:numId w:val="24"/>
        </w:numPr>
        <w:spacing w:before="120" w:after="0"/>
      </w:pPr>
      <w:r>
        <w:t xml:space="preserve">Demonstrating practices that support consumers emotional, </w:t>
      </w:r>
      <w:proofErr w:type="gramStart"/>
      <w:r>
        <w:t>spiritual</w:t>
      </w:r>
      <w:proofErr w:type="gramEnd"/>
      <w:r>
        <w:t xml:space="preserve"> and psychological well-being.</w:t>
      </w:r>
    </w:p>
    <w:p w14:paraId="5AE89A72" w14:textId="77777777" w:rsidR="006E6151" w:rsidRDefault="006E6151" w:rsidP="006E6151">
      <w:pPr>
        <w:pStyle w:val="NormalArial"/>
        <w:numPr>
          <w:ilvl w:val="0"/>
          <w:numId w:val="24"/>
        </w:numPr>
        <w:spacing w:before="120" w:after="0"/>
      </w:pPr>
      <w:r>
        <w:t xml:space="preserve">Demonstrating a range of support options to promote community participation, maintain social and personal relationships and support consumer independence. </w:t>
      </w:r>
    </w:p>
    <w:p w14:paraId="2879E41A" w14:textId="77777777" w:rsidR="006E6151" w:rsidRDefault="006E6151" w:rsidP="006E6151">
      <w:pPr>
        <w:pStyle w:val="NormalArial"/>
        <w:numPr>
          <w:ilvl w:val="0"/>
          <w:numId w:val="24"/>
        </w:numPr>
        <w:spacing w:before="120" w:after="0"/>
      </w:pPr>
      <w:r>
        <w:t>Evidencing effective communication within the service and with other organisations where consumers’ needs, or preferences involve shared care.</w:t>
      </w:r>
    </w:p>
    <w:p w14:paraId="6730875E" w14:textId="77777777" w:rsidR="006E6151" w:rsidRDefault="006E6151" w:rsidP="006E6151">
      <w:pPr>
        <w:pStyle w:val="NormalArial"/>
        <w:numPr>
          <w:ilvl w:val="0"/>
          <w:numId w:val="24"/>
        </w:numPr>
        <w:spacing w:before="120" w:after="0"/>
      </w:pPr>
      <w:r>
        <w:lastRenderedPageBreak/>
        <w:t>Evidencing timely referrals are competed to optimise consumers quality of life.</w:t>
      </w:r>
    </w:p>
    <w:p w14:paraId="2C904DFB" w14:textId="302452F6" w:rsidR="0087700C" w:rsidRPr="00A36AA9" w:rsidRDefault="009D7B25" w:rsidP="00F87E39">
      <w:pPr>
        <w:pStyle w:val="NormalArial"/>
      </w:pPr>
      <w:r w:rsidRPr="00A36AA9">
        <w:br w:type="page"/>
      </w:r>
    </w:p>
    <w:p w14:paraId="2C904DFC" w14:textId="77777777" w:rsidR="00FC045E" w:rsidRDefault="009D7B2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9D7B25" w14:paraId="2C904E00" w14:textId="77777777" w:rsidTr="009D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2C904DFD" w14:textId="77777777" w:rsidR="009D7B25" w:rsidRPr="003217D3" w:rsidRDefault="009D7B2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2C904DFF" w14:textId="77777777" w:rsidR="009D7B25" w:rsidRPr="003217D3" w:rsidRDefault="009D7B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B25" w14:paraId="2C904E05"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01" w14:textId="77777777" w:rsidR="009D7B25" w:rsidRPr="00244176" w:rsidRDefault="009D7B25"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2C904E02" w14:textId="77777777" w:rsidR="009D7B25" w:rsidRPr="00244176" w:rsidRDefault="009D7B2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2C904E04" w14:textId="373F9F03" w:rsidR="009D7B25" w:rsidRPr="00CC646C" w:rsidRDefault="00E1634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2A1738D3D821424C8EA5F0BBDFC0CC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048">
                  <w:rPr>
                    <w:rFonts w:ascii="Arial" w:hAnsi="Arial" w:cs="Arial"/>
                    <w:color w:val="auto"/>
                  </w:rPr>
                  <w:t>Compliant</w:t>
                </w:r>
              </w:sdtContent>
            </w:sdt>
            <w:r w:rsidR="009D7B25" w:rsidRPr="00CC646C">
              <w:rPr>
                <w:rFonts w:ascii="Arial" w:hAnsi="Arial" w:cs="Arial"/>
                <w:color w:val="auto"/>
              </w:rPr>
              <w:t xml:space="preserve"> </w:t>
            </w:r>
          </w:p>
        </w:tc>
      </w:tr>
      <w:tr w:rsidR="009D7B25" w14:paraId="2C904E0C" w14:textId="77777777" w:rsidTr="009D7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06" w14:textId="77777777" w:rsidR="009D7B25" w:rsidRPr="00244176" w:rsidRDefault="009D7B25"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2C904E07" w14:textId="77777777" w:rsidR="009D7B25" w:rsidRPr="00244176" w:rsidRDefault="009D7B2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C904E08" w14:textId="77777777" w:rsidR="009D7B25" w:rsidRPr="00244176" w:rsidRDefault="009D7B25"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C904E09" w14:textId="77777777" w:rsidR="009D7B25" w:rsidRPr="00244176" w:rsidRDefault="009D7B25"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2C904E0B" w14:textId="6CE5015F" w:rsidR="009D7B25" w:rsidRPr="00CC646C" w:rsidRDefault="00E1634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5326F7D1ACF94BF484212EA989E519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7649">
                  <w:rPr>
                    <w:rFonts w:ascii="Arial" w:hAnsi="Arial" w:cs="Arial"/>
                    <w:color w:val="auto"/>
                  </w:rPr>
                  <w:t>Compliant</w:t>
                </w:r>
              </w:sdtContent>
            </w:sdt>
            <w:r w:rsidR="009D7B25" w:rsidRPr="00CC646C">
              <w:rPr>
                <w:rFonts w:ascii="Arial" w:hAnsi="Arial" w:cs="Arial"/>
                <w:color w:val="auto"/>
              </w:rPr>
              <w:t xml:space="preserve"> </w:t>
            </w:r>
          </w:p>
        </w:tc>
      </w:tr>
      <w:tr w:rsidR="009D7B25" w14:paraId="2C904E11"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0D" w14:textId="77777777" w:rsidR="009D7B25" w:rsidRPr="00244176" w:rsidRDefault="009D7B25"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2C904E0E" w14:textId="77777777" w:rsidR="009D7B25" w:rsidRPr="00244176" w:rsidRDefault="009D7B2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2C904E10" w14:textId="4DEA8589" w:rsidR="009D7B25" w:rsidRPr="00CC646C" w:rsidRDefault="00E1634D"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7C2754803DAB429DA220EDC31F32F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7649">
                  <w:rPr>
                    <w:rFonts w:ascii="Arial" w:hAnsi="Arial" w:cs="Arial"/>
                    <w:color w:val="auto"/>
                  </w:rPr>
                  <w:t>Compliant</w:t>
                </w:r>
              </w:sdtContent>
            </w:sdt>
            <w:r w:rsidR="009D7B25" w:rsidRPr="00CC646C">
              <w:rPr>
                <w:rFonts w:ascii="Arial" w:hAnsi="Arial" w:cs="Arial"/>
                <w:color w:val="auto"/>
              </w:rPr>
              <w:t xml:space="preserve"> </w:t>
            </w:r>
          </w:p>
        </w:tc>
      </w:tr>
    </w:tbl>
    <w:p w14:paraId="2C904E12" w14:textId="77777777" w:rsidR="001A5684" w:rsidRDefault="009D7B25" w:rsidP="007B3959">
      <w:pPr>
        <w:pStyle w:val="Heading20"/>
      </w:pPr>
      <w:r w:rsidRPr="00A36AA9">
        <w:t>Findings</w:t>
      </w:r>
    </w:p>
    <w:p w14:paraId="5900228D" w14:textId="77777777" w:rsidR="009F0048" w:rsidRDefault="009F0048" w:rsidP="009F0048">
      <w:pPr>
        <w:pStyle w:val="NormalArial"/>
      </w:pPr>
      <w:r>
        <w:t>At the time of the performance report decision the service was:</w:t>
      </w:r>
    </w:p>
    <w:p w14:paraId="753A610C" w14:textId="77777777" w:rsidR="009F0048" w:rsidRDefault="009F0048" w:rsidP="009F0048">
      <w:pPr>
        <w:pStyle w:val="NormalArial"/>
        <w:numPr>
          <w:ilvl w:val="0"/>
          <w:numId w:val="24"/>
        </w:numPr>
        <w:spacing w:before="120" w:after="0"/>
      </w:pPr>
      <w:r>
        <w:t>Demonstrating a welcoming service environment, optimising the interactions of each consumer whilst maintaining their independence.</w:t>
      </w:r>
    </w:p>
    <w:p w14:paraId="5BAA03CA" w14:textId="77777777" w:rsidR="009F0048" w:rsidRDefault="009F0048" w:rsidP="009F0048">
      <w:pPr>
        <w:pStyle w:val="NormalArial"/>
        <w:numPr>
          <w:ilvl w:val="0"/>
          <w:numId w:val="24"/>
        </w:numPr>
        <w:spacing w:before="120" w:after="0"/>
      </w:pPr>
      <w:r>
        <w:t>Evidencing a clean, comfortable, and well-maintained environment where consumers can move freely.</w:t>
      </w:r>
    </w:p>
    <w:p w14:paraId="24605518" w14:textId="1C5AD7DA" w:rsidR="009F0048" w:rsidRDefault="009F0048" w:rsidP="009F0048">
      <w:pPr>
        <w:pStyle w:val="NormalArial"/>
        <w:numPr>
          <w:ilvl w:val="0"/>
          <w:numId w:val="24"/>
        </w:numPr>
        <w:spacing w:before="120" w:after="0"/>
      </w:pPr>
      <w:r>
        <w:t>Evidencing safe, well maintained, and suitable equipment for all consumers.</w:t>
      </w:r>
    </w:p>
    <w:p w14:paraId="2C904E13" w14:textId="2CA1DF4C" w:rsidR="0087700C" w:rsidRPr="00A36AA9" w:rsidRDefault="009D7B25" w:rsidP="00F87E39">
      <w:pPr>
        <w:pStyle w:val="NormalArial"/>
      </w:pPr>
      <w:r w:rsidRPr="00A36AA9">
        <w:br w:type="page"/>
      </w:r>
    </w:p>
    <w:p w14:paraId="2C904E14" w14:textId="77777777" w:rsidR="00FC045E" w:rsidRPr="00A36AA9" w:rsidRDefault="009D7B2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9D7B25" w14:paraId="2C904E18" w14:textId="77777777" w:rsidTr="009D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2C904E15" w14:textId="77777777" w:rsidR="009D7B25" w:rsidRPr="003217D3" w:rsidRDefault="009D7B2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2C904E17" w14:textId="77777777" w:rsidR="009D7B25" w:rsidRPr="003217D3" w:rsidRDefault="009D7B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B25" w14:paraId="2C904E1D"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19" w14:textId="77777777" w:rsidR="009D7B25" w:rsidRPr="00244176" w:rsidRDefault="009D7B2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2C904E1A" w14:textId="77777777" w:rsidR="009D7B25" w:rsidRPr="00244176" w:rsidRDefault="009D7B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61" w:type="dxa"/>
            <w:shd w:val="clear" w:color="auto" w:fill="auto"/>
            <w:vAlign w:val="top"/>
          </w:tcPr>
          <w:p w14:paraId="2C904E1C" w14:textId="1EE35083" w:rsidR="009D7B25" w:rsidRPr="00CC646C" w:rsidRDefault="00E1634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C4DEEAEB9EA4384957C3BFAFA38A0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2FF">
                  <w:rPr>
                    <w:rFonts w:ascii="Arial" w:hAnsi="Arial" w:cs="Arial"/>
                    <w:color w:val="auto"/>
                  </w:rPr>
                  <w:t>Non-compliant</w:t>
                </w:r>
              </w:sdtContent>
            </w:sdt>
            <w:r w:rsidR="009D7B25" w:rsidRPr="00CC646C">
              <w:rPr>
                <w:rFonts w:ascii="Arial" w:hAnsi="Arial" w:cs="Arial"/>
                <w:color w:val="auto"/>
              </w:rPr>
              <w:t xml:space="preserve"> </w:t>
            </w:r>
          </w:p>
        </w:tc>
      </w:tr>
      <w:tr w:rsidR="009D7B25" w14:paraId="2C904E22" w14:textId="77777777" w:rsidTr="009D7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1E" w14:textId="77777777" w:rsidR="009D7B25" w:rsidRPr="00244176" w:rsidRDefault="009D7B2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2C904E1F" w14:textId="77777777" w:rsidR="009D7B25" w:rsidRPr="00244176" w:rsidRDefault="009D7B2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2C904E21" w14:textId="06ADDB11" w:rsidR="009D7B25" w:rsidRPr="00CC646C" w:rsidRDefault="00E1634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DEC928E9C5044E6946329D897E6D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2FF">
                  <w:rPr>
                    <w:rFonts w:ascii="Arial" w:hAnsi="Arial" w:cs="Arial"/>
                    <w:color w:val="auto"/>
                  </w:rPr>
                  <w:t>Non-compliant</w:t>
                </w:r>
              </w:sdtContent>
            </w:sdt>
            <w:r w:rsidR="009D7B25" w:rsidRPr="00CC646C">
              <w:rPr>
                <w:rFonts w:ascii="Arial" w:hAnsi="Arial" w:cs="Arial"/>
                <w:color w:val="auto"/>
              </w:rPr>
              <w:t xml:space="preserve"> </w:t>
            </w:r>
          </w:p>
        </w:tc>
      </w:tr>
      <w:tr w:rsidR="009D7B25" w14:paraId="2C904E27"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23" w14:textId="77777777" w:rsidR="009D7B25" w:rsidRPr="00244176" w:rsidRDefault="009D7B2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C904E24" w14:textId="77777777" w:rsidR="009D7B25" w:rsidRPr="00244176" w:rsidRDefault="009D7B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2C904E26" w14:textId="2EA76BF5" w:rsidR="009D7B25" w:rsidRPr="00CC646C" w:rsidRDefault="00E1634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753D10545F4A423191DBA9AB718569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2FF">
                  <w:rPr>
                    <w:rFonts w:ascii="Arial" w:hAnsi="Arial" w:cs="Arial"/>
                    <w:color w:val="auto"/>
                  </w:rPr>
                  <w:t>Non-compliant</w:t>
                </w:r>
              </w:sdtContent>
            </w:sdt>
            <w:r w:rsidR="009D7B25" w:rsidRPr="00CC646C">
              <w:rPr>
                <w:rFonts w:ascii="Arial" w:hAnsi="Arial" w:cs="Arial"/>
                <w:color w:val="auto"/>
              </w:rPr>
              <w:t xml:space="preserve"> </w:t>
            </w:r>
          </w:p>
        </w:tc>
      </w:tr>
      <w:tr w:rsidR="009D7B25" w14:paraId="2C904E2C" w14:textId="77777777" w:rsidTr="009D7B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28" w14:textId="77777777" w:rsidR="009D7B25" w:rsidRPr="00244176" w:rsidRDefault="009D7B2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C904E29" w14:textId="77777777" w:rsidR="009D7B25" w:rsidRPr="00244176" w:rsidRDefault="009D7B2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2C904E2B" w14:textId="65A1FE6D" w:rsidR="009D7B25" w:rsidRPr="00CC646C" w:rsidRDefault="00E1634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8DD0B96B98C4FAC8115575F593031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2FF">
                  <w:rPr>
                    <w:rFonts w:ascii="Arial" w:hAnsi="Arial" w:cs="Arial"/>
                    <w:color w:val="auto"/>
                  </w:rPr>
                  <w:t>Non-compliant</w:t>
                </w:r>
              </w:sdtContent>
            </w:sdt>
            <w:r w:rsidR="009D7B25" w:rsidRPr="00CC646C">
              <w:rPr>
                <w:rFonts w:ascii="Arial" w:hAnsi="Arial" w:cs="Arial"/>
                <w:color w:val="auto"/>
              </w:rPr>
              <w:t xml:space="preserve"> </w:t>
            </w:r>
          </w:p>
        </w:tc>
      </w:tr>
    </w:tbl>
    <w:p w14:paraId="2C904E2D" w14:textId="77777777" w:rsidR="001A5684" w:rsidRDefault="009D7B25" w:rsidP="007B3959">
      <w:pPr>
        <w:pStyle w:val="Heading20"/>
      </w:pPr>
      <w:r w:rsidRPr="00A36AA9">
        <w:t>Findings</w:t>
      </w:r>
    </w:p>
    <w:p w14:paraId="7B7D0CFE" w14:textId="30CEA05C" w:rsidR="00CB7649" w:rsidRDefault="00CB7649" w:rsidP="00CB7649">
      <w:pPr>
        <w:pStyle w:val="NormalArial"/>
      </w:pPr>
      <w:r>
        <w:t>At the time of the performance report decision the service was not:</w:t>
      </w:r>
    </w:p>
    <w:p w14:paraId="7C17CDFB" w14:textId="77777777" w:rsidR="006A595C" w:rsidRDefault="00CB7649" w:rsidP="006A595C">
      <w:pPr>
        <w:pStyle w:val="NormalArial"/>
        <w:numPr>
          <w:ilvl w:val="0"/>
          <w:numId w:val="25"/>
        </w:numPr>
      </w:pPr>
      <w:r>
        <w:t>Encouraging consumers/representatives to provide feedback and make complaints.</w:t>
      </w:r>
      <w:r w:rsidR="006A595C" w:rsidRPr="006A595C">
        <w:t xml:space="preserve"> </w:t>
      </w:r>
    </w:p>
    <w:p w14:paraId="2D956A34" w14:textId="78DAC72C" w:rsidR="006A595C" w:rsidRDefault="006A595C" w:rsidP="006A595C">
      <w:pPr>
        <w:pStyle w:val="NormalArial"/>
        <w:numPr>
          <w:ilvl w:val="0"/>
          <w:numId w:val="25"/>
        </w:numPr>
      </w:pPr>
      <w:r>
        <w:t>Evidencing consumers have access to advocates, language services and are aware of the methods for raising and resolving complaints.</w:t>
      </w:r>
    </w:p>
    <w:p w14:paraId="581806CF" w14:textId="77777777" w:rsidR="006A595C" w:rsidRDefault="006A595C" w:rsidP="006A595C">
      <w:pPr>
        <w:pStyle w:val="NormalArial"/>
        <w:numPr>
          <w:ilvl w:val="0"/>
          <w:numId w:val="25"/>
        </w:numPr>
      </w:pPr>
      <w:r>
        <w:t>Responding to complaints appropriately ensuring an open disclosure process is used when responding to feedback and complaints.</w:t>
      </w:r>
    </w:p>
    <w:p w14:paraId="22AB7D0B" w14:textId="4DEC775F" w:rsidR="00CB7649" w:rsidRDefault="006A595C" w:rsidP="006A595C">
      <w:pPr>
        <w:pStyle w:val="NormalArial"/>
        <w:numPr>
          <w:ilvl w:val="0"/>
          <w:numId w:val="25"/>
        </w:numPr>
      </w:pPr>
      <w:r>
        <w:t>Ensuring feedback and complaints are reviewed to improve the quality of care and services to consumers.</w:t>
      </w:r>
    </w:p>
    <w:p w14:paraId="35B791F5" w14:textId="77777777" w:rsidR="003C12FF" w:rsidRDefault="0081305C" w:rsidP="00CB7649">
      <w:pPr>
        <w:pStyle w:val="NormalArial"/>
      </w:pPr>
      <w:r>
        <w:t xml:space="preserve">At the time of the quality audit, consumers/representatives interviewed shared they did not know how to make a complaint. </w:t>
      </w:r>
    </w:p>
    <w:p w14:paraId="0BBEA241" w14:textId="23D5C487" w:rsidR="003C12FF" w:rsidRDefault="0081305C" w:rsidP="00CB7649">
      <w:pPr>
        <w:pStyle w:val="NormalArial"/>
      </w:pPr>
      <w:r>
        <w:t xml:space="preserve">Information </w:t>
      </w:r>
      <w:r w:rsidR="003C12FF">
        <w:t xml:space="preserve">regarding feedback and complaints given to consumers upon entering the service </w:t>
      </w:r>
      <w:r>
        <w:t>reviewed by the assessment team was noted to be incorrect</w:t>
      </w:r>
      <w:r w:rsidR="003C12FF">
        <w:t xml:space="preserve"> or </w:t>
      </w:r>
      <w:r>
        <w:t>missing information in relation to language or translation services, limiting the ability of consumers to make a complaint</w:t>
      </w:r>
      <w:r w:rsidR="003C12FF">
        <w:t xml:space="preserve"> or give feedback about the service</w:t>
      </w:r>
      <w:r>
        <w:t xml:space="preserve">. </w:t>
      </w:r>
    </w:p>
    <w:p w14:paraId="01EAAAEA" w14:textId="31B8ABBF" w:rsidR="00CB7649" w:rsidRDefault="0081305C" w:rsidP="00CB7649">
      <w:pPr>
        <w:pStyle w:val="NormalArial"/>
      </w:pPr>
      <w:r>
        <w:t>Staff interviewed were unable to demonstrate how they empower consumers who speak limited English to make a compla</w:t>
      </w:r>
      <w:r w:rsidR="00CA3CFB">
        <w:t>i</w:t>
      </w:r>
      <w:r>
        <w:t xml:space="preserve">nt or provide feedback themselves. </w:t>
      </w:r>
      <w:r w:rsidR="003C12FF">
        <w:t>Staff advised that details of complaints are not consistently documented. Management confirmed that complaints processes and outcomes are not recorded in a single centralised location, limiting the ability for management to have oversight of the complaints management process to improve the quality of care and services to consumers.</w:t>
      </w:r>
    </w:p>
    <w:p w14:paraId="55E8A0CD" w14:textId="5B5F3A28" w:rsidR="00ED1E21" w:rsidRDefault="0081305C" w:rsidP="00CB7649">
      <w:pPr>
        <w:pStyle w:val="NormalArial"/>
      </w:pPr>
      <w:r>
        <w:t>In response to the assessment team report</w:t>
      </w:r>
      <w:r w:rsidR="003C12FF">
        <w:t>, the service noted i</w:t>
      </w:r>
      <w:r w:rsidR="006A595C">
        <w:t>t</w:t>
      </w:r>
      <w:r w:rsidR="003C12FF">
        <w:t xml:space="preserve"> was implementing a feedback/complaint form into the welcome packs received by consumers upon entering the service, which will provide information to consumers on how to make a compla</w:t>
      </w:r>
      <w:r w:rsidR="00CA3CFB">
        <w:t>i</w:t>
      </w:r>
      <w:r w:rsidR="003C12FF">
        <w:t>nt</w:t>
      </w:r>
      <w:r w:rsidR="00ED1E21">
        <w:t>, provide details o</w:t>
      </w:r>
      <w:r w:rsidR="00CA3CFB">
        <w:t>f</w:t>
      </w:r>
      <w:r w:rsidR="00ED1E21">
        <w:t xml:space="preserve"> interpreter services,</w:t>
      </w:r>
      <w:r w:rsidR="003C12FF">
        <w:t xml:space="preserve"> and explain the relevant processes</w:t>
      </w:r>
      <w:r w:rsidR="00ED1E21">
        <w:t xml:space="preserve"> regarding making complaints. </w:t>
      </w:r>
      <w:r w:rsidR="00ED1E21">
        <w:lastRenderedPageBreak/>
        <w:t>The service also advised that it was implementing guidelines in relation to open disclosure to assist staff when responding to complaints</w:t>
      </w:r>
      <w:r w:rsidR="00CA3CFB">
        <w:t xml:space="preserve"> from consumers</w:t>
      </w:r>
      <w:r w:rsidR="00ED1E21">
        <w:t xml:space="preserve">. </w:t>
      </w:r>
    </w:p>
    <w:p w14:paraId="6E6D0B54" w14:textId="720E5606" w:rsidR="0081305C" w:rsidRDefault="00ED1E21" w:rsidP="00CB7649">
      <w:pPr>
        <w:pStyle w:val="NormalArial"/>
      </w:pPr>
      <w:r>
        <w:t>The service</w:t>
      </w:r>
      <w:r w:rsidR="006A595C">
        <w:t xml:space="preserve"> evidenced</w:t>
      </w:r>
      <w:r>
        <w:t xml:space="preserve"> that it has implemented a central incident management system, to enable oversight of the complaints management process and to assist with the trending and analysis of feedback and complaints.</w:t>
      </w:r>
      <w:r w:rsidR="003C12FF">
        <w:t xml:space="preserve"> </w:t>
      </w:r>
    </w:p>
    <w:p w14:paraId="0482B327" w14:textId="65328350" w:rsidR="00ED1E21" w:rsidRDefault="006A595C" w:rsidP="00CB7649">
      <w:pPr>
        <w:pStyle w:val="NormalArial"/>
      </w:pPr>
      <w:r>
        <w:t xml:space="preserve">Acknowledging the response received from the service, it is noted that the service will need more time to successfully imbed and communicate the updated systems and processes to existing consumers to ensure oversight of the complaints management process is maintained for information to be effectively used to improve the quality or care and services to consumers. Therefore, I find the service to be non-compliant with this standard at the time of the performance report decision. </w:t>
      </w:r>
    </w:p>
    <w:p w14:paraId="2C904E2E" w14:textId="01A49EFC" w:rsidR="006240EE" w:rsidRDefault="009D7B25" w:rsidP="00F87E39">
      <w:pPr>
        <w:pStyle w:val="NormalArial"/>
      </w:pPr>
      <w:r>
        <w:br w:type="page"/>
      </w:r>
    </w:p>
    <w:p w14:paraId="2C904E2F" w14:textId="77777777" w:rsidR="003217D3" w:rsidRPr="003217D3" w:rsidRDefault="009D7B2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1835"/>
      </w:tblGrid>
      <w:tr w:rsidR="009D7B25" w14:paraId="2C904E33" w14:textId="77777777" w:rsidTr="007A3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2C904E30" w14:textId="77777777" w:rsidR="009D7B25" w:rsidRPr="003217D3" w:rsidRDefault="009D7B2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2C904E32" w14:textId="77777777" w:rsidR="009D7B25" w:rsidRPr="003217D3" w:rsidRDefault="009D7B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B25" w14:paraId="2C904E38" w14:textId="77777777" w:rsidTr="007A3D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34" w14:textId="77777777" w:rsidR="009D7B25" w:rsidRPr="00244176" w:rsidRDefault="009D7B2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2C904E35" w14:textId="77777777" w:rsidR="009D7B25" w:rsidRPr="00244176" w:rsidRDefault="009D7B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C904E37" w14:textId="5A94392F" w:rsidR="009D7B25" w:rsidRPr="00CC646C" w:rsidRDefault="00E1634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D8E1D1EF36D146CB9CAB7CEED309B4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F9E">
                  <w:rPr>
                    <w:rFonts w:ascii="Arial" w:hAnsi="Arial" w:cs="Arial"/>
                    <w:color w:val="auto"/>
                  </w:rPr>
                  <w:t>Compliant</w:t>
                </w:r>
              </w:sdtContent>
            </w:sdt>
            <w:r w:rsidR="009D7B25" w:rsidRPr="00CC646C">
              <w:rPr>
                <w:rFonts w:ascii="Arial" w:hAnsi="Arial" w:cs="Arial"/>
                <w:color w:val="auto"/>
              </w:rPr>
              <w:t xml:space="preserve"> </w:t>
            </w:r>
          </w:p>
        </w:tc>
      </w:tr>
      <w:tr w:rsidR="009D7B25" w14:paraId="2C904E3D"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39" w14:textId="77777777" w:rsidR="009D7B25" w:rsidRPr="00244176" w:rsidRDefault="009D7B2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2C904E3A" w14:textId="77777777" w:rsidR="009D7B25" w:rsidRPr="00244176" w:rsidRDefault="009D7B2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35" w:type="dxa"/>
            <w:shd w:val="clear" w:color="auto" w:fill="auto"/>
            <w:vAlign w:val="top"/>
          </w:tcPr>
          <w:p w14:paraId="2C904E3C" w14:textId="5960C282" w:rsidR="009D7B25" w:rsidRPr="00CC646C" w:rsidRDefault="00E1634D"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B7557617BEFC4527AA0AE1651B69F2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7446">
                  <w:rPr>
                    <w:rFonts w:ascii="Arial" w:hAnsi="Arial" w:cs="Arial"/>
                    <w:color w:val="auto"/>
                  </w:rPr>
                  <w:t>Compliant</w:t>
                </w:r>
              </w:sdtContent>
            </w:sdt>
            <w:r w:rsidR="009D7B25" w:rsidRPr="00CC646C">
              <w:rPr>
                <w:rFonts w:ascii="Arial" w:hAnsi="Arial" w:cs="Arial"/>
                <w:color w:val="auto"/>
              </w:rPr>
              <w:t xml:space="preserve"> </w:t>
            </w:r>
          </w:p>
        </w:tc>
      </w:tr>
      <w:tr w:rsidR="009D7B25" w14:paraId="2C904E42" w14:textId="77777777" w:rsidTr="007A3D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3E" w14:textId="77777777" w:rsidR="009D7B25" w:rsidRPr="00244176" w:rsidRDefault="009D7B2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2C904E3F" w14:textId="77777777" w:rsidR="009D7B25" w:rsidRPr="00244176" w:rsidRDefault="009D7B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2C904E41" w14:textId="204A868F" w:rsidR="009D7B25" w:rsidRPr="00CC646C" w:rsidRDefault="00E1634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99AD126EB3C342299357F3E2FB63AA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7446">
                  <w:rPr>
                    <w:rFonts w:ascii="Arial" w:hAnsi="Arial" w:cs="Arial"/>
                    <w:color w:val="auto"/>
                  </w:rPr>
                  <w:t>Compliant</w:t>
                </w:r>
              </w:sdtContent>
            </w:sdt>
            <w:r w:rsidR="009D7B25" w:rsidRPr="00CC646C">
              <w:rPr>
                <w:rFonts w:ascii="Arial" w:hAnsi="Arial" w:cs="Arial"/>
                <w:color w:val="auto"/>
              </w:rPr>
              <w:t xml:space="preserve"> </w:t>
            </w:r>
          </w:p>
        </w:tc>
      </w:tr>
      <w:tr w:rsidR="009D7B25" w14:paraId="2C904E47" w14:textId="77777777" w:rsidTr="007A3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43" w14:textId="77777777" w:rsidR="009D7B25" w:rsidRPr="00244176" w:rsidRDefault="009D7B2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C904E44" w14:textId="77777777" w:rsidR="009D7B25" w:rsidRPr="00244176" w:rsidRDefault="009D7B2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5" w:type="dxa"/>
            <w:shd w:val="clear" w:color="auto" w:fill="auto"/>
            <w:vAlign w:val="top"/>
          </w:tcPr>
          <w:p w14:paraId="2C904E46" w14:textId="6B2C804B" w:rsidR="009D7B25" w:rsidRPr="00CC646C" w:rsidRDefault="00E1634D"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E37C748ACA940EA839C5B2AB2F63D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444D">
                  <w:rPr>
                    <w:rFonts w:ascii="Arial" w:hAnsi="Arial" w:cs="Arial"/>
                    <w:color w:val="auto"/>
                  </w:rPr>
                  <w:t>Non-compliant</w:t>
                </w:r>
              </w:sdtContent>
            </w:sdt>
            <w:r w:rsidR="009D7B25" w:rsidRPr="00CC646C">
              <w:rPr>
                <w:rFonts w:ascii="Arial" w:hAnsi="Arial" w:cs="Arial"/>
                <w:color w:val="auto"/>
              </w:rPr>
              <w:t xml:space="preserve"> </w:t>
            </w:r>
          </w:p>
        </w:tc>
      </w:tr>
      <w:tr w:rsidR="009D7B25" w14:paraId="2C904E4C" w14:textId="77777777" w:rsidTr="007A3D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48" w14:textId="77777777" w:rsidR="009D7B25" w:rsidRPr="00244176" w:rsidRDefault="009D7B2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2C904E49" w14:textId="77777777" w:rsidR="009D7B25" w:rsidRPr="00244176" w:rsidRDefault="009D7B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2C904E4B" w14:textId="520E987B" w:rsidR="009D7B25" w:rsidRPr="00CC646C" w:rsidRDefault="00E1634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548ABAA2ADD647FC8932D584CC2558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444D">
                  <w:rPr>
                    <w:rFonts w:ascii="Arial" w:hAnsi="Arial" w:cs="Arial"/>
                    <w:color w:val="auto"/>
                  </w:rPr>
                  <w:t>Compliant</w:t>
                </w:r>
              </w:sdtContent>
            </w:sdt>
            <w:r w:rsidR="009D7B25" w:rsidRPr="00CC646C">
              <w:rPr>
                <w:rFonts w:ascii="Arial" w:hAnsi="Arial" w:cs="Arial"/>
                <w:color w:val="auto"/>
              </w:rPr>
              <w:t xml:space="preserve"> </w:t>
            </w:r>
          </w:p>
        </w:tc>
      </w:tr>
    </w:tbl>
    <w:p w14:paraId="2C904E4D" w14:textId="77777777" w:rsidR="002F49A8" w:rsidRDefault="009D7B25" w:rsidP="007B3959">
      <w:pPr>
        <w:pStyle w:val="Heading20"/>
      </w:pPr>
      <w:r w:rsidRPr="00A36AA9">
        <w:t>Findings</w:t>
      </w:r>
    </w:p>
    <w:p w14:paraId="17E7AD4A" w14:textId="1A59BA3B" w:rsidR="006A595C" w:rsidRDefault="006A595C" w:rsidP="006A595C">
      <w:pPr>
        <w:pStyle w:val="NormalArial"/>
      </w:pPr>
      <w:r>
        <w:t>At the time of the performance report decision the service was:</w:t>
      </w:r>
    </w:p>
    <w:p w14:paraId="2DEFA59C" w14:textId="77777777" w:rsidR="006A595C" w:rsidRDefault="006A595C" w:rsidP="006A595C">
      <w:pPr>
        <w:pStyle w:val="NormalArial"/>
        <w:numPr>
          <w:ilvl w:val="0"/>
          <w:numId w:val="26"/>
        </w:numPr>
        <w:spacing w:before="120" w:after="0"/>
      </w:pPr>
      <w:r>
        <w:t xml:space="preserve">Prioritising the delivery of essential services when there is unavailability of staff due to unexpected leave and contacting consumers regarding changes to the delivery of services. </w:t>
      </w:r>
    </w:p>
    <w:p w14:paraId="5DB10E36" w14:textId="77777777" w:rsidR="006A595C" w:rsidRDefault="006A595C" w:rsidP="006A595C">
      <w:pPr>
        <w:pStyle w:val="NormalArial"/>
        <w:numPr>
          <w:ilvl w:val="0"/>
          <w:numId w:val="26"/>
        </w:numPr>
        <w:spacing w:before="120" w:after="0"/>
      </w:pPr>
      <w:r>
        <w:t xml:space="preserve">Respecting each consumer’s identity, culture, and diversity. </w:t>
      </w:r>
    </w:p>
    <w:p w14:paraId="6C7B24D3" w14:textId="77777777" w:rsidR="006A595C" w:rsidRDefault="006A595C" w:rsidP="006A595C">
      <w:pPr>
        <w:pStyle w:val="NormalArial"/>
        <w:numPr>
          <w:ilvl w:val="0"/>
          <w:numId w:val="26"/>
        </w:numPr>
        <w:spacing w:before="120" w:after="0"/>
      </w:pPr>
      <w:r>
        <w:t xml:space="preserve">Monitoring and reviewing the performance of the workforce to ensure workforce members are competent, have the qualifications and knowledge to perform their roles effectively. </w:t>
      </w:r>
    </w:p>
    <w:p w14:paraId="0C0BEE08" w14:textId="0A91387B" w:rsidR="006A595C" w:rsidRDefault="006A595C" w:rsidP="006A595C">
      <w:pPr>
        <w:pStyle w:val="NormalArial"/>
        <w:numPr>
          <w:ilvl w:val="0"/>
          <w:numId w:val="26"/>
        </w:numPr>
        <w:spacing w:before="120" w:after="0"/>
      </w:pPr>
      <w:r>
        <w:t>Evidencing that service staff performance is monitored, managed, and assessed regularly and episodically when the need arises.</w:t>
      </w:r>
    </w:p>
    <w:p w14:paraId="003082B5" w14:textId="57E913DC" w:rsidR="00221F9E" w:rsidRDefault="00221F9E" w:rsidP="00221F9E">
      <w:pPr>
        <w:pStyle w:val="NormalArial"/>
        <w:spacing w:before="120" w:after="0"/>
      </w:pPr>
      <w:r>
        <w:t>At the time of the performance report decision the service was not:</w:t>
      </w:r>
    </w:p>
    <w:p w14:paraId="23ABB52B" w14:textId="27338434" w:rsidR="00221F9E" w:rsidRDefault="00221F9E" w:rsidP="00DD444D">
      <w:pPr>
        <w:pStyle w:val="NormalArial"/>
        <w:numPr>
          <w:ilvl w:val="0"/>
          <w:numId w:val="26"/>
        </w:numPr>
        <w:spacing w:before="120" w:after="240"/>
      </w:pPr>
      <w:r>
        <w:t>Providing the workforce with the resources and training required to deliver quality care and services.</w:t>
      </w:r>
    </w:p>
    <w:p w14:paraId="7E638D0A" w14:textId="20B9A76C" w:rsidR="00DD444D" w:rsidRDefault="00DD444D" w:rsidP="00DD444D">
      <w:pPr>
        <w:pStyle w:val="NormalArial"/>
        <w:spacing w:before="120" w:after="240"/>
      </w:pPr>
      <w:r>
        <w:t>At the time of the quality audit, the service was unable to demonstrate that staff and volunteers had been provided with training on relevant topi</w:t>
      </w:r>
      <w:r w:rsidR="00CA3CFB">
        <w:t>c</w:t>
      </w:r>
      <w:r>
        <w:t xml:space="preserve">s including the Aged Care Quality Standards and what this means for them in performing their duties. Management confirmed that training had not yet been organised or provided </w:t>
      </w:r>
      <w:r w:rsidR="00CA3CFB">
        <w:t>to</w:t>
      </w:r>
      <w:r>
        <w:t xml:space="preserve"> staff and volunteers.</w:t>
      </w:r>
    </w:p>
    <w:p w14:paraId="4887D1D8" w14:textId="273A3433" w:rsidR="00DD444D" w:rsidRDefault="00DD444D" w:rsidP="00DD444D">
      <w:pPr>
        <w:pStyle w:val="NormalArial"/>
        <w:spacing w:before="120" w:after="240"/>
      </w:pPr>
      <w:r>
        <w:lastRenderedPageBreak/>
        <w:t xml:space="preserve">In response to the assessment team report, the service was able to evidence </w:t>
      </w:r>
      <w:r w:rsidR="00CA3CFB">
        <w:t xml:space="preserve">that it was in the process of developing </w:t>
      </w:r>
      <w:r>
        <w:t xml:space="preserve">a training template for staff and volunteers in relation to the Aged Care Quality Standards and Charter of Aged Care Rights. </w:t>
      </w:r>
    </w:p>
    <w:p w14:paraId="3194C9DD" w14:textId="2542A540" w:rsidR="00DD444D" w:rsidRDefault="00DD444D" w:rsidP="00DD444D">
      <w:pPr>
        <w:pStyle w:val="NormalArial"/>
        <w:spacing w:before="120" w:after="240"/>
      </w:pPr>
      <w:r>
        <w:t xml:space="preserve">Acknowledging the response by the service, it will take time for the service to deliver the relevant training to ensure that staff and volunteers are equipped with knowledge of the Aged Care Quality Standards and Aged Care Rights to enable them to deliver outcomes to consumers. Therefore, I find the service to be non-compliant with requirement 7(3)(d) at the time of the performance report decision. </w:t>
      </w:r>
    </w:p>
    <w:p w14:paraId="2C904E4E" w14:textId="4AED97DC" w:rsidR="005D23EC" w:rsidRPr="00A36AA9" w:rsidRDefault="009D7B25" w:rsidP="00F87E39">
      <w:pPr>
        <w:pStyle w:val="NormalArial"/>
      </w:pPr>
      <w:r w:rsidRPr="00A36AA9">
        <w:br w:type="page"/>
      </w:r>
    </w:p>
    <w:p w14:paraId="2C904E4F" w14:textId="77777777" w:rsidR="00FC045E" w:rsidRPr="00A36AA9" w:rsidRDefault="009D7B2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9D7B25" w14:paraId="2C904E53" w14:textId="77777777" w:rsidTr="009D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2C904E50" w14:textId="77777777" w:rsidR="009D7B25" w:rsidRPr="003217D3" w:rsidRDefault="009D7B2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2C904E52" w14:textId="77777777" w:rsidR="009D7B25" w:rsidRPr="003217D3" w:rsidRDefault="009D7B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B25" w14:paraId="2C904E58"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54" w14:textId="77777777" w:rsidR="009D7B25" w:rsidRPr="00244176" w:rsidRDefault="009D7B2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2C904E55" w14:textId="77777777" w:rsidR="009D7B25" w:rsidRPr="00244176" w:rsidRDefault="009D7B2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2C904E57" w14:textId="49F7EDA9" w:rsidR="009D7B25" w:rsidRPr="00CC646C" w:rsidRDefault="00E1634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ECBD77967E34703B53480AC68714A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7C13">
                  <w:rPr>
                    <w:rFonts w:ascii="Arial" w:hAnsi="Arial" w:cs="Arial"/>
                    <w:color w:val="auto"/>
                  </w:rPr>
                  <w:t>Compliant</w:t>
                </w:r>
              </w:sdtContent>
            </w:sdt>
          </w:p>
        </w:tc>
      </w:tr>
      <w:tr w:rsidR="009D7B25" w14:paraId="2C904E5D" w14:textId="77777777" w:rsidTr="009D7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59" w14:textId="77777777" w:rsidR="009D7B25" w:rsidRPr="00244176" w:rsidRDefault="009D7B2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2C904E5A" w14:textId="77777777" w:rsidR="009D7B25" w:rsidRPr="00244176" w:rsidRDefault="009D7B2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40" w:type="dxa"/>
            <w:shd w:val="clear" w:color="auto" w:fill="auto"/>
            <w:vAlign w:val="top"/>
          </w:tcPr>
          <w:p w14:paraId="2C904E5C" w14:textId="2427ED11" w:rsidR="009D7B25" w:rsidRPr="00CC646C" w:rsidRDefault="00E1634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D3C44F04E4B741B39885776B7E4AAA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8F2">
                  <w:rPr>
                    <w:rFonts w:ascii="Arial" w:hAnsi="Arial" w:cs="Arial"/>
                    <w:color w:val="auto"/>
                  </w:rPr>
                  <w:t>Compliant</w:t>
                </w:r>
              </w:sdtContent>
            </w:sdt>
          </w:p>
        </w:tc>
      </w:tr>
      <w:tr w:rsidR="009D7B25" w14:paraId="2C904E68"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5E" w14:textId="77777777" w:rsidR="009D7B25" w:rsidRPr="00244176" w:rsidRDefault="009D7B2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2C904E5F" w14:textId="77777777" w:rsidR="009D7B25" w:rsidRPr="00244176" w:rsidRDefault="009D7B2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C904E60" w14:textId="77777777" w:rsidR="009D7B25" w:rsidRPr="00244176" w:rsidRDefault="009D7B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C904E61" w14:textId="77777777" w:rsidR="009D7B25" w:rsidRPr="00244176" w:rsidRDefault="009D7B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C904E62" w14:textId="77777777" w:rsidR="009D7B25" w:rsidRPr="00244176" w:rsidRDefault="009D7B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C904E63" w14:textId="77777777" w:rsidR="009D7B25" w:rsidRPr="00244176" w:rsidRDefault="009D7B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C904E64" w14:textId="77777777" w:rsidR="009D7B25" w:rsidRPr="00244176" w:rsidRDefault="009D7B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C904E65" w14:textId="77777777" w:rsidR="009D7B25" w:rsidRPr="00244176" w:rsidRDefault="009D7B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2C904E67" w14:textId="0063A191" w:rsidR="009D7B25" w:rsidRPr="00CC646C" w:rsidRDefault="00E1634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CAA3DF0AAB74F45871425C648495C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6119">
                  <w:rPr>
                    <w:rFonts w:ascii="Arial" w:hAnsi="Arial" w:cs="Arial"/>
                    <w:color w:val="auto"/>
                  </w:rPr>
                  <w:t>Non-compliant</w:t>
                </w:r>
              </w:sdtContent>
            </w:sdt>
          </w:p>
        </w:tc>
      </w:tr>
      <w:tr w:rsidR="009D7B25" w14:paraId="2C904E71" w14:textId="77777777" w:rsidTr="009D7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69" w14:textId="77777777" w:rsidR="009D7B25" w:rsidRPr="00244176" w:rsidRDefault="009D7B2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2C904E6A" w14:textId="77777777" w:rsidR="009D7B25" w:rsidRPr="00244176" w:rsidRDefault="009D7B2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C904E6B" w14:textId="77777777" w:rsidR="009D7B25" w:rsidRPr="00244176" w:rsidRDefault="009D7B2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C904E6C" w14:textId="77777777" w:rsidR="009D7B25" w:rsidRPr="00244176" w:rsidRDefault="009D7B2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C904E6D" w14:textId="77777777" w:rsidR="009D7B25" w:rsidRPr="00244176" w:rsidRDefault="009D7B2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C904E6E" w14:textId="77777777" w:rsidR="009D7B25" w:rsidRPr="00244176" w:rsidRDefault="009D7B2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2C904E70" w14:textId="7CAE35CF" w:rsidR="009D7B25" w:rsidRPr="00CC646C" w:rsidRDefault="00E1634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C2E881935174AC08FE68CFBAF062B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FA7">
                  <w:rPr>
                    <w:rFonts w:ascii="Arial" w:hAnsi="Arial" w:cs="Arial"/>
                    <w:color w:val="auto"/>
                  </w:rPr>
                  <w:t>Non-compliant</w:t>
                </w:r>
              </w:sdtContent>
            </w:sdt>
            <w:r w:rsidR="009D7B25" w:rsidRPr="00CC646C">
              <w:rPr>
                <w:rFonts w:ascii="Arial" w:hAnsi="Arial" w:cs="Arial"/>
                <w:color w:val="auto"/>
              </w:rPr>
              <w:t xml:space="preserve"> </w:t>
            </w:r>
          </w:p>
        </w:tc>
      </w:tr>
      <w:tr w:rsidR="009D7B25" w14:paraId="2C904E79" w14:textId="77777777" w:rsidTr="009D7B2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04E72" w14:textId="77777777" w:rsidR="009D7B25" w:rsidRPr="00244176" w:rsidRDefault="009D7B2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C904E73" w14:textId="77777777" w:rsidR="009D7B25" w:rsidRPr="00244176" w:rsidRDefault="009D7B2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C904E74" w14:textId="77777777" w:rsidR="009D7B25" w:rsidRPr="00244176" w:rsidRDefault="009D7B2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C904E75" w14:textId="77777777" w:rsidR="009D7B25" w:rsidRPr="00244176" w:rsidRDefault="009D7B2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C904E76" w14:textId="77777777" w:rsidR="009D7B25" w:rsidRPr="00244176" w:rsidRDefault="009D7B2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2C904E78" w14:textId="3F99E017" w:rsidR="009D7B25" w:rsidRPr="00CC646C" w:rsidRDefault="00E1634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E04C06B49CF14FF4A0789493B5015F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FA7">
                  <w:rPr>
                    <w:rFonts w:ascii="Arial" w:hAnsi="Arial" w:cs="Arial"/>
                    <w:color w:val="auto"/>
                  </w:rPr>
                  <w:t>Not applicable</w:t>
                </w:r>
              </w:sdtContent>
            </w:sdt>
            <w:r w:rsidR="009D7B25" w:rsidRPr="00CC646C">
              <w:rPr>
                <w:rFonts w:ascii="Arial" w:hAnsi="Arial" w:cs="Arial"/>
                <w:color w:val="auto"/>
              </w:rPr>
              <w:t xml:space="preserve"> </w:t>
            </w:r>
          </w:p>
        </w:tc>
      </w:tr>
    </w:tbl>
    <w:p w14:paraId="2C904E7A" w14:textId="77777777" w:rsidR="007B3959" w:rsidRDefault="009D7B25" w:rsidP="003217D3">
      <w:pPr>
        <w:pStyle w:val="Heading20"/>
      </w:pPr>
      <w:r w:rsidRPr="00A36AA9">
        <w:t>Findings</w:t>
      </w:r>
    </w:p>
    <w:p w14:paraId="45FE68F4" w14:textId="77777777" w:rsidR="00DD444D" w:rsidRDefault="00DD444D" w:rsidP="00DD444D">
      <w:pPr>
        <w:pStyle w:val="NormalArial"/>
      </w:pPr>
      <w:r>
        <w:t>At the time of the performance report decision, the service was:</w:t>
      </w:r>
    </w:p>
    <w:p w14:paraId="4C0D32EE" w14:textId="77777777" w:rsidR="00DD444D" w:rsidRDefault="00DD444D" w:rsidP="00DD444D">
      <w:pPr>
        <w:pStyle w:val="NormalArial"/>
        <w:numPr>
          <w:ilvl w:val="0"/>
          <w:numId w:val="27"/>
        </w:numPr>
      </w:pPr>
      <w:r>
        <w:t xml:space="preserve">Engaging consumers in the development, delivery and evaluation of care and services. </w:t>
      </w:r>
    </w:p>
    <w:p w14:paraId="168E9111" w14:textId="77777777" w:rsidR="00CA3CFB" w:rsidRDefault="00DD444D" w:rsidP="00F87E39">
      <w:pPr>
        <w:pStyle w:val="NormalArial"/>
        <w:numPr>
          <w:ilvl w:val="0"/>
          <w:numId w:val="27"/>
        </w:numPr>
        <w:spacing w:before="120" w:after="0"/>
      </w:pPr>
      <w:r>
        <w:lastRenderedPageBreak/>
        <w:t xml:space="preserve">Demonstrating its governing body is accountable for service delivery and a culture of safe, </w:t>
      </w:r>
      <w:proofErr w:type="gramStart"/>
      <w:r>
        <w:t>inclusive</w:t>
      </w:r>
      <w:proofErr w:type="gramEnd"/>
      <w:r>
        <w:t xml:space="preserve"> and quality care</w:t>
      </w:r>
      <w:r w:rsidR="00CA3CFB">
        <w:t>.</w:t>
      </w:r>
    </w:p>
    <w:p w14:paraId="2C904E7B" w14:textId="130A8B4C" w:rsidR="004A5361" w:rsidRDefault="009368F2" w:rsidP="00CA3CFB">
      <w:pPr>
        <w:pStyle w:val="NormalArial"/>
        <w:spacing w:before="120" w:after="0"/>
      </w:pPr>
      <w:r>
        <w:t>At the time of the performance report decision the service was not:</w:t>
      </w:r>
    </w:p>
    <w:p w14:paraId="7F44AD58" w14:textId="77777777" w:rsidR="00CA3CFB" w:rsidRDefault="00687783" w:rsidP="00CA3CFB">
      <w:pPr>
        <w:pStyle w:val="NormalArial"/>
        <w:numPr>
          <w:ilvl w:val="0"/>
          <w:numId w:val="27"/>
        </w:numPr>
        <w:spacing w:before="120" w:after="0"/>
      </w:pPr>
      <w:r>
        <w:t>Evidencing effective organisation wide governance systems.</w:t>
      </w:r>
    </w:p>
    <w:p w14:paraId="30C8E5FC" w14:textId="0B49E674" w:rsidR="00CA3CFB" w:rsidRDefault="00CA3CFB" w:rsidP="00CA3CFB">
      <w:pPr>
        <w:pStyle w:val="NormalArial"/>
        <w:numPr>
          <w:ilvl w:val="0"/>
          <w:numId w:val="27"/>
        </w:numPr>
        <w:spacing w:before="120" w:after="0"/>
      </w:pPr>
      <w:r w:rsidRPr="00CA3CFB">
        <w:t>Utilising effective risk management systems and practices to support consumers to live the best life they can.</w:t>
      </w:r>
    </w:p>
    <w:p w14:paraId="3A6D6DF9" w14:textId="640A4F70" w:rsidR="00687783" w:rsidRDefault="00687783" w:rsidP="00687783">
      <w:pPr>
        <w:pStyle w:val="NormalArial"/>
        <w:spacing w:before="120" w:after="0"/>
        <w:rPr>
          <w:u w:val="single"/>
        </w:rPr>
      </w:pPr>
      <w:r w:rsidRPr="00687783">
        <w:rPr>
          <w:u w:val="single"/>
        </w:rPr>
        <w:t>Non-Compliant Evidence</w:t>
      </w:r>
    </w:p>
    <w:p w14:paraId="7A96608A" w14:textId="2054CA5F" w:rsidR="00687783" w:rsidRDefault="00687783" w:rsidP="00687783">
      <w:pPr>
        <w:pStyle w:val="NormalArial"/>
        <w:spacing w:before="120" w:after="0"/>
      </w:pPr>
      <w:r>
        <w:t xml:space="preserve">In relation to requirement 8(3)(c), the service </w:t>
      </w:r>
      <w:r w:rsidR="00CA3CFB">
        <w:t>was</w:t>
      </w:r>
      <w:r>
        <w:t xml:space="preserve"> not demonstrating appropriate systems to ensure effective governance was being implemented to ensure safe, quality care is being provided in relation to continuous improvement, regulatory compliance and </w:t>
      </w:r>
      <w:r w:rsidR="00DD6D5D">
        <w:t>feedback and complaints.</w:t>
      </w:r>
      <w:r>
        <w:t xml:space="preserve"> </w:t>
      </w:r>
    </w:p>
    <w:p w14:paraId="32CBA3DD" w14:textId="5D69BD20" w:rsidR="00DD6D5D" w:rsidRDefault="00DD6D5D" w:rsidP="00DD6D5D">
      <w:pPr>
        <w:pStyle w:val="NormalArial"/>
        <w:numPr>
          <w:ilvl w:val="0"/>
          <w:numId w:val="28"/>
        </w:numPr>
        <w:spacing w:before="120" w:after="0"/>
        <w:rPr>
          <w:i/>
          <w:iCs/>
        </w:rPr>
      </w:pPr>
      <w:r>
        <w:rPr>
          <w:i/>
          <w:iCs/>
        </w:rPr>
        <w:t>Continuous improvement</w:t>
      </w:r>
    </w:p>
    <w:p w14:paraId="3C895CED" w14:textId="09BCBB10" w:rsidR="00DD6D5D" w:rsidRDefault="00DD6D5D" w:rsidP="00DD6D5D">
      <w:pPr>
        <w:pStyle w:val="NormalArial"/>
        <w:spacing w:before="120" w:after="0"/>
      </w:pPr>
      <w:r>
        <w:t xml:space="preserve">At the time of the quality audit, the assessment team identified that improvements made over time and those that are in progress </w:t>
      </w:r>
      <w:r w:rsidR="00E732B4">
        <w:t>a</w:t>
      </w:r>
      <w:r>
        <w:t xml:space="preserve">re not captured in a centralised place </w:t>
      </w:r>
      <w:r w:rsidR="00E732B4">
        <w:t>to</w:t>
      </w:r>
      <w:r>
        <w:t xml:space="preserve"> </w:t>
      </w:r>
      <w:r w:rsidR="00E732B4">
        <w:t xml:space="preserve">manage improvement across the service. There was no documented continuous improvement plan setting out the details from origin to completion of the improvement required and an evaluation of the outcomes following implementation.  </w:t>
      </w:r>
    </w:p>
    <w:p w14:paraId="2860FEB3" w14:textId="05FF8F1B" w:rsidR="00E732B4" w:rsidRDefault="004E1E09" w:rsidP="00DD6D5D">
      <w:pPr>
        <w:pStyle w:val="NormalArial"/>
        <w:spacing w:before="120" w:after="0"/>
      </w:pPr>
      <w:r>
        <w:t>In response to the assessment team report, the service advised that it was in the process of implementing a centralised continuous improvement plan and register.</w:t>
      </w:r>
    </w:p>
    <w:p w14:paraId="3821B7AE" w14:textId="4B0E64F6" w:rsidR="004E1E09" w:rsidRDefault="004E1E09" w:rsidP="004E1E09">
      <w:pPr>
        <w:pStyle w:val="NormalArial"/>
        <w:numPr>
          <w:ilvl w:val="0"/>
          <w:numId w:val="28"/>
        </w:numPr>
        <w:spacing w:before="120" w:after="0"/>
        <w:rPr>
          <w:i/>
          <w:iCs/>
        </w:rPr>
      </w:pPr>
      <w:r>
        <w:rPr>
          <w:i/>
          <w:iCs/>
        </w:rPr>
        <w:t>Regulatory compliance</w:t>
      </w:r>
    </w:p>
    <w:p w14:paraId="02440A29" w14:textId="3B475DB1" w:rsidR="004E1E09" w:rsidRDefault="004E1E09" w:rsidP="004E1E09">
      <w:pPr>
        <w:pStyle w:val="NormalArial"/>
        <w:spacing w:before="120" w:after="0"/>
      </w:pPr>
      <w:r>
        <w:t>At the time of the quality audit, the service was unable to evidence</w:t>
      </w:r>
      <w:r w:rsidR="00D867E5">
        <w:t xml:space="preserve"> that it had effective systems and processes in place to meet all regulatory and program requirements in respect to the Commonwealth Home Support Programme. Management </w:t>
      </w:r>
      <w:r w:rsidR="00881EC5">
        <w:t>was</w:t>
      </w:r>
      <w:r w:rsidR="00D867E5">
        <w:t xml:space="preserve"> not aware of new reporting requirements for the Serious Incident Response Scheme that came into effect 1 December 2022, nor had the organisation conducted any self-assessments of their compliance </w:t>
      </w:r>
      <w:r w:rsidR="00CA3CFB">
        <w:t>against</w:t>
      </w:r>
      <w:r w:rsidR="00D867E5">
        <w:t xml:space="preserve"> the Aged Care Quality Standards. </w:t>
      </w:r>
    </w:p>
    <w:p w14:paraId="7B418594" w14:textId="2C61683F" w:rsidR="00D867E5" w:rsidRDefault="00D867E5" w:rsidP="004E1E09">
      <w:pPr>
        <w:pStyle w:val="NormalArial"/>
        <w:spacing w:before="120" w:after="0"/>
      </w:pPr>
      <w:r>
        <w:t>In response to the assessment team report, the service was able to evidence that it was either implementing or had implemented some changes to the services provided to consumers which will improve its compliance with the Commonwealth Home Support Programme and the Aged Care Quality Standards.</w:t>
      </w:r>
    </w:p>
    <w:p w14:paraId="2FE91221" w14:textId="4283D90A" w:rsidR="00D867E5" w:rsidRDefault="00D867E5" w:rsidP="00D867E5">
      <w:pPr>
        <w:pStyle w:val="NormalArial"/>
        <w:numPr>
          <w:ilvl w:val="0"/>
          <w:numId w:val="28"/>
        </w:numPr>
        <w:spacing w:before="120" w:after="0"/>
        <w:rPr>
          <w:i/>
          <w:iCs/>
        </w:rPr>
      </w:pPr>
      <w:r>
        <w:rPr>
          <w:i/>
          <w:iCs/>
        </w:rPr>
        <w:t>Feedback and complaints</w:t>
      </w:r>
    </w:p>
    <w:p w14:paraId="572A36CA" w14:textId="27462F5A" w:rsidR="00D867E5" w:rsidRDefault="00D867E5" w:rsidP="00D867E5">
      <w:pPr>
        <w:pStyle w:val="NormalArial"/>
        <w:spacing w:before="120" w:after="0"/>
      </w:pPr>
      <w:r>
        <w:t xml:space="preserve">At the time of the quality audit, the assessment team evidenced </w:t>
      </w:r>
      <w:r w:rsidR="00881EC5">
        <w:t>that information regarding consumer feedback and complaints is not collated in a centralised place, limiting the Board’s capacity to have overview of the consumer experience. Consumers interviewed advised that they were not clear on how to make a complaint about the service.</w:t>
      </w:r>
    </w:p>
    <w:p w14:paraId="32EB7B2B" w14:textId="721B2479" w:rsidR="00881EC5" w:rsidRDefault="00881EC5" w:rsidP="00D867E5">
      <w:pPr>
        <w:pStyle w:val="NormalArial"/>
        <w:spacing w:before="120" w:after="0"/>
      </w:pPr>
      <w:r>
        <w:t xml:space="preserve">In response to the assessment team report, the service advised that it was implementing a centralised location </w:t>
      </w:r>
      <w:r w:rsidR="00CA3CFB">
        <w:t xml:space="preserve">for consumer feedback and complaints </w:t>
      </w:r>
      <w:r>
        <w:t xml:space="preserve">to enable the Board to have more oversight in the complaints management process. </w:t>
      </w:r>
    </w:p>
    <w:p w14:paraId="6698890A" w14:textId="7A7E10D7" w:rsidR="00881EC5" w:rsidRDefault="00881EC5" w:rsidP="00D867E5">
      <w:pPr>
        <w:pStyle w:val="NormalArial"/>
        <w:spacing w:before="120" w:after="0"/>
      </w:pPr>
      <w:r>
        <w:t>Acknowledging the response received by the service and the continued improvements being undertaken by the service, I find the service to be non-compliant with requirement 8(3)(c)</w:t>
      </w:r>
      <w:r w:rsidR="00CA3CFB">
        <w:t xml:space="preserve"> at the time of the performance report decision</w:t>
      </w:r>
      <w:r w:rsidR="00876119">
        <w:t>.</w:t>
      </w:r>
    </w:p>
    <w:p w14:paraId="287F545F" w14:textId="0AF6C8EA" w:rsidR="00876119" w:rsidRDefault="00876119" w:rsidP="00D867E5">
      <w:pPr>
        <w:pStyle w:val="NormalArial"/>
        <w:spacing w:before="120" w:after="0"/>
      </w:pPr>
      <w:r>
        <w:t xml:space="preserve">In relation to requirement 8(3)(d), the assessment team noted that changes to a consumer’s health and wellbeing and potential risks this may pose are not being consistently updated on the </w:t>
      </w:r>
      <w:r>
        <w:lastRenderedPageBreak/>
        <w:t>consumer</w:t>
      </w:r>
      <w:r w:rsidR="005D7FA7">
        <w:t>s</w:t>
      </w:r>
      <w:r>
        <w:t xml:space="preserve"> record</w:t>
      </w:r>
      <w:r w:rsidR="005D7FA7">
        <w:t>s</w:t>
      </w:r>
      <w:r>
        <w:t xml:space="preserve">. A review of the incident register and supporting documents sighted evidenced that information captured was not always accurate or consistent. </w:t>
      </w:r>
      <w:r w:rsidR="005D7FA7">
        <w:t xml:space="preserve">The assessment team also noted that education and training had been provided to staff and volunteers in relation to recognising the various signs of elder abuse. </w:t>
      </w:r>
    </w:p>
    <w:p w14:paraId="38865C99" w14:textId="388E93FE" w:rsidR="005D7FA7" w:rsidRDefault="005D7FA7" w:rsidP="00D867E5">
      <w:pPr>
        <w:pStyle w:val="NormalArial"/>
        <w:spacing w:before="120" w:after="0"/>
      </w:pPr>
      <w:r>
        <w:t xml:space="preserve">In response to the assessment team report, the service advised that the incident management system has been reviewed and a new centralised incident/complaints register is now in place to ensure that details are accurately recorded. </w:t>
      </w:r>
    </w:p>
    <w:p w14:paraId="50D04366" w14:textId="7560AF47" w:rsidR="005D7FA7" w:rsidRPr="00D867E5" w:rsidRDefault="005D7FA7" w:rsidP="00D867E5">
      <w:pPr>
        <w:pStyle w:val="NormalArial"/>
        <w:spacing w:before="120" w:after="0"/>
      </w:pPr>
      <w:r>
        <w:t xml:space="preserve">Acknowledging the response received by the service, more time would be required to imbed the new register into the services processes to ensure </w:t>
      </w:r>
      <w:r w:rsidR="00CA3CFB">
        <w:t>incident management is accurate and consistent</w:t>
      </w:r>
      <w:r>
        <w:t>. I therefore find the service to be non-compliant with requirement 8(3)(d)</w:t>
      </w:r>
      <w:r w:rsidR="00CA3CFB">
        <w:t xml:space="preserve"> at the time of the performance report decision</w:t>
      </w:r>
      <w:r>
        <w:t xml:space="preserve">. </w:t>
      </w:r>
    </w:p>
    <w:sectPr w:rsidR="005D7FA7" w:rsidRPr="00D867E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04E87" w14:textId="77777777" w:rsidR="00B55577" w:rsidRDefault="009D7B25">
      <w:pPr>
        <w:spacing w:after="0"/>
      </w:pPr>
      <w:r>
        <w:separator/>
      </w:r>
    </w:p>
  </w:endnote>
  <w:endnote w:type="continuationSeparator" w:id="0">
    <w:p w14:paraId="2C904E89" w14:textId="77777777" w:rsidR="00B55577" w:rsidRDefault="009D7B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4E81" w14:textId="77777777" w:rsidR="00DF37F2" w:rsidRPr="00DF37F2" w:rsidRDefault="009D7B25"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Transcord</w:t>
    </w:r>
    <w:proofErr w:type="spellEnd"/>
    <w:r w:rsidRPr="00DF37F2">
      <w:rPr>
        <w:rStyle w:val="FooterBold"/>
        <w:rFonts w:ascii="Arial" w:hAnsi="Arial"/>
        <w:b w:val="0"/>
      </w:rPr>
      <w:t xml:space="preserve"> (Gold Coast Transport Coordination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C904E82" w14:textId="77777777" w:rsidR="00DF37F2" w:rsidRPr="00DF37F2" w:rsidRDefault="009D7B25" w:rsidP="00DF37F2">
    <w:pPr>
      <w:pStyle w:val="FooterArial9"/>
      <w:rPr>
        <w:rStyle w:val="FooterBold"/>
        <w:rFonts w:ascii="Arial" w:hAnsi="Arial"/>
        <w:b w:val="0"/>
      </w:rPr>
    </w:pPr>
    <w:r w:rsidRPr="00DF37F2">
      <w:rPr>
        <w:rStyle w:val="FooterBold"/>
        <w:rFonts w:ascii="Arial" w:hAnsi="Arial"/>
        <w:b w:val="0"/>
      </w:rPr>
      <w:t>Commission ID: 700322</w:t>
    </w:r>
    <w:r w:rsidRPr="00DF37F2">
      <w:rPr>
        <w:rStyle w:val="FooterBold"/>
        <w:rFonts w:ascii="Arial" w:hAnsi="Arial"/>
        <w:b w:val="0"/>
      </w:rPr>
      <w:tab/>
      <w:t xml:space="preserve">OFFICIAL: Sensitive </w:t>
    </w:r>
  </w:p>
  <w:p w14:paraId="2C904E83" w14:textId="77777777" w:rsidR="00DF37F2" w:rsidRPr="00DF37F2" w:rsidRDefault="009D7B2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04E7E" w14:textId="77777777" w:rsidR="00C4295B" w:rsidRDefault="009D7B25" w:rsidP="00D71F88">
      <w:pPr>
        <w:spacing w:after="0"/>
      </w:pPr>
      <w:r>
        <w:separator/>
      </w:r>
    </w:p>
  </w:footnote>
  <w:footnote w:type="continuationSeparator" w:id="0">
    <w:p w14:paraId="2C904E7F" w14:textId="77777777" w:rsidR="00C4295B" w:rsidRDefault="009D7B25" w:rsidP="00D71F88">
      <w:pPr>
        <w:spacing w:after="0"/>
      </w:pPr>
      <w:r>
        <w:continuationSeparator/>
      </w:r>
    </w:p>
  </w:footnote>
  <w:footnote w:id="1">
    <w:p w14:paraId="2C904E89" w14:textId="07290964" w:rsidR="000078F8" w:rsidRDefault="009D7B2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7A04A4">
        <w:rPr>
          <w:rFonts w:ascii="Arial" w:hAnsi="Arial" w:cs="Arial"/>
          <w:sz w:val="20"/>
          <w:szCs w:val="20"/>
        </w:rPr>
        <w:t xml:space="preserve">section 57 </w:t>
      </w:r>
      <w:r w:rsidRPr="002C3CB4">
        <w:rPr>
          <w:rFonts w:ascii="Arial" w:hAnsi="Arial" w:cs="Arial"/>
          <w:sz w:val="20"/>
          <w:szCs w:val="20"/>
        </w:rPr>
        <w:t>of the Aged Care Quality and Safety Commission Rules 2018.</w:t>
      </w:r>
    </w:p>
    <w:p w14:paraId="2C904E8A" w14:textId="77777777" w:rsidR="00540817" w:rsidRDefault="00E163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4E80" w14:textId="77777777" w:rsidR="00D71F88" w:rsidRDefault="009D7B25">
    <w:pPr>
      <w:pStyle w:val="Header"/>
    </w:pPr>
    <w:r>
      <w:rPr>
        <w:noProof/>
        <w:color w:val="2B579A"/>
        <w:shd w:val="clear" w:color="auto" w:fill="E6E6E6"/>
        <w:lang w:val="en-US"/>
      </w:rPr>
      <w:drawing>
        <wp:anchor distT="0" distB="0" distL="114300" distR="114300" simplePos="0" relativeHeight="251659264" behindDoc="1" locked="0" layoutInCell="1" allowOverlap="1" wp14:anchorId="2C904E85" wp14:editId="2C904E8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796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4E84" w14:textId="77777777" w:rsidR="00FA0A5B" w:rsidRDefault="009D7B25">
    <w:pPr>
      <w:pStyle w:val="Header"/>
    </w:pPr>
    <w:r>
      <w:rPr>
        <w:noProof/>
      </w:rPr>
      <w:drawing>
        <wp:anchor distT="0" distB="0" distL="114300" distR="114300" simplePos="0" relativeHeight="251658240" behindDoc="0" locked="0" layoutInCell="1" allowOverlap="1" wp14:anchorId="2C904E87" wp14:editId="2C904E8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D26DC1E">
      <w:start w:val="1"/>
      <w:numFmt w:val="lowerRoman"/>
      <w:lvlText w:val="(%1)"/>
      <w:lvlJc w:val="left"/>
      <w:pPr>
        <w:ind w:left="1080" w:hanging="720"/>
      </w:pPr>
      <w:rPr>
        <w:rFonts w:hint="default"/>
      </w:rPr>
    </w:lvl>
    <w:lvl w:ilvl="1" w:tplc="1B4A381A" w:tentative="1">
      <w:start w:val="1"/>
      <w:numFmt w:val="lowerLetter"/>
      <w:lvlText w:val="%2."/>
      <w:lvlJc w:val="left"/>
      <w:pPr>
        <w:ind w:left="1440" w:hanging="360"/>
      </w:pPr>
    </w:lvl>
    <w:lvl w:ilvl="2" w:tplc="C80605E6" w:tentative="1">
      <w:start w:val="1"/>
      <w:numFmt w:val="lowerRoman"/>
      <w:lvlText w:val="%3."/>
      <w:lvlJc w:val="right"/>
      <w:pPr>
        <w:ind w:left="2160" w:hanging="180"/>
      </w:pPr>
    </w:lvl>
    <w:lvl w:ilvl="3" w:tplc="AAB8C37A" w:tentative="1">
      <w:start w:val="1"/>
      <w:numFmt w:val="decimal"/>
      <w:lvlText w:val="%4."/>
      <w:lvlJc w:val="left"/>
      <w:pPr>
        <w:ind w:left="2880" w:hanging="360"/>
      </w:pPr>
    </w:lvl>
    <w:lvl w:ilvl="4" w:tplc="AA0044A8" w:tentative="1">
      <w:start w:val="1"/>
      <w:numFmt w:val="lowerLetter"/>
      <w:lvlText w:val="%5."/>
      <w:lvlJc w:val="left"/>
      <w:pPr>
        <w:ind w:left="3600" w:hanging="360"/>
      </w:pPr>
    </w:lvl>
    <w:lvl w:ilvl="5" w:tplc="650629EA" w:tentative="1">
      <w:start w:val="1"/>
      <w:numFmt w:val="lowerRoman"/>
      <w:lvlText w:val="%6."/>
      <w:lvlJc w:val="right"/>
      <w:pPr>
        <w:ind w:left="4320" w:hanging="180"/>
      </w:pPr>
    </w:lvl>
    <w:lvl w:ilvl="6" w:tplc="6DC0EBE6" w:tentative="1">
      <w:start w:val="1"/>
      <w:numFmt w:val="decimal"/>
      <w:lvlText w:val="%7."/>
      <w:lvlJc w:val="left"/>
      <w:pPr>
        <w:ind w:left="5040" w:hanging="360"/>
      </w:pPr>
    </w:lvl>
    <w:lvl w:ilvl="7" w:tplc="606EBD4A" w:tentative="1">
      <w:start w:val="1"/>
      <w:numFmt w:val="lowerLetter"/>
      <w:lvlText w:val="%8."/>
      <w:lvlJc w:val="left"/>
      <w:pPr>
        <w:ind w:left="5760" w:hanging="360"/>
      </w:pPr>
    </w:lvl>
    <w:lvl w:ilvl="8" w:tplc="32D0C9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FF06516">
      <w:start w:val="1"/>
      <w:numFmt w:val="lowerRoman"/>
      <w:lvlText w:val="(%1)"/>
      <w:lvlJc w:val="left"/>
      <w:pPr>
        <w:ind w:left="1080" w:hanging="720"/>
      </w:pPr>
      <w:rPr>
        <w:rFonts w:hint="default"/>
      </w:rPr>
    </w:lvl>
    <w:lvl w:ilvl="1" w:tplc="65669232" w:tentative="1">
      <w:start w:val="1"/>
      <w:numFmt w:val="lowerLetter"/>
      <w:lvlText w:val="%2."/>
      <w:lvlJc w:val="left"/>
      <w:pPr>
        <w:ind w:left="1440" w:hanging="360"/>
      </w:pPr>
    </w:lvl>
    <w:lvl w:ilvl="2" w:tplc="128AA412" w:tentative="1">
      <w:start w:val="1"/>
      <w:numFmt w:val="lowerRoman"/>
      <w:lvlText w:val="%3."/>
      <w:lvlJc w:val="right"/>
      <w:pPr>
        <w:ind w:left="2160" w:hanging="180"/>
      </w:pPr>
    </w:lvl>
    <w:lvl w:ilvl="3" w:tplc="D9DE973C" w:tentative="1">
      <w:start w:val="1"/>
      <w:numFmt w:val="decimal"/>
      <w:lvlText w:val="%4."/>
      <w:lvlJc w:val="left"/>
      <w:pPr>
        <w:ind w:left="2880" w:hanging="360"/>
      </w:pPr>
    </w:lvl>
    <w:lvl w:ilvl="4" w:tplc="87ECEE1E" w:tentative="1">
      <w:start w:val="1"/>
      <w:numFmt w:val="lowerLetter"/>
      <w:lvlText w:val="%5."/>
      <w:lvlJc w:val="left"/>
      <w:pPr>
        <w:ind w:left="3600" w:hanging="360"/>
      </w:pPr>
    </w:lvl>
    <w:lvl w:ilvl="5" w:tplc="72CC699E" w:tentative="1">
      <w:start w:val="1"/>
      <w:numFmt w:val="lowerRoman"/>
      <w:lvlText w:val="%6."/>
      <w:lvlJc w:val="right"/>
      <w:pPr>
        <w:ind w:left="4320" w:hanging="180"/>
      </w:pPr>
    </w:lvl>
    <w:lvl w:ilvl="6" w:tplc="3FB8C7B4" w:tentative="1">
      <w:start w:val="1"/>
      <w:numFmt w:val="decimal"/>
      <w:lvlText w:val="%7."/>
      <w:lvlJc w:val="left"/>
      <w:pPr>
        <w:ind w:left="5040" w:hanging="360"/>
      </w:pPr>
    </w:lvl>
    <w:lvl w:ilvl="7" w:tplc="C9647AAC" w:tentative="1">
      <w:start w:val="1"/>
      <w:numFmt w:val="lowerLetter"/>
      <w:lvlText w:val="%8."/>
      <w:lvlJc w:val="left"/>
      <w:pPr>
        <w:ind w:left="5760" w:hanging="360"/>
      </w:pPr>
    </w:lvl>
    <w:lvl w:ilvl="8" w:tplc="B9DEEDB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BF40FE8">
      <w:start w:val="1"/>
      <w:numFmt w:val="lowerRoman"/>
      <w:lvlText w:val="(%1)"/>
      <w:lvlJc w:val="left"/>
      <w:pPr>
        <w:ind w:left="1080" w:hanging="720"/>
      </w:pPr>
      <w:rPr>
        <w:rFonts w:hint="default"/>
      </w:rPr>
    </w:lvl>
    <w:lvl w:ilvl="1" w:tplc="B7EECCA0" w:tentative="1">
      <w:start w:val="1"/>
      <w:numFmt w:val="lowerLetter"/>
      <w:lvlText w:val="%2."/>
      <w:lvlJc w:val="left"/>
      <w:pPr>
        <w:ind w:left="1440" w:hanging="360"/>
      </w:pPr>
    </w:lvl>
    <w:lvl w:ilvl="2" w:tplc="BF12B8F6" w:tentative="1">
      <w:start w:val="1"/>
      <w:numFmt w:val="lowerRoman"/>
      <w:lvlText w:val="%3."/>
      <w:lvlJc w:val="right"/>
      <w:pPr>
        <w:ind w:left="2160" w:hanging="180"/>
      </w:pPr>
    </w:lvl>
    <w:lvl w:ilvl="3" w:tplc="69DA397E" w:tentative="1">
      <w:start w:val="1"/>
      <w:numFmt w:val="decimal"/>
      <w:lvlText w:val="%4."/>
      <w:lvlJc w:val="left"/>
      <w:pPr>
        <w:ind w:left="2880" w:hanging="360"/>
      </w:pPr>
    </w:lvl>
    <w:lvl w:ilvl="4" w:tplc="EC528564" w:tentative="1">
      <w:start w:val="1"/>
      <w:numFmt w:val="lowerLetter"/>
      <w:lvlText w:val="%5."/>
      <w:lvlJc w:val="left"/>
      <w:pPr>
        <w:ind w:left="3600" w:hanging="360"/>
      </w:pPr>
    </w:lvl>
    <w:lvl w:ilvl="5" w:tplc="CC8EEA8E" w:tentative="1">
      <w:start w:val="1"/>
      <w:numFmt w:val="lowerRoman"/>
      <w:lvlText w:val="%6."/>
      <w:lvlJc w:val="right"/>
      <w:pPr>
        <w:ind w:left="4320" w:hanging="180"/>
      </w:pPr>
    </w:lvl>
    <w:lvl w:ilvl="6" w:tplc="DDDA7E12" w:tentative="1">
      <w:start w:val="1"/>
      <w:numFmt w:val="decimal"/>
      <w:lvlText w:val="%7."/>
      <w:lvlJc w:val="left"/>
      <w:pPr>
        <w:ind w:left="5040" w:hanging="360"/>
      </w:pPr>
    </w:lvl>
    <w:lvl w:ilvl="7" w:tplc="EC8C5644" w:tentative="1">
      <w:start w:val="1"/>
      <w:numFmt w:val="lowerLetter"/>
      <w:lvlText w:val="%8."/>
      <w:lvlJc w:val="left"/>
      <w:pPr>
        <w:ind w:left="5760" w:hanging="360"/>
      </w:pPr>
    </w:lvl>
    <w:lvl w:ilvl="8" w:tplc="EE387B8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90CF436">
      <w:start w:val="1"/>
      <w:numFmt w:val="lowerRoman"/>
      <w:lvlText w:val="(%1)"/>
      <w:lvlJc w:val="left"/>
      <w:pPr>
        <w:ind w:left="1080" w:hanging="720"/>
      </w:pPr>
      <w:rPr>
        <w:rFonts w:hint="default"/>
      </w:rPr>
    </w:lvl>
    <w:lvl w:ilvl="1" w:tplc="3FE80F9A" w:tentative="1">
      <w:start w:val="1"/>
      <w:numFmt w:val="lowerLetter"/>
      <w:lvlText w:val="%2."/>
      <w:lvlJc w:val="left"/>
      <w:pPr>
        <w:ind w:left="1440" w:hanging="360"/>
      </w:pPr>
    </w:lvl>
    <w:lvl w:ilvl="2" w:tplc="E146D816" w:tentative="1">
      <w:start w:val="1"/>
      <w:numFmt w:val="lowerRoman"/>
      <w:lvlText w:val="%3."/>
      <w:lvlJc w:val="right"/>
      <w:pPr>
        <w:ind w:left="2160" w:hanging="180"/>
      </w:pPr>
    </w:lvl>
    <w:lvl w:ilvl="3" w:tplc="7DE4F672" w:tentative="1">
      <w:start w:val="1"/>
      <w:numFmt w:val="decimal"/>
      <w:lvlText w:val="%4."/>
      <w:lvlJc w:val="left"/>
      <w:pPr>
        <w:ind w:left="2880" w:hanging="360"/>
      </w:pPr>
    </w:lvl>
    <w:lvl w:ilvl="4" w:tplc="2204376C" w:tentative="1">
      <w:start w:val="1"/>
      <w:numFmt w:val="lowerLetter"/>
      <w:lvlText w:val="%5."/>
      <w:lvlJc w:val="left"/>
      <w:pPr>
        <w:ind w:left="3600" w:hanging="360"/>
      </w:pPr>
    </w:lvl>
    <w:lvl w:ilvl="5" w:tplc="BA724C4C" w:tentative="1">
      <w:start w:val="1"/>
      <w:numFmt w:val="lowerRoman"/>
      <w:lvlText w:val="%6."/>
      <w:lvlJc w:val="right"/>
      <w:pPr>
        <w:ind w:left="4320" w:hanging="180"/>
      </w:pPr>
    </w:lvl>
    <w:lvl w:ilvl="6" w:tplc="64F2290C" w:tentative="1">
      <w:start w:val="1"/>
      <w:numFmt w:val="decimal"/>
      <w:lvlText w:val="%7."/>
      <w:lvlJc w:val="left"/>
      <w:pPr>
        <w:ind w:left="5040" w:hanging="360"/>
      </w:pPr>
    </w:lvl>
    <w:lvl w:ilvl="7" w:tplc="39BAEE52" w:tentative="1">
      <w:start w:val="1"/>
      <w:numFmt w:val="lowerLetter"/>
      <w:lvlText w:val="%8."/>
      <w:lvlJc w:val="left"/>
      <w:pPr>
        <w:ind w:left="5760" w:hanging="360"/>
      </w:pPr>
    </w:lvl>
    <w:lvl w:ilvl="8" w:tplc="78B4FD74"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C5FE13F2">
      <w:start w:val="1"/>
      <w:numFmt w:val="lowerRoman"/>
      <w:lvlText w:val="(%1)"/>
      <w:lvlJc w:val="left"/>
      <w:pPr>
        <w:ind w:left="1080" w:hanging="720"/>
      </w:pPr>
      <w:rPr>
        <w:rFonts w:hint="default"/>
      </w:rPr>
    </w:lvl>
    <w:lvl w:ilvl="1" w:tplc="7F66D4FC" w:tentative="1">
      <w:start w:val="1"/>
      <w:numFmt w:val="lowerLetter"/>
      <w:lvlText w:val="%2."/>
      <w:lvlJc w:val="left"/>
      <w:pPr>
        <w:ind w:left="1440" w:hanging="360"/>
      </w:pPr>
    </w:lvl>
    <w:lvl w:ilvl="2" w:tplc="765E5FB2" w:tentative="1">
      <w:start w:val="1"/>
      <w:numFmt w:val="lowerRoman"/>
      <w:lvlText w:val="%3."/>
      <w:lvlJc w:val="right"/>
      <w:pPr>
        <w:ind w:left="2160" w:hanging="180"/>
      </w:pPr>
    </w:lvl>
    <w:lvl w:ilvl="3" w:tplc="92541F9A" w:tentative="1">
      <w:start w:val="1"/>
      <w:numFmt w:val="decimal"/>
      <w:lvlText w:val="%4."/>
      <w:lvlJc w:val="left"/>
      <w:pPr>
        <w:ind w:left="2880" w:hanging="360"/>
      </w:pPr>
    </w:lvl>
    <w:lvl w:ilvl="4" w:tplc="D19AA614" w:tentative="1">
      <w:start w:val="1"/>
      <w:numFmt w:val="lowerLetter"/>
      <w:lvlText w:val="%5."/>
      <w:lvlJc w:val="left"/>
      <w:pPr>
        <w:ind w:left="3600" w:hanging="360"/>
      </w:pPr>
    </w:lvl>
    <w:lvl w:ilvl="5" w:tplc="E3BC242A" w:tentative="1">
      <w:start w:val="1"/>
      <w:numFmt w:val="lowerRoman"/>
      <w:lvlText w:val="%6."/>
      <w:lvlJc w:val="right"/>
      <w:pPr>
        <w:ind w:left="4320" w:hanging="180"/>
      </w:pPr>
    </w:lvl>
    <w:lvl w:ilvl="6" w:tplc="AABC961E" w:tentative="1">
      <w:start w:val="1"/>
      <w:numFmt w:val="decimal"/>
      <w:lvlText w:val="%7."/>
      <w:lvlJc w:val="left"/>
      <w:pPr>
        <w:ind w:left="5040" w:hanging="360"/>
      </w:pPr>
    </w:lvl>
    <w:lvl w:ilvl="7" w:tplc="6B1CB1BC" w:tentative="1">
      <w:start w:val="1"/>
      <w:numFmt w:val="lowerLetter"/>
      <w:lvlText w:val="%8."/>
      <w:lvlJc w:val="left"/>
      <w:pPr>
        <w:ind w:left="5760" w:hanging="360"/>
      </w:pPr>
    </w:lvl>
    <w:lvl w:ilvl="8" w:tplc="F21A6D0A"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A20AF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659A1E0A">
      <w:start w:val="1"/>
      <w:numFmt w:val="bullet"/>
      <w:lvlText w:val=""/>
      <w:lvlJc w:val="left"/>
      <w:pPr>
        <w:ind w:left="720" w:hanging="360"/>
      </w:pPr>
      <w:rPr>
        <w:rFonts w:ascii="Symbol" w:hAnsi="Symbol" w:hint="default"/>
        <w:color w:val="auto"/>
        <w:sz w:val="24"/>
        <w:szCs w:val="24"/>
      </w:rPr>
    </w:lvl>
    <w:lvl w:ilvl="1" w:tplc="A78E748C" w:tentative="1">
      <w:start w:val="1"/>
      <w:numFmt w:val="bullet"/>
      <w:lvlText w:val="o"/>
      <w:lvlJc w:val="left"/>
      <w:pPr>
        <w:ind w:left="1440" w:hanging="360"/>
      </w:pPr>
      <w:rPr>
        <w:rFonts w:ascii="Courier New" w:hAnsi="Courier New" w:cs="Courier New" w:hint="default"/>
      </w:rPr>
    </w:lvl>
    <w:lvl w:ilvl="2" w:tplc="9FCA6F94" w:tentative="1">
      <w:start w:val="1"/>
      <w:numFmt w:val="bullet"/>
      <w:lvlText w:val=""/>
      <w:lvlJc w:val="left"/>
      <w:pPr>
        <w:ind w:left="2160" w:hanging="360"/>
      </w:pPr>
      <w:rPr>
        <w:rFonts w:ascii="Wingdings" w:hAnsi="Wingdings" w:hint="default"/>
      </w:rPr>
    </w:lvl>
    <w:lvl w:ilvl="3" w:tplc="1108AD66" w:tentative="1">
      <w:start w:val="1"/>
      <w:numFmt w:val="bullet"/>
      <w:lvlText w:val=""/>
      <w:lvlJc w:val="left"/>
      <w:pPr>
        <w:ind w:left="2880" w:hanging="360"/>
      </w:pPr>
      <w:rPr>
        <w:rFonts w:ascii="Symbol" w:hAnsi="Symbol" w:hint="default"/>
      </w:rPr>
    </w:lvl>
    <w:lvl w:ilvl="4" w:tplc="C19C1290" w:tentative="1">
      <w:start w:val="1"/>
      <w:numFmt w:val="bullet"/>
      <w:lvlText w:val="o"/>
      <w:lvlJc w:val="left"/>
      <w:pPr>
        <w:ind w:left="3600" w:hanging="360"/>
      </w:pPr>
      <w:rPr>
        <w:rFonts w:ascii="Courier New" w:hAnsi="Courier New" w:cs="Courier New" w:hint="default"/>
      </w:rPr>
    </w:lvl>
    <w:lvl w:ilvl="5" w:tplc="8D9E788A" w:tentative="1">
      <w:start w:val="1"/>
      <w:numFmt w:val="bullet"/>
      <w:lvlText w:val=""/>
      <w:lvlJc w:val="left"/>
      <w:pPr>
        <w:ind w:left="4320" w:hanging="360"/>
      </w:pPr>
      <w:rPr>
        <w:rFonts w:ascii="Wingdings" w:hAnsi="Wingdings" w:hint="default"/>
      </w:rPr>
    </w:lvl>
    <w:lvl w:ilvl="6" w:tplc="E05008FA" w:tentative="1">
      <w:start w:val="1"/>
      <w:numFmt w:val="bullet"/>
      <w:lvlText w:val=""/>
      <w:lvlJc w:val="left"/>
      <w:pPr>
        <w:ind w:left="5040" w:hanging="360"/>
      </w:pPr>
      <w:rPr>
        <w:rFonts w:ascii="Symbol" w:hAnsi="Symbol" w:hint="default"/>
      </w:rPr>
    </w:lvl>
    <w:lvl w:ilvl="7" w:tplc="A53A2D74" w:tentative="1">
      <w:start w:val="1"/>
      <w:numFmt w:val="bullet"/>
      <w:lvlText w:val="o"/>
      <w:lvlJc w:val="left"/>
      <w:pPr>
        <w:ind w:left="5760" w:hanging="360"/>
      </w:pPr>
      <w:rPr>
        <w:rFonts w:ascii="Courier New" w:hAnsi="Courier New" w:cs="Courier New" w:hint="default"/>
      </w:rPr>
    </w:lvl>
    <w:lvl w:ilvl="8" w:tplc="1AD6D3B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49DE37E0">
      <w:start w:val="1"/>
      <w:numFmt w:val="lowerRoman"/>
      <w:lvlText w:val="(%1)"/>
      <w:lvlJc w:val="left"/>
      <w:pPr>
        <w:ind w:left="1080" w:hanging="720"/>
      </w:pPr>
      <w:rPr>
        <w:rFonts w:hint="default"/>
      </w:rPr>
    </w:lvl>
    <w:lvl w:ilvl="1" w:tplc="078CCFCE" w:tentative="1">
      <w:start w:val="1"/>
      <w:numFmt w:val="lowerLetter"/>
      <w:lvlText w:val="%2."/>
      <w:lvlJc w:val="left"/>
      <w:pPr>
        <w:ind w:left="1440" w:hanging="360"/>
      </w:pPr>
    </w:lvl>
    <w:lvl w:ilvl="2" w:tplc="95F0B452" w:tentative="1">
      <w:start w:val="1"/>
      <w:numFmt w:val="lowerRoman"/>
      <w:lvlText w:val="%3."/>
      <w:lvlJc w:val="right"/>
      <w:pPr>
        <w:ind w:left="2160" w:hanging="180"/>
      </w:pPr>
    </w:lvl>
    <w:lvl w:ilvl="3" w:tplc="38B0110E" w:tentative="1">
      <w:start w:val="1"/>
      <w:numFmt w:val="decimal"/>
      <w:lvlText w:val="%4."/>
      <w:lvlJc w:val="left"/>
      <w:pPr>
        <w:ind w:left="2880" w:hanging="360"/>
      </w:pPr>
    </w:lvl>
    <w:lvl w:ilvl="4" w:tplc="B57CF888" w:tentative="1">
      <w:start w:val="1"/>
      <w:numFmt w:val="lowerLetter"/>
      <w:lvlText w:val="%5."/>
      <w:lvlJc w:val="left"/>
      <w:pPr>
        <w:ind w:left="3600" w:hanging="360"/>
      </w:pPr>
    </w:lvl>
    <w:lvl w:ilvl="5" w:tplc="1714A760" w:tentative="1">
      <w:start w:val="1"/>
      <w:numFmt w:val="lowerRoman"/>
      <w:lvlText w:val="%6."/>
      <w:lvlJc w:val="right"/>
      <w:pPr>
        <w:ind w:left="4320" w:hanging="180"/>
      </w:pPr>
    </w:lvl>
    <w:lvl w:ilvl="6" w:tplc="8CE01028" w:tentative="1">
      <w:start w:val="1"/>
      <w:numFmt w:val="decimal"/>
      <w:lvlText w:val="%7."/>
      <w:lvlJc w:val="left"/>
      <w:pPr>
        <w:ind w:left="5040" w:hanging="360"/>
      </w:pPr>
    </w:lvl>
    <w:lvl w:ilvl="7" w:tplc="53B4910A" w:tentative="1">
      <w:start w:val="1"/>
      <w:numFmt w:val="lowerLetter"/>
      <w:lvlText w:val="%8."/>
      <w:lvlJc w:val="left"/>
      <w:pPr>
        <w:ind w:left="5760" w:hanging="360"/>
      </w:pPr>
    </w:lvl>
    <w:lvl w:ilvl="8" w:tplc="CBFE82E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CFFEC96C">
      <w:start w:val="1"/>
      <w:numFmt w:val="lowerRoman"/>
      <w:lvlText w:val="(%1)"/>
      <w:lvlJc w:val="left"/>
      <w:pPr>
        <w:ind w:left="1080" w:hanging="720"/>
      </w:pPr>
      <w:rPr>
        <w:rFonts w:hint="default"/>
      </w:rPr>
    </w:lvl>
    <w:lvl w:ilvl="1" w:tplc="CA7A38CE" w:tentative="1">
      <w:start w:val="1"/>
      <w:numFmt w:val="lowerLetter"/>
      <w:lvlText w:val="%2."/>
      <w:lvlJc w:val="left"/>
      <w:pPr>
        <w:ind w:left="1440" w:hanging="360"/>
      </w:pPr>
    </w:lvl>
    <w:lvl w:ilvl="2" w:tplc="8BB8805C" w:tentative="1">
      <w:start w:val="1"/>
      <w:numFmt w:val="lowerRoman"/>
      <w:lvlText w:val="%3."/>
      <w:lvlJc w:val="right"/>
      <w:pPr>
        <w:ind w:left="2160" w:hanging="180"/>
      </w:pPr>
    </w:lvl>
    <w:lvl w:ilvl="3" w:tplc="A98016CE" w:tentative="1">
      <w:start w:val="1"/>
      <w:numFmt w:val="decimal"/>
      <w:lvlText w:val="%4."/>
      <w:lvlJc w:val="left"/>
      <w:pPr>
        <w:ind w:left="2880" w:hanging="360"/>
      </w:pPr>
    </w:lvl>
    <w:lvl w:ilvl="4" w:tplc="37A07814" w:tentative="1">
      <w:start w:val="1"/>
      <w:numFmt w:val="lowerLetter"/>
      <w:lvlText w:val="%5."/>
      <w:lvlJc w:val="left"/>
      <w:pPr>
        <w:ind w:left="3600" w:hanging="360"/>
      </w:pPr>
    </w:lvl>
    <w:lvl w:ilvl="5" w:tplc="05C017EC" w:tentative="1">
      <w:start w:val="1"/>
      <w:numFmt w:val="lowerRoman"/>
      <w:lvlText w:val="%6."/>
      <w:lvlJc w:val="right"/>
      <w:pPr>
        <w:ind w:left="4320" w:hanging="180"/>
      </w:pPr>
    </w:lvl>
    <w:lvl w:ilvl="6" w:tplc="0528074E" w:tentative="1">
      <w:start w:val="1"/>
      <w:numFmt w:val="decimal"/>
      <w:lvlText w:val="%7."/>
      <w:lvlJc w:val="left"/>
      <w:pPr>
        <w:ind w:left="5040" w:hanging="360"/>
      </w:pPr>
    </w:lvl>
    <w:lvl w:ilvl="7" w:tplc="7AC09EDA" w:tentative="1">
      <w:start w:val="1"/>
      <w:numFmt w:val="lowerLetter"/>
      <w:lvlText w:val="%8."/>
      <w:lvlJc w:val="left"/>
      <w:pPr>
        <w:ind w:left="5760" w:hanging="360"/>
      </w:pPr>
    </w:lvl>
    <w:lvl w:ilvl="8" w:tplc="BFE8A53A" w:tentative="1">
      <w:start w:val="1"/>
      <w:numFmt w:val="lowerRoman"/>
      <w:lvlText w:val="%9."/>
      <w:lvlJc w:val="right"/>
      <w:pPr>
        <w:ind w:left="6480" w:hanging="180"/>
      </w:pPr>
    </w:lvl>
  </w:abstractNum>
  <w:abstractNum w:abstractNumId="11" w15:restartNumberingAfterBreak="0">
    <w:nsid w:val="243003FC"/>
    <w:multiLevelType w:val="hybridMultilevel"/>
    <w:tmpl w:val="12B88FAC"/>
    <w:lvl w:ilvl="0" w:tplc="87C891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3CE2354A">
      <w:start w:val="1"/>
      <w:numFmt w:val="lowerRoman"/>
      <w:lvlText w:val="(%1)"/>
      <w:lvlJc w:val="left"/>
      <w:pPr>
        <w:ind w:left="1080" w:hanging="720"/>
      </w:pPr>
      <w:rPr>
        <w:rFonts w:hint="default"/>
      </w:rPr>
    </w:lvl>
    <w:lvl w:ilvl="1" w:tplc="A17A3D58" w:tentative="1">
      <w:start w:val="1"/>
      <w:numFmt w:val="lowerLetter"/>
      <w:lvlText w:val="%2."/>
      <w:lvlJc w:val="left"/>
      <w:pPr>
        <w:ind w:left="1440" w:hanging="360"/>
      </w:pPr>
    </w:lvl>
    <w:lvl w:ilvl="2" w:tplc="D3D8A474" w:tentative="1">
      <w:start w:val="1"/>
      <w:numFmt w:val="lowerRoman"/>
      <w:lvlText w:val="%3."/>
      <w:lvlJc w:val="right"/>
      <w:pPr>
        <w:ind w:left="2160" w:hanging="180"/>
      </w:pPr>
    </w:lvl>
    <w:lvl w:ilvl="3" w:tplc="87A8C028" w:tentative="1">
      <w:start w:val="1"/>
      <w:numFmt w:val="decimal"/>
      <w:lvlText w:val="%4."/>
      <w:lvlJc w:val="left"/>
      <w:pPr>
        <w:ind w:left="2880" w:hanging="360"/>
      </w:pPr>
    </w:lvl>
    <w:lvl w:ilvl="4" w:tplc="695AFF18" w:tentative="1">
      <w:start w:val="1"/>
      <w:numFmt w:val="lowerLetter"/>
      <w:lvlText w:val="%5."/>
      <w:lvlJc w:val="left"/>
      <w:pPr>
        <w:ind w:left="3600" w:hanging="360"/>
      </w:pPr>
    </w:lvl>
    <w:lvl w:ilvl="5" w:tplc="F6D27510" w:tentative="1">
      <w:start w:val="1"/>
      <w:numFmt w:val="lowerRoman"/>
      <w:lvlText w:val="%6."/>
      <w:lvlJc w:val="right"/>
      <w:pPr>
        <w:ind w:left="4320" w:hanging="180"/>
      </w:pPr>
    </w:lvl>
    <w:lvl w:ilvl="6" w:tplc="6CA8E6C8" w:tentative="1">
      <w:start w:val="1"/>
      <w:numFmt w:val="decimal"/>
      <w:lvlText w:val="%7."/>
      <w:lvlJc w:val="left"/>
      <w:pPr>
        <w:ind w:left="5040" w:hanging="360"/>
      </w:pPr>
    </w:lvl>
    <w:lvl w:ilvl="7" w:tplc="1DF2256C" w:tentative="1">
      <w:start w:val="1"/>
      <w:numFmt w:val="lowerLetter"/>
      <w:lvlText w:val="%8."/>
      <w:lvlJc w:val="left"/>
      <w:pPr>
        <w:ind w:left="5760" w:hanging="360"/>
      </w:pPr>
    </w:lvl>
    <w:lvl w:ilvl="8" w:tplc="0C9AE7E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192E5932">
      <w:start w:val="1"/>
      <w:numFmt w:val="lowerRoman"/>
      <w:lvlText w:val="(%1)"/>
      <w:lvlJc w:val="left"/>
      <w:pPr>
        <w:ind w:left="1080" w:hanging="720"/>
      </w:pPr>
      <w:rPr>
        <w:rFonts w:hint="default"/>
      </w:rPr>
    </w:lvl>
    <w:lvl w:ilvl="1" w:tplc="2EA4C6A0" w:tentative="1">
      <w:start w:val="1"/>
      <w:numFmt w:val="lowerLetter"/>
      <w:lvlText w:val="%2."/>
      <w:lvlJc w:val="left"/>
      <w:pPr>
        <w:ind w:left="1440" w:hanging="360"/>
      </w:pPr>
    </w:lvl>
    <w:lvl w:ilvl="2" w:tplc="7C9AB41E" w:tentative="1">
      <w:start w:val="1"/>
      <w:numFmt w:val="lowerRoman"/>
      <w:lvlText w:val="%3."/>
      <w:lvlJc w:val="right"/>
      <w:pPr>
        <w:ind w:left="2160" w:hanging="180"/>
      </w:pPr>
    </w:lvl>
    <w:lvl w:ilvl="3" w:tplc="939A1C14" w:tentative="1">
      <w:start w:val="1"/>
      <w:numFmt w:val="decimal"/>
      <w:lvlText w:val="%4."/>
      <w:lvlJc w:val="left"/>
      <w:pPr>
        <w:ind w:left="2880" w:hanging="360"/>
      </w:pPr>
    </w:lvl>
    <w:lvl w:ilvl="4" w:tplc="B0CE8694" w:tentative="1">
      <w:start w:val="1"/>
      <w:numFmt w:val="lowerLetter"/>
      <w:lvlText w:val="%5."/>
      <w:lvlJc w:val="left"/>
      <w:pPr>
        <w:ind w:left="3600" w:hanging="360"/>
      </w:pPr>
    </w:lvl>
    <w:lvl w:ilvl="5" w:tplc="7D5A5788" w:tentative="1">
      <w:start w:val="1"/>
      <w:numFmt w:val="lowerRoman"/>
      <w:lvlText w:val="%6."/>
      <w:lvlJc w:val="right"/>
      <w:pPr>
        <w:ind w:left="4320" w:hanging="180"/>
      </w:pPr>
    </w:lvl>
    <w:lvl w:ilvl="6" w:tplc="513CC44A" w:tentative="1">
      <w:start w:val="1"/>
      <w:numFmt w:val="decimal"/>
      <w:lvlText w:val="%7."/>
      <w:lvlJc w:val="left"/>
      <w:pPr>
        <w:ind w:left="5040" w:hanging="360"/>
      </w:pPr>
    </w:lvl>
    <w:lvl w:ilvl="7" w:tplc="FBE2A9F2" w:tentative="1">
      <w:start w:val="1"/>
      <w:numFmt w:val="lowerLetter"/>
      <w:lvlText w:val="%8."/>
      <w:lvlJc w:val="left"/>
      <w:pPr>
        <w:ind w:left="5760" w:hanging="360"/>
      </w:pPr>
    </w:lvl>
    <w:lvl w:ilvl="8" w:tplc="557CC994"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4E929516">
      <w:start w:val="1"/>
      <w:numFmt w:val="lowerRoman"/>
      <w:lvlText w:val="(%1)"/>
      <w:lvlJc w:val="left"/>
      <w:pPr>
        <w:ind w:left="1080" w:hanging="720"/>
      </w:pPr>
      <w:rPr>
        <w:rFonts w:hint="default"/>
      </w:rPr>
    </w:lvl>
    <w:lvl w:ilvl="1" w:tplc="FF6EAD06" w:tentative="1">
      <w:start w:val="1"/>
      <w:numFmt w:val="lowerLetter"/>
      <w:lvlText w:val="%2."/>
      <w:lvlJc w:val="left"/>
      <w:pPr>
        <w:ind w:left="1440" w:hanging="360"/>
      </w:pPr>
    </w:lvl>
    <w:lvl w:ilvl="2" w:tplc="3624632E" w:tentative="1">
      <w:start w:val="1"/>
      <w:numFmt w:val="lowerRoman"/>
      <w:lvlText w:val="%3."/>
      <w:lvlJc w:val="right"/>
      <w:pPr>
        <w:ind w:left="2160" w:hanging="180"/>
      </w:pPr>
    </w:lvl>
    <w:lvl w:ilvl="3" w:tplc="5B10024E" w:tentative="1">
      <w:start w:val="1"/>
      <w:numFmt w:val="decimal"/>
      <w:lvlText w:val="%4."/>
      <w:lvlJc w:val="left"/>
      <w:pPr>
        <w:ind w:left="2880" w:hanging="360"/>
      </w:pPr>
    </w:lvl>
    <w:lvl w:ilvl="4" w:tplc="EA72DA9E" w:tentative="1">
      <w:start w:val="1"/>
      <w:numFmt w:val="lowerLetter"/>
      <w:lvlText w:val="%5."/>
      <w:lvlJc w:val="left"/>
      <w:pPr>
        <w:ind w:left="3600" w:hanging="360"/>
      </w:pPr>
    </w:lvl>
    <w:lvl w:ilvl="5" w:tplc="68BC8726" w:tentative="1">
      <w:start w:val="1"/>
      <w:numFmt w:val="lowerRoman"/>
      <w:lvlText w:val="%6."/>
      <w:lvlJc w:val="right"/>
      <w:pPr>
        <w:ind w:left="4320" w:hanging="180"/>
      </w:pPr>
    </w:lvl>
    <w:lvl w:ilvl="6" w:tplc="54883A38" w:tentative="1">
      <w:start w:val="1"/>
      <w:numFmt w:val="decimal"/>
      <w:lvlText w:val="%7."/>
      <w:lvlJc w:val="left"/>
      <w:pPr>
        <w:ind w:left="5040" w:hanging="360"/>
      </w:pPr>
    </w:lvl>
    <w:lvl w:ilvl="7" w:tplc="D3866C3A" w:tentative="1">
      <w:start w:val="1"/>
      <w:numFmt w:val="lowerLetter"/>
      <w:lvlText w:val="%8."/>
      <w:lvlJc w:val="left"/>
      <w:pPr>
        <w:ind w:left="5760" w:hanging="360"/>
      </w:pPr>
    </w:lvl>
    <w:lvl w:ilvl="8" w:tplc="60E83666"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0DB07232">
      <w:start w:val="1"/>
      <w:numFmt w:val="lowerRoman"/>
      <w:lvlText w:val="(%1)"/>
      <w:lvlJc w:val="left"/>
      <w:pPr>
        <w:ind w:left="1080" w:hanging="720"/>
      </w:pPr>
      <w:rPr>
        <w:rFonts w:hint="default"/>
      </w:rPr>
    </w:lvl>
    <w:lvl w:ilvl="1" w:tplc="7F6E37DE" w:tentative="1">
      <w:start w:val="1"/>
      <w:numFmt w:val="lowerLetter"/>
      <w:lvlText w:val="%2."/>
      <w:lvlJc w:val="left"/>
      <w:pPr>
        <w:ind w:left="1440" w:hanging="360"/>
      </w:pPr>
    </w:lvl>
    <w:lvl w:ilvl="2" w:tplc="B52E5A40" w:tentative="1">
      <w:start w:val="1"/>
      <w:numFmt w:val="lowerRoman"/>
      <w:lvlText w:val="%3."/>
      <w:lvlJc w:val="right"/>
      <w:pPr>
        <w:ind w:left="2160" w:hanging="180"/>
      </w:pPr>
    </w:lvl>
    <w:lvl w:ilvl="3" w:tplc="B22E04F6" w:tentative="1">
      <w:start w:val="1"/>
      <w:numFmt w:val="decimal"/>
      <w:lvlText w:val="%4."/>
      <w:lvlJc w:val="left"/>
      <w:pPr>
        <w:ind w:left="2880" w:hanging="360"/>
      </w:pPr>
    </w:lvl>
    <w:lvl w:ilvl="4" w:tplc="C83A0C7C" w:tentative="1">
      <w:start w:val="1"/>
      <w:numFmt w:val="lowerLetter"/>
      <w:lvlText w:val="%5."/>
      <w:lvlJc w:val="left"/>
      <w:pPr>
        <w:ind w:left="3600" w:hanging="360"/>
      </w:pPr>
    </w:lvl>
    <w:lvl w:ilvl="5" w:tplc="621E8B52" w:tentative="1">
      <w:start w:val="1"/>
      <w:numFmt w:val="lowerRoman"/>
      <w:lvlText w:val="%6."/>
      <w:lvlJc w:val="right"/>
      <w:pPr>
        <w:ind w:left="4320" w:hanging="180"/>
      </w:pPr>
    </w:lvl>
    <w:lvl w:ilvl="6" w:tplc="2A7C3162" w:tentative="1">
      <w:start w:val="1"/>
      <w:numFmt w:val="decimal"/>
      <w:lvlText w:val="%7."/>
      <w:lvlJc w:val="left"/>
      <w:pPr>
        <w:ind w:left="5040" w:hanging="360"/>
      </w:pPr>
    </w:lvl>
    <w:lvl w:ilvl="7" w:tplc="E22C51DA" w:tentative="1">
      <w:start w:val="1"/>
      <w:numFmt w:val="lowerLetter"/>
      <w:lvlText w:val="%8."/>
      <w:lvlJc w:val="left"/>
      <w:pPr>
        <w:ind w:left="5760" w:hanging="360"/>
      </w:pPr>
    </w:lvl>
    <w:lvl w:ilvl="8" w:tplc="84D8B77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85129CEC">
      <w:start w:val="1"/>
      <w:numFmt w:val="lowerRoman"/>
      <w:lvlText w:val="(%1)"/>
      <w:lvlJc w:val="left"/>
      <w:pPr>
        <w:ind w:left="1080" w:hanging="720"/>
      </w:pPr>
      <w:rPr>
        <w:rFonts w:hint="default"/>
      </w:rPr>
    </w:lvl>
    <w:lvl w:ilvl="1" w:tplc="7932E2B8" w:tentative="1">
      <w:start w:val="1"/>
      <w:numFmt w:val="lowerLetter"/>
      <w:lvlText w:val="%2."/>
      <w:lvlJc w:val="left"/>
      <w:pPr>
        <w:ind w:left="1440" w:hanging="360"/>
      </w:pPr>
    </w:lvl>
    <w:lvl w:ilvl="2" w:tplc="5AD4FF4E" w:tentative="1">
      <w:start w:val="1"/>
      <w:numFmt w:val="lowerRoman"/>
      <w:lvlText w:val="%3."/>
      <w:lvlJc w:val="right"/>
      <w:pPr>
        <w:ind w:left="2160" w:hanging="180"/>
      </w:pPr>
    </w:lvl>
    <w:lvl w:ilvl="3" w:tplc="056C3E3E" w:tentative="1">
      <w:start w:val="1"/>
      <w:numFmt w:val="decimal"/>
      <w:lvlText w:val="%4."/>
      <w:lvlJc w:val="left"/>
      <w:pPr>
        <w:ind w:left="2880" w:hanging="360"/>
      </w:pPr>
    </w:lvl>
    <w:lvl w:ilvl="4" w:tplc="1AE6687E" w:tentative="1">
      <w:start w:val="1"/>
      <w:numFmt w:val="lowerLetter"/>
      <w:lvlText w:val="%5."/>
      <w:lvlJc w:val="left"/>
      <w:pPr>
        <w:ind w:left="3600" w:hanging="360"/>
      </w:pPr>
    </w:lvl>
    <w:lvl w:ilvl="5" w:tplc="3E56E50A" w:tentative="1">
      <w:start w:val="1"/>
      <w:numFmt w:val="lowerRoman"/>
      <w:lvlText w:val="%6."/>
      <w:lvlJc w:val="right"/>
      <w:pPr>
        <w:ind w:left="4320" w:hanging="180"/>
      </w:pPr>
    </w:lvl>
    <w:lvl w:ilvl="6" w:tplc="362EF9BE" w:tentative="1">
      <w:start w:val="1"/>
      <w:numFmt w:val="decimal"/>
      <w:lvlText w:val="%7."/>
      <w:lvlJc w:val="left"/>
      <w:pPr>
        <w:ind w:left="5040" w:hanging="360"/>
      </w:pPr>
    </w:lvl>
    <w:lvl w:ilvl="7" w:tplc="847C07E2" w:tentative="1">
      <w:start w:val="1"/>
      <w:numFmt w:val="lowerLetter"/>
      <w:lvlText w:val="%8."/>
      <w:lvlJc w:val="left"/>
      <w:pPr>
        <w:ind w:left="5760" w:hanging="360"/>
      </w:pPr>
    </w:lvl>
    <w:lvl w:ilvl="8" w:tplc="BFD6ECFE"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F000C9E0">
      <w:start w:val="1"/>
      <w:numFmt w:val="lowerRoman"/>
      <w:lvlText w:val="(%1)"/>
      <w:lvlJc w:val="left"/>
      <w:pPr>
        <w:ind w:left="1080" w:hanging="720"/>
      </w:pPr>
      <w:rPr>
        <w:rFonts w:hint="default"/>
      </w:rPr>
    </w:lvl>
    <w:lvl w:ilvl="1" w:tplc="0A0A947E" w:tentative="1">
      <w:start w:val="1"/>
      <w:numFmt w:val="lowerLetter"/>
      <w:lvlText w:val="%2."/>
      <w:lvlJc w:val="left"/>
      <w:pPr>
        <w:ind w:left="1440" w:hanging="360"/>
      </w:pPr>
    </w:lvl>
    <w:lvl w:ilvl="2" w:tplc="3452AB6E" w:tentative="1">
      <w:start w:val="1"/>
      <w:numFmt w:val="lowerRoman"/>
      <w:lvlText w:val="%3."/>
      <w:lvlJc w:val="right"/>
      <w:pPr>
        <w:ind w:left="2160" w:hanging="180"/>
      </w:pPr>
    </w:lvl>
    <w:lvl w:ilvl="3" w:tplc="44F03CBC" w:tentative="1">
      <w:start w:val="1"/>
      <w:numFmt w:val="decimal"/>
      <w:lvlText w:val="%4."/>
      <w:lvlJc w:val="left"/>
      <w:pPr>
        <w:ind w:left="2880" w:hanging="360"/>
      </w:pPr>
    </w:lvl>
    <w:lvl w:ilvl="4" w:tplc="6F14E8D8" w:tentative="1">
      <w:start w:val="1"/>
      <w:numFmt w:val="lowerLetter"/>
      <w:lvlText w:val="%5."/>
      <w:lvlJc w:val="left"/>
      <w:pPr>
        <w:ind w:left="3600" w:hanging="360"/>
      </w:pPr>
    </w:lvl>
    <w:lvl w:ilvl="5" w:tplc="23B64BDE" w:tentative="1">
      <w:start w:val="1"/>
      <w:numFmt w:val="lowerRoman"/>
      <w:lvlText w:val="%6."/>
      <w:lvlJc w:val="right"/>
      <w:pPr>
        <w:ind w:left="4320" w:hanging="180"/>
      </w:pPr>
    </w:lvl>
    <w:lvl w:ilvl="6" w:tplc="FE6C35A2" w:tentative="1">
      <w:start w:val="1"/>
      <w:numFmt w:val="decimal"/>
      <w:lvlText w:val="%7."/>
      <w:lvlJc w:val="left"/>
      <w:pPr>
        <w:ind w:left="5040" w:hanging="360"/>
      </w:pPr>
    </w:lvl>
    <w:lvl w:ilvl="7" w:tplc="014E6C02" w:tentative="1">
      <w:start w:val="1"/>
      <w:numFmt w:val="lowerLetter"/>
      <w:lvlText w:val="%8."/>
      <w:lvlJc w:val="left"/>
      <w:pPr>
        <w:ind w:left="5760" w:hanging="360"/>
      </w:pPr>
    </w:lvl>
    <w:lvl w:ilvl="8" w:tplc="29D058E2" w:tentative="1">
      <w:start w:val="1"/>
      <w:numFmt w:val="lowerRoman"/>
      <w:lvlText w:val="%9."/>
      <w:lvlJc w:val="right"/>
      <w:pPr>
        <w:ind w:left="6480" w:hanging="180"/>
      </w:pPr>
    </w:lvl>
  </w:abstractNum>
  <w:abstractNum w:abstractNumId="18" w15:restartNumberingAfterBreak="0">
    <w:nsid w:val="432A51A4"/>
    <w:multiLevelType w:val="hybridMultilevel"/>
    <w:tmpl w:val="2B769B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47E0C400">
      <w:start w:val="1"/>
      <w:numFmt w:val="lowerRoman"/>
      <w:lvlText w:val="(%1)"/>
      <w:lvlJc w:val="left"/>
      <w:pPr>
        <w:ind w:left="1080" w:hanging="720"/>
      </w:pPr>
      <w:rPr>
        <w:rFonts w:hint="default"/>
      </w:rPr>
    </w:lvl>
    <w:lvl w:ilvl="1" w:tplc="B5CCDBBA" w:tentative="1">
      <w:start w:val="1"/>
      <w:numFmt w:val="lowerLetter"/>
      <w:lvlText w:val="%2."/>
      <w:lvlJc w:val="left"/>
      <w:pPr>
        <w:ind w:left="1440" w:hanging="360"/>
      </w:pPr>
    </w:lvl>
    <w:lvl w:ilvl="2" w:tplc="14E84804" w:tentative="1">
      <w:start w:val="1"/>
      <w:numFmt w:val="lowerRoman"/>
      <w:lvlText w:val="%3."/>
      <w:lvlJc w:val="right"/>
      <w:pPr>
        <w:ind w:left="2160" w:hanging="180"/>
      </w:pPr>
    </w:lvl>
    <w:lvl w:ilvl="3" w:tplc="142C2A64" w:tentative="1">
      <w:start w:val="1"/>
      <w:numFmt w:val="decimal"/>
      <w:lvlText w:val="%4."/>
      <w:lvlJc w:val="left"/>
      <w:pPr>
        <w:ind w:left="2880" w:hanging="360"/>
      </w:pPr>
    </w:lvl>
    <w:lvl w:ilvl="4" w:tplc="B7301F1E" w:tentative="1">
      <w:start w:val="1"/>
      <w:numFmt w:val="lowerLetter"/>
      <w:lvlText w:val="%5."/>
      <w:lvlJc w:val="left"/>
      <w:pPr>
        <w:ind w:left="3600" w:hanging="360"/>
      </w:pPr>
    </w:lvl>
    <w:lvl w:ilvl="5" w:tplc="1DFCA09E" w:tentative="1">
      <w:start w:val="1"/>
      <w:numFmt w:val="lowerRoman"/>
      <w:lvlText w:val="%6."/>
      <w:lvlJc w:val="right"/>
      <w:pPr>
        <w:ind w:left="4320" w:hanging="180"/>
      </w:pPr>
    </w:lvl>
    <w:lvl w:ilvl="6" w:tplc="3EE8D568" w:tentative="1">
      <w:start w:val="1"/>
      <w:numFmt w:val="decimal"/>
      <w:lvlText w:val="%7."/>
      <w:lvlJc w:val="left"/>
      <w:pPr>
        <w:ind w:left="5040" w:hanging="360"/>
      </w:pPr>
    </w:lvl>
    <w:lvl w:ilvl="7" w:tplc="A8240972" w:tentative="1">
      <w:start w:val="1"/>
      <w:numFmt w:val="lowerLetter"/>
      <w:lvlText w:val="%8."/>
      <w:lvlJc w:val="left"/>
      <w:pPr>
        <w:ind w:left="5760" w:hanging="360"/>
      </w:pPr>
    </w:lvl>
    <w:lvl w:ilvl="8" w:tplc="AFE8D0BC" w:tentative="1">
      <w:start w:val="1"/>
      <w:numFmt w:val="lowerRoman"/>
      <w:lvlText w:val="%9."/>
      <w:lvlJc w:val="right"/>
      <w:pPr>
        <w:ind w:left="6480" w:hanging="180"/>
      </w:pPr>
    </w:lvl>
  </w:abstractNum>
  <w:abstractNum w:abstractNumId="20"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11B4A880">
      <w:start w:val="1"/>
      <w:numFmt w:val="lowerRoman"/>
      <w:lvlText w:val="(%1)"/>
      <w:lvlJc w:val="left"/>
      <w:pPr>
        <w:ind w:left="1080" w:hanging="720"/>
      </w:pPr>
      <w:rPr>
        <w:rFonts w:hint="default"/>
      </w:rPr>
    </w:lvl>
    <w:lvl w:ilvl="1" w:tplc="D4BE2AEE" w:tentative="1">
      <w:start w:val="1"/>
      <w:numFmt w:val="lowerLetter"/>
      <w:lvlText w:val="%2."/>
      <w:lvlJc w:val="left"/>
      <w:pPr>
        <w:ind w:left="1440" w:hanging="360"/>
      </w:pPr>
    </w:lvl>
    <w:lvl w:ilvl="2" w:tplc="4ADA0214" w:tentative="1">
      <w:start w:val="1"/>
      <w:numFmt w:val="lowerRoman"/>
      <w:lvlText w:val="%3."/>
      <w:lvlJc w:val="right"/>
      <w:pPr>
        <w:ind w:left="2160" w:hanging="180"/>
      </w:pPr>
    </w:lvl>
    <w:lvl w:ilvl="3" w:tplc="F864AF08" w:tentative="1">
      <w:start w:val="1"/>
      <w:numFmt w:val="decimal"/>
      <w:lvlText w:val="%4."/>
      <w:lvlJc w:val="left"/>
      <w:pPr>
        <w:ind w:left="2880" w:hanging="360"/>
      </w:pPr>
    </w:lvl>
    <w:lvl w:ilvl="4" w:tplc="6B400D52" w:tentative="1">
      <w:start w:val="1"/>
      <w:numFmt w:val="lowerLetter"/>
      <w:lvlText w:val="%5."/>
      <w:lvlJc w:val="left"/>
      <w:pPr>
        <w:ind w:left="3600" w:hanging="360"/>
      </w:pPr>
    </w:lvl>
    <w:lvl w:ilvl="5" w:tplc="84624BAE" w:tentative="1">
      <w:start w:val="1"/>
      <w:numFmt w:val="lowerRoman"/>
      <w:lvlText w:val="%6."/>
      <w:lvlJc w:val="right"/>
      <w:pPr>
        <w:ind w:left="4320" w:hanging="180"/>
      </w:pPr>
    </w:lvl>
    <w:lvl w:ilvl="6" w:tplc="AF2259CE" w:tentative="1">
      <w:start w:val="1"/>
      <w:numFmt w:val="decimal"/>
      <w:lvlText w:val="%7."/>
      <w:lvlJc w:val="left"/>
      <w:pPr>
        <w:ind w:left="5040" w:hanging="360"/>
      </w:pPr>
    </w:lvl>
    <w:lvl w:ilvl="7" w:tplc="B1A47034" w:tentative="1">
      <w:start w:val="1"/>
      <w:numFmt w:val="lowerLetter"/>
      <w:lvlText w:val="%8."/>
      <w:lvlJc w:val="left"/>
      <w:pPr>
        <w:ind w:left="5760" w:hanging="360"/>
      </w:pPr>
    </w:lvl>
    <w:lvl w:ilvl="8" w:tplc="E3EC63F6" w:tentative="1">
      <w:start w:val="1"/>
      <w:numFmt w:val="lowerRoman"/>
      <w:lvlText w:val="%9."/>
      <w:lvlJc w:val="right"/>
      <w:pPr>
        <w:ind w:left="6480" w:hanging="180"/>
      </w:pPr>
    </w:lvl>
  </w:abstractNum>
  <w:abstractNum w:abstractNumId="22"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37588B88">
      <w:start w:val="1"/>
      <w:numFmt w:val="lowerRoman"/>
      <w:lvlText w:val="(%1)"/>
      <w:lvlJc w:val="left"/>
      <w:pPr>
        <w:ind w:left="1080" w:hanging="720"/>
      </w:pPr>
      <w:rPr>
        <w:rFonts w:hint="default"/>
      </w:rPr>
    </w:lvl>
    <w:lvl w:ilvl="1" w:tplc="45DC6FF8" w:tentative="1">
      <w:start w:val="1"/>
      <w:numFmt w:val="lowerLetter"/>
      <w:lvlText w:val="%2."/>
      <w:lvlJc w:val="left"/>
      <w:pPr>
        <w:ind w:left="1440" w:hanging="360"/>
      </w:pPr>
    </w:lvl>
    <w:lvl w:ilvl="2" w:tplc="1368E990" w:tentative="1">
      <w:start w:val="1"/>
      <w:numFmt w:val="lowerRoman"/>
      <w:lvlText w:val="%3."/>
      <w:lvlJc w:val="right"/>
      <w:pPr>
        <w:ind w:left="2160" w:hanging="180"/>
      </w:pPr>
    </w:lvl>
    <w:lvl w:ilvl="3" w:tplc="E28470D6" w:tentative="1">
      <w:start w:val="1"/>
      <w:numFmt w:val="decimal"/>
      <w:lvlText w:val="%4."/>
      <w:lvlJc w:val="left"/>
      <w:pPr>
        <w:ind w:left="2880" w:hanging="360"/>
      </w:pPr>
    </w:lvl>
    <w:lvl w:ilvl="4" w:tplc="46A0CE90" w:tentative="1">
      <w:start w:val="1"/>
      <w:numFmt w:val="lowerLetter"/>
      <w:lvlText w:val="%5."/>
      <w:lvlJc w:val="left"/>
      <w:pPr>
        <w:ind w:left="3600" w:hanging="360"/>
      </w:pPr>
    </w:lvl>
    <w:lvl w:ilvl="5" w:tplc="F3EE7DF2" w:tentative="1">
      <w:start w:val="1"/>
      <w:numFmt w:val="lowerRoman"/>
      <w:lvlText w:val="%6."/>
      <w:lvlJc w:val="right"/>
      <w:pPr>
        <w:ind w:left="4320" w:hanging="180"/>
      </w:pPr>
    </w:lvl>
    <w:lvl w:ilvl="6" w:tplc="3202CA06" w:tentative="1">
      <w:start w:val="1"/>
      <w:numFmt w:val="decimal"/>
      <w:lvlText w:val="%7."/>
      <w:lvlJc w:val="left"/>
      <w:pPr>
        <w:ind w:left="5040" w:hanging="360"/>
      </w:pPr>
    </w:lvl>
    <w:lvl w:ilvl="7" w:tplc="EB0267E2" w:tentative="1">
      <w:start w:val="1"/>
      <w:numFmt w:val="lowerLetter"/>
      <w:lvlText w:val="%8."/>
      <w:lvlJc w:val="left"/>
      <w:pPr>
        <w:ind w:left="5760" w:hanging="360"/>
      </w:pPr>
    </w:lvl>
    <w:lvl w:ilvl="8" w:tplc="B2A04B90"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95206736">
      <w:start w:val="1"/>
      <w:numFmt w:val="lowerRoman"/>
      <w:lvlText w:val="(%1)"/>
      <w:lvlJc w:val="left"/>
      <w:pPr>
        <w:ind w:left="1080" w:hanging="720"/>
      </w:pPr>
      <w:rPr>
        <w:rFonts w:hint="default"/>
      </w:rPr>
    </w:lvl>
    <w:lvl w:ilvl="1" w:tplc="03CAB6DA" w:tentative="1">
      <w:start w:val="1"/>
      <w:numFmt w:val="lowerLetter"/>
      <w:lvlText w:val="%2."/>
      <w:lvlJc w:val="left"/>
      <w:pPr>
        <w:ind w:left="1440" w:hanging="360"/>
      </w:pPr>
    </w:lvl>
    <w:lvl w:ilvl="2" w:tplc="6EF8A06A" w:tentative="1">
      <w:start w:val="1"/>
      <w:numFmt w:val="lowerRoman"/>
      <w:lvlText w:val="%3."/>
      <w:lvlJc w:val="right"/>
      <w:pPr>
        <w:ind w:left="2160" w:hanging="180"/>
      </w:pPr>
    </w:lvl>
    <w:lvl w:ilvl="3" w:tplc="914A6656" w:tentative="1">
      <w:start w:val="1"/>
      <w:numFmt w:val="decimal"/>
      <w:lvlText w:val="%4."/>
      <w:lvlJc w:val="left"/>
      <w:pPr>
        <w:ind w:left="2880" w:hanging="360"/>
      </w:pPr>
    </w:lvl>
    <w:lvl w:ilvl="4" w:tplc="62FE28A2" w:tentative="1">
      <w:start w:val="1"/>
      <w:numFmt w:val="lowerLetter"/>
      <w:lvlText w:val="%5."/>
      <w:lvlJc w:val="left"/>
      <w:pPr>
        <w:ind w:left="3600" w:hanging="360"/>
      </w:pPr>
    </w:lvl>
    <w:lvl w:ilvl="5" w:tplc="5C42DFB0" w:tentative="1">
      <w:start w:val="1"/>
      <w:numFmt w:val="lowerRoman"/>
      <w:lvlText w:val="%6."/>
      <w:lvlJc w:val="right"/>
      <w:pPr>
        <w:ind w:left="4320" w:hanging="180"/>
      </w:pPr>
    </w:lvl>
    <w:lvl w:ilvl="6" w:tplc="0A248264" w:tentative="1">
      <w:start w:val="1"/>
      <w:numFmt w:val="decimal"/>
      <w:lvlText w:val="%7."/>
      <w:lvlJc w:val="left"/>
      <w:pPr>
        <w:ind w:left="5040" w:hanging="360"/>
      </w:pPr>
    </w:lvl>
    <w:lvl w:ilvl="7" w:tplc="DB7475B4" w:tentative="1">
      <w:start w:val="1"/>
      <w:numFmt w:val="lowerLetter"/>
      <w:lvlText w:val="%8."/>
      <w:lvlJc w:val="left"/>
      <w:pPr>
        <w:ind w:left="5760" w:hanging="360"/>
      </w:pPr>
    </w:lvl>
    <w:lvl w:ilvl="8" w:tplc="F1F4B14C"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7938DF5C">
      <w:start w:val="1"/>
      <w:numFmt w:val="lowerRoman"/>
      <w:lvlText w:val="(%1)"/>
      <w:lvlJc w:val="left"/>
      <w:pPr>
        <w:ind w:left="1080" w:hanging="720"/>
      </w:pPr>
      <w:rPr>
        <w:rFonts w:hint="default"/>
      </w:rPr>
    </w:lvl>
    <w:lvl w:ilvl="1" w:tplc="71E01012" w:tentative="1">
      <w:start w:val="1"/>
      <w:numFmt w:val="lowerLetter"/>
      <w:lvlText w:val="%2."/>
      <w:lvlJc w:val="left"/>
      <w:pPr>
        <w:ind w:left="1440" w:hanging="360"/>
      </w:pPr>
    </w:lvl>
    <w:lvl w:ilvl="2" w:tplc="EB5EFE0C" w:tentative="1">
      <w:start w:val="1"/>
      <w:numFmt w:val="lowerRoman"/>
      <w:lvlText w:val="%3."/>
      <w:lvlJc w:val="right"/>
      <w:pPr>
        <w:ind w:left="2160" w:hanging="180"/>
      </w:pPr>
    </w:lvl>
    <w:lvl w:ilvl="3" w:tplc="E0F0F3AC" w:tentative="1">
      <w:start w:val="1"/>
      <w:numFmt w:val="decimal"/>
      <w:lvlText w:val="%4."/>
      <w:lvlJc w:val="left"/>
      <w:pPr>
        <w:ind w:left="2880" w:hanging="360"/>
      </w:pPr>
    </w:lvl>
    <w:lvl w:ilvl="4" w:tplc="CE623450" w:tentative="1">
      <w:start w:val="1"/>
      <w:numFmt w:val="lowerLetter"/>
      <w:lvlText w:val="%5."/>
      <w:lvlJc w:val="left"/>
      <w:pPr>
        <w:ind w:left="3600" w:hanging="360"/>
      </w:pPr>
    </w:lvl>
    <w:lvl w:ilvl="5" w:tplc="46826300" w:tentative="1">
      <w:start w:val="1"/>
      <w:numFmt w:val="lowerRoman"/>
      <w:lvlText w:val="%6."/>
      <w:lvlJc w:val="right"/>
      <w:pPr>
        <w:ind w:left="4320" w:hanging="180"/>
      </w:pPr>
    </w:lvl>
    <w:lvl w:ilvl="6" w:tplc="4E629EDE" w:tentative="1">
      <w:start w:val="1"/>
      <w:numFmt w:val="decimal"/>
      <w:lvlText w:val="%7."/>
      <w:lvlJc w:val="left"/>
      <w:pPr>
        <w:ind w:left="5040" w:hanging="360"/>
      </w:pPr>
    </w:lvl>
    <w:lvl w:ilvl="7" w:tplc="41F26CC4" w:tentative="1">
      <w:start w:val="1"/>
      <w:numFmt w:val="lowerLetter"/>
      <w:lvlText w:val="%8."/>
      <w:lvlJc w:val="left"/>
      <w:pPr>
        <w:ind w:left="5760" w:hanging="360"/>
      </w:pPr>
    </w:lvl>
    <w:lvl w:ilvl="8" w:tplc="1A442172"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F9224294">
      <w:start w:val="1"/>
      <w:numFmt w:val="bullet"/>
      <w:lvlText w:val=""/>
      <w:lvlJc w:val="left"/>
      <w:pPr>
        <w:tabs>
          <w:tab w:val="num" w:pos="720"/>
        </w:tabs>
        <w:ind w:left="720" w:hanging="360"/>
      </w:pPr>
      <w:rPr>
        <w:rFonts w:ascii="Symbol" w:hAnsi="Symbol"/>
      </w:rPr>
    </w:lvl>
    <w:lvl w:ilvl="1" w:tplc="8F705986">
      <w:start w:val="1"/>
      <w:numFmt w:val="bullet"/>
      <w:lvlText w:val="o"/>
      <w:lvlJc w:val="left"/>
      <w:pPr>
        <w:tabs>
          <w:tab w:val="num" w:pos="1440"/>
        </w:tabs>
        <w:ind w:left="1440" w:hanging="360"/>
      </w:pPr>
      <w:rPr>
        <w:rFonts w:ascii="Courier New" w:hAnsi="Courier New"/>
      </w:rPr>
    </w:lvl>
    <w:lvl w:ilvl="2" w:tplc="CCF68BF6">
      <w:start w:val="1"/>
      <w:numFmt w:val="bullet"/>
      <w:lvlText w:val=""/>
      <w:lvlJc w:val="left"/>
      <w:pPr>
        <w:tabs>
          <w:tab w:val="num" w:pos="2160"/>
        </w:tabs>
        <w:ind w:left="2160" w:hanging="360"/>
      </w:pPr>
      <w:rPr>
        <w:rFonts w:ascii="Wingdings" w:hAnsi="Wingdings"/>
      </w:rPr>
    </w:lvl>
    <w:lvl w:ilvl="3" w:tplc="C096EE8A">
      <w:start w:val="1"/>
      <w:numFmt w:val="bullet"/>
      <w:lvlText w:val=""/>
      <w:lvlJc w:val="left"/>
      <w:pPr>
        <w:tabs>
          <w:tab w:val="num" w:pos="2880"/>
        </w:tabs>
        <w:ind w:left="2880" w:hanging="360"/>
      </w:pPr>
      <w:rPr>
        <w:rFonts w:ascii="Symbol" w:hAnsi="Symbol"/>
      </w:rPr>
    </w:lvl>
    <w:lvl w:ilvl="4" w:tplc="CBB6948E">
      <w:start w:val="1"/>
      <w:numFmt w:val="bullet"/>
      <w:lvlText w:val="o"/>
      <w:lvlJc w:val="left"/>
      <w:pPr>
        <w:tabs>
          <w:tab w:val="num" w:pos="3600"/>
        </w:tabs>
        <w:ind w:left="3600" w:hanging="360"/>
      </w:pPr>
      <w:rPr>
        <w:rFonts w:ascii="Courier New" w:hAnsi="Courier New"/>
      </w:rPr>
    </w:lvl>
    <w:lvl w:ilvl="5" w:tplc="B66821F0">
      <w:start w:val="1"/>
      <w:numFmt w:val="bullet"/>
      <w:lvlText w:val=""/>
      <w:lvlJc w:val="left"/>
      <w:pPr>
        <w:tabs>
          <w:tab w:val="num" w:pos="4320"/>
        </w:tabs>
        <w:ind w:left="4320" w:hanging="360"/>
      </w:pPr>
      <w:rPr>
        <w:rFonts w:ascii="Wingdings" w:hAnsi="Wingdings"/>
      </w:rPr>
    </w:lvl>
    <w:lvl w:ilvl="6" w:tplc="7F321F1A">
      <w:start w:val="1"/>
      <w:numFmt w:val="bullet"/>
      <w:lvlText w:val=""/>
      <w:lvlJc w:val="left"/>
      <w:pPr>
        <w:tabs>
          <w:tab w:val="num" w:pos="5040"/>
        </w:tabs>
        <w:ind w:left="5040" w:hanging="360"/>
      </w:pPr>
      <w:rPr>
        <w:rFonts w:ascii="Symbol" w:hAnsi="Symbol"/>
      </w:rPr>
    </w:lvl>
    <w:lvl w:ilvl="7" w:tplc="9872BF9C">
      <w:start w:val="1"/>
      <w:numFmt w:val="bullet"/>
      <w:lvlText w:val="o"/>
      <w:lvlJc w:val="left"/>
      <w:pPr>
        <w:tabs>
          <w:tab w:val="num" w:pos="5760"/>
        </w:tabs>
        <w:ind w:left="5760" w:hanging="360"/>
      </w:pPr>
      <w:rPr>
        <w:rFonts w:ascii="Courier New" w:hAnsi="Courier New"/>
      </w:rPr>
    </w:lvl>
    <w:lvl w:ilvl="8" w:tplc="6F801FD2">
      <w:start w:val="1"/>
      <w:numFmt w:val="bullet"/>
      <w:lvlText w:val=""/>
      <w:lvlJc w:val="left"/>
      <w:pPr>
        <w:tabs>
          <w:tab w:val="num" w:pos="6480"/>
        </w:tabs>
        <w:ind w:left="6480" w:hanging="360"/>
      </w:pPr>
      <w:rPr>
        <w:rFonts w:ascii="Wingdings" w:hAnsi="Wingdings"/>
      </w:rPr>
    </w:lvl>
  </w:abstractNum>
  <w:num w:numId="1">
    <w:abstractNumId w:val="26"/>
  </w:num>
  <w:num w:numId="2">
    <w:abstractNumId w:val="8"/>
  </w:num>
  <w:num w:numId="3">
    <w:abstractNumId w:val="1"/>
  </w:num>
  <w:num w:numId="4">
    <w:abstractNumId w:val="13"/>
  </w:num>
  <w:num w:numId="5">
    <w:abstractNumId w:val="12"/>
  </w:num>
  <w:num w:numId="6">
    <w:abstractNumId w:val="0"/>
  </w:num>
  <w:num w:numId="7">
    <w:abstractNumId w:val="19"/>
  </w:num>
  <w:num w:numId="8">
    <w:abstractNumId w:val="9"/>
  </w:num>
  <w:num w:numId="9">
    <w:abstractNumId w:val="16"/>
  </w:num>
  <w:num w:numId="10">
    <w:abstractNumId w:val="5"/>
  </w:num>
  <w:num w:numId="11">
    <w:abstractNumId w:val="25"/>
  </w:num>
  <w:num w:numId="12">
    <w:abstractNumId w:val="14"/>
  </w:num>
  <w:num w:numId="13">
    <w:abstractNumId w:val="3"/>
  </w:num>
  <w:num w:numId="14">
    <w:abstractNumId w:val="2"/>
  </w:num>
  <w:num w:numId="15">
    <w:abstractNumId w:val="23"/>
  </w:num>
  <w:num w:numId="16">
    <w:abstractNumId w:val="21"/>
  </w:num>
  <w:num w:numId="17">
    <w:abstractNumId w:val="10"/>
  </w:num>
  <w:num w:numId="18">
    <w:abstractNumId w:val="17"/>
  </w:num>
  <w:num w:numId="19">
    <w:abstractNumId w:val="24"/>
  </w:num>
  <w:num w:numId="20">
    <w:abstractNumId w:val="15"/>
  </w:num>
  <w:num w:numId="21">
    <w:abstractNumId w:val="27"/>
  </w:num>
  <w:num w:numId="22">
    <w:abstractNumId w:val="7"/>
  </w:num>
  <w:num w:numId="23">
    <w:abstractNumId w:val="6"/>
  </w:num>
  <w:num w:numId="24">
    <w:abstractNumId w:val="20"/>
  </w:num>
  <w:num w:numId="25">
    <w:abstractNumId w:val="22"/>
  </w:num>
  <w:num w:numId="26">
    <w:abstractNumId w:val="18"/>
  </w:num>
  <w:num w:numId="27">
    <w:abstractNumId w:val="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D8C"/>
    <w:rsid w:val="00177C13"/>
    <w:rsid w:val="00182F51"/>
    <w:rsid w:val="001B3D78"/>
    <w:rsid w:val="00221F9E"/>
    <w:rsid w:val="00230DEE"/>
    <w:rsid w:val="003912A1"/>
    <w:rsid w:val="003A2A93"/>
    <w:rsid w:val="003C12FF"/>
    <w:rsid w:val="004D40BF"/>
    <w:rsid w:val="004D6E1E"/>
    <w:rsid w:val="004E1E09"/>
    <w:rsid w:val="005A21B1"/>
    <w:rsid w:val="005D7FA7"/>
    <w:rsid w:val="00687783"/>
    <w:rsid w:val="006A33CE"/>
    <w:rsid w:val="006A595C"/>
    <w:rsid w:val="006E6151"/>
    <w:rsid w:val="007A04A4"/>
    <w:rsid w:val="007A3D8C"/>
    <w:rsid w:val="0081305C"/>
    <w:rsid w:val="00876119"/>
    <w:rsid w:val="00881EC5"/>
    <w:rsid w:val="009368F2"/>
    <w:rsid w:val="0097188D"/>
    <w:rsid w:val="009D7B25"/>
    <w:rsid w:val="009F0048"/>
    <w:rsid w:val="00B16D57"/>
    <w:rsid w:val="00B55577"/>
    <w:rsid w:val="00B97446"/>
    <w:rsid w:val="00C463F9"/>
    <w:rsid w:val="00CA3CFB"/>
    <w:rsid w:val="00CB7649"/>
    <w:rsid w:val="00CD7B40"/>
    <w:rsid w:val="00D867E5"/>
    <w:rsid w:val="00DD444D"/>
    <w:rsid w:val="00DD6D5D"/>
    <w:rsid w:val="00E1634D"/>
    <w:rsid w:val="00E244EA"/>
    <w:rsid w:val="00E732B4"/>
    <w:rsid w:val="00EB1BA2"/>
    <w:rsid w:val="00ED1E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04CF0"/>
  <w15:docId w15:val="{D0AA4085-BA18-4446-BB7A-D801DFAE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2450FC" w:rsidP="009853D3">
          <w:pPr>
            <w:pStyle w:val="93425C22619B462AAC758FD448A19944"/>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2450FC" w:rsidP="009853D3">
          <w:pPr>
            <w:pStyle w:val="21652FCE7CF94495BBDF68E53634703D"/>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2450FC" w:rsidP="009853D3">
          <w:pPr>
            <w:pStyle w:val="67F92412B68F48628C161CAE90BB0928"/>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2450FC" w:rsidP="009853D3">
          <w:pPr>
            <w:pStyle w:val="01B00A51C4B64645837514FC673C03F4"/>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2450FC" w:rsidP="009853D3">
          <w:pPr>
            <w:pStyle w:val="26637A935987408FA642A2CBF977B85D"/>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450FC" w:rsidP="009853D3">
          <w:pPr>
            <w:pStyle w:val="A87F5ABEDD2C44CDB3868FCAC5E4A610"/>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450FC" w:rsidP="009853D3">
          <w:pPr>
            <w:pStyle w:val="3EE231CFB7874D9E9D6A2F93C75E0D39"/>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450FC" w:rsidP="009853D3">
          <w:pPr>
            <w:pStyle w:val="6C80110DC88642538A2EC6D188DC9EDA"/>
          </w:pPr>
          <w:r w:rsidRPr="00D858FE">
            <w:rPr>
              <w:rStyle w:val="PlaceholderText"/>
            </w:rPr>
            <w:t>Choose an item.</w:t>
          </w:r>
        </w:p>
      </w:docPartBody>
    </w:docPart>
    <w:docPart>
      <w:docPartPr>
        <w:name w:val="93425C22619B462AAC758FD448A19944"/>
        <w:category>
          <w:name w:val="General"/>
          <w:gallery w:val="placeholder"/>
        </w:category>
        <w:types>
          <w:type w:val="bbPlcHdr"/>
        </w:types>
        <w:behaviors>
          <w:behavior w:val="content"/>
        </w:behaviors>
        <w:guid w:val="{4B34B35B-C7D9-4336-B828-D12B61A31878}"/>
      </w:docPartPr>
      <w:docPartBody>
        <w:p w:rsidR="00EC64B0" w:rsidRDefault="002450FC" w:rsidP="002450FC">
          <w:r w:rsidRPr="00D858FE">
            <w:rPr>
              <w:rStyle w:val="PlaceholderText"/>
            </w:rPr>
            <w:t>Choose an item.</w:t>
          </w:r>
        </w:p>
      </w:docPartBody>
    </w:docPart>
    <w:docPart>
      <w:docPartPr>
        <w:name w:val="21652FCE7CF94495BBDF68E53634703D"/>
        <w:category>
          <w:name w:val="General"/>
          <w:gallery w:val="placeholder"/>
        </w:category>
        <w:types>
          <w:type w:val="bbPlcHdr"/>
        </w:types>
        <w:behaviors>
          <w:behavior w:val="content"/>
        </w:behaviors>
        <w:guid w:val="{901E7FCA-B32F-4254-A72D-84625A81139B}"/>
      </w:docPartPr>
      <w:docPartBody>
        <w:p w:rsidR="00EC64B0" w:rsidRDefault="002450FC" w:rsidP="002450FC">
          <w:r w:rsidRPr="00D858FE">
            <w:rPr>
              <w:rStyle w:val="PlaceholderText"/>
            </w:rPr>
            <w:t>Choose an item.</w:t>
          </w:r>
        </w:p>
      </w:docPartBody>
    </w:docPart>
    <w:docPart>
      <w:docPartPr>
        <w:name w:val="67F92412B68F48628C161CAE90BB0928"/>
        <w:category>
          <w:name w:val="General"/>
          <w:gallery w:val="placeholder"/>
        </w:category>
        <w:types>
          <w:type w:val="bbPlcHdr"/>
        </w:types>
        <w:behaviors>
          <w:behavior w:val="content"/>
        </w:behaviors>
        <w:guid w:val="{674D8B8C-6E84-4580-A66F-EEBE799B459D}"/>
      </w:docPartPr>
      <w:docPartBody>
        <w:p w:rsidR="00EC64B0" w:rsidRDefault="002450FC" w:rsidP="002450FC">
          <w:r w:rsidRPr="00D858FE">
            <w:rPr>
              <w:rStyle w:val="PlaceholderText"/>
            </w:rPr>
            <w:t>Choose an item.</w:t>
          </w:r>
        </w:p>
      </w:docPartBody>
    </w:docPart>
    <w:docPart>
      <w:docPartPr>
        <w:name w:val="01B00A51C4B64645837514FC673C03F4"/>
        <w:category>
          <w:name w:val="General"/>
          <w:gallery w:val="placeholder"/>
        </w:category>
        <w:types>
          <w:type w:val="bbPlcHdr"/>
        </w:types>
        <w:behaviors>
          <w:behavior w:val="content"/>
        </w:behaviors>
        <w:guid w:val="{293AAC76-2BB2-4400-B212-595E62C77EBD}"/>
      </w:docPartPr>
      <w:docPartBody>
        <w:p w:rsidR="00EC64B0" w:rsidRDefault="002450FC" w:rsidP="002450FC">
          <w:r w:rsidRPr="00D858FE">
            <w:rPr>
              <w:rStyle w:val="PlaceholderText"/>
            </w:rPr>
            <w:t>Choose an item.</w:t>
          </w:r>
        </w:p>
      </w:docPartBody>
    </w:docPart>
    <w:docPart>
      <w:docPartPr>
        <w:name w:val="26637A935987408FA642A2CBF977B85D"/>
        <w:category>
          <w:name w:val="General"/>
          <w:gallery w:val="placeholder"/>
        </w:category>
        <w:types>
          <w:type w:val="bbPlcHdr"/>
        </w:types>
        <w:behaviors>
          <w:behavior w:val="content"/>
        </w:behaviors>
        <w:guid w:val="{4AB5376D-E2B6-4ACA-B973-54AB97AE5287}"/>
      </w:docPartPr>
      <w:docPartBody>
        <w:p w:rsidR="00EC64B0" w:rsidRDefault="002450FC" w:rsidP="002450FC">
          <w:r w:rsidRPr="00D858FE">
            <w:rPr>
              <w:rStyle w:val="PlaceholderText"/>
            </w:rPr>
            <w:t>Choose an item.</w:t>
          </w:r>
        </w:p>
      </w:docPartBody>
    </w:docPart>
    <w:docPart>
      <w:docPartPr>
        <w:name w:val="A87F5ABEDD2C44CDB3868FCAC5E4A610"/>
        <w:category>
          <w:name w:val="General"/>
          <w:gallery w:val="placeholder"/>
        </w:category>
        <w:types>
          <w:type w:val="bbPlcHdr"/>
        </w:types>
        <w:behaviors>
          <w:behavior w:val="content"/>
        </w:behaviors>
        <w:guid w:val="{5BE633DA-70F4-4927-AADF-B20CF2A277B6}"/>
      </w:docPartPr>
      <w:docPartBody>
        <w:p w:rsidR="00EC64B0" w:rsidRDefault="002450FC" w:rsidP="002450FC">
          <w:r w:rsidRPr="00D858FE">
            <w:rPr>
              <w:rStyle w:val="PlaceholderText"/>
            </w:rPr>
            <w:t>Choose an item.</w:t>
          </w:r>
        </w:p>
      </w:docPartBody>
    </w:docPart>
    <w:docPart>
      <w:docPartPr>
        <w:name w:val="3EE231CFB7874D9E9D6A2F93C75E0D39"/>
        <w:category>
          <w:name w:val="General"/>
          <w:gallery w:val="placeholder"/>
        </w:category>
        <w:types>
          <w:type w:val="bbPlcHdr"/>
        </w:types>
        <w:behaviors>
          <w:behavior w:val="content"/>
        </w:behaviors>
        <w:guid w:val="{98FE4F4F-D05E-4A95-9919-777A99E14C4A}"/>
      </w:docPartPr>
      <w:docPartBody>
        <w:p w:rsidR="00EC64B0" w:rsidRDefault="002450FC" w:rsidP="002450FC">
          <w:r w:rsidRPr="00D858FE">
            <w:rPr>
              <w:rStyle w:val="PlaceholderText"/>
            </w:rPr>
            <w:t>Choose an item.</w:t>
          </w:r>
        </w:p>
      </w:docPartBody>
    </w:docPart>
    <w:docPart>
      <w:docPartPr>
        <w:name w:val="6C80110DC88642538A2EC6D188DC9EDA"/>
        <w:category>
          <w:name w:val="General"/>
          <w:gallery w:val="placeholder"/>
        </w:category>
        <w:types>
          <w:type w:val="bbPlcHdr"/>
        </w:types>
        <w:behaviors>
          <w:behavior w:val="content"/>
        </w:behaviors>
        <w:guid w:val="{B8528648-5EE7-4811-BFBB-9F219D3C644A}"/>
      </w:docPartPr>
      <w:docPartBody>
        <w:p w:rsidR="00EC64B0" w:rsidRDefault="002450FC" w:rsidP="002450FC">
          <w:r w:rsidRPr="00D858FE">
            <w:rPr>
              <w:rStyle w:val="PlaceholderText"/>
            </w:rPr>
            <w:t>Choose an item.</w:t>
          </w:r>
        </w:p>
      </w:docPartBody>
    </w:docPart>
    <w:docPart>
      <w:docPartPr>
        <w:name w:val="2FFE73884B0645F0A7CE3950EC77C3DF"/>
        <w:category>
          <w:name w:val="General"/>
          <w:gallery w:val="placeholder"/>
        </w:category>
        <w:types>
          <w:type w:val="bbPlcHdr"/>
        </w:types>
        <w:behaviors>
          <w:behavior w:val="content"/>
        </w:behaviors>
        <w:guid w:val="{CFED79C8-7BE7-4C5F-BF0C-110080150C44}"/>
      </w:docPartPr>
      <w:docPartBody>
        <w:p w:rsidR="00EC64B0" w:rsidRDefault="002450FC" w:rsidP="002450FC">
          <w:r w:rsidRPr="00D858FE">
            <w:rPr>
              <w:rStyle w:val="PlaceholderText"/>
            </w:rPr>
            <w:t>Choose an item.</w:t>
          </w:r>
        </w:p>
      </w:docPartBody>
    </w:docPart>
    <w:docPart>
      <w:docPartPr>
        <w:name w:val="5D9C73A03C7D478D9A0D2BBA0F1B230D"/>
        <w:category>
          <w:name w:val="General"/>
          <w:gallery w:val="placeholder"/>
        </w:category>
        <w:types>
          <w:type w:val="bbPlcHdr"/>
        </w:types>
        <w:behaviors>
          <w:behavior w:val="content"/>
        </w:behaviors>
        <w:guid w:val="{3BB85ED1-20D0-4062-872D-C2133663E5A1}"/>
      </w:docPartPr>
      <w:docPartBody>
        <w:p w:rsidR="00EC64B0" w:rsidRDefault="002450FC" w:rsidP="002450FC">
          <w:r w:rsidRPr="00D858FE">
            <w:rPr>
              <w:rStyle w:val="PlaceholderText"/>
            </w:rPr>
            <w:t>Choose an item.</w:t>
          </w:r>
        </w:p>
      </w:docPartBody>
    </w:docPart>
    <w:docPart>
      <w:docPartPr>
        <w:name w:val="F2EA26C5D4514F05BC495440CDAAD0E0"/>
        <w:category>
          <w:name w:val="General"/>
          <w:gallery w:val="placeholder"/>
        </w:category>
        <w:types>
          <w:type w:val="bbPlcHdr"/>
        </w:types>
        <w:behaviors>
          <w:behavior w:val="content"/>
        </w:behaviors>
        <w:guid w:val="{393A87B9-996C-45C7-84FF-152AEF1D9C4D}"/>
      </w:docPartPr>
      <w:docPartBody>
        <w:p w:rsidR="00EC64B0" w:rsidRDefault="002450FC" w:rsidP="002450FC">
          <w:r w:rsidRPr="00D858FE">
            <w:rPr>
              <w:rStyle w:val="PlaceholderText"/>
            </w:rPr>
            <w:t>Choose an item.</w:t>
          </w:r>
        </w:p>
      </w:docPartBody>
    </w:docPart>
    <w:docPart>
      <w:docPartPr>
        <w:name w:val="9D2EB673FD1C49A0991F4566B4AC6068"/>
        <w:category>
          <w:name w:val="General"/>
          <w:gallery w:val="placeholder"/>
        </w:category>
        <w:types>
          <w:type w:val="bbPlcHdr"/>
        </w:types>
        <w:behaviors>
          <w:behavior w:val="content"/>
        </w:behaviors>
        <w:guid w:val="{6C71ACBA-61A2-4331-B406-75F86C962ECF}"/>
      </w:docPartPr>
      <w:docPartBody>
        <w:p w:rsidR="00EC64B0" w:rsidRDefault="002450FC" w:rsidP="002450FC">
          <w:r w:rsidRPr="00D858FE">
            <w:rPr>
              <w:rStyle w:val="PlaceholderText"/>
            </w:rPr>
            <w:t>Choose an item.</w:t>
          </w:r>
        </w:p>
      </w:docPartBody>
    </w:docPart>
    <w:docPart>
      <w:docPartPr>
        <w:name w:val="25A33CF9E67948D3B90EDDB0A606AA4D"/>
        <w:category>
          <w:name w:val="General"/>
          <w:gallery w:val="placeholder"/>
        </w:category>
        <w:types>
          <w:type w:val="bbPlcHdr"/>
        </w:types>
        <w:behaviors>
          <w:behavior w:val="content"/>
        </w:behaviors>
        <w:guid w:val="{7BF95805-BEF4-4314-A676-695812BF530F}"/>
      </w:docPartPr>
      <w:docPartBody>
        <w:p w:rsidR="00EC64B0" w:rsidRDefault="002450FC" w:rsidP="002450FC">
          <w:r w:rsidRPr="00D858FE">
            <w:rPr>
              <w:rStyle w:val="PlaceholderText"/>
            </w:rPr>
            <w:t>Choose an item.</w:t>
          </w:r>
        </w:p>
      </w:docPartBody>
    </w:docPart>
    <w:docPart>
      <w:docPartPr>
        <w:name w:val="5164A982FCFA4049B970DFCD1564FF3F"/>
        <w:category>
          <w:name w:val="General"/>
          <w:gallery w:val="placeholder"/>
        </w:category>
        <w:types>
          <w:type w:val="bbPlcHdr"/>
        </w:types>
        <w:behaviors>
          <w:behavior w:val="content"/>
        </w:behaviors>
        <w:guid w:val="{A970C104-858D-4B45-B4B2-4901BDE4E76E}"/>
      </w:docPartPr>
      <w:docPartBody>
        <w:p w:rsidR="00EC64B0" w:rsidRDefault="002450FC" w:rsidP="002450FC">
          <w:r w:rsidRPr="00D858FE">
            <w:rPr>
              <w:rStyle w:val="PlaceholderText"/>
            </w:rPr>
            <w:t>Choose an item.</w:t>
          </w:r>
        </w:p>
      </w:docPartBody>
    </w:docPart>
    <w:docPart>
      <w:docPartPr>
        <w:name w:val="505C9F37202248549242BA8A29A9F2F5"/>
        <w:category>
          <w:name w:val="General"/>
          <w:gallery w:val="placeholder"/>
        </w:category>
        <w:types>
          <w:type w:val="bbPlcHdr"/>
        </w:types>
        <w:behaviors>
          <w:behavior w:val="content"/>
        </w:behaviors>
        <w:guid w:val="{427168F7-EB6F-4AFF-AFF0-97B4436E2678}"/>
      </w:docPartPr>
      <w:docPartBody>
        <w:p w:rsidR="00EC64B0" w:rsidRDefault="002450FC" w:rsidP="002450FC">
          <w:r w:rsidRPr="00D858FE">
            <w:rPr>
              <w:rStyle w:val="PlaceholderText"/>
            </w:rPr>
            <w:t>Choose an item.</w:t>
          </w:r>
        </w:p>
      </w:docPartBody>
    </w:docPart>
    <w:docPart>
      <w:docPartPr>
        <w:name w:val="5BA3ECDF67C1433EBFD2027ED8B2891E"/>
        <w:category>
          <w:name w:val="General"/>
          <w:gallery w:val="placeholder"/>
        </w:category>
        <w:types>
          <w:type w:val="bbPlcHdr"/>
        </w:types>
        <w:behaviors>
          <w:behavior w:val="content"/>
        </w:behaviors>
        <w:guid w:val="{961FBE5E-D981-4229-A90C-C45D059FD05D}"/>
      </w:docPartPr>
      <w:docPartBody>
        <w:p w:rsidR="00EC64B0" w:rsidRDefault="002450FC" w:rsidP="002450FC">
          <w:r w:rsidRPr="00D858FE">
            <w:rPr>
              <w:rStyle w:val="PlaceholderText"/>
            </w:rPr>
            <w:t>Choose an item.</w:t>
          </w:r>
        </w:p>
      </w:docPartBody>
    </w:docPart>
    <w:docPart>
      <w:docPartPr>
        <w:name w:val="91ED79285D1A4634AC6E97301B03946E"/>
        <w:category>
          <w:name w:val="General"/>
          <w:gallery w:val="placeholder"/>
        </w:category>
        <w:types>
          <w:type w:val="bbPlcHdr"/>
        </w:types>
        <w:behaviors>
          <w:behavior w:val="content"/>
        </w:behaviors>
        <w:guid w:val="{34598801-D033-409A-B69F-ABEDAA34EACC}"/>
      </w:docPartPr>
      <w:docPartBody>
        <w:p w:rsidR="00EC64B0" w:rsidRDefault="002450FC" w:rsidP="002450FC">
          <w:r w:rsidRPr="00D858FE">
            <w:rPr>
              <w:rStyle w:val="PlaceholderText"/>
            </w:rPr>
            <w:t>Choose an item.</w:t>
          </w:r>
        </w:p>
      </w:docPartBody>
    </w:docPart>
    <w:docPart>
      <w:docPartPr>
        <w:name w:val="79FE5AB39A6346378BA5B5944EAC6797"/>
        <w:category>
          <w:name w:val="General"/>
          <w:gallery w:val="placeholder"/>
        </w:category>
        <w:types>
          <w:type w:val="bbPlcHdr"/>
        </w:types>
        <w:behaviors>
          <w:behavior w:val="content"/>
        </w:behaviors>
        <w:guid w:val="{43490E84-D1F3-4BBB-BA31-F13AAA015EA3}"/>
      </w:docPartPr>
      <w:docPartBody>
        <w:p w:rsidR="00EC64B0" w:rsidRDefault="002450FC" w:rsidP="002450FC">
          <w:r w:rsidRPr="00D858FE">
            <w:rPr>
              <w:rStyle w:val="PlaceholderText"/>
            </w:rPr>
            <w:t>Choose an item.</w:t>
          </w:r>
        </w:p>
      </w:docPartBody>
    </w:docPart>
    <w:docPart>
      <w:docPartPr>
        <w:name w:val="E81ACFA591C3457EB3E9CFB55143D827"/>
        <w:category>
          <w:name w:val="General"/>
          <w:gallery w:val="placeholder"/>
        </w:category>
        <w:types>
          <w:type w:val="bbPlcHdr"/>
        </w:types>
        <w:behaviors>
          <w:behavior w:val="content"/>
        </w:behaviors>
        <w:guid w:val="{590473E6-A2F2-4717-B011-6E863A6F5465}"/>
      </w:docPartPr>
      <w:docPartBody>
        <w:p w:rsidR="00EC64B0" w:rsidRDefault="002450FC" w:rsidP="002450FC">
          <w:r w:rsidRPr="00D858FE">
            <w:rPr>
              <w:rStyle w:val="PlaceholderText"/>
            </w:rPr>
            <w:t>Choose an item.</w:t>
          </w:r>
        </w:p>
      </w:docPartBody>
    </w:docPart>
    <w:docPart>
      <w:docPartPr>
        <w:name w:val="EB8A9EA1506C4B199424FA200FEA7C26"/>
        <w:category>
          <w:name w:val="General"/>
          <w:gallery w:val="placeholder"/>
        </w:category>
        <w:types>
          <w:type w:val="bbPlcHdr"/>
        </w:types>
        <w:behaviors>
          <w:behavior w:val="content"/>
        </w:behaviors>
        <w:guid w:val="{147DF266-8B6D-481F-8442-8D805E956547}"/>
      </w:docPartPr>
      <w:docPartBody>
        <w:p w:rsidR="00EC64B0" w:rsidRDefault="002450FC" w:rsidP="002450FC">
          <w:r w:rsidRPr="00D858FE">
            <w:rPr>
              <w:rStyle w:val="PlaceholderText"/>
            </w:rPr>
            <w:t>Choose an item.</w:t>
          </w:r>
        </w:p>
      </w:docPartBody>
    </w:docPart>
    <w:docPart>
      <w:docPartPr>
        <w:name w:val="CCB0BFEBB9724AA4BD8EF557F33C4AF9"/>
        <w:category>
          <w:name w:val="General"/>
          <w:gallery w:val="placeholder"/>
        </w:category>
        <w:types>
          <w:type w:val="bbPlcHdr"/>
        </w:types>
        <w:behaviors>
          <w:behavior w:val="content"/>
        </w:behaviors>
        <w:guid w:val="{D82784CB-0DE4-47C3-BF5C-A0A9F144EFC4}"/>
      </w:docPartPr>
      <w:docPartBody>
        <w:p w:rsidR="00EC64B0" w:rsidRDefault="002450FC" w:rsidP="002450FC">
          <w:r w:rsidRPr="00D858FE">
            <w:rPr>
              <w:rStyle w:val="PlaceholderText"/>
            </w:rPr>
            <w:t>Choose an item.</w:t>
          </w:r>
        </w:p>
      </w:docPartBody>
    </w:docPart>
    <w:docPart>
      <w:docPartPr>
        <w:name w:val="85335240745B4550A9E09E807399042B"/>
        <w:category>
          <w:name w:val="General"/>
          <w:gallery w:val="placeholder"/>
        </w:category>
        <w:types>
          <w:type w:val="bbPlcHdr"/>
        </w:types>
        <w:behaviors>
          <w:behavior w:val="content"/>
        </w:behaviors>
        <w:guid w:val="{7B2F386A-BECE-4792-AFDC-E136D2E6254D}"/>
      </w:docPartPr>
      <w:docPartBody>
        <w:p w:rsidR="00EC64B0" w:rsidRDefault="002450FC" w:rsidP="002450FC">
          <w:r w:rsidRPr="00D858FE">
            <w:rPr>
              <w:rStyle w:val="PlaceholderText"/>
            </w:rPr>
            <w:t>Choose an item.</w:t>
          </w:r>
        </w:p>
      </w:docPartBody>
    </w:docPart>
    <w:docPart>
      <w:docPartPr>
        <w:name w:val="B17D38B5A4DB449395B916757038D9AF"/>
        <w:category>
          <w:name w:val="General"/>
          <w:gallery w:val="placeholder"/>
        </w:category>
        <w:types>
          <w:type w:val="bbPlcHdr"/>
        </w:types>
        <w:behaviors>
          <w:behavior w:val="content"/>
        </w:behaviors>
        <w:guid w:val="{85F69D54-977E-40B9-8E39-B97D6DEE08B7}"/>
      </w:docPartPr>
      <w:docPartBody>
        <w:p w:rsidR="00EC64B0" w:rsidRDefault="002450FC" w:rsidP="002450FC">
          <w:r w:rsidRPr="00D858FE">
            <w:rPr>
              <w:rStyle w:val="PlaceholderText"/>
            </w:rPr>
            <w:t>Choose an item.</w:t>
          </w:r>
        </w:p>
      </w:docPartBody>
    </w:docPart>
    <w:docPart>
      <w:docPartPr>
        <w:name w:val="C2DCC0D5BF5A4D53A311A2D6AE6CB72B"/>
        <w:category>
          <w:name w:val="General"/>
          <w:gallery w:val="placeholder"/>
        </w:category>
        <w:types>
          <w:type w:val="bbPlcHdr"/>
        </w:types>
        <w:behaviors>
          <w:behavior w:val="content"/>
        </w:behaviors>
        <w:guid w:val="{182B7A65-0A49-434A-8483-A5090705B257}"/>
      </w:docPartPr>
      <w:docPartBody>
        <w:p w:rsidR="00EC64B0" w:rsidRDefault="002450FC" w:rsidP="002450FC">
          <w:r w:rsidRPr="00D858FE">
            <w:rPr>
              <w:rStyle w:val="PlaceholderText"/>
            </w:rPr>
            <w:t>Choose an item.</w:t>
          </w:r>
        </w:p>
      </w:docPartBody>
    </w:docPart>
    <w:docPart>
      <w:docPartPr>
        <w:name w:val="A120B8CAE1024F89B8C6DCAD4567C97E"/>
        <w:category>
          <w:name w:val="General"/>
          <w:gallery w:val="placeholder"/>
        </w:category>
        <w:types>
          <w:type w:val="bbPlcHdr"/>
        </w:types>
        <w:behaviors>
          <w:behavior w:val="content"/>
        </w:behaviors>
        <w:guid w:val="{465614FE-6525-4DA5-98A6-B3EAF5DDF6AC}"/>
      </w:docPartPr>
      <w:docPartBody>
        <w:p w:rsidR="00EC64B0" w:rsidRDefault="002450FC" w:rsidP="002450FC">
          <w:r w:rsidRPr="00D858FE">
            <w:rPr>
              <w:rStyle w:val="PlaceholderText"/>
            </w:rPr>
            <w:t>Choose an item.</w:t>
          </w:r>
        </w:p>
      </w:docPartBody>
    </w:docPart>
    <w:docPart>
      <w:docPartPr>
        <w:name w:val="2A1738D3D821424C8EA5F0BBDFC0CCCC"/>
        <w:category>
          <w:name w:val="General"/>
          <w:gallery w:val="placeholder"/>
        </w:category>
        <w:types>
          <w:type w:val="bbPlcHdr"/>
        </w:types>
        <w:behaviors>
          <w:behavior w:val="content"/>
        </w:behaviors>
        <w:guid w:val="{B700239B-4CF1-443F-9A3D-6DED0B405082}"/>
      </w:docPartPr>
      <w:docPartBody>
        <w:p w:rsidR="00EC64B0" w:rsidRDefault="002450FC" w:rsidP="002450FC">
          <w:r w:rsidRPr="00D858FE">
            <w:rPr>
              <w:rStyle w:val="PlaceholderText"/>
            </w:rPr>
            <w:t>Choose an item.</w:t>
          </w:r>
        </w:p>
      </w:docPartBody>
    </w:docPart>
    <w:docPart>
      <w:docPartPr>
        <w:name w:val="5326F7D1ACF94BF484212EA989E519CD"/>
        <w:category>
          <w:name w:val="General"/>
          <w:gallery w:val="placeholder"/>
        </w:category>
        <w:types>
          <w:type w:val="bbPlcHdr"/>
        </w:types>
        <w:behaviors>
          <w:behavior w:val="content"/>
        </w:behaviors>
        <w:guid w:val="{56100760-8D22-489A-BD37-8E658CC9EE11}"/>
      </w:docPartPr>
      <w:docPartBody>
        <w:p w:rsidR="00EC64B0" w:rsidRDefault="002450FC" w:rsidP="002450FC">
          <w:r w:rsidRPr="00D858FE">
            <w:rPr>
              <w:rStyle w:val="PlaceholderText"/>
            </w:rPr>
            <w:t>Choose an item.</w:t>
          </w:r>
        </w:p>
      </w:docPartBody>
    </w:docPart>
    <w:docPart>
      <w:docPartPr>
        <w:name w:val="7C2754803DAB429DA220EDC31F32F5F2"/>
        <w:category>
          <w:name w:val="General"/>
          <w:gallery w:val="placeholder"/>
        </w:category>
        <w:types>
          <w:type w:val="bbPlcHdr"/>
        </w:types>
        <w:behaviors>
          <w:behavior w:val="content"/>
        </w:behaviors>
        <w:guid w:val="{6C499644-118A-4455-B452-8A92C8056AC3}"/>
      </w:docPartPr>
      <w:docPartBody>
        <w:p w:rsidR="00EC64B0" w:rsidRDefault="002450FC" w:rsidP="002450FC">
          <w:r w:rsidRPr="00D858FE">
            <w:rPr>
              <w:rStyle w:val="PlaceholderText"/>
            </w:rPr>
            <w:t>Choose an item.</w:t>
          </w:r>
        </w:p>
      </w:docPartBody>
    </w:docPart>
    <w:docPart>
      <w:docPartPr>
        <w:name w:val="7C4DEEAEB9EA4384957C3BFAFA38A05B"/>
        <w:category>
          <w:name w:val="General"/>
          <w:gallery w:val="placeholder"/>
        </w:category>
        <w:types>
          <w:type w:val="bbPlcHdr"/>
        </w:types>
        <w:behaviors>
          <w:behavior w:val="content"/>
        </w:behaviors>
        <w:guid w:val="{A8064355-10B7-48AE-A800-5228A5BC943B}"/>
      </w:docPartPr>
      <w:docPartBody>
        <w:p w:rsidR="00EC64B0" w:rsidRDefault="002450FC" w:rsidP="002450FC">
          <w:r w:rsidRPr="00D858FE">
            <w:rPr>
              <w:rStyle w:val="PlaceholderText"/>
            </w:rPr>
            <w:t>Choose an item.</w:t>
          </w:r>
        </w:p>
      </w:docPartBody>
    </w:docPart>
    <w:docPart>
      <w:docPartPr>
        <w:name w:val="6DEC928E9C5044E6946329D897E6D23E"/>
        <w:category>
          <w:name w:val="General"/>
          <w:gallery w:val="placeholder"/>
        </w:category>
        <w:types>
          <w:type w:val="bbPlcHdr"/>
        </w:types>
        <w:behaviors>
          <w:behavior w:val="content"/>
        </w:behaviors>
        <w:guid w:val="{500ED12A-3C0B-4611-A0AD-01050078A7C6}"/>
      </w:docPartPr>
      <w:docPartBody>
        <w:p w:rsidR="00EC64B0" w:rsidRDefault="002450FC" w:rsidP="002450FC">
          <w:r w:rsidRPr="00D858FE">
            <w:rPr>
              <w:rStyle w:val="PlaceholderText"/>
            </w:rPr>
            <w:t>Choose an item.</w:t>
          </w:r>
        </w:p>
      </w:docPartBody>
    </w:docPart>
    <w:docPart>
      <w:docPartPr>
        <w:name w:val="753D10545F4A423191DBA9AB71856914"/>
        <w:category>
          <w:name w:val="General"/>
          <w:gallery w:val="placeholder"/>
        </w:category>
        <w:types>
          <w:type w:val="bbPlcHdr"/>
        </w:types>
        <w:behaviors>
          <w:behavior w:val="content"/>
        </w:behaviors>
        <w:guid w:val="{64508971-E528-4B22-B626-81F586E5E6E3}"/>
      </w:docPartPr>
      <w:docPartBody>
        <w:p w:rsidR="00EC64B0" w:rsidRDefault="002450FC" w:rsidP="002450FC">
          <w:r w:rsidRPr="00D858FE">
            <w:rPr>
              <w:rStyle w:val="PlaceholderText"/>
            </w:rPr>
            <w:t>Choose an item.</w:t>
          </w:r>
        </w:p>
      </w:docPartBody>
    </w:docPart>
    <w:docPart>
      <w:docPartPr>
        <w:name w:val="18DD0B96B98C4FAC8115575F5930316C"/>
        <w:category>
          <w:name w:val="General"/>
          <w:gallery w:val="placeholder"/>
        </w:category>
        <w:types>
          <w:type w:val="bbPlcHdr"/>
        </w:types>
        <w:behaviors>
          <w:behavior w:val="content"/>
        </w:behaviors>
        <w:guid w:val="{44F767BE-F48E-4470-B2D5-49A39996CA9E}"/>
      </w:docPartPr>
      <w:docPartBody>
        <w:p w:rsidR="00EC64B0" w:rsidRDefault="002450FC" w:rsidP="002450FC">
          <w:r w:rsidRPr="00D858FE">
            <w:rPr>
              <w:rStyle w:val="PlaceholderText"/>
            </w:rPr>
            <w:t>Choose an item.</w:t>
          </w:r>
        </w:p>
      </w:docPartBody>
    </w:docPart>
    <w:docPart>
      <w:docPartPr>
        <w:name w:val="D8E1D1EF36D146CB9CAB7CEED309B4F0"/>
        <w:category>
          <w:name w:val="General"/>
          <w:gallery w:val="placeholder"/>
        </w:category>
        <w:types>
          <w:type w:val="bbPlcHdr"/>
        </w:types>
        <w:behaviors>
          <w:behavior w:val="content"/>
        </w:behaviors>
        <w:guid w:val="{E546243D-0FC3-4419-B8D5-A6D6A4DCD418}"/>
      </w:docPartPr>
      <w:docPartBody>
        <w:p w:rsidR="00EC64B0" w:rsidRDefault="002450FC" w:rsidP="002450FC">
          <w:r w:rsidRPr="00D858FE">
            <w:rPr>
              <w:rStyle w:val="PlaceholderText"/>
            </w:rPr>
            <w:t>Choose an item.</w:t>
          </w:r>
        </w:p>
      </w:docPartBody>
    </w:docPart>
    <w:docPart>
      <w:docPartPr>
        <w:name w:val="B7557617BEFC4527AA0AE1651B69F2B0"/>
        <w:category>
          <w:name w:val="General"/>
          <w:gallery w:val="placeholder"/>
        </w:category>
        <w:types>
          <w:type w:val="bbPlcHdr"/>
        </w:types>
        <w:behaviors>
          <w:behavior w:val="content"/>
        </w:behaviors>
        <w:guid w:val="{38B48C4D-8161-4A06-9C98-6B7F483966C3}"/>
      </w:docPartPr>
      <w:docPartBody>
        <w:p w:rsidR="00EC64B0" w:rsidRDefault="002450FC" w:rsidP="002450FC">
          <w:r w:rsidRPr="00D858FE">
            <w:rPr>
              <w:rStyle w:val="PlaceholderText"/>
            </w:rPr>
            <w:t>Choose an item.</w:t>
          </w:r>
        </w:p>
      </w:docPartBody>
    </w:docPart>
    <w:docPart>
      <w:docPartPr>
        <w:name w:val="99AD126EB3C342299357F3E2FB63AA1D"/>
        <w:category>
          <w:name w:val="General"/>
          <w:gallery w:val="placeholder"/>
        </w:category>
        <w:types>
          <w:type w:val="bbPlcHdr"/>
        </w:types>
        <w:behaviors>
          <w:behavior w:val="content"/>
        </w:behaviors>
        <w:guid w:val="{2722FAFF-196C-4211-80BC-70923FB749F9}"/>
      </w:docPartPr>
      <w:docPartBody>
        <w:p w:rsidR="00EC64B0" w:rsidRDefault="002450FC" w:rsidP="002450FC">
          <w:r w:rsidRPr="00D858FE">
            <w:rPr>
              <w:rStyle w:val="PlaceholderText"/>
            </w:rPr>
            <w:t>Choose an item.</w:t>
          </w:r>
        </w:p>
      </w:docPartBody>
    </w:docPart>
    <w:docPart>
      <w:docPartPr>
        <w:name w:val="0E37C748ACA940EA839C5B2AB2F63D3D"/>
        <w:category>
          <w:name w:val="General"/>
          <w:gallery w:val="placeholder"/>
        </w:category>
        <w:types>
          <w:type w:val="bbPlcHdr"/>
        </w:types>
        <w:behaviors>
          <w:behavior w:val="content"/>
        </w:behaviors>
        <w:guid w:val="{2EFA3069-67D9-4364-BC67-B412B0C6246F}"/>
      </w:docPartPr>
      <w:docPartBody>
        <w:p w:rsidR="00EC64B0" w:rsidRDefault="002450FC" w:rsidP="002450FC">
          <w:r w:rsidRPr="00D858FE">
            <w:rPr>
              <w:rStyle w:val="PlaceholderText"/>
            </w:rPr>
            <w:t>Choose an item.</w:t>
          </w:r>
        </w:p>
      </w:docPartBody>
    </w:docPart>
    <w:docPart>
      <w:docPartPr>
        <w:name w:val="548ABAA2ADD647FC8932D584CC2558DF"/>
        <w:category>
          <w:name w:val="General"/>
          <w:gallery w:val="placeholder"/>
        </w:category>
        <w:types>
          <w:type w:val="bbPlcHdr"/>
        </w:types>
        <w:behaviors>
          <w:behavior w:val="content"/>
        </w:behaviors>
        <w:guid w:val="{145F3910-3394-4E3C-A5E5-5EF7AF9AA482}"/>
      </w:docPartPr>
      <w:docPartBody>
        <w:p w:rsidR="00EC64B0" w:rsidRDefault="002450FC" w:rsidP="002450FC">
          <w:r w:rsidRPr="00D858FE">
            <w:rPr>
              <w:rStyle w:val="PlaceholderText"/>
            </w:rPr>
            <w:t>Choose an item.</w:t>
          </w:r>
        </w:p>
      </w:docPartBody>
    </w:docPart>
    <w:docPart>
      <w:docPartPr>
        <w:name w:val="0ECBD77967E34703B53480AC68714A9A"/>
        <w:category>
          <w:name w:val="General"/>
          <w:gallery w:val="placeholder"/>
        </w:category>
        <w:types>
          <w:type w:val="bbPlcHdr"/>
        </w:types>
        <w:behaviors>
          <w:behavior w:val="content"/>
        </w:behaviors>
        <w:guid w:val="{AFBD254C-C49D-4C32-B3B8-BF93CF66E0DD}"/>
      </w:docPartPr>
      <w:docPartBody>
        <w:p w:rsidR="00EC64B0" w:rsidRDefault="002450FC" w:rsidP="002450FC">
          <w:r w:rsidRPr="00D858FE">
            <w:rPr>
              <w:rStyle w:val="PlaceholderText"/>
            </w:rPr>
            <w:t>Choose an item.</w:t>
          </w:r>
        </w:p>
      </w:docPartBody>
    </w:docPart>
    <w:docPart>
      <w:docPartPr>
        <w:name w:val="D3C44F04E4B741B39885776B7E4AAA97"/>
        <w:category>
          <w:name w:val="General"/>
          <w:gallery w:val="placeholder"/>
        </w:category>
        <w:types>
          <w:type w:val="bbPlcHdr"/>
        </w:types>
        <w:behaviors>
          <w:behavior w:val="content"/>
        </w:behaviors>
        <w:guid w:val="{A30A12A0-C5E5-44A1-8FD4-938B0E903DC3}"/>
      </w:docPartPr>
      <w:docPartBody>
        <w:p w:rsidR="00EC64B0" w:rsidRDefault="002450FC" w:rsidP="002450FC">
          <w:r w:rsidRPr="00D858FE">
            <w:rPr>
              <w:rStyle w:val="PlaceholderText"/>
            </w:rPr>
            <w:t>Choose an item.</w:t>
          </w:r>
        </w:p>
      </w:docPartBody>
    </w:docPart>
    <w:docPart>
      <w:docPartPr>
        <w:name w:val="DCAA3DF0AAB74F45871425C648495CFC"/>
        <w:category>
          <w:name w:val="General"/>
          <w:gallery w:val="placeholder"/>
        </w:category>
        <w:types>
          <w:type w:val="bbPlcHdr"/>
        </w:types>
        <w:behaviors>
          <w:behavior w:val="content"/>
        </w:behaviors>
        <w:guid w:val="{9235696F-693C-41AA-8FD7-F25785EC74BA}"/>
      </w:docPartPr>
      <w:docPartBody>
        <w:p w:rsidR="00EC64B0" w:rsidRDefault="002450FC" w:rsidP="002450FC">
          <w:r w:rsidRPr="00D858FE">
            <w:rPr>
              <w:rStyle w:val="PlaceholderText"/>
            </w:rPr>
            <w:t>Choose an item.</w:t>
          </w:r>
        </w:p>
      </w:docPartBody>
    </w:docPart>
    <w:docPart>
      <w:docPartPr>
        <w:name w:val="FC2E881935174AC08FE68CFBAF062B79"/>
        <w:category>
          <w:name w:val="General"/>
          <w:gallery w:val="placeholder"/>
        </w:category>
        <w:types>
          <w:type w:val="bbPlcHdr"/>
        </w:types>
        <w:behaviors>
          <w:behavior w:val="content"/>
        </w:behaviors>
        <w:guid w:val="{A4DC0BA9-14AA-4BD4-B907-1E5839D49091}"/>
      </w:docPartPr>
      <w:docPartBody>
        <w:p w:rsidR="00EC64B0" w:rsidRDefault="002450FC" w:rsidP="002450FC">
          <w:r w:rsidRPr="00D858FE">
            <w:rPr>
              <w:rStyle w:val="PlaceholderText"/>
            </w:rPr>
            <w:t>Choose an item.</w:t>
          </w:r>
        </w:p>
      </w:docPartBody>
    </w:docPart>
    <w:docPart>
      <w:docPartPr>
        <w:name w:val="E04C06B49CF14FF4A0789493B5015F5F"/>
        <w:category>
          <w:name w:val="General"/>
          <w:gallery w:val="placeholder"/>
        </w:category>
        <w:types>
          <w:type w:val="bbPlcHdr"/>
        </w:types>
        <w:behaviors>
          <w:behavior w:val="content"/>
        </w:behaviors>
        <w:guid w:val="{6E4A3D0E-D339-45E3-A954-7F591955E72A}"/>
      </w:docPartPr>
      <w:docPartBody>
        <w:p w:rsidR="00EC64B0" w:rsidRDefault="002450FC" w:rsidP="002450FC">
          <w:r w:rsidRPr="00D858FE">
            <w:rPr>
              <w:rStyle w:val="PlaceholderText"/>
            </w:rPr>
            <w:t>Choose an item.</w:t>
          </w:r>
        </w:p>
      </w:docPartBody>
    </w:docPart>
    <w:docPart>
      <w:docPartPr>
        <w:name w:val="C64A861EF44F44AF963727430B6A6016"/>
        <w:category>
          <w:name w:val="General"/>
          <w:gallery w:val="placeholder"/>
        </w:category>
        <w:types>
          <w:type w:val="bbPlcHdr"/>
        </w:types>
        <w:behaviors>
          <w:behavior w:val="content"/>
        </w:behaviors>
        <w:guid w:val="{937F5FBA-AD64-446A-B923-A363FFA4EE9A}"/>
      </w:docPartPr>
      <w:docPartBody>
        <w:p w:rsidR="001D247F" w:rsidRDefault="00EC64B0" w:rsidP="00EC64B0">
          <w:pPr>
            <w:pStyle w:val="C64A861EF44F44AF963727430B6A60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0FC"/>
    <w:rsid w:val="001D247F"/>
    <w:rsid w:val="002450FC"/>
    <w:rsid w:val="00EC64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64B0"/>
    <w:rPr>
      <w:rFonts w:asciiTheme="minorHAnsi" w:hAnsiTheme="minorHAnsi"/>
      <w:b w:val="0"/>
      <w:noProof w:val="0"/>
      <w:color w:val="000000" w:themeColor="text1"/>
      <w:sz w:val="30"/>
      <w:lang w:val="en-AU"/>
    </w:rPr>
  </w:style>
  <w:style w:type="paragraph" w:customStyle="1" w:styleId="93425C22619B462AAC758FD448A19944">
    <w:name w:val="93425C22619B462AAC758FD448A19944"/>
    <w:rsid w:val="002450FC"/>
  </w:style>
  <w:style w:type="paragraph" w:customStyle="1" w:styleId="21652FCE7CF94495BBDF68E53634703D">
    <w:name w:val="21652FCE7CF94495BBDF68E53634703D"/>
    <w:rsid w:val="002450FC"/>
  </w:style>
  <w:style w:type="paragraph" w:customStyle="1" w:styleId="67F92412B68F48628C161CAE90BB0928">
    <w:name w:val="67F92412B68F48628C161CAE90BB0928"/>
    <w:rsid w:val="002450FC"/>
  </w:style>
  <w:style w:type="paragraph" w:customStyle="1" w:styleId="01B00A51C4B64645837514FC673C03F4">
    <w:name w:val="01B00A51C4B64645837514FC673C03F4"/>
    <w:rsid w:val="002450FC"/>
  </w:style>
  <w:style w:type="paragraph" w:customStyle="1" w:styleId="26637A935987408FA642A2CBF977B85D">
    <w:name w:val="26637A935987408FA642A2CBF977B85D"/>
    <w:rsid w:val="002450FC"/>
  </w:style>
  <w:style w:type="paragraph" w:customStyle="1" w:styleId="A87F5ABEDD2C44CDB3868FCAC5E4A610">
    <w:name w:val="A87F5ABEDD2C44CDB3868FCAC5E4A610"/>
    <w:rsid w:val="002450FC"/>
  </w:style>
  <w:style w:type="paragraph" w:customStyle="1" w:styleId="3EE231CFB7874D9E9D6A2F93C75E0D39">
    <w:name w:val="3EE231CFB7874D9E9D6A2F93C75E0D39"/>
    <w:rsid w:val="002450FC"/>
  </w:style>
  <w:style w:type="paragraph" w:customStyle="1" w:styleId="6C80110DC88642538A2EC6D188DC9EDA">
    <w:name w:val="6C80110DC88642538A2EC6D188DC9EDA"/>
    <w:rsid w:val="002450FC"/>
  </w:style>
  <w:style w:type="paragraph" w:customStyle="1" w:styleId="C64A861EF44F44AF963727430B6A6016">
    <w:name w:val="C64A861EF44F44AF963727430B6A6016"/>
    <w:rsid w:val="00EC64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700322</RACS_x0020_ID>
    <Approved_x0020_Provider xmlns="a8338b6e-77a6-4851-82b6-98166143ffdd">Transcord Community Transport Organisation Inc</Approved_x0020_Provider>
    <Management_x0020_Company_x0020_ID xmlns="a8338b6e-77a6-4851-82b6-98166143ffdd" xsi:nil="true"/>
    <Home xmlns="a8338b6e-77a6-4851-82b6-98166143ffdd">Transcord (Gold Coast Transport Coordination Services)</Home>
    <Signed xmlns="a8338b6e-77a6-4851-82b6-98166143ffdd" xsi:nil="true"/>
    <Uploaded xmlns="a8338b6e-77a6-4851-82b6-98166143ffdd">False</Uploaded>
    <Management_x0020_Company xmlns="a8338b6e-77a6-4851-82b6-98166143ffdd" xsi:nil="true"/>
    <Doc_x0020_Date xmlns="a8338b6e-77a6-4851-82b6-98166143ffdd">2023-04-28T05:51:00+00:00</Doc_x0020_Date>
    <CSI_x0020_ID xmlns="a8338b6e-77a6-4851-82b6-98166143ffdd" xsi:nil="true"/>
    <Case_x0020_ID xmlns="a8338b6e-77a6-4851-82b6-98166143ffdd" xsi:nil="true"/>
    <Approved_x0020_Provider_x0020_ID xmlns="a8338b6e-77a6-4851-82b6-98166143ffdd">F06134E7-8A82-E411-B1AD-005056922186</Approved_x0020_Provider_x0020_ID>
    <Location xmlns="a8338b6e-77a6-4851-82b6-98166143ffdd" xsi:nil="true"/>
    <Home_x0020_ID xmlns="a8338b6e-77a6-4851-82b6-98166143ffdd">6EAB8889-0385-E411-B1AD-005056922186</Home_x0020_ID>
    <State xmlns="a8338b6e-77a6-4851-82b6-98166143ffdd">QLD</State>
    <Doc_x0020_Sent_Received_x0020_Date xmlns="a8338b6e-77a6-4851-82b6-98166143ffdd">2023-04-28T00:00:00+00:00</Doc_x0020_Sent_Received_x0020_Date>
    <Activity_x0020_ID xmlns="a8338b6e-77a6-4851-82b6-98166143ffdd">39809204-A4C7-ED11-A624-005056922186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C4D74C9-03A5-4E6F-BA66-BD7F4A7E8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dcmitype/"/>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3770</Words>
  <Characters>21493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2023-05-30T21:34:00Z</dcterms:created>
  <dcterms:modified xsi:type="dcterms:W3CDTF">2023-05-30T21:35:00Z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