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7B1AB1" w14:textId="77777777" w:rsidR="00D2559D" w:rsidRPr="002C3EBF" w:rsidRDefault="000422B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F7B1BED" wp14:editId="7F7B1BE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28988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F7B1AB2" w14:textId="77777777" w:rsidR="00D2559D" w:rsidRDefault="000422B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F7B1AB3" w14:textId="77777777" w:rsidR="00D2559D" w:rsidRDefault="000422B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F7B1AB4" w14:textId="77777777" w:rsidR="00D2559D" w:rsidRPr="002C3EBF" w:rsidRDefault="000422B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C3D73" w14:paraId="7F7B1AB7" w14:textId="77777777" w:rsidTr="006C3D73">
        <w:tc>
          <w:tcPr>
            <w:cnfStyle w:val="001000000000" w:firstRow="0" w:lastRow="0" w:firstColumn="1" w:lastColumn="0" w:oddVBand="0" w:evenVBand="0" w:oddHBand="0" w:evenHBand="0" w:firstRowFirstColumn="0" w:firstRowLastColumn="0" w:lastRowFirstColumn="0" w:lastRowLastColumn="0"/>
            <w:tcW w:w="3227" w:type="dxa"/>
          </w:tcPr>
          <w:p w14:paraId="7F7B1AB5" w14:textId="77777777" w:rsidR="00D2559D" w:rsidRPr="00996FAF" w:rsidRDefault="000422B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F7B1AB6" w14:textId="77777777" w:rsidR="00D2559D" w:rsidRPr="00996FAF" w:rsidRDefault="000422B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TriCare Bundaberg Aged Care Residence</w:t>
            </w:r>
          </w:p>
        </w:tc>
      </w:tr>
      <w:tr w:rsidR="006C3D73" w14:paraId="7F7B1ABA" w14:textId="77777777" w:rsidTr="006C3D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7B1AB8" w14:textId="77777777" w:rsidR="00CA37CB" w:rsidRPr="00996FAF" w:rsidRDefault="000422B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F7B1AB9" w14:textId="77777777" w:rsidR="00CA37CB" w:rsidRPr="00996FAF" w:rsidRDefault="000422B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12 FE Walker Street</w:t>
            </w:r>
            <w:r w:rsidRPr="00602258">
              <w:rPr>
                <w:rFonts w:ascii="Arial" w:hAnsi="Arial" w:cs="Arial"/>
                <w:color w:val="auto"/>
              </w:rPr>
              <w:t xml:space="preserve"> BUNDABERG QLD 4670</w:t>
            </w:r>
          </w:p>
        </w:tc>
      </w:tr>
      <w:tr w:rsidR="006C3D73" w14:paraId="7F7B1ABD" w14:textId="77777777" w:rsidTr="006C3D7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7B1ABB" w14:textId="77777777" w:rsidR="00CA37CB" w:rsidRPr="00996FAF" w:rsidRDefault="000422B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F7B1ABC" w14:textId="77777777" w:rsidR="00CA37CB" w:rsidRPr="00996FAF" w:rsidRDefault="000422B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5936</w:t>
            </w:r>
          </w:p>
        </w:tc>
      </w:tr>
      <w:tr w:rsidR="006C3D73" w14:paraId="7F7B1AC0" w14:textId="77777777" w:rsidTr="006C3D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7B1ABE" w14:textId="77777777" w:rsidR="00D2559D" w:rsidRPr="00996FAF" w:rsidRDefault="000422B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F7B1ABF" w14:textId="77777777" w:rsidR="00D2559D" w:rsidRPr="00996FAF" w:rsidRDefault="000422B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TriCare Bundaberg Aged Care Pty Ltd</w:t>
            </w:r>
          </w:p>
        </w:tc>
      </w:tr>
      <w:tr w:rsidR="006C3D73" w14:paraId="7F7B1AC3" w14:textId="77777777" w:rsidTr="006C3D7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7B1AC1" w14:textId="77777777" w:rsidR="00D2559D" w:rsidRPr="00996FAF" w:rsidRDefault="000422B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F7B1AC2" w14:textId="77777777" w:rsidR="00D2559D" w:rsidRPr="00996FAF" w:rsidRDefault="000422B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6C3D73" w14:paraId="7F7B1AC6" w14:textId="77777777" w:rsidTr="006C3D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7B1AC4" w14:textId="77777777" w:rsidR="00D2559D" w:rsidRPr="00996FAF" w:rsidRDefault="000422B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F7B1AC5" w14:textId="0F2C50C3" w:rsidR="00D2559D" w:rsidRPr="00996FAF" w:rsidRDefault="000422B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23 May</w:t>
            </w:r>
            <w:r w:rsidR="00475E3E">
              <w:rPr>
                <w:rFonts w:ascii="Arial" w:hAnsi="Arial" w:cs="Arial"/>
                <w:color w:val="auto"/>
              </w:rPr>
              <w:t xml:space="preserve"> to 24 May</w:t>
            </w:r>
            <w:r w:rsidRPr="00996FAF">
              <w:rPr>
                <w:rFonts w:ascii="Arial" w:hAnsi="Arial" w:cs="Arial"/>
                <w:color w:val="auto"/>
              </w:rPr>
              <w:t xml:space="preserve"> 2023</w:t>
            </w:r>
          </w:p>
        </w:tc>
      </w:tr>
      <w:tr w:rsidR="006C3D73" w14:paraId="7F7B1AC9" w14:textId="77777777" w:rsidTr="006C3D7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F7B1AC7" w14:textId="77777777" w:rsidR="00D2559D" w:rsidRPr="00996FAF" w:rsidRDefault="000422BF"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F7B1AC8" w14:textId="1A15C692" w:rsidR="00D2559D" w:rsidRPr="00996FAF" w:rsidRDefault="0060386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0386D">
              <w:rPr>
                <w:rFonts w:ascii="Arial" w:hAnsi="Arial" w:cs="Arial"/>
                <w:color w:val="auto"/>
              </w:rPr>
              <w:t>19 June 2023</w:t>
            </w:r>
          </w:p>
        </w:tc>
      </w:tr>
    </w:tbl>
    <w:bookmarkEnd w:id="0"/>
    <w:p w14:paraId="7F7B1ACA" w14:textId="77777777" w:rsidR="00FA0A5B" w:rsidRPr="00996FAF" w:rsidRDefault="000422B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F7B1ACB" w14:textId="77777777" w:rsidR="000078F8" w:rsidRPr="00996FAF" w:rsidRDefault="000422BF"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F7B1ACC" w14:textId="6391FE1B" w:rsidR="000078F8" w:rsidRPr="00996FAF" w:rsidRDefault="000422BF" w:rsidP="0036130C">
      <w:pPr>
        <w:pStyle w:val="NormalArial"/>
      </w:pPr>
      <w:r w:rsidRPr="00996FAF">
        <w:t xml:space="preserve">This performance report for </w:t>
      </w:r>
      <w:r w:rsidRPr="00996FAF">
        <w:rPr>
          <w:color w:val="auto"/>
        </w:rPr>
        <w:t>TriCare Bundaberg Aged Care Residence (</w:t>
      </w:r>
      <w:r w:rsidRPr="00996FAF">
        <w:rPr>
          <w:b/>
          <w:color w:val="auto"/>
        </w:rPr>
        <w:t>the service</w:t>
      </w:r>
      <w:r w:rsidRPr="00996FAF">
        <w:rPr>
          <w:color w:val="auto"/>
        </w:rPr>
        <w:t xml:space="preserve">) has been prepared </w:t>
      </w:r>
      <w:r w:rsidR="004A4405">
        <w:rPr>
          <w:color w:val="auto"/>
        </w:rPr>
        <w:t>by S Turner,</w:t>
      </w:r>
      <w:r w:rsidRPr="00996FAF">
        <w:t xml:space="preserve"> delegate of the Aged Care Quality and Safety Commissioner (Commissioner)</w:t>
      </w:r>
      <w:r>
        <w:rPr>
          <w:rStyle w:val="FootnoteReference"/>
        </w:rPr>
        <w:footnoteReference w:id="1"/>
      </w:r>
      <w:r w:rsidRPr="00996FAF">
        <w:t xml:space="preserve">. </w:t>
      </w:r>
    </w:p>
    <w:p w14:paraId="7F7B1ACD" w14:textId="77777777" w:rsidR="000078F8" w:rsidRPr="00996FAF" w:rsidRDefault="000422B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F7B1ACE" w14:textId="77777777" w:rsidR="000078F8" w:rsidRPr="00996FAF" w:rsidRDefault="000422BF" w:rsidP="0036130C">
      <w:pPr>
        <w:pStyle w:val="NormalArial"/>
      </w:pPr>
      <w:r w:rsidRPr="00996FAF">
        <w:t>The report also specifies any areas in which improvements must be made to ensure the Quality Standards are complied with.</w:t>
      </w:r>
    </w:p>
    <w:p w14:paraId="7F7B1ACF" w14:textId="77777777" w:rsidR="00DF37F2" w:rsidRPr="00996FAF" w:rsidRDefault="000422BF" w:rsidP="00712752">
      <w:pPr>
        <w:pStyle w:val="Heading1"/>
        <w:spacing w:before="240" w:after="240" w:line="22" w:lineRule="atLeast"/>
        <w:rPr>
          <w:rFonts w:ascii="Arial" w:hAnsi="Arial" w:cs="Arial"/>
        </w:rPr>
      </w:pPr>
      <w:r w:rsidRPr="00996FAF">
        <w:rPr>
          <w:rFonts w:ascii="Arial" w:hAnsi="Arial" w:cs="Arial"/>
        </w:rPr>
        <w:t>Material relied on</w:t>
      </w:r>
    </w:p>
    <w:p w14:paraId="7F7B1AD0" w14:textId="77777777" w:rsidR="00DF37F2" w:rsidRPr="00996FAF" w:rsidRDefault="000422BF" w:rsidP="0036130C">
      <w:pPr>
        <w:pStyle w:val="NormalArial"/>
      </w:pPr>
      <w:r w:rsidRPr="00996FAF">
        <w:t>The following information has been considered in preparing the performance report:</w:t>
      </w:r>
    </w:p>
    <w:p w14:paraId="7F7B1AD1" w14:textId="34C291F5" w:rsidR="00DF37F2" w:rsidRPr="00996FAF" w:rsidRDefault="000422BF"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w:t>
      </w:r>
      <w:r w:rsidRPr="0012223D">
        <w:rPr>
          <w:rFonts w:ascii="Arial" w:hAnsi="Arial" w:cs="Arial"/>
          <w:color w:val="auto"/>
        </w:rPr>
        <w:t>assessment team’s report for the Assessment Contact - Site; the Assessment Contact - Site report was informed by a site assessment, observations at the service, review of documents and interviews with staff, consumers/representatives and others</w:t>
      </w:r>
    </w:p>
    <w:p w14:paraId="7F7B1AD2" w14:textId="07AB4659" w:rsidR="00DF37F2" w:rsidRPr="00996FAF" w:rsidRDefault="000422BF"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w:t>
      </w:r>
      <w:r w:rsidR="00F466C5">
        <w:rPr>
          <w:rFonts w:ascii="Arial" w:hAnsi="Arial" w:cs="Arial"/>
        </w:rPr>
        <w:t>A</w:t>
      </w:r>
      <w:r w:rsidRPr="00996FAF">
        <w:rPr>
          <w:rFonts w:ascii="Arial" w:hAnsi="Arial" w:cs="Arial"/>
        </w:rPr>
        <w:t xml:space="preserve">ssessment </w:t>
      </w:r>
      <w:r w:rsidR="00F466C5">
        <w:rPr>
          <w:rFonts w:ascii="Arial" w:hAnsi="Arial" w:cs="Arial"/>
        </w:rPr>
        <w:t>T</w:t>
      </w:r>
      <w:r w:rsidRPr="00996FAF">
        <w:rPr>
          <w:rFonts w:ascii="Arial" w:hAnsi="Arial" w:cs="Arial"/>
        </w:rPr>
        <w:t xml:space="preserve">eam’s report </w:t>
      </w:r>
      <w:r w:rsidR="00004DED">
        <w:rPr>
          <w:rFonts w:ascii="Arial" w:hAnsi="Arial" w:cs="Arial"/>
        </w:rPr>
        <w:t xml:space="preserve">received </w:t>
      </w:r>
      <w:r w:rsidR="00475E3E">
        <w:rPr>
          <w:rFonts w:ascii="Arial" w:hAnsi="Arial" w:cs="Arial"/>
        </w:rPr>
        <w:t>09</w:t>
      </w:r>
      <w:r w:rsidR="00004DED">
        <w:rPr>
          <w:rFonts w:ascii="Arial" w:hAnsi="Arial" w:cs="Arial"/>
        </w:rPr>
        <w:t xml:space="preserve"> June 2023</w:t>
      </w:r>
    </w:p>
    <w:p w14:paraId="4E145590" w14:textId="03F2C61A" w:rsidR="00004DED" w:rsidRDefault="000A70C6" w:rsidP="00712752">
      <w:pPr>
        <w:pStyle w:val="ListParagraph"/>
        <w:numPr>
          <w:ilvl w:val="0"/>
          <w:numId w:val="2"/>
        </w:numPr>
        <w:spacing w:line="240" w:lineRule="atLeast"/>
        <w:ind w:left="714" w:hanging="357"/>
        <w:contextualSpacing w:val="0"/>
        <w:rPr>
          <w:rFonts w:ascii="Arial" w:hAnsi="Arial" w:cs="Arial"/>
        </w:rPr>
      </w:pPr>
      <w:r>
        <w:rPr>
          <w:rFonts w:ascii="Arial" w:hAnsi="Arial" w:cs="Arial"/>
        </w:rPr>
        <w:t xml:space="preserve">the performance report </w:t>
      </w:r>
      <w:r w:rsidR="00183868">
        <w:rPr>
          <w:rFonts w:ascii="Arial" w:hAnsi="Arial" w:cs="Arial"/>
        </w:rPr>
        <w:t xml:space="preserve">dated 16 December 2022 for a </w:t>
      </w:r>
      <w:r w:rsidR="005D54B4">
        <w:rPr>
          <w:rFonts w:ascii="Arial" w:hAnsi="Arial" w:cs="Arial"/>
        </w:rPr>
        <w:t>S</w:t>
      </w:r>
      <w:r w:rsidR="00183868">
        <w:rPr>
          <w:rFonts w:ascii="Arial" w:hAnsi="Arial" w:cs="Arial"/>
        </w:rPr>
        <w:t xml:space="preserve">ite </w:t>
      </w:r>
      <w:r w:rsidR="005D54B4">
        <w:rPr>
          <w:rFonts w:ascii="Arial" w:hAnsi="Arial" w:cs="Arial"/>
        </w:rPr>
        <w:t>A</w:t>
      </w:r>
      <w:r w:rsidR="00183868">
        <w:rPr>
          <w:rFonts w:ascii="Arial" w:hAnsi="Arial" w:cs="Arial"/>
        </w:rPr>
        <w:t xml:space="preserve">udit conducted 15 November 2022 to 17 November 2022 </w:t>
      </w:r>
    </w:p>
    <w:p w14:paraId="1D260349" w14:textId="240A226B" w:rsidR="00183868" w:rsidRDefault="00B2456A" w:rsidP="00712752">
      <w:pPr>
        <w:pStyle w:val="ListParagraph"/>
        <w:numPr>
          <w:ilvl w:val="0"/>
          <w:numId w:val="2"/>
        </w:numPr>
        <w:spacing w:line="240" w:lineRule="atLeast"/>
        <w:ind w:left="714" w:hanging="357"/>
        <w:contextualSpacing w:val="0"/>
        <w:rPr>
          <w:rFonts w:ascii="Arial" w:hAnsi="Arial" w:cs="Arial"/>
        </w:rPr>
      </w:pPr>
      <w:r>
        <w:rPr>
          <w:rFonts w:ascii="Arial" w:hAnsi="Arial" w:cs="Arial"/>
        </w:rPr>
        <w:t>information about the service held by the Aged Care Quality and Safety Commission</w:t>
      </w:r>
    </w:p>
    <w:p w14:paraId="7F7B1AD5" w14:textId="31C8BF28" w:rsidR="003B1763" w:rsidRPr="00712752" w:rsidRDefault="000422B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F7B1AD6" w14:textId="77777777" w:rsidR="00FC045E" w:rsidRPr="00996FAF" w:rsidRDefault="000422B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C3D73" w14:paraId="7F7B1AD9" w14:textId="77777777" w:rsidTr="006C3D7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F7B1AD7" w14:textId="77777777" w:rsidR="00FC045E" w:rsidRPr="00996FAF" w:rsidRDefault="000422BF"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F7B1AD8" w14:textId="3A6B80FD" w:rsidR="00FC045E" w:rsidRPr="00996FAF" w:rsidRDefault="00284CB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C5FDE">
                  <w:rPr>
                    <w:rFonts w:ascii="Arial" w:hAnsi="Arial" w:cs="Arial"/>
                  </w:rPr>
                  <w:t>Not applicable as not all requirements have been assessed</w:t>
                </w:r>
              </w:sdtContent>
            </w:sdt>
          </w:p>
        </w:tc>
      </w:tr>
      <w:tr w:rsidR="006C3D73" w14:paraId="7F7B1ADC" w14:textId="77777777" w:rsidTr="006C3D7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7B1ADA" w14:textId="77777777" w:rsidR="00FC045E" w:rsidRPr="00996FAF" w:rsidRDefault="000422BF"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F7B1ADB" w14:textId="784D7D99" w:rsidR="00FC045E" w:rsidRPr="00996FAF" w:rsidRDefault="00284CB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41F7">
                  <w:rPr>
                    <w:rFonts w:ascii="Arial" w:hAnsi="Arial" w:cs="Arial"/>
                    <w:b/>
                  </w:rPr>
                  <w:t>Non-compliant</w:t>
                </w:r>
              </w:sdtContent>
            </w:sdt>
            <w:r w:rsidR="000422BF" w:rsidRPr="00996FAF">
              <w:rPr>
                <w:rFonts w:ascii="Arial" w:hAnsi="Arial" w:cs="Arial"/>
                <w:b/>
              </w:rPr>
              <w:t xml:space="preserve"> </w:t>
            </w:r>
          </w:p>
        </w:tc>
      </w:tr>
      <w:tr w:rsidR="006C3D73" w14:paraId="7F7B1ADF" w14:textId="77777777" w:rsidTr="006C3D7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7B1ADD" w14:textId="77777777" w:rsidR="00FC045E" w:rsidRPr="00996FAF" w:rsidRDefault="000422BF"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F7B1ADE" w14:textId="11C954E4" w:rsidR="00FC045E" w:rsidRPr="00996FAF" w:rsidRDefault="00284CB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67E59">
                  <w:rPr>
                    <w:rFonts w:ascii="Arial" w:hAnsi="Arial" w:cs="Arial"/>
                    <w:b/>
                  </w:rPr>
                  <w:t>Non-compliant</w:t>
                </w:r>
              </w:sdtContent>
            </w:sdt>
            <w:r w:rsidR="000422BF" w:rsidRPr="00996FAF">
              <w:rPr>
                <w:rFonts w:ascii="Arial" w:hAnsi="Arial" w:cs="Arial"/>
                <w:b/>
              </w:rPr>
              <w:t xml:space="preserve"> </w:t>
            </w:r>
          </w:p>
        </w:tc>
      </w:tr>
      <w:tr w:rsidR="006C3D73" w14:paraId="7F7B1AE2" w14:textId="77777777" w:rsidTr="006C3D7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7B1AE0" w14:textId="77777777" w:rsidR="00FC045E" w:rsidRPr="00996FAF" w:rsidRDefault="000422BF"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F7B1AE1" w14:textId="35EADEDB" w:rsidR="00FC045E" w:rsidRPr="00996FAF" w:rsidRDefault="00284CB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67E59">
                  <w:rPr>
                    <w:rFonts w:ascii="Arial" w:hAnsi="Arial" w:cs="Arial"/>
                    <w:b/>
                  </w:rPr>
                  <w:t>Non-compliant</w:t>
                </w:r>
              </w:sdtContent>
            </w:sdt>
            <w:r w:rsidR="000422BF" w:rsidRPr="00996FAF">
              <w:rPr>
                <w:rFonts w:ascii="Arial" w:hAnsi="Arial" w:cs="Arial"/>
                <w:b/>
              </w:rPr>
              <w:t xml:space="preserve"> </w:t>
            </w:r>
          </w:p>
        </w:tc>
      </w:tr>
      <w:tr w:rsidR="006C3D73" w14:paraId="7F7B1AEB" w14:textId="77777777" w:rsidTr="006C3D7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7B1AE9" w14:textId="77777777" w:rsidR="00FC045E" w:rsidRPr="00996FAF" w:rsidRDefault="000422BF"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F7B1AEA" w14:textId="1BA932AA" w:rsidR="00FC045E" w:rsidRPr="00996FAF" w:rsidRDefault="00284CB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67E59">
                  <w:rPr>
                    <w:rFonts w:ascii="Arial" w:hAnsi="Arial" w:cs="Arial"/>
                    <w:b/>
                  </w:rPr>
                  <w:t>Non-compliant</w:t>
                </w:r>
              </w:sdtContent>
            </w:sdt>
            <w:r w:rsidR="000422BF" w:rsidRPr="00996FAF">
              <w:rPr>
                <w:rFonts w:ascii="Arial" w:hAnsi="Arial" w:cs="Arial"/>
                <w:b/>
              </w:rPr>
              <w:t xml:space="preserve"> </w:t>
            </w:r>
          </w:p>
        </w:tc>
      </w:tr>
    </w:tbl>
    <w:p w14:paraId="7F7B1AEF" w14:textId="77777777" w:rsidR="00FC045E" w:rsidRPr="00996FAF" w:rsidRDefault="000422B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F7B1AF0" w14:textId="77777777" w:rsidR="00FC045E" w:rsidRPr="00996FAF" w:rsidRDefault="000422BF" w:rsidP="00712752">
      <w:pPr>
        <w:pStyle w:val="Heading1"/>
        <w:spacing w:before="0" w:after="240" w:line="22" w:lineRule="atLeast"/>
        <w:rPr>
          <w:rFonts w:ascii="Arial" w:hAnsi="Arial" w:cs="Arial"/>
        </w:rPr>
      </w:pPr>
      <w:r w:rsidRPr="00996FAF">
        <w:rPr>
          <w:rFonts w:ascii="Arial" w:hAnsi="Arial" w:cs="Arial"/>
        </w:rPr>
        <w:t>Areas for improvement</w:t>
      </w:r>
    </w:p>
    <w:p w14:paraId="7F7B1AF4" w14:textId="77777777" w:rsidR="00FC045E" w:rsidRPr="00996FAF" w:rsidRDefault="000422BF" w:rsidP="0036130C">
      <w:pPr>
        <w:pStyle w:val="NormalArial"/>
      </w:pPr>
      <w:r w:rsidRPr="00996FAF">
        <w:t xml:space="preserve">Areas have been </w:t>
      </w:r>
      <w:r w:rsidRPr="00BA33B3">
        <w:t>identified in which improvements must be made to ensure compliance with the Quality Standards.</w:t>
      </w:r>
      <w:r w:rsidRPr="00996FAF">
        <w:t xml:space="preserve"> This is based on non-compliance with the Quality Standards as described in this performance report.</w:t>
      </w:r>
    </w:p>
    <w:p w14:paraId="5530B30A" w14:textId="77777777" w:rsidR="008D504A" w:rsidRDefault="00D14640" w:rsidP="008D504A">
      <w:pPr>
        <w:pStyle w:val="NormalArial"/>
        <w:numPr>
          <w:ilvl w:val="0"/>
          <w:numId w:val="20"/>
        </w:numPr>
      </w:pPr>
      <w:r>
        <w:t>The service is required to ensure a</w:t>
      </w:r>
      <w:r w:rsidRPr="00996FAF">
        <w:t>ssessment and planning, including consideration of risks to the consumer’s health and well-being, informs the delivery of safe and effective care and services.</w:t>
      </w:r>
    </w:p>
    <w:p w14:paraId="1A863BC3" w14:textId="31A56714" w:rsidR="008D504A" w:rsidRDefault="004205CD" w:rsidP="008D504A">
      <w:pPr>
        <w:pStyle w:val="NormalArial"/>
        <w:numPr>
          <w:ilvl w:val="0"/>
          <w:numId w:val="20"/>
        </w:numPr>
      </w:pPr>
      <w:r>
        <w:t>The service is required to ensure e</w:t>
      </w:r>
      <w:r w:rsidR="008D504A" w:rsidRPr="008D504A">
        <w:t>ach consumer gets safe and effective personal care, clinical care, or both personal care and clinical care, that</w:t>
      </w:r>
      <w:r>
        <w:t xml:space="preserve"> optimises their health and well-being</w:t>
      </w:r>
      <w:r w:rsidR="00AF2259">
        <w:t>. Areas for improvement</w:t>
      </w:r>
      <w:r>
        <w:t xml:space="preserve"> includ</w:t>
      </w:r>
      <w:r w:rsidR="00AF2259">
        <w:t>e</w:t>
      </w:r>
      <w:r>
        <w:t xml:space="preserve"> pain management and aspects of behaviour management </w:t>
      </w:r>
      <w:r w:rsidR="0023727D">
        <w:t>such as the use</w:t>
      </w:r>
      <w:r>
        <w:t xml:space="preserve"> of non-pharmacological interventions prior to the administration of ‘as required’ medication as a chemical restraint.</w:t>
      </w:r>
    </w:p>
    <w:p w14:paraId="73D16FE5" w14:textId="77777777" w:rsidR="00840FA6" w:rsidRDefault="004205CD" w:rsidP="00840FA6">
      <w:pPr>
        <w:pStyle w:val="NormalArial"/>
        <w:numPr>
          <w:ilvl w:val="0"/>
          <w:numId w:val="20"/>
        </w:numPr>
      </w:pPr>
      <w:r>
        <w:t>The service is required to ensure d</w:t>
      </w:r>
      <w:r w:rsidRPr="00996FAF">
        <w:t>eterioration or change of a consumer’s mental health, cognitive or physical function, capacity or condition is recognised and responded to in a timely manner.</w:t>
      </w:r>
    </w:p>
    <w:p w14:paraId="24367C87" w14:textId="0158DB1A" w:rsidR="00A331D9" w:rsidRDefault="00840FA6" w:rsidP="00840FA6">
      <w:pPr>
        <w:pStyle w:val="NormalArial"/>
        <w:numPr>
          <w:ilvl w:val="0"/>
          <w:numId w:val="20"/>
        </w:numPr>
      </w:pPr>
      <w:r>
        <w:t>The service is required to ensure s</w:t>
      </w:r>
      <w:r w:rsidR="00A331D9" w:rsidRPr="00840FA6">
        <w:t>ervices and supports for daily living assist each consumer to</w:t>
      </w:r>
      <w:r>
        <w:t xml:space="preserve"> </w:t>
      </w:r>
      <w:r w:rsidR="00A331D9" w:rsidRPr="00840FA6">
        <w:t>participate in their community within and outside the organisation’s service environment and</w:t>
      </w:r>
      <w:r>
        <w:t xml:space="preserve"> to </w:t>
      </w:r>
      <w:r w:rsidR="00A331D9" w:rsidRPr="00996FAF">
        <w:t>do the things of interest to them</w:t>
      </w:r>
      <w:r>
        <w:t>.</w:t>
      </w:r>
    </w:p>
    <w:p w14:paraId="7BAF5E01" w14:textId="0CADF4BF" w:rsidR="00840FA6" w:rsidRPr="008D504A" w:rsidRDefault="00840FA6" w:rsidP="00840FA6">
      <w:pPr>
        <w:pStyle w:val="NormalArial"/>
        <w:numPr>
          <w:ilvl w:val="0"/>
          <w:numId w:val="20"/>
        </w:numPr>
      </w:pPr>
      <w:r w:rsidRPr="00996FAF">
        <w:t>The</w:t>
      </w:r>
      <w:r>
        <w:t xml:space="preserve"> service is required to ensure the</w:t>
      </w:r>
      <w:r w:rsidRPr="00996FAF">
        <w:t xml:space="preserve"> workforce is planned to enable, and the number and mix of members of the workforce deployed enables, the delivery and management of safe and quality care and services.</w:t>
      </w:r>
    </w:p>
    <w:p w14:paraId="7F7B1AF7" w14:textId="45DC31DD" w:rsidR="00FC045E" w:rsidRPr="00996FAF" w:rsidRDefault="000422BF" w:rsidP="003A5B45">
      <w:pPr>
        <w:pStyle w:val="NormalArial"/>
        <w:numPr>
          <w:ilvl w:val="0"/>
          <w:numId w:val="20"/>
        </w:numPr>
      </w:pPr>
      <w:r w:rsidRPr="00996FAF">
        <w:br w:type="page"/>
      </w:r>
    </w:p>
    <w:p w14:paraId="7F7B1AF8" w14:textId="77777777" w:rsidR="00FC045E" w:rsidRPr="00996FAF" w:rsidRDefault="000422BF"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6C3D73" w14:paraId="7F7B1AFB" w14:textId="77777777" w:rsidTr="00E856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7F7B1AF9" w14:textId="77777777" w:rsidR="00FC045E" w:rsidRPr="00550022" w:rsidRDefault="000422BF"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F7B1AFA" w14:textId="77777777" w:rsidR="00FC045E" w:rsidRPr="00996FAF" w:rsidRDefault="00284CB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C3D73" w14:paraId="7F7B1AFF" w14:textId="77777777" w:rsidTr="006C3D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7B1AFC" w14:textId="77777777" w:rsidR="00FC045E" w:rsidRPr="00996FAF" w:rsidRDefault="000422BF"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F7B1AFD" w14:textId="77777777" w:rsidR="00FC045E" w:rsidRPr="00996FAF" w:rsidRDefault="000422B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F7B1AFE" w14:textId="558E0248" w:rsidR="00FC045E" w:rsidRPr="00996FAF" w:rsidRDefault="00284CB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0422BF">
                  <w:rPr>
                    <w:rFonts w:ascii="Arial" w:hAnsi="Arial" w:cs="Arial"/>
                    <w:color w:val="auto"/>
                  </w:rPr>
                  <w:t>Compliant</w:t>
                </w:r>
              </w:sdtContent>
            </w:sdt>
          </w:p>
        </w:tc>
      </w:tr>
      <w:tr w:rsidR="006C3D73" w14:paraId="7F7B1B17" w14:textId="77777777" w:rsidTr="006C3D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7B1B14" w14:textId="77777777" w:rsidR="00FC045E" w:rsidRPr="00996FAF" w:rsidRDefault="000422BF"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F7B1B15" w14:textId="77777777" w:rsidR="00FC045E" w:rsidRPr="00996FAF" w:rsidRDefault="000422B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7F7B1B16" w14:textId="240F02B8" w:rsidR="00FC045E" w:rsidRPr="00996FAF" w:rsidRDefault="00284CB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0422BF">
                  <w:rPr>
                    <w:rFonts w:ascii="Arial" w:hAnsi="Arial" w:cs="Arial"/>
                    <w:color w:val="auto"/>
                  </w:rPr>
                  <w:t>Compliant</w:t>
                </w:r>
              </w:sdtContent>
            </w:sdt>
            <w:r w:rsidR="000422BF" w:rsidRPr="00996FAF">
              <w:rPr>
                <w:rFonts w:ascii="Arial" w:hAnsi="Arial" w:cs="Arial"/>
                <w:color w:val="0000FF"/>
              </w:rPr>
              <w:t xml:space="preserve"> </w:t>
            </w:r>
          </w:p>
        </w:tc>
      </w:tr>
    </w:tbl>
    <w:p w14:paraId="7F7B1B18" w14:textId="77777777" w:rsidR="001A5684" w:rsidRDefault="000422BF" w:rsidP="001A5684">
      <w:pPr>
        <w:pStyle w:val="Heading20"/>
      </w:pPr>
      <w:r w:rsidRPr="00996FAF">
        <w:t>Findings</w:t>
      </w:r>
    </w:p>
    <w:p w14:paraId="137C05C0" w14:textId="423D4C28" w:rsidR="007D1797" w:rsidRDefault="007D1797" w:rsidP="007D1797">
      <w:pPr>
        <w:pStyle w:val="NormalArial"/>
      </w:pPr>
      <w:r>
        <w:t xml:space="preserve">Following a </w:t>
      </w:r>
      <w:r w:rsidR="00766EB2">
        <w:t>S</w:t>
      </w:r>
      <w:r>
        <w:t xml:space="preserve">ite </w:t>
      </w:r>
      <w:r w:rsidR="00766EB2">
        <w:t>A</w:t>
      </w:r>
      <w:r>
        <w:t xml:space="preserve">udit conducted </w:t>
      </w:r>
      <w:r w:rsidR="00D30C7B">
        <w:t>15-17 November</w:t>
      </w:r>
      <w:r>
        <w:t xml:space="preserve"> 2022 the service was found Non-compliant in Requirement</w:t>
      </w:r>
      <w:r w:rsidR="00D30C7B">
        <w:t>s</w:t>
      </w:r>
      <w:r>
        <w:t xml:space="preserve"> </w:t>
      </w:r>
      <w:r w:rsidR="00D30C7B">
        <w:t>1</w:t>
      </w:r>
      <w:r>
        <w:t>(3)(a)</w:t>
      </w:r>
      <w:r w:rsidR="00D30C7B">
        <w:t xml:space="preserve"> and 1(3)(f)</w:t>
      </w:r>
      <w:r>
        <w:t xml:space="preserve">. Deficiencies related to </w:t>
      </w:r>
      <w:r w:rsidR="00037DA5">
        <w:t xml:space="preserve">the way some staff spoke to </w:t>
      </w:r>
      <w:r w:rsidR="00517E64">
        <w:t>consumers</w:t>
      </w:r>
      <w:r w:rsidR="000B5A53">
        <w:t xml:space="preserve">, </w:t>
      </w:r>
      <w:r w:rsidR="009E34EE">
        <w:t xml:space="preserve">managed </w:t>
      </w:r>
      <w:r w:rsidR="00517E64">
        <w:t>consumers’</w:t>
      </w:r>
      <w:r w:rsidR="009E34EE">
        <w:t xml:space="preserve"> personal information and respected consumers’ privacy. </w:t>
      </w:r>
    </w:p>
    <w:p w14:paraId="420D9074" w14:textId="1788188C" w:rsidR="00C70866" w:rsidRDefault="007D1797" w:rsidP="007D1797">
      <w:pPr>
        <w:pStyle w:val="NormalArial"/>
      </w:pPr>
      <w:r>
        <w:t xml:space="preserve">The </w:t>
      </w:r>
      <w:r w:rsidR="00017B5E">
        <w:t>A</w:t>
      </w:r>
      <w:r>
        <w:t xml:space="preserve">ssessment </w:t>
      </w:r>
      <w:r w:rsidR="00017B5E">
        <w:t>C</w:t>
      </w:r>
      <w:r>
        <w:t xml:space="preserve">ontact conducted </w:t>
      </w:r>
      <w:r w:rsidR="00853D7F">
        <w:t>23</w:t>
      </w:r>
      <w:r>
        <w:t>-</w:t>
      </w:r>
      <w:r w:rsidR="00853D7F">
        <w:t>24</w:t>
      </w:r>
      <w:r>
        <w:t xml:space="preserve"> May 2023 found </w:t>
      </w:r>
      <w:r w:rsidR="005A5B1D">
        <w:t>that</w:t>
      </w:r>
      <w:r w:rsidR="00965832">
        <w:t xml:space="preserve"> the service has taken action to improve its performance</w:t>
      </w:r>
      <w:r w:rsidR="00C70866">
        <w:t xml:space="preserve"> under Standard </w:t>
      </w:r>
      <w:r w:rsidR="00F5454A">
        <w:t>1</w:t>
      </w:r>
      <w:r w:rsidR="00C70866">
        <w:t>. Actions included:</w:t>
      </w:r>
    </w:p>
    <w:p w14:paraId="64FE28BC" w14:textId="6F036D45" w:rsidR="00C70866" w:rsidRDefault="00B06F30" w:rsidP="00C70866">
      <w:pPr>
        <w:pStyle w:val="NormalArial"/>
        <w:numPr>
          <w:ilvl w:val="0"/>
          <w:numId w:val="13"/>
        </w:numPr>
      </w:pPr>
      <w:r>
        <w:t>m</w:t>
      </w:r>
      <w:r w:rsidR="00C70866">
        <w:t xml:space="preserve">anagement </w:t>
      </w:r>
      <w:r>
        <w:t xml:space="preserve">reminded staff of their responsibilities in relation to </w:t>
      </w:r>
      <w:r w:rsidR="00605BE8">
        <w:t xml:space="preserve">respecting and </w:t>
      </w:r>
      <w:r>
        <w:t xml:space="preserve">maintaining </w:t>
      </w:r>
      <w:r w:rsidR="00605BE8">
        <w:t>the privacy and confidentiality of consumers’ information</w:t>
      </w:r>
      <w:r w:rsidR="0006541A">
        <w:t>,</w:t>
      </w:r>
    </w:p>
    <w:p w14:paraId="586102B7" w14:textId="77777777" w:rsidR="00DC1152" w:rsidRDefault="00617A91" w:rsidP="007D1797">
      <w:pPr>
        <w:pStyle w:val="NormalArial"/>
        <w:numPr>
          <w:ilvl w:val="0"/>
          <w:numId w:val="13"/>
        </w:numPr>
      </w:pPr>
      <w:r>
        <w:t xml:space="preserve">information </w:t>
      </w:r>
      <w:r w:rsidR="005B0EB9">
        <w:t xml:space="preserve">relating to consumers’ hygiene preferences was removed from communal </w:t>
      </w:r>
      <w:r w:rsidR="0007367A">
        <w:t>bathrooms and stored in the electronic care management system</w:t>
      </w:r>
      <w:r w:rsidR="00DC1152">
        <w:t>,</w:t>
      </w:r>
    </w:p>
    <w:p w14:paraId="76F376BB" w14:textId="13CE1AE6" w:rsidR="00DC1152" w:rsidRDefault="00805706" w:rsidP="007D1797">
      <w:pPr>
        <w:pStyle w:val="NormalArial"/>
        <w:numPr>
          <w:ilvl w:val="0"/>
          <w:numId w:val="13"/>
        </w:numPr>
      </w:pPr>
      <w:r>
        <w:t>training records demonstrated that some staff had completed a respect and dignity module</w:t>
      </w:r>
      <w:r w:rsidR="00A70940">
        <w:t>.</w:t>
      </w:r>
    </w:p>
    <w:p w14:paraId="0EC17062" w14:textId="75C1C563" w:rsidR="00166D25" w:rsidRDefault="00FC41F1" w:rsidP="007D1797">
      <w:pPr>
        <w:pStyle w:val="NormalArial"/>
      </w:pPr>
      <w:r>
        <w:t>C</w:t>
      </w:r>
      <w:r w:rsidR="005A5B1D">
        <w:t>onsumers and representatives were satisfied their care documentation and related information was kept</w:t>
      </w:r>
      <w:r w:rsidR="00C16566">
        <w:t xml:space="preserve"> confidential and that their privacy was respected.</w:t>
      </w:r>
      <w:r>
        <w:t xml:space="preserve"> Consumers confirmed their preferences for female staff was </w:t>
      </w:r>
      <w:r w:rsidR="00486ECC">
        <w:t>respected</w:t>
      </w:r>
      <w:r>
        <w:t xml:space="preserve"> and care was provided in a discreet manner. </w:t>
      </w:r>
      <w:r w:rsidR="00C16566">
        <w:t xml:space="preserve"> Consu</w:t>
      </w:r>
      <w:r w:rsidR="00F4523E">
        <w:t>me</w:t>
      </w:r>
      <w:r w:rsidR="00C16566">
        <w:t>rs and representatives reported that their personal and private space</w:t>
      </w:r>
      <w:r w:rsidR="00FA4023">
        <w:t xml:space="preserve"> was respected by staff</w:t>
      </w:r>
      <w:r w:rsidR="005369F2">
        <w:t>.</w:t>
      </w:r>
      <w:r w:rsidR="00DD7009">
        <w:t xml:space="preserve"> </w:t>
      </w:r>
      <w:r w:rsidR="005369F2">
        <w:t>O</w:t>
      </w:r>
      <w:r w:rsidR="00DD7009">
        <w:t>ne consumer</w:t>
      </w:r>
      <w:r w:rsidR="005369F2">
        <w:t xml:space="preserve"> reported improved outcomes saying </w:t>
      </w:r>
      <w:r w:rsidR="00F23DC3">
        <w:t>staff now knocked and sought permission prior to entering their room.</w:t>
      </w:r>
      <w:r w:rsidR="00FA4023">
        <w:t xml:space="preserve"> </w:t>
      </w:r>
    </w:p>
    <w:p w14:paraId="571C9119" w14:textId="22341A9C" w:rsidR="00F4523E" w:rsidRDefault="00BD49AD" w:rsidP="007D1797">
      <w:pPr>
        <w:pStyle w:val="NormalArial"/>
      </w:pPr>
      <w:r>
        <w:t xml:space="preserve">Staff demonstrated an understanding of consumers’ preferences in relation to their </w:t>
      </w:r>
      <w:r w:rsidR="00F1303F">
        <w:t xml:space="preserve">privacy and how to promote consumers’ privacy while providing personal care. </w:t>
      </w:r>
      <w:r w:rsidR="00F4523E">
        <w:t xml:space="preserve">The Assessment Team observed staff knocking on consumers’ doors and waiting for </w:t>
      </w:r>
      <w:r w:rsidR="00F1303F">
        <w:t>permission</w:t>
      </w:r>
      <w:r w:rsidR="00BD233B">
        <w:t xml:space="preserve"> to enter the consumers’ room</w:t>
      </w:r>
      <w:r w:rsidR="00FD3626">
        <w:t>s</w:t>
      </w:r>
      <w:r w:rsidR="00BD233B">
        <w:t xml:space="preserve">. Staff </w:t>
      </w:r>
      <w:r w:rsidR="00987299">
        <w:t>discussed</w:t>
      </w:r>
      <w:r w:rsidR="00BD233B">
        <w:t xml:space="preserve"> consumers</w:t>
      </w:r>
      <w:r w:rsidR="00987299">
        <w:t xml:space="preserve"> and their needs</w:t>
      </w:r>
      <w:r>
        <w:t xml:space="preserve"> in private areas and ensured consumer information was secure. </w:t>
      </w:r>
    </w:p>
    <w:p w14:paraId="1405197E" w14:textId="419F5715" w:rsidR="000559C6" w:rsidRDefault="00261308" w:rsidP="007D1797">
      <w:pPr>
        <w:pStyle w:val="NormalArial"/>
      </w:pPr>
      <w:r>
        <w:t>I am satisfied</w:t>
      </w:r>
      <w:r w:rsidR="00B9003E">
        <w:t xml:space="preserve"> consumers</w:t>
      </w:r>
      <w:r w:rsidR="003C5FDE">
        <w:t>’</w:t>
      </w:r>
      <w:r w:rsidR="001571E1">
        <w:t xml:space="preserve"> privacy is respected and their personal information is kept confidential</w:t>
      </w:r>
      <w:r w:rsidR="004A2433">
        <w:t>; I find Requirement 1(3)(f) is Compliant</w:t>
      </w:r>
      <w:r w:rsidR="001571E1">
        <w:t>.</w:t>
      </w:r>
    </w:p>
    <w:p w14:paraId="0A8861F2" w14:textId="11CE521D" w:rsidR="00261308" w:rsidRDefault="000559C6" w:rsidP="007D1797">
      <w:pPr>
        <w:pStyle w:val="NormalArial"/>
      </w:pPr>
      <w:r>
        <w:t xml:space="preserve">The </w:t>
      </w:r>
      <w:r w:rsidR="00F466C5">
        <w:t>Assessment Team’s report</w:t>
      </w:r>
      <w:r>
        <w:t xml:space="preserve"> includes information that </w:t>
      </w:r>
      <w:r w:rsidR="00AF30BC">
        <w:t>a small number of consumers provided negative feedback</w:t>
      </w:r>
      <w:r w:rsidR="007B2788">
        <w:t xml:space="preserve"> about the service. The Assessment Team’s report states one consumer</w:t>
      </w:r>
      <w:r w:rsidR="00302D85">
        <w:t xml:space="preserve"> felt anxious following a discussion with staff</w:t>
      </w:r>
      <w:r w:rsidR="00DE1725">
        <w:t xml:space="preserve"> and</w:t>
      </w:r>
      <w:r w:rsidR="00302D85">
        <w:t xml:space="preserve"> </w:t>
      </w:r>
      <w:r w:rsidR="00556930">
        <w:t>one consumer was dissatisfied with their ability to access the community</w:t>
      </w:r>
      <w:r w:rsidR="00B66E92">
        <w:t xml:space="preserve">. One representative raised a concern about </w:t>
      </w:r>
      <w:r w:rsidR="00274331">
        <w:t>m</w:t>
      </w:r>
      <w:r w:rsidR="00B66E92">
        <w:t xml:space="preserve">alodour in the service which was also observed by the Assessment Team. </w:t>
      </w:r>
      <w:r w:rsidR="00DE1725">
        <w:t>Additionally</w:t>
      </w:r>
      <w:r w:rsidR="00EA7399">
        <w:t>,</w:t>
      </w:r>
      <w:r w:rsidR="00DE1725">
        <w:t xml:space="preserve"> one consumer reported </w:t>
      </w:r>
      <w:r w:rsidR="00253F47">
        <w:t xml:space="preserve">concerns about aspects of personal care and this has been considered under Standard 2. </w:t>
      </w:r>
    </w:p>
    <w:p w14:paraId="68747833" w14:textId="07AE9049" w:rsidR="00A14F72" w:rsidRDefault="00A14F72" w:rsidP="007D1797">
      <w:pPr>
        <w:pStyle w:val="NormalArial"/>
      </w:pPr>
      <w:r>
        <w:t>The approved provider</w:t>
      </w:r>
      <w:r w:rsidR="00E36617">
        <w:t xml:space="preserve"> refuted the Assessment Team’s findings and its </w:t>
      </w:r>
      <w:r w:rsidR="00622FFC">
        <w:t>response to the Assessment Team’s report included additional informa</w:t>
      </w:r>
      <w:r w:rsidR="00634328">
        <w:t>tion that provided context and clarification</w:t>
      </w:r>
      <w:r w:rsidR="00E36617">
        <w:t>.</w:t>
      </w:r>
      <w:r w:rsidR="00634328">
        <w:t xml:space="preserve"> Documentation submitted as an element of the response included</w:t>
      </w:r>
      <w:r w:rsidR="00193D04">
        <w:t xml:space="preserve"> specialist reports, progress notes, </w:t>
      </w:r>
      <w:r w:rsidR="008506F8">
        <w:t>medication charts, assessments</w:t>
      </w:r>
      <w:r w:rsidR="00893CDC">
        <w:t>, care plans, clinical charting</w:t>
      </w:r>
      <w:r w:rsidR="00D67493">
        <w:t xml:space="preserve">, continuous </w:t>
      </w:r>
      <w:r w:rsidR="003C5FDE">
        <w:t>improvement</w:t>
      </w:r>
      <w:r w:rsidR="00C67BBC">
        <w:t xml:space="preserve"> plan</w:t>
      </w:r>
      <w:r w:rsidR="008506F8">
        <w:t xml:space="preserve"> and staff training records. </w:t>
      </w:r>
      <w:r w:rsidR="00622FFC">
        <w:t xml:space="preserve"> </w:t>
      </w:r>
    </w:p>
    <w:p w14:paraId="18E911ED" w14:textId="0275003D" w:rsidR="00AD3781" w:rsidRDefault="002D3238" w:rsidP="007D1797">
      <w:pPr>
        <w:pStyle w:val="NormalArial"/>
      </w:pPr>
      <w:r>
        <w:lastRenderedPageBreak/>
        <w:t>I</w:t>
      </w:r>
      <w:r w:rsidR="00714C8E">
        <w:t>nformation that was submitted by the approved provider has persuaded me that</w:t>
      </w:r>
      <w:r w:rsidR="00282C85">
        <w:t xml:space="preserve"> overall </w:t>
      </w:r>
      <w:r w:rsidR="003C5FDE">
        <w:t>consumers</w:t>
      </w:r>
      <w:r w:rsidR="00282C85">
        <w:t xml:space="preserve"> are treated with dignity and respect</w:t>
      </w:r>
      <w:r w:rsidR="00443EAF">
        <w:t xml:space="preserve"> and this was evident in records of communications </w:t>
      </w:r>
      <w:r w:rsidR="00FF7BBC">
        <w:t>with consumers</w:t>
      </w:r>
      <w:r w:rsidR="003B7EDE">
        <w:t>. With respect to malodour,</w:t>
      </w:r>
      <w:r w:rsidR="00E01005">
        <w:t xml:space="preserve"> the approved provider submitted evidence that </w:t>
      </w:r>
      <w:r w:rsidR="003E1C45">
        <w:t xml:space="preserve">the service was experiencing some plumbing </w:t>
      </w:r>
      <w:r w:rsidR="003C15D4">
        <w:t xml:space="preserve">concerns at the time of the Assessment Contact and that </w:t>
      </w:r>
      <w:r w:rsidR="00FA053C">
        <w:t>a plumber was in attendance</w:t>
      </w:r>
      <w:r w:rsidR="005C530F">
        <w:t xml:space="preserve">. </w:t>
      </w:r>
      <w:r w:rsidR="00FA053C">
        <w:t xml:space="preserve">The </w:t>
      </w:r>
      <w:r w:rsidR="00370DA2">
        <w:t xml:space="preserve">service has however committed to </w:t>
      </w:r>
      <w:r w:rsidR="007301F0">
        <w:t xml:space="preserve">maintaining an odour free environment and has </w:t>
      </w:r>
      <w:r w:rsidR="00AD3781">
        <w:t>revised the continuous improvement plan in response to this.</w:t>
      </w:r>
    </w:p>
    <w:p w14:paraId="5D96E246" w14:textId="6ABF18F7" w:rsidR="000657B5" w:rsidRDefault="000657B5" w:rsidP="007D1797">
      <w:pPr>
        <w:pStyle w:val="NormalArial"/>
      </w:pPr>
      <w:r>
        <w:t xml:space="preserve">While the </w:t>
      </w:r>
      <w:r w:rsidR="00591F2F">
        <w:t>approved provider</w:t>
      </w:r>
      <w:r>
        <w:t xml:space="preserve"> acknowledge</w:t>
      </w:r>
      <w:r w:rsidR="00591F2F">
        <w:t>d that some staff are yet to complete the respect and dignity training module, it stated that</w:t>
      </w:r>
      <w:r w:rsidR="00856705">
        <w:t xml:space="preserve"> new staff are completing it on commencement of employment as an element of their orientation. Additionally, management staff have developed </w:t>
      </w:r>
      <w:r w:rsidR="00C719D8">
        <w:t>a training session on dignity and choice using resources from the Aged Care Quality and Safety Commission</w:t>
      </w:r>
      <w:r w:rsidR="00865B96">
        <w:t xml:space="preserve">. A schedule has been developed and the education is being rolled out to staff with a goal to capture </w:t>
      </w:r>
      <w:r w:rsidR="00EA2774">
        <w:t xml:space="preserve">all staff by the end of June 2023. Training records submitted by the approved provider demonstrate education relating to </w:t>
      </w:r>
      <w:r w:rsidR="00944BC0">
        <w:t>Standard</w:t>
      </w:r>
      <w:r w:rsidR="0030477B">
        <w:t xml:space="preserve"> 1</w:t>
      </w:r>
      <w:r w:rsidR="00944BC0">
        <w:t xml:space="preserve"> is being provided and that staff attendance is monitored.</w:t>
      </w:r>
    </w:p>
    <w:p w14:paraId="59CD1B11" w14:textId="73E1892F" w:rsidR="00E36617" w:rsidRDefault="00AD3781" w:rsidP="007D1797">
      <w:pPr>
        <w:pStyle w:val="NormalArial"/>
      </w:pPr>
      <w:r>
        <w:t xml:space="preserve">I </w:t>
      </w:r>
      <w:r w:rsidR="0007657B">
        <w:t>have considered information brought forward under Requirements 1(3)</w:t>
      </w:r>
      <w:r w:rsidR="00C672FA">
        <w:t xml:space="preserve">a and 1(3)(f) and the additional information submitted in the approved provider’s response and </w:t>
      </w:r>
      <w:r>
        <w:t xml:space="preserve">am satisfied </w:t>
      </w:r>
      <w:r w:rsidR="00157CC3">
        <w:t>consumers are treated with dignity and respect</w:t>
      </w:r>
      <w:r w:rsidR="004A2433">
        <w:t xml:space="preserve"> and that </w:t>
      </w:r>
      <w:r w:rsidR="0030477B">
        <w:t>Requirement</w:t>
      </w:r>
      <w:r w:rsidR="004A2433">
        <w:t xml:space="preserve"> 1(3)(a) i</w:t>
      </w:r>
      <w:r w:rsidR="002A24D7">
        <w:t>s</w:t>
      </w:r>
      <w:r w:rsidR="004A2433">
        <w:t xml:space="preserve"> Compliant</w:t>
      </w:r>
      <w:r>
        <w:t xml:space="preserve">. </w:t>
      </w:r>
      <w:r w:rsidR="003B7EDE">
        <w:t xml:space="preserve"> </w:t>
      </w:r>
    </w:p>
    <w:p w14:paraId="7F7B1B19" w14:textId="6C8DB595" w:rsidR="001A5684" w:rsidRPr="00712752" w:rsidRDefault="000422BF" w:rsidP="0036130C">
      <w:pPr>
        <w:pStyle w:val="NormalArial"/>
      </w:pPr>
      <w:r w:rsidRPr="00996FAF">
        <w:br w:type="page"/>
      </w:r>
    </w:p>
    <w:p w14:paraId="7F7B1B1A" w14:textId="77777777" w:rsidR="00FC045E" w:rsidRPr="00996FAF" w:rsidRDefault="000422BF"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6C3D73" w14:paraId="7F7B1B1D" w14:textId="77777777" w:rsidTr="006C3D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F7B1B1B" w14:textId="77777777" w:rsidR="00FC045E" w:rsidRPr="0075021E" w:rsidRDefault="000422BF"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F7B1B1C" w14:textId="77777777" w:rsidR="00FC045E" w:rsidRPr="00996FAF" w:rsidRDefault="00284CB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C3D73" w14:paraId="7F7B1B21" w14:textId="77777777" w:rsidTr="006C3D7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7B1B1E" w14:textId="77777777" w:rsidR="00FC045E" w:rsidRPr="00996FAF" w:rsidRDefault="000422BF"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F7B1B1F" w14:textId="77777777" w:rsidR="00FC045E" w:rsidRPr="00996FAF" w:rsidRDefault="000422B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F7B1B20" w14:textId="367B3D80" w:rsidR="00FC045E" w:rsidRPr="00996FAF" w:rsidRDefault="00284CB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2E598A">
                  <w:rPr>
                    <w:rFonts w:ascii="Arial" w:hAnsi="Arial" w:cs="Arial"/>
                    <w:color w:val="auto"/>
                  </w:rPr>
                  <w:t>Non-compliant</w:t>
                </w:r>
              </w:sdtContent>
            </w:sdt>
            <w:r w:rsidR="000422BF" w:rsidRPr="00996FAF">
              <w:rPr>
                <w:rFonts w:ascii="Arial" w:hAnsi="Arial" w:cs="Arial"/>
                <w:color w:val="0000FF"/>
              </w:rPr>
              <w:t xml:space="preserve"> </w:t>
            </w:r>
          </w:p>
        </w:tc>
      </w:tr>
    </w:tbl>
    <w:p w14:paraId="7F7B1B34" w14:textId="77777777" w:rsidR="00D87E7C" w:rsidRDefault="000422BF" w:rsidP="00D87E7C">
      <w:pPr>
        <w:pStyle w:val="Heading20"/>
      </w:pPr>
      <w:r w:rsidRPr="00996FAF">
        <w:t>Findings</w:t>
      </w:r>
    </w:p>
    <w:p w14:paraId="58462A72" w14:textId="3F51A2D2" w:rsidR="00870639" w:rsidRDefault="00853D7F" w:rsidP="00853D7F">
      <w:pPr>
        <w:pStyle w:val="NormalArial"/>
      </w:pPr>
      <w:r>
        <w:t xml:space="preserve">Following a </w:t>
      </w:r>
      <w:r w:rsidR="00766EB2">
        <w:t>S</w:t>
      </w:r>
      <w:r>
        <w:t xml:space="preserve">ite </w:t>
      </w:r>
      <w:r w:rsidR="00766EB2">
        <w:t>A</w:t>
      </w:r>
      <w:r>
        <w:t xml:space="preserve">udit conducted 15-17 November 2022 the service was found Non-compliant in Requirement 2(3)(a). Deficiencies related to </w:t>
      </w:r>
      <w:r w:rsidR="00C12021">
        <w:t xml:space="preserve">failure of the service to effectively undertake assessment and care planning particularly for consumers receiving short term </w:t>
      </w:r>
      <w:r w:rsidR="00F74378">
        <w:t>care and</w:t>
      </w:r>
      <w:r w:rsidR="00C12021">
        <w:t xml:space="preserve"> failed to consider risks associated with pain management following changes to the pain management program</w:t>
      </w:r>
      <w:r w:rsidR="00870639">
        <w:t>.</w:t>
      </w:r>
    </w:p>
    <w:p w14:paraId="13B07BA8" w14:textId="66E7F466" w:rsidR="00853D7F" w:rsidRDefault="00853D7F" w:rsidP="00853D7F">
      <w:pPr>
        <w:pStyle w:val="NormalArial"/>
      </w:pPr>
      <w:r>
        <w:t xml:space="preserve">The </w:t>
      </w:r>
      <w:r w:rsidR="00EF409D">
        <w:t>A</w:t>
      </w:r>
      <w:r>
        <w:t xml:space="preserve">ssessment </w:t>
      </w:r>
      <w:r w:rsidR="00EF409D">
        <w:t>C</w:t>
      </w:r>
      <w:r>
        <w:t xml:space="preserve">ontact conducted 23-24 May 2023 </w:t>
      </w:r>
      <w:r w:rsidR="00C11984">
        <w:t>brought forward deficiencies relating to assessment and care planning</w:t>
      </w:r>
      <w:r w:rsidR="002E34F4">
        <w:t xml:space="preserve">. </w:t>
      </w:r>
      <w:r w:rsidR="007A5001">
        <w:t>Deficiencies</w:t>
      </w:r>
      <w:r w:rsidR="002E34F4">
        <w:t xml:space="preserve"> </w:t>
      </w:r>
      <w:r w:rsidR="00A22781">
        <w:t>included</w:t>
      </w:r>
      <w:r w:rsidR="002E34F4">
        <w:t xml:space="preserve"> care plans being </w:t>
      </w:r>
      <w:r w:rsidR="007532FB">
        <w:t>overdue</w:t>
      </w:r>
      <w:r w:rsidR="00E9401B">
        <w:t>.</w:t>
      </w:r>
      <w:r w:rsidR="00A22781">
        <w:t xml:space="preserve"> </w:t>
      </w:r>
      <w:r w:rsidR="00E9401B">
        <w:t>F</w:t>
      </w:r>
      <w:r w:rsidR="00A22781">
        <w:t>or one consumer</w:t>
      </w:r>
      <w:r w:rsidR="00B90F0F">
        <w:t>,</w:t>
      </w:r>
      <w:r w:rsidR="00D67F42">
        <w:t xml:space="preserve"> </w:t>
      </w:r>
      <w:r w:rsidR="00A22781">
        <w:t>their</w:t>
      </w:r>
      <w:r w:rsidR="00D67F42">
        <w:t xml:space="preserve"> care plan did not reflect recommended strategies following review by a dementia advisory service</w:t>
      </w:r>
      <w:r w:rsidR="00E9401B">
        <w:t>.</w:t>
      </w:r>
      <w:r w:rsidR="00D67F42">
        <w:t xml:space="preserve"> </w:t>
      </w:r>
      <w:r w:rsidR="00E9401B">
        <w:t>For</w:t>
      </w:r>
      <w:r w:rsidR="00A22781">
        <w:t xml:space="preserve"> a second consumer</w:t>
      </w:r>
      <w:r w:rsidR="00B90F0F">
        <w:t xml:space="preserve">, their care plan </w:t>
      </w:r>
      <w:r w:rsidR="006911FD">
        <w:t>did not reflect changes to their appetite</w:t>
      </w:r>
      <w:r w:rsidR="00526BE9">
        <w:t xml:space="preserve">; the representative voiced concern that the consumer’s appetite has </w:t>
      </w:r>
      <w:r w:rsidR="007A5001">
        <w:t>diminished</w:t>
      </w:r>
      <w:r w:rsidR="00526BE9">
        <w:t xml:space="preserve"> and that they ha</w:t>
      </w:r>
      <w:r w:rsidR="008F066F">
        <w:t>d</w:t>
      </w:r>
      <w:r w:rsidR="00526BE9">
        <w:t xml:space="preserve"> </w:t>
      </w:r>
      <w:r w:rsidR="001211AF">
        <w:t>lost</w:t>
      </w:r>
      <w:r w:rsidR="00526BE9">
        <w:t xml:space="preserve"> weight.</w:t>
      </w:r>
    </w:p>
    <w:p w14:paraId="7980DCD5" w14:textId="59258500" w:rsidR="00E07FF8" w:rsidRDefault="00E07FF8" w:rsidP="00853D7F">
      <w:pPr>
        <w:pStyle w:val="NormalArial"/>
      </w:pPr>
      <w:r>
        <w:t xml:space="preserve">The approved </w:t>
      </w:r>
      <w:r w:rsidR="001E04D2">
        <w:t>provider in its response to the Assessment Team’s</w:t>
      </w:r>
      <w:r w:rsidR="00F57EBB">
        <w:t xml:space="preserve"> report</w:t>
      </w:r>
      <w:r w:rsidR="001E04D2">
        <w:t xml:space="preserve"> </w:t>
      </w:r>
      <w:r w:rsidR="003B4F86">
        <w:t xml:space="preserve">did not accept the Assessment Team’s findings that the service had failed to include recommendations from a dementia advisory service </w:t>
      </w:r>
      <w:r w:rsidR="003C5F90">
        <w:t>in a consumer’s care plan</w:t>
      </w:r>
      <w:r w:rsidR="00A05D9A">
        <w:t>. Evidence was provided that the report from the dementia advisory service was received on the day prior to the Assessment Contact</w:t>
      </w:r>
      <w:r w:rsidR="00623538">
        <w:t xml:space="preserve">. </w:t>
      </w:r>
      <w:r w:rsidR="00BF257A">
        <w:t xml:space="preserve">Additionally, the report from the dementia advisory service states they are waiting for further information from the consumer’s </w:t>
      </w:r>
      <w:r w:rsidR="007A5001">
        <w:t>family. The</w:t>
      </w:r>
      <w:r w:rsidR="00623538">
        <w:t xml:space="preserve"> approved provider states it is unreasonable to expect this </w:t>
      </w:r>
      <w:r w:rsidR="00F439E2">
        <w:t>information would be included</w:t>
      </w:r>
      <w:r w:rsidR="009F3571">
        <w:t xml:space="preserve"> </w:t>
      </w:r>
      <w:r w:rsidR="00BF257A">
        <w:t>in the consumer’s care plan</w:t>
      </w:r>
      <w:r w:rsidR="00F439E2">
        <w:t xml:space="preserve"> </w:t>
      </w:r>
      <w:r w:rsidR="00385EC8">
        <w:t>so soon after receipt of the report.</w:t>
      </w:r>
      <w:r w:rsidR="00BF257A">
        <w:t xml:space="preserve"> I accept this</w:t>
      </w:r>
      <w:r w:rsidR="00115FBB">
        <w:t xml:space="preserve"> and note the care plan has now been updated</w:t>
      </w:r>
      <w:r w:rsidR="00BF257A">
        <w:t xml:space="preserve">. </w:t>
      </w:r>
      <w:r w:rsidR="009F3571">
        <w:t>However</w:t>
      </w:r>
      <w:r w:rsidR="00531CD6">
        <w:t>, I note that</w:t>
      </w:r>
      <w:r w:rsidR="00596D6B">
        <w:t xml:space="preserve"> the Assessment Team’s report</w:t>
      </w:r>
      <w:r w:rsidR="0076495B">
        <w:t xml:space="preserve"> and</w:t>
      </w:r>
      <w:r w:rsidR="00531CD6">
        <w:t xml:space="preserve"> the report</w:t>
      </w:r>
      <w:r w:rsidR="00F93B55">
        <w:t xml:space="preserve"> from the dementia advisory service</w:t>
      </w:r>
      <w:r w:rsidR="00531CD6">
        <w:t xml:space="preserve"> does raise concerns relating to </w:t>
      </w:r>
      <w:r w:rsidR="0050479E">
        <w:t>the consumer’s pain management</w:t>
      </w:r>
      <w:r w:rsidR="0076495B">
        <w:t xml:space="preserve"> with the dementia advisory service</w:t>
      </w:r>
      <w:r w:rsidR="00042EB1">
        <w:t xml:space="preserve"> </w:t>
      </w:r>
      <w:r w:rsidR="0065356E">
        <w:t>suggest</w:t>
      </w:r>
      <w:r w:rsidR="0076495B">
        <w:t>ing</w:t>
      </w:r>
      <w:r w:rsidR="0050479E">
        <w:t xml:space="preserve"> </w:t>
      </w:r>
      <w:r w:rsidR="00042EB1">
        <w:t>that a</w:t>
      </w:r>
      <w:r w:rsidR="00E435DF">
        <w:t xml:space="preserve">n observation based pain assessment </w:t>
      </w:r>
      <w:r w:rsidR="0076495B">
        <w:t>should</w:t>
      </w:r>
      <w:r w:rsidR="001211AF">
        <w:t xml:space="preserve"> be</w:t>
      </w:r>
      <w:r w:rsidR="00E435DF">
        <w:t xml:space="preserve"> conducted</w:t>
      </w:r>
      <w:r w:rsidR="006B3227">
        <w:t xml:space="preserve"> given the consumer</w:t>
      </w:r>
      <w:r w:rsidR="00A53813">
        <w:t xml:space="preserve"> was demonstrating</w:t>
      </w:r>
      <w:r w:rsidR="00C4343F">
        <w:t xml:space="preserve"> many</w:t>
      </w:r>
      <w:r w:rsidR="00A53813">
        <w:t xml:space="preserve"> non-verbal signs of pain</w:t>
      </w:r>
      <w:r w:rsidR="006B3227">
        <w:t>.</w:t>
      </w:r>
      <w:r w:rsidR="00E435DF">
        <w:t xml:space="preserve"> I </w:t>
      </w:r>
      <w:r w:rsidR="000838BB">
        <w:t>note</w:t>
      </w:r>
      <w:r w:rsidR="00E435DF">
        <w:t xml:space="preserve"> the approved provider </w:t>
      </w:r>
      <w:r w:rsidR="000838BB">
        <w:t>acknowledged</w:t>
      </w:r>
      <w:r w:rsidR="00E435DF">
        <w:t xml:space="preserve"> </w:t>
      </w:r>
      <w:r w:rsidR="00EE089C">
        <w:t xml:space="preserve">that documentation associated with pain management for this consumer was incomplete </w:t>
      </w:r>
      <w:r w:rsidR="004E6E7E">
        <w:t xml:space="preserve">and has commenced addressing this. </w:t>
      </w:r>
    </w:p>
    <w:p w14:paraId="573C58AB" w14:textId="4EC7142B" w:rsidR="00F554D2" w:rsidRDefault="00BD2E0A" w:rsidP="00853D7F">
      <w:pPr>
        <w:pStyle w:val="NormalArial"/>
      </w:pPr>
      <w:r>
        <w:t>With respect to the consumer with a change in appetite</w:t>
      </w:r>
      <w:r w:rsidR="00C56C4D">
        <w:t xml:space="preserve">, the </w:t>
      </w:r>
      <w:r w:rsidR="00B52DFA">
        <w:t xml:space="preserve">approved provider states a </w:t>
      </w:r>
      <w:r w:rsidR="00C56C4D">
        <w:t>referral</w:t>
      </w:r>
      <w:r w:rsidR="002C0577">
        <w:t xml:space="preserve"> </w:t>
      </w:r>
      <w:r w:rsidR="00B52DFA">
        <w:t xml:space="preserve">has been made </w:t>
      </w:r>
      <w:r w:rsidR="002C0577">
        <w:t xml:space="preserve">to a dietitian, </w:t>
      </w:r>
      <w:r w:rsidR="00B52DFA">
        <w:t xml:space="preserve">the care plan </w:t>
      </w:r>
      <w:r w:rsidR="001564A1">
        <w:t>has been</w:t>
      </w:r>
      <w:r w:rsidR="002C0577">
        <w:t xml:space="preserve"> updated and </w:t>
      </w:r>
      <w:r w:rsidR="001564A1">
        <w:t xml:space="preserve">a case conference with the family has been </w:t>
      </w:r>
      <w:r w:rsidR="002C0577">
        <w:t>scheduled</w:t>
      </w:r>
      <w:r w:rsidR="001564A1">
        <w:t>.</w:t>
      </w:r>
      <w:r w:rsidR="002C0577">
        <w:t xml:space="preserve"> </w:t>
      </w:r>
    </w:p>
    <w:p w14:paraId="71FF7E4C" w14:textId="6FC984F2" w:rsidR="00F569B4" w:rsidRDefault="00DB05E9" w:rsidP="00853D7F">
      <w:pPr>
        <w:pStyle w:val="NormalArial"/>
      </w:pPr>
      <w:r>
        <w:t xml:space="preserve">For those </w:t>
      </w:r>
      <w:r w:rsidR="00CB7395">
        <w:t>consumers</w:t>
      </w:r>
      <w:r>
        <w:t xml:space="preserve"> who have </w:t>
      </w:r>
      <w:r w:rsidR="00A9179C">
        <w:t xml:space="preserve">assessments </w:t>
      </w:r>
      <w:r w:rsidR="00D61C7C">
        <w:t xml:space="preserve">and </w:t>
      </w:r>
      <w:r>
        <w:t xml:space="preserve">care plans that require </w:t>
      </w:r>
      <w:r w:rsidR="00D61C7C">
        <w:t xml:space="preserve">updating; the approved provider has committed to having these completed </w:t>
      </w:r>
      <w:r w:rsidR="00E3717C">
        <w:t xml:space="preserve">by 31 July 2023. </w:t>
      </w:r>
      <w:r w:rsidR="00DE0222">
        <w:t xml:space="preserve">The continuous </w:t>
      </w:r>
      <w:r w:rsidR="00CB7395">
        <w:t>improvement</w:t>
      </w:r>
      <w:r w:rsidR="00DE0222">
        <w:t xml:space="preserve"> plan </w:t>
      </w:r>
      <w:r w:rsidR="00C01F3C">
        <w:t xml:space="preserve">that was submitted </w:t>
      </w:r>
      <w:r w:rsidR="00DE0222">
        <w:t xml:space="preserve">identified that </w:t>
      </w:r>
      <w:r w:rsidR="000313AC">
        <w:t>a significant number of</w:t>
      </w:r>
      <w:r w:rsidR="00DE0222">
        <w:t xml:space="preserve"> care plans </w:t>
      </w:r>
      <w:r w:rsidR="001B31F9">
        <w:t xml:space="preserve">were overdue and </w:t>
      </w:r>
      <w:r w:rsidR="00C01F3C">
        <w:t xml:space="preserve">states </w:t>
      </w:r>
      <w:r w:rsidR="001B31F9">
        <w:t xml:space="preserve">that a schedule has been created to </w:t>
      </w:r>
      <w:r w:rsidR="00C01F3C">
        <w:t>support this process</w:t>
      </w:r>
      <w:r w:rsidR="00454400">
        <w:t xml:space="preserve"> and that key personnel</w:t>
      </w:r>
      <w:r w:rsidR="00235B00">
        <w:t xml:space="preserve"> were provided with training on how to use the care plan review tracking tool. </w:t>
      </w:r>
    </w:p>
    <w:p w14:paraId="2A4528AA" w14:textId="5901CA00" w:rsidR="00DB05E9" w:rsidRDefault="00F569B4" w:rsidP="00853D7F">
      <w:pPr>
        <w:pStyle w:val="NormalArial"/>
      </w:pPr>
      <w:r>
        <w:t xml:space="preserve">While I note the service </w:t>
      </w:r>
      <w:r w:rsidR="00F35AFC">
        <w:t>has taken action to address the deficiencies identified with assessment and care planning</w:t>
      </w:r>
      <w:r w:rsidR="00074CCA">
        <w:t xml:space="preserve"> following the Assessment Contact</w:t>
      </w:r>
      <w:r w:rsidR="00F35AFC">
        <w:t xml:space="preserve">, I am concerned that deficits in this area have existed since the </w:t>
      </w:r>
      <w:r w:rsidR="00074CCA">
        <w:t>S</w:t>
      </w:r>
      <w:r w:rsidR="00F35AFC">
        <w:t xml:space="preserve">ite </w:t>
      </w:r>
      <w:r w:rsidR="00074CCA">
        <w:t>A</w:t>
      </w:r>
      <w:r w:rsidR="00F35AFC">
        <w:t xml:space="preserve">udit that was conducted </w:t>
      </w:r>
      <w:r w:rsidR="00785959">
        <w:t>in November 2022</w:t>
      </w:r>
      <w:r w:rsidR="00074CCA">
        <w:t xml:space="preserve">. </w:t>
      </w:r>
      <w:r w:rsidR="00C85E8B">
        <w:t>Recent improvements will need to be evaluated for effectiveness on an ongoing basis</w:t>
      </w:r>
      <w:r w:rsidR="00CB7395">
        <w:t xml:space="preserve"> to ensure that assessment and care planning informs the delivery of safe and effective care</w:t>
      </w:r>
      <w:r w:rsidR="00C85E8B">
        <w:t>.</w:t>
      </w:r>
    </w:p>
    <w:p w14:paraId="64107318" w14:textId="65152665" w:rsidR="008D1734" w:rsidRDefault="00C85E8B" w:rsidP="008D1734">
      <w:pPr>
        <w:pStyle w:val="NormalArial"/>
      </w:pPr>
      <w:r>
        <w:t>For the reasons detailed above, I find Requirement 2</w:t>
      </w:r>
      <w:r w:rsidR="00E377D8">
        <w:t>(3)(</w:t>
      </w:r>
      <w:r>
        <w:t>a) is Non-compliant.</w:t>
      </w:r>
      <w:r w:rsidR="008D1734">
        <w:br w:type="page"/>
      </w:r>
    </w:p>
    <w:p w14:paraId="7F7B1B36" w14:textId="77777777" w:rsidR="00FC045E" w:rsidRPr="00996FAF" w:rsidRDefault="000422B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C3D73" w14:paraId="7F7B1B39" w14:textId="77777777" w:rsidTr="00E856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F7B1B37" w14:textId="77777777" w:rsidR="00FC045E" w:rsidRPr="00996FAF" w:rsidRDefault="000422BF"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F7B1B38" w14:textId="77777777" w:rsidR="00FC045E" w:rsidRPr="00996FAF" w:rsidRDefault="00284CB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C3D73" w14:paraId="7F7B1B40" w14:textId="77777777" w:rsidTr="006C3D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7B1B3A" w14:textId="77777777" w:rsidR="00FC045E" w:rsidRPr="00996FAF" w:rsidRDefault="000422BF"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F7B1B3B" w14:textId="77777777" w:rsidR="00FC045E" w:rsidRPr="00996FAF" w:rsidRDefault="000422B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F7B1B3C" w14:textId="77777777" w:rsidR="00FC045E" w:rsidRPr="00996FAF" w:rsidRDefault="000422B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F7B1B3D" w14:textId="77777777" w:rsidR="00FC045E" w:rsidRPr="00996FAF" w:rsidRDefault="000422B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F7B1B3E" w14:textId="77777777" w:rsidR="00FC045E" w:rsidRPr="00996FAF" w:rsidRDefault="000422B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F7B1B3F" w14:textId="4AAA1836" w:rsidR="00FC045E" w:rsidRPr="00996FAF" w:rsidRDefault="00284CB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529F2">
                  <w:rPr>
                    <w:rFonts w:ascii="Arial" w:hAnsi="Arial" w:cs="Arial"/>
                    <w:color w:val="auto"/>
                  </w:rPr>
                  <w:t>Non-compliant</w:t>
                </w:r>
              </w:sdtContent>
            </w:sdt>
            <w:r w:rsidR="000422BF" w:rsidRPr="00996FAF">
              <w:rPr>
                <w:rFonts w:ascii="Arial" w:hAnsi="Arial" w:cs="Arial"/>
                <w:color w:val="0000FF"/>
              </w:rPr>
              <w:t xml:space="preserve"> </w:t>
            </w:r>
          </w:p>
        </w:tc>
      </w:tr>
      <w:tr w:rsidR="006C3D73" w14:paraId="7F7B1B4C" w14:textId="77777777" w:rsidTr="006C3D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7B1B49" w14:textId="77777777" w:rsidR="00FC045E" w:rsidRPr="00996FAF" w:rsidRDefault="000422BF"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F7B1B4A" w14:textId="77777777" w:rsidR="00FC045E" w:rsidRPr="00996FAF" w:rsidRDefault="000422B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F7B1B4B" w14:textId="501BCBD8" w:rsidR="00FC045E" w:rsidRPr="00996FAF" w:rsidRDefault="00284CB2"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567E59">
                  <w:rPr>
                    <w:rFonts w:ascii="Arial" w:hAnsi="Arial" w:cs="Arial"/>
                    <w:color w:val="auto"/>
                  </w:rPr>
                  <w:t>Non-compliant</w:t>
                </w:r>
              </w:sdtContent>
            </w:sdt>
            <w:r w:rsidR="000422BF" w:rsidRPr="00996FAF">
              <w:rPr>
                <w:rFonts w:ascii="Arial" w:hAnsi="Arial" w:cs="Arial"/>
                <w:color w:val="0000FF"/>
              </w:rPr>
              <w:t xml:space="preserve"> </w:t>
            </w:r>
          </w:p>
        </w:tc>
      </w:tr>
    </w:tbl>
    <w:p w14:paraId="7F7B1B5B" w14:textId="77777777" w:rsidR="00D87E7C" w:rsidRDefault="000422BF" w:rsidP="00D87E7C">
      <w:pPr>
        <w:pStyle w:val="Heading20"/>
      </w:pPr>
      <w:r w:rsidRPr="00996FAF">
        <w:t>Findings</w:t>
      </w:r>
    </w:p>
    <w:p w14:paraId="2CBA7654" w14:textId="67A42846" w:rsidR="00853D7F" w:rsidRDefault="00853D7F" w:rsidP="00853D7F">
      <w:pPr>
        <w:pStyle w:val="NormalArial"/>
      </w:pPr>
      <w:r>
        <w:t xml:space="preserve">Following a </w:t>
      </w:r>
      <w:r w:rsidR="005D54B4">
        <w:t>S</w:t>
      </w:r>
      <w:r>
        <w:t xml:space="preserve">ite </w:t>
      </w:r>
      <w:r w:rsidR="005D54B4">
        <w:t>A</w:t>
      </w:r>
      <w:r>
        <w:t xml:space="preserve">udit conducted 15-17 November 2022 the service was found Non-compliant in Requirements 3(3)(a) and 3(3)(d). Deficiencies </w:t>
      </w:r>
      <w:r w:rsidR="00C865A8">
        <w:t xml:space="preserve">specifically </w:t>
      </w:r>
      <w:r>
        <w:t xml:space="preserve">related to </w:t>
      </w:r>
      <w:r w:rsidR="001A75E5">
        <w:t xml:space="preserve">how the service managed consumers’ pain including following changes to the pain management program. </w:t>
      </w:r>
    </w:p>
    <w:p w14:paraId="6FA19ED5" w14:textId="43B202EF" w:rsidR="00D05BF8" w:rsidRDefault="00853D7F" w:rsidP="0036130C">
      <w:pPr>
        <w:pStyle w:val="NormalArial"/>
      </w:pPr>
      <w:r>
        <w:t xml:space="preserve">The </w:t>
      </w:r>
      <w:r w:rsidR="00017B5E">
        <w:t>A</w:t>
      </w:r>
      <w:r>
        <w:t xml:space="preserve">ssessment </w:t>
      </w:r>
      <w:r w:rsidR="00017B5E">
        <w:t>C</w:t>
      </w:r>
      <w:r>
        <w:t xml:space="preserve">ontact conducted 23-24 May 2023 </w:t>
      </w:r>
      <w:r w:rsidRPr="00C02ED0">
        <w:t>found</w:t>
      </w:r>
      <w:r w:rsidR="00D25889">
        <w:t xml:space="preserve"> ongoing deficiencies in pain management. F</w:t>
      </w:r>
      <w:r w:rsidR="004F30AF">
        <w:t>or</w:t>
      </w:r>
      <w:r w:rsidR="00593A71">
        <w:t xml:space="preserve"> some consumers</w:t>
      </w:r>
      <w:r w:rsidR="00AA1E57">
        <w:t>,</w:t>
      </w:r>
      <w:r w:rsidR="006E715F">
        <w:t xml:space="preserve"> pain management </w:t>
      </w:r>
      <w:r w:rsidR="006A73D6">
        <w:t xml:space="preserve">was not tailored to their needs and did not optimise their health and well-being. </w:t>
      </w:r>
      <w:r w:rsidR="00635C9D">
        <w:t>For example:</w:t>
      </w:r>
    </w:p>
    <w:p w14:paraId="4C411FB1" w14:textId="3C223DC3" w:rsidR="0044669B" w:rsidRDefault="00E93D75" w:rsidP="00635C9D">
      <w:pPr>
        <w:pStyle w:val="NormalArial"/>
        <w:numPr>
          <w:ilvl w:val="0"/>
          <w:numId w:val="14"/>
        </w:numPr>
      </w:pPr>
      <w:r>
        <w:t>A representative for a consumer with cognitive impairmen</w:t>
      </w:r>
      <w:r w:rsidR="00F15269">
        <w:t>t and</w:t>
      </w:r>
      <w:r w:rsidR="00C92D69">
        <w:t xml:space="preserve"> a </w:t>
      </w:r>
      <w:r w:rsidR="00CE4506">
        <w:t>degenerative disease</w:t>
      </w:r>
      <w:r w:rsidR="0049607E">
        <w:t xml:space="preserve"> that causes pain</w:t>
      </w:r>
      <w:r w:rsidR="00F15269">
        <w:t xml:space="preserve">, </w:t>
      </w:r>
      <w:r w:rsidR="00A37010">
        <w:t xml:space="preserve">raised concerns </w:t>
      </w:r>
      <w:r w:rsidR="00452CD5">
        <w:t xml:space="preserve">with the Assessment Team </w:t>
      </w:r>
      <w:r w:rsidR="00A37010">
        <w:t xml:space="preserve">about pain management </w:t>
      </w:r>
      <w:r w:rsidR="004F6F1D">
        <w:t>and said th</w:t>
      </w:r>
      <w:r w:rsidR="00D1285D">
        <w:t xml:space="preserve">ey had observed the consumer demonstrating non-verbal signs of </w:t>
      </w:r>
      <w:r w:rsidR="00606D07">
        <w:t>pain</w:t>
      </w:r>
      <w:r w:rsidR="00D1285D">
        <w:t xml:space="preserve"> </w:t>
      </w:r>
      <w:r w:rsidR="00E92999">
        <w:t xml:space="preserve">on a number of occasions in recent times. </w:t>
      </w:r>
      <w:r w:rsidR="00FC5283">
        <w:t xml:space="preserve">The consumer’s care documentation </w:t>
      </w:r>
      <w:r w:rsidR="007056F6">
        <w:t xml:space="preserve">demonstrated the consumer was prescribed regular pain medication however </w:t>
      </w:r>
      <w:r w:rsidR="00591CD4">
        <w:t xml:space="preserve">a non-verbal pain assessment tool had not been completed and </w:t>
      </w:r>
      <w:r w:rsidR="00E22936">
        <w:t xml:space="preserve">the effectiveness of analgesia was not </w:t>
      </w:r>
      <w:r w:rsidR="00591CD4">
        <w:t xml:space="preserve">monitored to determine </w:t>
      </w:r>
      <w:r w:rsidR="006F70BF">
        <w:t xml:space="preserve">the effectiveness of the consumer’s pain management. </w:t>
      </w:r>
      <w:r w:rsidR="004C02FB">
        <w:t xml:space="preserve">The </w:t>
      </w:r>
      <w:r w:rsidR="009D0572">
        <w:t xml:space="preserve">consumer was referred to a dementia advisory service and </w:t>
      </w:r>
      <w:r w:rsidR="00557A7C">
        <w:t xml:space="preserve">their report was included in the approved provider’s response. The </w:t>
      </w:r>
      <w:r w:rsidR="009D0572">
        <w:t xml:space="preserve">report </w:t>
      </w:r>
      <w:r w:rsidR="006C72BD">
        <w:t xml:space="preserve">notes the consumer’s pain related history and </w:t>
      </w:r>
      <w:r w:rsidR="00B66B50">
        <w:t>states</w:t>
      </w:r>
      <w:r w:rsidR="00F8467C">
        <w:t xml:space="preserve"> </w:t>
      </w:r>
      <w:r w:rsidR="00B66B50">
        <w:t>the consumer has been demonstrating many non-verbal signs of pain</w:t>
      </w:r>
      <w:r w:rsidR="009E5273">
        <w:t xml:space="preserve">. The report </w:t>
      </w:r>
      <w:r w:rsidR="0037212D">
        <w:t>recommend</w:t>
      </w:r>
      <w:r w:rsidR="00635C9D">
        <w:t>ed</w:t>
      </w:r>
      <w:r w:rsidR="0037212D">
        <w:t xml:space="preserve"> that a pain assessment be completed</w:t>
      </w:r>
      <w:r w:rsidR="00062E17">
        <w:t xml:space="preserve"> twice each shift</w:t>
      </w:r>
      <w:r w:rsidR="005E0CD8">
        <w:t xml:space="preserve"> to ensure the consumer’s comfort. </w:t>
      </w:r>
      <w:r w:rsidR="00D352D3">
        <w:t xml:space="preserve">The approved provider in its response acknowledges that </w:t>
      </w:r>
      <w:r w:rsidR="003F51DA">
        <w:t>that the documentation associated with</w:t>
      </w:r>
      <w:r w:rsidR="002F0187">
        <w:t xml:space="preserve"> the consumer’s</w:t>
      </w:r>
      <w:r w:rsidR="003F51DA">
        <w:t xml:space="preserve"> pain management</w:t>
      </w:r>
      <w:r w:rsidR="002F0187">
        <w:t xml:space="preserve">, including monitoring of </w:t>
      </w:r>
      <w:r w:rsidR="00452CD5">
        <w:t>their</w:t>
      </w:r>
      <w:r w:rsidR="002F0187">
        <w:t xml:space="preserve"> pain was</w:t>
      </w:r>
      <w:r w:rsidR="00453D8B">
        <w:t xml:space="preserve"> incomplete</w:t>
      </w:r>
      <w:r w:rsidR="001C7B99">
        <w:t>.</w:t>
      </w:r>
      <w:r w:rsidR="00453D8B">
        <w:t xml:space="preserve"> </w:t>
      </w:r>
      <w:r w:rsidR="00C53BCD">
        <w:t>To address this, r</w:t>
      </w:r>
      <w:r w:rsidR="00453D8B">
        <w:t>eassessment and review of the consumer</w:t>
      </w:r>
      <w:r w:rsidR="00452CD5">
        <w:t>’s</w:t>
      </w:r>
      <w:r w:rsidR="00453D8B">
        <w:t xml:space="preserve"> pain was commenced</w:t>
      </w:r>
      <w:r w:rsidR="00767F74">
        <w:t>, contact made with the medical officer</w:t>
      </w:r>
      <w:r w:rsidR="001C7B99">
        <w:t xml:space="preserve"> and </w:t>
      </w:r>
      <w:r w:rsidR="00767F74">
        <w:t xml:space="preserve">a case conference with the family scheduled; </w:t>
      </w:r>
      <w:r w:rsidR="001C7B99">
        <w:t xml:space="preserve">evidence of </w:t>
      </w:r>
      <w:r w:rsidR="00452CD5">
        <w:t xml:space="preserve">actions taken </w:t>
      </w:r>
      <w:r w:rsidR="00D21B2D">
        <w:t xml:space="preserve">in relation to this consumer </w:t>
      </w:r>
      <w:r w:rsidR="00C53BCD">
        <w:t xml:space="preserve">were included in the response. </w:t>
      </w:r>
      <w:r w:rsidR="00F57EBB">
        <w:t xml:space="preserve">Information in the Assessment Team’s report, the report from the dementia advisory service and  feedback from the consumer’s representative raise concerns about the effectiveness of the consumer’s pain management.  </w:t>
      </w:r>
      <w:r w:rsidR="00453D8B">
        <w:t xml:space="preserve"> </w:t>
      </w:r>
    </w:p>
    <w:p w14:paraId="53E7DCA4" w14:textId="74FA9008" w:rsidR="00224965" w:rsidRDefault="00F85522" w:rsidP="00860406">
      <w:pPr>
        <w:pStyle w:val="NormalArial"/>
        <w:numPr>
          <w:ilvl w:val="0"/>
          <w:numId w:val="14"/>
        </w:numPr>
      </w:pPr>
      <w:r>
        <w:t>A consumer with a history of pain</w:t>
      </w:r>
      <w:r w:rsidR="00F56B86">
        <w:t xml:space="preserve"> </w:t>
      </w:r>
      <w:r w:rsidR="00705BB8">
        <w:t xml:space="preserve">was reviewed by the physiotherapist </w:t>
      </w:r>
      <w:r w:rsidR="00F56B86">
        <w:t>and their pain management program was to include</w:t>
      </w:r>
      <w:r w:rsidR="004E0C6D">
        <w:t xml:space="preserve"> daily massage and heat packs. The consumer advised </w:t>
      </w:r>
      <w:r w:rsidR="00EF1DA5">
        <w:t>they were not receiving these pain management interventio</w:t>
      </w:r>
      <w:r w:rsidR="001751AF">
        <w:t>ns. Staff who provide</w:t>
      </w:r>
      <w:r w:rsidR="00FB133E">
        <w:t>d</w:t>
      </w:r>
      <w:r w:rsidR="001751AF">
        <w:t xml:space="preserve"> care to the consumer</w:t>
      </w:r>
      <w:r w:rsidR="00C14D69">
        <w:t xml:space="preserve"> were not aware of the consumer’s pain management requirements and said they did not provide the consumer with heat packs or massage</w:t>
      </w:r>
      <w:r w:rsidR="00B64EAC">
        <w:t xml:space="preserve">. Management staff were not aware the consumer was not receiving </w:t>
      </w:r>
      <w:r w:rsidR="004B4ADF">
        <w:t xml:space="preserve">pain management in accordance with their identified needs. </w:t>
      </w:r>
      <w:r w:rsidR="00346A6E">
        <w:t>The approved provider</w:t>
      </w:r>
      <w:r w:rsidR="00F7034A">
        <w:t xml:space="preserve"> in its response</w:t>
      </w:r>
      <w:r w:rsidR="00346A6E">
        <w:t xml:space="preserve"> acknowledged that clinical oversight and monitoring </w:t>
      </w:r>
      <w:r w:rsidR="00931D2D">
        <w:t xml:space="preserve">was not appropriate and </w:t>
      </w:r>
      <w:r w:rsidR="00F7034A">
        <w:t xml:space="preserve">stated </w:t>
      </w:r>
      <w:r w:rsidR="00931D2D">
        <w:lastRenderedPageBreak/>
        <w:t xml:space="preserve">strategies are </w:t>
      </w:r>
      <w:r w:rsidR="001906A2">
        <w:t xml:space="preserve">being implemented to ensure staff </w:t>
      </w:r>
      <w:r w:rsidR="00F74A6F">
        <w:t xml:space="preserve">provide care in accordance with consumers’ assessed needs. </w:t>
      </w:r>
    </w:p>
    <w:p w14:paraId="4D04680A" w14:textId="285F94D1" w:rsidR="007422F8" w:rsidRDefault="007422F8" w:rsidP="007422F8">
      <w:pPr>
        <w:pStyle w:val="NormalArial"/>
        <w:ind w:left="360"/>
      </w:pPr>
      <w:r>
        <w:t xml:space="preserve">The approved provider’s response includes a revised continuous </w:t>
      </w:r>
      <w:r w:rsidR="00287A90">
        <w:t>improvement</w:t>
      </w:r>
      <w:r>
        <w:t xml:space="preserve"> plan to address pain management; actions include:</w:t>
      </w:r>
    </w:p>
    <w:p w14:paraId="51BB66BA" w14:textId="77777777" w:rsidR="00AC5DDB" w:rsidRDefault="00A02386" w:rsidP="007422F8">
      <w:pPr>
        <w:pStyle w:val="NormalArial"/>
        <w:numPr>
          <w:ilvl w:val="0"/>
          <w:numId w:val="16"/>
        </w:numPr>
      </w:pPr>
      <w:r>
        <w:t xml:space="preserve">a memorandum has been distributed to clinical and care staff outlining </w:t>
      </w:r>
      <w:r w:rsidR="00013560">
        <w:t>organisational expectations regarding the</w:t>
      </w:r>
      <w:r>
        <w:t xml:space="preserve"> use of non-pharmacological </w:t>
      </w:r>
      <w:r w:rsidR="005629A7">
        <w:t>pain management interventions, the use of heat/cold packs</w:t>
      </w:r>
      <w:r w:rsidR="006930E6">
        <w:t>, repo</w:t>
      </w:r>
      <w:r w:rsidR="00013560">
        <w:t>sitioning and massage</w:t>
      </w:r>
      <w:r w:rsidR="005A2117">
        <w:t xml:space="preserve">, administration of analgesia, and associated documentation and </w:t>
      </w:r>
      <w:r w:rsidR="00AC5DDB">
        <w:t>evaluation processes,</w:t>
      </w:r>
    </w:p>
    <w:p w14:paraId="5B6D7AA5" w14:textId="345A34FF" w:rsidR="007422F8" w:rsidRDefault="006A2C4E" w:rsidP="007422F8">
      <w:pPr>
        <w:pStyle w:val="NormalArial"/>
        <w:numPr>
          <w:ilvl w:val="0"/>
          <w:numId w:val="16"/>
        </w:numPr>
      </w:pPr>
      <w:r>
        <w:t>daily review of clinical documentation by senior clinical staff</w:t>
      </w:r>
      <w:r w:rsidR="0080436D">
        <w:t xml:space="preserve"> to ensure care delivery is aligned with planned care, </w:t>
      </w:r>
      <w:r w:rsidR="00AC5DDB">
        <w:t xml:space="preserve"> </w:t>
      </w:r>
    </w:p>
    <w:p w14:paraId="52DDE408" w14:textId="5257F419" w:rsidR="00024135" w:rsidRDefault="00024135" w:rsidP="007422F8">
      <w:pPr>
        <w:pStyle w:val="NormalArial"/>
        <w:numPr>
          <w:ilvl w:val="0"/>
          <w:numId w:val="16"/>
        </w:numPr>
      </w:pPr>
      <w:r>
        <w:t>a reference list has been developed for consumers assessed as suitable for heat packs</w:t>
      </w:r>
      <w:r w:rsidR="008A4CFD">
        <w:t>, and</w:t>
      </w:r>
    </w:p>
    <w:p w14:paraId="54EFF83B" w14:textId="069B8897" w:rsidR="00587F9C" w:rsidRDefault="00587F9C" w:rsidP="007422F8">
      <w:pPr>
        <w:pStyle w:val="NormalArial"/>
        <w:numPr>
          <w:ilvl w:val="0"/>
          <w:numId w:val="16"/>
        </w:numPr>
      </w:pPr>
      <w:r>
        <w:t>clinical review meetings</w:t>
      </w:r>
      <w:r w:rsidR="00ED1D45">
        <w:t xml:space="preserve"> are being recommenced</w:t>
      </w:r>
      <w:r w:rsidR="00592AA0">
        <w:t xml:space="preserve"> on a weekly basis </w:t>
      </w:r>
      <w:r w:rsidR="006E21D3">
        <w:t>to improve clinical oversight;</w:t>
      </w:r>
      <w:r w:rsidR="00592AA0">
        <w:t xml:space="preserve"> senior </w:t>
      </w:r>
      <w:r w:rsidR="009A2B7C">
        <w:t xml:space="preserve">staff from the organisation </w:t>
      </w:r>
      <w:r w:rsidR="0009593D">
        <w:t>will support these discussions and</w:t>
      </w:r>
      <w:r w:rsidR="009A2B7C">
        <w:t xml:space="preserve"> </w:t>
      </w:r>
      <w:r w:rsidR="006E21D3">
        <w:t>mentor key personnel</w:t>
      </w:r>
      <w:r w:rsidR="00A751D3">
        <w:t xml:space="preserve"> including those who are new to their role. </w:t>
      </w:r>
      <w:r w:rsidR="0009593D">
        <w:t xml:space="preserve"> </w:t>
      </w:r>
    </w:p>
    <w:p w14:paraId="005912B3" w14:textId="43C909DC" w:rsidR="00C938B2" w:rsidRDefault="00F1132A" w:rsidP="00860406">
      <w:pPr>
        <w:pStyle w:val="NormalArial"/>
      </w:pPr>
      <w:r>
        <w:t xml:space="preserve">The </w:t>
      </w:r>
      <w:r w:rsidR="0018123E">
        <w:t>Assessment Team’s report include</w:t>
      </w:r>
      <w:r w:rsidR="00682BC8">
        <w:t>d</w:t>
      </w:r>
      <w:r w:rsidR="0018123E">
        <w:t xml:space="preserve"> deficiencies relating to the management of restrictive practi</w:t>
      </w:r>
      <w:r w:rsidR="00E725AE">
        <w:t xml:space="preserve">ces. The Assessment Team’s report states some consumers who were receiving chemical restraint did not have a </w:t>
      </w:r>
      <w:r w:rsidR="00F42B9B">
        <w:t xml:space="preserve">behaviour support plan in place, </w:t>
      </w:r>
      <w:r w:rsidR="00D85F4B">
        <w:t>some aut</w:t>
      </w:r>
      <w:r w:rsidR="006360DD">
        <w:t>h</w:t>
      </w:r>
      <w:r w:rsidR="00D85F4B">
        <w:t xml:space="preserve">orisations and consents were not current and </w:t>
      </w:r>
      <w:r w:rsidR="00F42B9B">
        <w:t xml:space="preserve">generic strategies </w:t>
      </w:r>
      <w:r w:rsidR="002B6B81">
        <w:t>were included in behaviour support plans</w:t>
      </w:r>
      <w:r w:rsidR="002D22FF">
        <w:t>.</w:t>
      </w:r>
      <w:r w:rsidR="000E1799">
        <w:t xml:space="preserve"> For those consumers receiving a chemical restraint as an ‘as required’ medication, </w:t>
      </w:r>
      <w:r w:rsidR="007166F2">
        <w:t xml:space="preserve">documentation did not demonstrate strategies and interventions used prior to the administration of the medication. </w:t>
      </w:r>
      <w:r w:rsidR="002D22FF">
        <w:t xml:space="preserve"> The approved provider refuted </w:t>
      </w:r>
      <w:r w:rsidR="00D85F4B">
        <w:t xml:space="preserve">aspects of </w:t>
      </w:r>
      <w:r w:rsidR="002D22FF">
        <w:t>the Assessment Team’s finding</w:t>
      </w:r>
      <w:r w:rsidR="00682BC8">
        <w:t>s</w:t>
      </w:r>
      <w:r w:rsidR="008C5A30">
        <w:t xml:space="preserve"> and </w:t>
      </w:r>
      <w:r w:rsidR="00596398">
        <w:t>provided</w:t>
      </w:r>
      <w:r w:rsidR="008C5A30">
        <w:t xml:space="preserve"> additional</w:t>
      </w:r>
      <w:r w:rsidR="00596398">
        <w:t xml:space="preserve"> contextual </w:t>
      </w:r>
      <w:r w:rsidR="00F64550">
        <w:t>and clarifying</w:t>
      </w:r>
      <w:r w:rsidR="008C5A30">
        <w:t xml:space="preserve"> information</w:t>
      </w:r>
      <w:r w:rsidR="00100D89">
        <w:t xml:space="preserve"> in relation to the number of consumers who </w:t>
      </w:r>
      <w:r w:rsidR="00595C02">
        <w:t>were prescribed a chemical restraint</w:t>
      </w:r>
      <w:r w:rsidR="00C131C7">
        <w:t>, the existence of behaviour support plans for th</w:t>
      </w:r>
      <w:r w:rsidR="005D08F0">
        <w:t>o</w:t>
      </w:r>
      <w:r w:rsidR="00C131C7">
        <w:t xml:space="preserve">se consumers and </w:t>
      </w:r>
      <w:r w:rsidR="006360DD">
        <w:t>authorisation and consent processes.</w:t>
      </w:r>
      <w:r w:rsidR="00D85F4B">
        <w:t xml:space="preserve"> </w:t>
      </w:r>
      <w:r w:rsidR="006360DD">
        <w:t>D</w:t>
      </w:r>
      <w:r w:rsidR="008C5A30">
        <w:t xml:space="preserve">ocumentation submitted as an element of the response included </w:t>
      </w:r>
      <w:r w:rsidR="000B1B47">
        <w:t>progress notes,</w:t>
      </w:r>
      <w:r w:rsidR="00D14E71">
        <w:t xml:space="preserve"> </w:t>
      </w:r>
      <w:r w:rsidR="00FB60CF">
        <w:t xml:space="preserve">geriatrician reports, </w:t>
      </w:r>
      <w:r w:rsidR="00D14E71">
        <w:t>medication charts,</w:t>
      </w:r>
      <w:r w:rsidR="001A7ABD">
        <w:t xml:space="preserve"> </w:t>
      </w:r>
      <w:r w:rsidR="00A50944">
        <w:t>and restrictive practice authorisations</w:t>
      </w:r>
      <w:r w:rsidR="00D14E71">
        <w:t>.</w:t>
      </w:r>
      <w:r w:rsidR="00761570">
        <w:t xml:space="preserve"> </w:t>
      </w:r>
      <w:r w:rsidR="001E4814">
        <w:t>I accept th</w:t>
      </w:r>
      <w:r w:rsidR="00F032B0">
        <w:t>e approved provider’s assertion that</w:t>
      </w:r>
      <w:r w:rsidR="003A36F7">
        <w:t xml:space="preserve"> consumers with chemical restraint had behaviour support plans in place</w:t>
      </w:r>
      <w:r w:rsidR="000D30B8">
        <w:t xml:space="preserve"> and </w:t>
      </w:r>
      <w:r w:rsidR="00BA775A">
        <w:t>that for the most part authorisations and consent processes were effective.</w:t>
      </w:r>
      <w:r w:rsidR="003A36F7">
        <w:t xml:space="preserve"> </w:t>
      </w:r>
      <w:r w:rsidR="00761570">
        <w:t xml:space="preserve">The approved provider acknowledges that there </w:t>
      </w:r>
      <w:r w:rsidR="00BC2D7A">
        <w:t>was an</w:t>
      </w:r>
      <w:r w:rsidR="00761570">
        <w:t xml:space="preserve"> occasion</w:t>
      </w:r>
      <w:r w:rsidR="00E8555C">
        <w:t xml:space="preserve"> when</w:t>
      </w:r>
      <w:r w:rsidR="00BC2D7A">
        <w:t xml:space="preserve"> </w:t>
      </w:r>
      <w:r w:rsidR="00E8555C">
        <w:t>a consumer’s authorisation was outside policy</w:t>
      </w:r>
      <w:r w:rsidR="00692D47">
        <w:t>; additionally</w:t>
      </w:r>
      <w:r w:rsidR="00BC2D7A">
        <w:t xml:space="preserve"> </w:t>
      </w:r>
      <w:r w:rsidR="00CA4104">
        <w:t xml:space="preserve">for some consumers </w:t>
      </w:r>
      <w:r w:rsidR="00692D47">
        <w:t xml:space="preserve">who were prescribed </w:t>
      </w:r>
      <w:r w:rsidR="006E2E77">
        <w:t xml:space="preserve">‘as </w:t>
      </w:r>
      <w:r w:rsidR="005D08F0">
        <w:t>required</w:t>
      </w:r>
      <w:r w:rsidR="006E2E77">
        <w:t xml:space="preserve"> medications</w:t>
      </w:r>
      <w:r w:rsidR="00331C08">
        <w:t xml:space="preserve">’, </w:t>
      </w:r>
      <w:r w:rsidR="00CA4104">
        <w:t xml:space="preserve">their </w:t>
      </w:r>
      <w:r w:rsidR="009047C4">
        <w:t>medications have now been ceased.</w:t>
      </w:r>
      <w:r w:rsidR="0082434D">
        <w:t xml:space="preserve"> </w:t>
      </w:r>
    </w:p>
    <w:p w14:paraId="29455309" w14:textId="34BC6859" w:rsidR="006A414F" w:rsidRDefault="00255205" w:rsidP="00860406">
      <w:pPr>
        <w:pStyle w:val="NormalArial"/>
      </w:pPr>
      <w:r>
        <w:t xml:space="preserve">With respect to behaviour support plans and generic information, the service has updated behaviour support plans </w:t>
      </w:r>
      <w:r w:rsidR="004528C5">
        <w:t xml:space="preserve">to ensure they are more personalised and evidence of this was provided. </w:t>
      </w:r>
      <w:r w:rsidR="00635FE6">
        <w:t>In relation to the</w:t>
      </w:r>
      <w:r w:rsidR="003627A5">
        <w:t xml:space="preserve"> inconsistent</w:t>
      </w:r>
      <w:r w:rsidR="00635FE6">
        <w:t xml:space="preserve"> documentation of non-pharmacological interventions tria</w:t>
      </w:r>
      <w:r w:rsidR="003627A5">
        <w:t>l</w:t>
      </w:r>
      <w:r w:rsidR="00635FE6">
        <w:t xml:space="preserve">led prior to the administration of </w:t>
      </w:r>
      <w:r w:rsidR="00C9551C">
        <w:t>a chemical restraint, the service has revised their continuous improvement plan</w:t>
      </w:r>
      <w:r w:rsidR="0002138F">
        <w:t xml:space="preserve">. Strategies to improve performance in this area include the </w:t>
      </w:r>
      <w:r w:rsidR="00287A90">
        <w:t>provision</w:t>
      </w:r>
      <w:r w:rsidR="0002138F">
        <w:t xml:space="preserve"> of education to </w:t>
      </w:r>
      <w:r w:rsidR="00173B79">
        <w:t xml:space="preserve">all </w:t>
      </w:r>
      <w:r w:rsidR="0002138F">
        <w:t>staff</w:t>
      </w:r>
      <w:r w:rsidR="00173B79">
        <w:t xml:space="preserve"> who administer medication</w:t>
      </w:r>
      <w:r w:rsidR="0002138F">
        <w:t xml:space="preserve">, </w:t>
      </w:r>
      <w:r w:rsidR="001C58A6">
        <w:t>discussion at staff meetings</w:t>
      </w:r>
      <w:r w:rsidR="00173B79">
        <w:t xml:space="preserve"> and messaging to clinical staff.</w:t>
      </w:r>
    </w:p>
    <w:p w14:paraId="7A52C42D" w14:textId="77777777" w:rsidR="00763490" w:rsidRDefault="0037442F" w:rsidP="00860406">
      <w:pPr>
        <w:pStyle w:val="NormalArial"/>
      </w:pPr>
      <w:r>
        <w:t>For the reasons detailed above, I am satisfied</w:t>
      </w:r>
      <w:r w:rsidR="008A4CFD">
        <w:t xml:space="preserve"> consumers </w:t>
      </w:r>
      <w:r w:rsidR="00B47E73">
        <w:t xml:space="preserve">were not receiving care that was tailored to their needs </w:t>
      </w:r>
      <w:r>
        <w:t>and</w:t>
      </w:r>
      <w:r w:rsidR="001141E0">
        <w:t xml:space="preserve"> optimised their health and well-being, specifically in relation to pain management</w:t>
      </w:r>
      <w:r w:rsidR="00C873BA">
        <w:t xml:space="preserve"> and </w:t>
      </w:r>
      <w:r w:rsidR="00461A43">
        <w:t xml:space="preserve">aspects </w:t>
      </w:r>
      <w:r w:rsidR="00977352">
        <w:t xml:space="preserve">of behaviour management </w:t>
      </w:r>
      <w:r w:rsidR="0014760D">
        <w:t>including the use of non-pharmacological interventions</w:t>
      </w:r>
      <w:r w:rsidR="00C873BA">
        <w:t xml:space="preserve"> prior to the administration of ‘as required’ med</w:t>
      </w:r>
      <w:r w:rsidR="004E3508">
        <w:t xml:space="preserve">ication as a chemical restraint. </w:t>
      </w:r>
      <w:r w:rsidR="00C74792">
        <w:t>I find Requirement 3(3)(a) is N</w:t>
      </w:r>
      <w:r w:rsidR="004529F2">
        <w:t>on-compliant</w:t>
      </w:r>
      <w:r w:rsidR="002613E4">
        <w:t>.</w:t>
      </w:r>
    </w:p>
    <w:p w14:paraId="672EFB4F" w14:textId="77777777" w:rsidR="002204C2" w:rsidRDefault="00B31C0A" w:rsidP="00860406">
      <w:pPr>
        <w:pStyle w:val="NormalArial"/>
      </w:pPr>
      <w:r>
        <w:t xml:space="preserve">Information brought forward under Requirement 3(3)(d) and other requirements within the Assessment Team’s report raise a concern about the </w:t>
      </w:r>
      <w:r w:rsidR="008F342E">
        <w:t xml:space="preserve">service’s effectiveness at identifying </w:t>
      </w:r>
      <w:r w:rsidR="000C2B8F">
        <w:t xml:space="preserve">and responding to changes in a consumer’s condition in a timely manner. </w:t>
      </w:r>
    </w:p>
    <w:p w14:paraId="2341C70D" w14:textId="77777777" w:rsidR="002C5F99" w:rsidRDefault="008E1F22" w:rsidP="00860406">
      <w:pPr>
        <w:pStyle w:val="NormalArial"/>
      </w:pPr>
      <w:r>
        <w:lastRenderedPageBreak/>
        <w:t xml:space="preserve">Representatives raised concerns about the responsiveness of the service </w:t>
      </w:r>
      <w:r w:rsidR="005749BC">
        <w:t>to changes in the consumer’s condition</w:t>
      </w:r>
      <w:r w:rsidR="00751EB8">
        <w:t>. For example:</w:t>
      </w:r>
    </w:p>
    <w:p w14:paraId="1389B810" w14:textId="0741C4D7" w:rsidR="00370153" w:rsidRDefault="002C5F99" w:rsidP="002C5F99">
      <w:pPr>
        <w:pStyle w:val="NormalArial"/>
        <w:numPr>
          <w:ilvl w:val="0"/>
          <w:numId w:val="17"/>
        </w:numPr>
      </w:pPr>
      <w:r>
        <w:t>One</w:t>
      </w:r>
      <w:r w:rsidR="002204C2">
        <w:t xml:space="preserve"> representative stat</w:t>
      </w:r>
      <w:r>
        <w:t>ed</w:t>
      </w:r>
      <w:r w:rsidR="002204C2">
        <w:t xml:space="preserve"> the consumer had experienced an extended period of diminished </w:t>
      </w:r>
      <w:r w:rsidR="00E25C68">
        <w:t>appetite and weight loss</w:t>
      </w:r>
      <w:r w:rsidR="00B81301">
        <w:t xml:space="preserve">; the Assessment Team identified the consumer had not been referred to </w:t>
      </w:r>
      <w:r w:rsidR="002251D1">
        <w:t xml:space="preserve">a dietitian. </w:t>
      </w:r>
      <w:r w:rsidR="00A14A78">
        <w:t>The approved provider’s response state</w:t>
      </w:r>
      <w:r w:rsidR="00213455">
        <w:t>d</w:t>
      </w:r>
      <w:r w:rsidR="00A14A78">
        <w:t xml:space="preserve"> </w:t>
      </w:r>
      <w:r w:rsidR="00213455">
        <w:t>the</w:t>
      </w:r>
      <w:r w:rsidR="00A14A78">
        <w:t xml:space="preserve"> </w:t>
      </w:r>
      <w:r w:rsidR="00C7789F">
        <w:t xml:space="preserve">consumer has </w:t>
      </w:r>
      <w:r w:rsidR="00213455">
        <w:t xml:space="preserve">now </w:t>
      </w:r>
      <w:r w:rsidR="00C7789F">
        <w:t>been referred to a dietitian</w:t>
      </w:r>
      <w:r w:rsidR="00213455">
        <w:t xml:space="preserve"> and that a re-assessment of the consumer’s dietary needs and care plan has commenced. </w:t>
      </w:r>
    </w:p>
    <w:p w14:paraId="751CCC5D" w14:textId="3F79A6CA" w:rsidR="00D0666B" w:rsidRDefault="00276F3B" w:rsidP="002C5F99">
      <w:pPr>
        <w:pStyle w:val="NormalArial"/>
        <w:numPr>
          <w:ilvl w:val="0"/>
          <w:numId w:val="17"/>
        </w:numPr>
      </w:pPr>
      <w:r>
        <w:t xml:space="preserve">A second representative raised concerns about the </w:t>
      </w:r>
      <w:r w:rsidR="0047558C">
        <w:t>consumer’s deterioration, including</w:t>
      </w:r>
      <w:r w:rsidR="00127F05">
        <w:t xml:space="preserve"> </w:t>
      </w:r>
      <w:r w:rsidR="00B740EC">
        <w:t xml:space="preserve">the </w:t>
      </w:r>
      <w:r w:rsidR="005A2344">
        <w:t>management of the consumer’s pain and weight loss</w:t>
      </w:r>
      <w:r w:rsidR="003C2472">
        <w:t xml:space="preserve"> which had been identified </w:t>
      </w:r>
      <w:r w:rsidR="00DE66A0">
        <w:t xml:space="preserve">over a period of time. </w:t>
      </w:r>
      <w:r w:rsidR="00191019">
        <w:t xml:space="preserve">While the consumer’s representative said the consumer’s behaviours were consistent with them experiencing pain, a pain assessment </w:t>
      </w:r>
      <w:r w:rsidR="00742023">
        <w:t>had not been completed and pain charting was not occurring.</w:t>
      </w:r>
      <w:r w:rsidR="00191019">
        <w:t xml:space="preserve"> </w:t>
      </w:r>
      <w:r w:rsidR="00112A86">
        <w:t xml:space="preserve">The approved provider included information in its response that </w:t>
      </w:r>
      <w:r w:rsidR="003B2312">
        <w:t>demonstrates</w:t>
      </w:r>
      <w:r w:rsidR="00112A86">
        <w:t xml:space="preserve"> the consumer was </w:t>
      </w:r>
      <w:r w:rsidR="0067242E">
        <w:t xml:space="preserve">displaying many </w:t>
      </w:r>
      <w:r w:rsidR="003B2312">
        <w:t>non-verbal signs of pain and recommendations were made</w:t>
      </w:r>
      <w:r w:rsidR="00DE66A0">
        <w:t xml:space="preserve"> by a dementia advisory service</w:t>
      </w:r>
      <w:r w:rsidR="003B2312">
        <w:t xml:space="preserve"> tha</w:t>
      </w:r>
      <w:r w:rsidR="003D19E3">
        <w:t>t regular observation based pain assessments needed to be c</w:t>
      </w:r>
      <w:r w:rsidR="007A7D87">
        <w:t>onducted and pain management interventions implemented to ensure the consumer’s comfort</w:t>
      </w:r>
      <w:r w:rsidR="00B50F9A">
        <w:t>.</w:t>
      </w:r>
      <w:r w:rsidR="002A4346">
        <w:t xml:space="preserve"> The weight of this information relating to the consumer’s pain management has been considered under Requirement 3(3)(a). However,</w:t>
      </w:r>
      <w:r w:rsidR="009F3622">
        <w:t xml:space="preserve"> </w:t>
      </w:r>
      <w:r w:rsidR="002A4346">
        <w:t>w</w:t>
      </w:r>
      <w:r w:rsidR="009F3622">
        <w:t xml:space="preserve">ith respect to </w:t>
      </w:r>
      <w:r w:rsidR="00860010">
        <w:t>the</w:t>
      </w:r>
      <w:r w:rsidR="00B50F9A">
        <w:t xml:space="preserve"> </w:t>
      </w:r>
      <w:r w:rsidR="00D75EA7">
        <w:t>consumer</w:t>
      </w:r>
      <w:r w:rsidR="008C4937">
        <w:t>’s</w:t>
      </w:r>
      <w:r w:rsidR="00D75EA7">
        <w:t xml:space="preserve"> weight loss</w:t>
      </w:r>
      <w:r w:rsidR="009D7778">
        <w:t>,</w:t>
      </w:r>
      <w:r w:rsidR="00D75EA7">
        <w:t xml:space="preserve"> </w:t>
      </w:r>
      <w:r w:rsidR="00860010">
        <w:t xml:space="preserve">the approved provider submitted evidence of </w:t>
      </w:r>
      <w:r w:rsidR="008C4937">
        <w:t xml:space="preserve">monthly </w:t>
      </w:r>
      <w:r w:rsidR="00860010">
        <w:t xml:space="preserve">review by a dietitian </w:t>
      </w:r>
      <w:r w:rsidR="008C4937">
        <w:t xml:space="preserve">over a three month period. Strategies </w:t>
      </w:r>
      <w:r w:rsidR="00DC2542">
        <w:t xml:space="preserve">recommended by the dietitian </w:t>
      </w:r>
      <w:r w:rsidR="00263560">
        <w:t xml:space="preserve">over the three month period </w:t>
      </w:r>
      <w:r w:rsidR="0094500D">
        <w:t xml:space="preserve">including </w:t>
      </w:r>
      <w:r w:rsidR="0079114B">
        <w:t xml:space="preserve">large desserts, snacks and encouragement with eating were not included </w:t>
      </w:r>
      <w:r w:rsidR="009675AE">
        <w:t xml:space="preserve">in the </w:t>
      </w:r>
      <w:r w:rsidR="00950D65">
        <w:t>consumer’s</w:t>
      </w:r>
      <w:r w:rsidR="0094500D">
        <w:t xml:space="preserve"> care</w:t>
      </w:r>
      <w:r w:rsidR="00950D65">
        <w:t xml:space="preserve"> plan</w:t>
      </w:r>
      <w:r w:rsidR="00263560">
        <w:t xml:space="preserve"> at the time of the Assessment Contact</w:t>
      </w:r>
      <w:r w:rsidR="009675AE">
        <w:t>.</w:t>
      </w:r>
      <w:r w:rsidR="00263560">
        <w:t xml:space="preserve"> </w:t>
      </w:r>
      <w:r w:rsidR="009F6981">
        <w:t>Additionally,</w:t>
      </w:r>
      <w:r w:rsidR="00263560">
        <w:t xml:space="preserve"> I note </w:t>
      </w:r>
      <w:r w:rsidR="007667E6">
        <w:t xml:space="preserve">that </w:t>
      </w:r>
      <w:r w:rsidR="00FB5479">
        <w:t xml:space="preserve">in March 2023, the </w:t>
      </w:r>
      <w:r w:rsidR="00B56FFE">
        <w:t xml:space="preserve">dietitian recommended the consumer commence </w:t>
      </w:r>
      <w:r w:rsidR="0099556F">
        <w:t xml:space="preserve">a high protein supplement </w:t>
      </w:r>
      <w:r w:rsidR="00002114">
        <w:t>however at the review the following month in April 2023 the dietitian report not</w:t>
      </w:r>
      <w:r w:rsidR="00AF5D35">
        <w:t>es that the supplement had not been charted or recorded and queries whether it ha</w:t>
      </w:r>
      <w:r w:rsidR="005D08F0">
        <w:t>d</w:t>
      </w:r>
      <w:r w:rsidR="00AF5D35">
        <w:t xml:space="preserve"> been given. The consumer had experienced further weight loss at this time. </w:t>
      </w:r>
    </w:p>
    <w:p w14:paraId="4ACA2503" w14:textId="3AC9AB0B" w:rsidR="00DA0F63" w:rsidRDefault="00D0666B" w:rsidP="002C5F99">
      <w:pPr>
        <w:pStyle w:val="NormalArial"/>
        <w:numPr>
          <w:ilvl w:val="0"/>
          <w:numId w:val="17"/>
        </w:numPr>
      </w:pPr>
      <w:r w:rsidRPr="00CC6FA2">
        <w:t xml:space="preserve">The Assessment Team’s report states </w:t>
      </w:r>
      <w:r w:rsidR="00CC6FA2">
        <w:t>the service</w:t>
      </w:r>
      <w:r w:rsidR="00AF20BC">
        <w:t>’s continuous improvement plan</w:t>
      </w:r>
      <w:r w:rsidR="003C3298">
        <w:t xml:space="preserve"> included</w:t>
      </w:r>
      <w:r w:rsidR="007A309C">
        <w:t xml:space="preserve"> an action relating to</w:t>
      </w:r>
      <w:r w:rsidR="003C3298">
        <w:t xml:space="preserve"> staff training in the management of clinical deterioration</w:t>
      </w:r>
      <w:r w:rsidR="007A309C">
        <w:t>; this action was docum</w:t>
      </w:r>
      <w:r w:rsidR="00F57EBB">
        <w:t>en</w:t>
      </w:r>
      <w:r w:rsidR="007A309C">
        <w:t xml:space="preserve">ted as closed in February 2023. </w:t>
      </w:r>
      <w:r w:rsidR="00766E80">
        <w:t xml:space="preserve">The Assessment </w:t>
      </w:r>
      <w:r w:rsidR="005D08F0">
        <w:t>T</w:t>
      </w:r>
      <w:r w:rsidR="00766E80">
        <w:t xml:space="preserve">eam’s report includes information that </w:t>
      </w:r>
      <w:r w:rsidR="00CA45AA">
        <w:t>the majority</w:t>
      </w:r>
      <w:r w:rsidR="00766E80">
        <w:t xml:space="preserve"> of registered nurses had not completed the training</w:t>
      </w:r>
      <w:r w:rsidR="00CA45AA">
        <w:t>. Management advised</w:t>
      </w:r>
      <w:r w:rsidR="002361F9">
        <w:t xml:space="preserve"> the Assessment Team</w:t>
      </w:r>
      <w:r w:rsidR="00CA45AA">
        <w:t xml:space="preserve"> th</w:t>
      </w:r>
      <w:r w:rsidR="0032505F">
        <w:t xml:space="preserve">at </w:t>
      </w:r>
      <w:r w:rsidR="002361F9">
        <w:t>some staff said they do not have time to consider changes to a consumer’s condition</w:t>
      </w:r>
      <w:r w:rsidR="009C1C05">
        <w:t xml:space="preserve"> by using the appropriate assessment tools. </w:t>
      </w:r>
    </w:p>
    <w:p w14:paraId="7F7B1B5C" w14:textId="2565CB64" w:rsidR="002B0C90" w:rsidRPr="00262C0B" w:rsidRDefault="00DA0F63" w:rsidP="00DA0F63">
      <w:pPr>
        <w:pStyle w:val="NormalArial"/>
      </w:pPr>
      <w:r>
        <w:t xml:space="preserve">While the approved provider requests that the information brought forward under </w:t>
      </w:r>
      <w:r w:rsidR="00292219">
        <w:t>Requirement 3(3)(d) is considered as an element of the decision relating to Requirement</w:t>
      </w:r>
      <w:r w:rsidR="00766EB2">
        <w:t>s</w:t>
      </w:r>
      <w:r w:rsidR="00292219">
        <w:t xml:space="preserve"> 2(3)(a) and 3(3)(a), I am satisfied that </w:t>
      </w:r>
      <w:r w:rsidR="00766EB2">
        <w:t xml:space="preserve">changes in a consumer’s condition are not being identified and responded to in a timely manner. </w:t>
      </w:r>
      <w:r w:rsidR="00B07792">
        <w:t>Deficiencies were identified in this requirement following the Site Audit conducted 15-17 November 2022</w:t>
      </w:r>
      <w:r w:rsidR="00E35E0B">
        <w:t xml:space="preserve">; actions included in the continuous improvement plan were not fully implemented and deficits </w:t>
      </w:r>
      <w:r w:rsidR="00800696">
        <w:t>continue</w:t>
      </w:r>
      <w:r w:rsidR="007F2E4B">
        <w:t xml:space="preserve">. For the reasons detailed, I find Requirement 3(3)(d) is Non-compliant. </w:t>
      </w:r>
      <w:r w:rsidR="000422BF">
        <w:br w:type="page"/>
      </w:r>
    </w:p>
    <w:p w14:paraId="7F7B1B5D" w14:textId="77777777" w:rsidR="00FC045E" w:rsidRPr="00996FAF" w:rsidRDefault="000422BF"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6C3D73" w14:paraId="7F7B1B60" w14:textId="77777777" w:rsidTr="00E856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7F7B1B5E" w14:textId="77777777" w:rsidR="00FC045E" w:rsidRPr="00996FAF" w:rsidRDefault="000422BF"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F7B1B5F" w14:textId="77777777" w:rsidR="00FC045E" w:rsidRPr="00996FAF" w:rsidRDefault="00284CB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C3D73" w14:paraId="7F7B1B6F" w14:textId="77777777" w:rsidTr="006C3D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7B1B69" w14:textId="77777777" w:rsidR="00FC045E" w:rsidRPr="00996FAF" w:rsidRDefault="000422BF"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F7B1B6A" w14:textId="77777777" w:rsidR="00FC045E" w:rsidRPr="00996FAF" w:rsidRDefault="000422B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F7B1B6B" w14:textId="77777777" w:rsidR="00FC045E" w:rsidRPr="00996FAF" w:rsidRDefault="000422BF"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F7B1B6C" w14:textId="77777777" w:rsidR="00FC045E" w:rsidRPr="00996FAF" w:rsidRDefault="000422BF"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F7B1B6D" w14:textId="77777777" w:rsidR="00FC045E" w:rsidRPr="00996FAF" w:rsidRDefault="000422BF"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F7B1B6E" w14:textId="291608BD" w:rsidR="00FC045E" w:rsidRPr="00996FAF" w:rsidRDefault="00284CB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1571E1">
                  <w:rPr>
                    <w:rFonts w:ascii="Arial" w:hAnsi="Arial" w:cs="Arial"/>
                    <w:color w:val="auto"/>
                  </w:rPr>
                  <w:t>Non-compliant</w:t>
                </w:r>
              </w:sdtContent>
            </w:sdt>
            <w:r w:rsidR="000422BF" w:rsidRPr="00996FAF">
              <w:rPr>
                <w:rFonts w:ascii="Arial" w:hAnsi="Arial" w:cs="Arial"/>
                <w:color w:val="0000FF"/>
              </w:rPr>
              <w:t xml:space="preserve"> </w:t>
            </w:r>
          </w:p>
        </w:tc>
      </w:tr>
    </w:tbl>
    <w:p w14:paraId="7F7B1B80" w14:textId="77777777" w:rsidR="00D87E7C" w:rsidRDefault="000422BF" w:rsidP="00D87E7C">
      <w:pPr>
        <w:pStyle w:val="Heading20"/>
      </w:pPr>
      <w:r w:rsidRPr="00996FAF">
        <w:t>Findings</w:t>
      </w:r>
    </w:p>
    <w:p w14:paraId="52B18824" w14:textId="13473D42" w:rsidR="00804BFB" w:rsidRDefault="007D3D1E" w:rsidP="0036130C">
      <w:pPr>
        <w:pStyle w:val="NormalArial"/>
      </w:pPr>
      <w:r>
        <w:t xml:space="preserve">A large number of consumers and representatives </w:t>
      </w:r>
      <w:r w:rsidR="00B227FD">
        <w:t>raised concerns about lack of activities</w:t>
      </w:r>
      <w:r w:rsidR="003F3430">
        <w:t xml:space="preserve"> for consumers both</w:t>
      </w:r>
      <w:r w:rsidR="00B227FD">
        <w:t xml:space="preserve"> within and outside the </w:t>
      </w:r>
      <w:r w:rsidR="003C5FDE">
        <w:t>service. Consumer</w:t>
      </w:r>
      <w:r w:rsidR="003F3430">
        <w:t xml:space="preserve"> and representative feedback included </w:t>
      </w:r>
      <w:r w:rsidR="00EB7FD5">
        <w:t xml:space="preserve">comments that </w:t>
      </w:r>
      <w:r w:rsidR="003C5FDE">
        <w:t>consumers</w:t>
      </w:r>
      <w:r w:rsidR="00EB7FD5">
        <w:t xml:space="preserve"> were bored, </w:t>
      </w:r>
      <w:r w:rsidR="00C53701">
        <w:t xml:space="preserve">have little to do and that no regular activities </w:t>
      </w:r>
      <w:r w:rsidR="008F5CDF">
        <w:t>were being</w:t>
      </w:r>
      <w:r w:rsidR="00C53701">
        <w:t xml:space="preserve"> provided. </w:t>
      </w:r>
      <w:r w:rsidR="008F5CDF">
        <w:t xml:space="preserve">Feedback was received that </w:t>
      </w:r>
      <w:r w:rsidR="00831B71">
        <w:t>the service no longer support</w:t>
      </w:r>
      <w:r w:rsidR="008640BF">
        <w:t>ed</w:t>
      </w:r>
      <w:r w:rsidR="00831B71">
        <w:t xml:space="preserve"> consumers to access the community</w:t>
      </w:r>
      <w:r w:rsidR="00005A1E">
        <w:t xml:space="preserve"> to undertake shopping.</w:t>
      </w:r>
    </w:p>
    <w:p w14:paraId="49C55F29" w14:textId="155870F6" w:rsidR="004217B5" w:rsidRDefault="00005A1E" w:rsidP="0036130C">
      <w:pPr>
        <w:pStyle w:val="NormalArial"/>
        <w:rPr>
          <w:color w:val="auto"/>
        </w:rPr>
      </w:pPr>
      <w:r>
        <w:rPr>
          <w:color w:val="auto"/>
        </w:rPr>
        <w:t>The Assessment Team’s report states m</w:t>
      </w:r>
      <w:r w:rsidR="0015163A">
        <w:rPr>
          <w:color w:val="auto"/>
        </w:rPr>
        <w:t xml:space="preserve">anagement staff advised </w:t>
      </w:r>
      <w:r w:rsidR="005A1D24">
        <w:rPr>
          <w:color w:val="auto"/>
        </w:rPr>
        <w:t xml:space="preserve">they have reduced lifestyle staff hours and that key lifestyle staff </w:t>
      </w:r>
      <w:r w:rsidR="00446311">
        <w:rPr>
          <w:color w:val="auto"/>
        </w:rPr>
        <w:t xml:space="preserve">were on leave for </w:t>
      </w:r>
      <w:r w:rsidR="006E6B22">
        <w:rPr>
          <w:color w:val="auto"/>
        </w:rPr>
        <w:t>an extended period of time</w:t>
      </w:r>
      <w:r w:rsidR="00446311">
        <w:rPr>
          <w:color w:val="auto"/>
        </w:rPr>
        <w:t>; during the period of leave</w:t>
      </w:r>
      <w:r w:rsidR="006E6B22">
        <w:rPr>
          <w:color w:val="auto"/>
        </w:rPr>
        <w:t xml:space="preserve"> a plan for the continuation of activities had not been </w:t>
      </w:r>
      <w:r w:rsidR="008172D9">
        <w:rPr>
          <w:color w:val="auto"/>
        </w:rPr>
        <w:t>implemented.</w:t>
      </w:r>
      <w:r>
        <w:rPr>
          <w:color w:val="auto"/>
        </w:rPr>
        <w:t xml:space="preserve"> The approved provider responded that </w:t>
      </w:r>
      <w:r w:rsidR="00BF022A">
        <w:rPr>
          <w:color w:val="auto"/>
        </w:rPr>
        <w:t xml:space="preserve">lifestyle hours have not been reduced and that a plan for continuation of activities was in place. The approved provided </w:t>
      </w:r>
      <w:r w:rsidR="00B33E27">
        <w:rPr>
          <w:color w:val="auto"/>
        </w:rPr>
        <w:t>confirmed</w:t>
      </w:r>
      <w:r w:rsidR="00BF022A">
        <w:rPr>
          <w:color w:val="auto"/>
        </w:rPr>
        <w:t xml:space="preserve"> that </w:t>
      </w:r>
      <w:r w:rsidR="00D257D5">
        <w:rPr>
          <w:color w:val="auto"/>
        </w:rPr>
        <w:t xml:space="preserve">a number of factors impacted the </w:t>
      </w:r>
      <w:r w:rsidR="008172D9">
        <w:rPr>
          <w:color w:val="auto"/>
        </w:rPr>
        <w:t xml:space="preserve"> </w:t>
      </w:r>
      <w:r w:rsidR="00B44373">
        <w:rPr>
          <w:color w:val="auto"/>
        </w:rPr>
        <w:t>delivery of the lifestyle program including changes in key personnel,</w:t>
      </w:r>
      <w:r w:rsidR="004245EC">
        <w:rPr>
          <w:color w:val="auto"/>
        </w:rPr>
        <w:t xml:space="preserve"> staff illness,</w:t>
      </w:r>
      <w:r w:rsidR="0012450E">
        <w:rPr>
          <w:color w:val="auto"/>
        </w:rPr>
        <w:t xml:space="preserve"> </w:t>
      </w:r>
      <w:r w:rsidR="00057BB2">
        <w:rPr>
          <w:color w:val="auto"/>
        </w:rPr>
        <w:t xml:space="preserve">and a COVID-19 outbreak. </w:t>
      </w:r>
    </w:p>
    <w:p w14:paraId="6765B645" w14:textId="449BD72F" w:rsidR="00005A1E" w:rsidRDefault="0012450E" w:rsidP="0036130C">
      <w:pPr>
        <w:pStyle w:val="NormalArial"/>
        <w:rPr>
          <w:color w:val="auto"/>
        </w:rPr>
      </w:pPr>
      <w:r>
        <w:rPr>
          <w:color w:val="auto"/>
        </w:rPr>
        <w:t xml:space="preserve">The approved provider’s response included </w:t>
      </w:r>
      <w:r w:rsidR="004217B5">
        <w:rPr>
          <w:color w:val="auto"/>
        </w:rPr>
        <w:t xml:space="preserve">information that consumers who were not positive for COVID-19 could </w:t>
      </w:r>
      <w:r w:rsidR="00EC0EAB">
        <w:rPr>
          <w:color w:val="auto"/>
        </w:rPr>
        <w:t xml:space="preserve">leave the service and interact with other consumers. It said consumers could play board games, do </w:t>
      </w:r>
      <w:r w:rsidR="0027654D">
        <w:rPr>
          <w:color w:val="auto"/>
        </w:rPr>
        <w:t>craft,</w:t>
      </w:r>
      <w:r w:rsidR="001C7076">
        <w:rPr>
          <w:color w:val="auto"/>
        </w:rPr>
        <w:t xml:space="preserve"> and watch movies and that </w:t>
      </w:r>
      <w:r w:rsidR="00E57D8C">
        <w:rPr>
          <w:color w:val="auto"/>
        </w:rPr>
        <w:t xml:space="preserve">outside </w:t>
      </w:r>
      <w:r w:rsidR="001C7076">
        <w:rPr>
          <w:color w:val="auto"/>
        </w:rPr>
        <w:t>activities were offered</w:t>
      </w:r>
      <w:r w:rsidR="00E57D8C">
        <w:rPr>
          <w:color w:val="auto"/>
        </w:rPr>
        <w:t>. The response included photographs of communal areas and the availability of board games</w:t>
      </w:r>
      <w:r w:rsidR="00FE29EB">
        <w:rPr>
          <w:color w:val="auto"/>
        </w:rPr>
        <w:t xml:space="preserve"> and </w:t>
      </w:r>
      <w:r w:rsidR="006119BA">
        <w:rPr>
          <w:color w:val="auto"/>
        </w:rPr>
        <w:t xml:space="preserve">documented </w:t>
      </w:r>
      <w:r w:rsidR="00FE29EB">
        <w:rPr>
          <w:color w:val="auto"/>
        </w:rPr>
        <w:t>e</w:t>
      </w:r>
      <w:r w:rsidR="001342AE">
        <w:rPr>
          <w:color w:val="auto"/>
        </w:rPr>
        <w:t xml:space="preserve">vidence of visits from </w:t>
      </w:r>
      <w:r w:rsidR="00D20462">
        <w:rPr>
          <w:color w:val="auto"/>
        </w:rPr>
        <w:t xml:space="preserve">the Community Visitors Scheme </w:t>
      </w:r>
      <w:r w:rsidR="00FE29EB">
        <w:rPr>
          <w:color w:val="auto"/>
        </w:rPr>
        <w:t xml:space="preserve">was provided. </w:t>
      </w:r>
      <w:r w:rsidR="000173F3">
        <w:rPr>
          <w:color w:val="auto"/>
        </w:rPr>
        <w:t>The response states staff are provided with information to guide them in facilitating consumer activities and that the service engages entertainers. Monthly pet therapy occurs and church service</w:t>
      </w:r>
      <w:r w:rsidR="005D08F0">
        <w:rPr>
          <w:color w:val="auto"/>
        </w:rPr>
        <w:t>s</w:t>
      </w:r>
      <w:r w:rsidR="000173F3">
        <w:rPr>
          <w:color w:val="auto"/>
        </w:rPr>
        <w:t xml:space="preserve"> are conducted.</w:t>
      </w:r>
    </w:p>
    <w:p w14:paraId="4475DF12" w14:textId="6A3A4DFB" w:rsidR="00FE29EB" w:rsidRDefault="00FE29EB" w:rsidP="0036130C">
      <w:pPr>
        <w:pStyle w:val="NormalArial"/>
        <w:rPr>
          <w:color w:val="auto"/>
        </w:rPr>
      </w:pPr>
      <w:r>
        <w:rPr>
          <w:color w:val="auto"/>
        </w:rPr>
        <w:t>The approved provider states</w:t>
      </w:r>
      <w:r w:rsidR="007414D4">
        <w:rPr>
          <w:color w:val="auto"/>
        </w:rPr>
        <w:t xml:space="preserve"> that consumer shopping trips had been suspended during the outbreak and that during this time staff continued to provide a </w:t>
      </w:r>
      <w:r w:rsidR="00055E50">
        <w:rPr>
          <w:color w:val="auto"/>
        </w:rPr>
        <w:t>shopping service</w:t>
      </w:r>
      <w:r w:rsidR="00A378D2">
        <w:rPr>
          <w:color w:val="auto"/>
        </w:rPr>
        <w:t xml:space="preserve"> for consumers</w:t>
      </w:r>
      <w:r w:rsidR="00F23009">
        <w:rPr>
          <w:color w:val="auto"/>
        </w:rPr>
        <w:t xml:space="preserve"> by taking orders and making </w:t>
      </w:r>
      <w:r w:rsidR="00C54E95">
        <w:rPr>
          <w:color w:val="auto"/>
        </w:rPr>
        <w:t>purchases</w:t>
      </w:r>
      <w:r w:rsidR="00CE4FE1">
        <w:rPr>
          <w:color w:val="auto"/>
        </w:rPr>
        <w:t>. The approved provider states that with improvements to personal care staffing</w:t>
      </w:r>
      <w:r w:rsidR="00BE2F35">
        <w:rPr>
          <w:color w:val="auto"/>
        </w:rPr>
        <w:t xml:space="preserve">, external shopping trips are being planned and will recommence </w:t>
      </w:r>
      <w:r w:rsidR="00947656">
        <w:rPr>
          <w:color w:val="auto"/>
        </w:rPr>
        <w:t xml:space="preserve">when the service can allocate sufficient staff to accompany consumers on each shopping trip. </w:t>
      </w:r>
      <w:r w:rsidR="00B66639">
        <w:rPr>
          <w:color w:val="auto"/>
        </w:rPr>
        <w:t xml:space="preserve">Further, the service is investigating </w:t>
      </w:r>
      <w:r w:rsidR="00AC344F">
        <w:rPr>
          <w:color w:val="auto"/>
        </w:rPr>
        <w:t>an option to ru</w:t>
      </w:r>
      <w:r w:rsidR="007E3585">
        <w:rPr>
          <w:color w:val="auto"/>
        </w:rPr>
        <w:t>n</w:t>
      </w:r>
      <w:r w:rsidR="00AC344F">
        <w:rPr>
          <w:color w:val="auto"/>
        </w:rPr>
        <w:t xml:space="preserve"> a weekly shopping cart or store </w:t>
      </w:r>
      <w:r w:rsidR="0027654D">
        <w:rPr>
          <w:color w:val="auto"/>
        </w:rPr>
        <w:t>onsite and</w:t>
      </w:r>
      <w:r w:rsidR="00AC344F">
        <w:rPr>
          <w:color w:val="auto"/>
        </w:rPr>
        <w:t xml:space="preserve"> is also exploring how consumers can be assisted to undertake online shopping. </w:t>
      </w:r>
    </w:p>
    <w:p w14:paraId="2B7E3820" w14:textId="622C81CB" w:rsidR="00576C85" w:rsidRDefault="00576C85" w:rsidP="0036130C">
      <w:pPr>
        <w:pStyle w:val="NormalArial"/>
        <w:rPr>
          <w:color w:val="auto"/>
        </w:rPr>
      </w:pPr>
      <w:r>
        <w:rPr>
          <w:color w:val="auto"/>
        </w:rPr>
        <w:t xml:space="preserve">While I acknowledge that the service </w:t>
      </w:r>
      <w:r w:rsidR="008E692D">
        <w:rPr>
          <w:color w:val="auto"/>
        </w:rPr>
        <w:t>has activities available</w:t>
      </w:r>
      <w:r w:rsidR="00C77F3A">
        <w:rPr>
          <w:color w:val="auto"/>
        </w:rPr>
        <w:t xml:space="preserve">, I am satisfied that consumers did not feel </w:t>
      </w:r>
      <w:r w:rsidR="0087194F">
        <w:rPr>
          <w:color w:val="auto"/>
        </w:rPr>
        <w:t xml:space="preserve">that they were engaged </w:t>
      </w:r>
      <w:r w:rsidR="00BA5065">
        <w:rPr>
          <w:color w:val="auto"/>
        </w:rPr>
        <w:t>in activities both within and outside the community that were of interest to them. There was significant negative feedback provided by consumers and representatives in relation to this aspect of consumers’ care and service</w:t>
      </w:r>
      <w:r w:rsidR="00F162A3">
        <w:rPr>
          <w:color w:val="auto"/>
        </w:rPr>
        <w:t xml:space="preserve">s. For the reasons detailed, I find this requirement is Non-compliant. </w:t>
      </w:r>
    </w:p>
    <w:p w14:paraId="7F7B1BAB" w14:textId="19DAFD6F" w:rsidR="002B0C90" w:rsidRPr="00712752" w:rsidRDefault="000422BF" w:rsidP="0036130C">
      <w:pPr>
        <w:pStyle w:val="NormalArial"/>
      </w:pPr>
      <w:r w:rsidRPr="00712752">
        <w:br w:type="page"/>
      </w:r>
    </w:p>
    <w:p w14:paraId="7F7B1BAC" w14:textId="77777777" w:rsidR="00FC045E" w:rsidRPr="00996FAF" w:rsidRDefault="000422B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C3D73" w14:paraId="7F7B1BAF" w14:textId="77777777" w:rsidTr="00E856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7F7B1BAD" w14:textId="77777777" w:rsidR="00FC045E" w:rsidRPr="00996FAF" w:rsidRDefault="000422BF"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F7B1BAE" w14:textId="77777777" w:rsidR="00FC045E" w:rsidRPr="00996FAF" w:rsidRDefault="00284CB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C3D73" w14:paraId="7F7B1BB3" w14:textId="77777777" w:rsidTr="006C3D7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7B1BB0" w14:textId="77777777" w:rsidR="00FC045E" w:rsidRPr="00996FAF" w:rsidRDefault="000422BF"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F7B1BB1" w14:textId="77777777" w:rsidR="00FC045E" w:rsidRPr="00996FAF" w:rsidRDefault="000422B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F7B1BB2" w14:textId="775F6692" w:rsidR="00FC045E" w:rsidRPr="00996FAF" w:rsidRDefault="00284CB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F48B7">
                  <w:rPr>
                    <w:rFonts w:ascii="Arial" w:hAnsi="Arial" w:cs="Arial"/>
                    <w:color w:val="auto"/>
                  </w:rPr>
                  <w:t>Non-compliant</w:t>
                </w:r>
              </w:sdtContent>
            </w:sdt>
            <w:r w:rsidR="000422BF" w:rsidRPr="00996FAF">
              <w:rPr>
                <w:rFonts w:ascii="Arial" w:hAnsi="Arial" w:cs="Arial"/>
                <w:color w:val="0000FF"/>
              </w:rPr>
              <w:t xml:space="preserve"> </w:t>
            </w:r>
          </w:p>
        </w:tc>
      </w:tr>
    </w:tbl>
    <w:p w14:paraId="7F7B1BC4" w14:textId="77777777" w:rsidR="002B0C90" w:rsidRDefault="000422BF" w:rsidP="002B0C90">
      <w:pPr>
        <w:pStyle w:val="Heading20"/>
      </w:pPr>
      <w:r>
        <w:t>Findings</w:t>
      </w:r>
    </w:p>
    <w:p w14:paraId="11F28B0C" w14:textId="7EE9699F" w:rsidR="009E3720" w:rsidRDefault="009E3720" w:rsidP="009E3720">
      <w:pPr>
        <w:pStyle w:val="NormalArial"/>
      </w:pPr>
      <w:r>
        <w:t xml:space="preserve">Following a </w:t>
      </w:r>
      <w:r w:rsidR="005D54B4">
        <w:t>S</w:t>
      </w:r>
      <w:r>
        <w:t xml:space="preserve">ite </w:t>
      </w:r>
      <w:r w:rsidR="005D54B4">
        <w:t>A</w:t>
      </w:r>
      <w:r>
        <w:t xml:space="preserve">udit conducted 15-17 November 2022 the service was found Non-compliant in Requirement 7(3)(a). Deficiencies related to </w:t>
      </w:r>
      <w:r w:rsidR="00355995">
        <w:t>failure of the service to effectively manage the workforce to deliver safe, quality care to consumers.</w:t>
      </w:r>
      <w:r>
        <w:t xml:space="preserve"> </w:t>
      </w:r>
    </w:p>
    <w:p w14:paraId="7F7B1BEC" w14:textId="03F9E417" w:rsidR="00117022" w:rsidRDefault="009E3720" w:rsidP="0036130C">
      <w:pPr>
        <w:pStyle w:val="NormalArial"/>
      </w:pPr>
      <w:r>
        <w:t xml:space="preserve">The </w:t>
      </w:r>
      <w:r w:rsidR="00017B5E">
        <w:t>A</w:t>
      </w:r>
      <w:r>
        <w:t xml:space="preserve">ssessment </w:t>
      </w:r>
      <w:r w:rsidR="00017B5E">
        <w:t>C</w:t>
      </w:r>
      <w:r>
        <w:t xml:space="preserve">ontact conducted 23-24 May 2023 </w:t>
      </w:r>
      <w:r w:rsidRPr="00FC39FD">
        <w:t xml:space="preserve">found </w:t>
      </w:r>
      <w:r w:rsidR="008F2D9D">
        <w:t>i</w:t>
      </w:r>
      <w:r w:rsidR="00FC2459">
        <w:t xml:space="preserve">nformation brought forward under Requirement 7(3)(a) and other requirements </w:t>
      </w:r>
      <w:r w:rsidR="00A45AD2">
        <w:t>identified</w:t>
      </w:r>
      <w:r w:rsidR="00C97C3F">
        <w:t xml:space="preserve"> that care and service</w:t>
      </w:r>
      <w:r w:rsidR="00F061EA">
        <w:t>s</w:t>
      </w:r>
      <w:r w:rsidR="00C97C3F">
        <w:t xml:space="preserve"> </w:t>
      </w:r>
      <w:r w:rsidR="008F2D9D">
        <w:t>continue to be impacted by staffing</w:t>
      </w:r>
      <w:r w:rsidR="00204D13">
        <w:t xml:space="preserve">. </w:t>
      </w:r>
      <w:r w:rsidR="00547D86">
        <w:t>Overall, the A</w:t>
      </w:r>
      <w:r w:rsidR="00AB3ADC">
        <w:t xml:space="preserve">ssessment Team found consumers were dissatisfied with </w:t>
      </w:r>
      <w:r w:rsidR="00A70F05">
        <w:t>staffing levels at the service and staff reported that they fe</w:t>
      </w:r>
      <w:r w:rsidR="004A49B7">
        <w:t>lt</w:t>
      </w:r>
      <w:r w:rsidR="00A70F05">
        <w:t xml:space="preserve"> rushed and that insufficient staffing impacted</w:t>
      </w:r>
      <w:r w:rsidR="00F77FDC">
        <w:t xml:space="preserve"> care delivery. </w:t>
      </w:r>
    </w:p>
    <w:p w14:paraId="17A742F9" w14:textId="7DC46D21" w:rsidR="003740F3" w:rsidRDefault="000C1058" w:rsidP="0036130C">
      <w:pPr>
        <w:pStyle w:val="NormalArial"/>
      </w:pPr>
      <w:r>
        <w:t xml:space="preserve">Consumers provided feedback </w:t>
      </w:r>
      <w:r w:rsidR="00C0033F">
        <w:t>that they had to wait for staff to assist them</w:t>
      </w:r>
      <w:r w:rsidR="00372228">
        <w:t xml:space="preserve"> with one consumer saying this impacted their comfort</w:t>
      </w:r>
      <w:r w:rsidR="004968A4">
        <w:t xml:space="preserve"> while they wait to return to bed. </w:t>
      </w:r>
      <w:r w:rsidR="00F91D21">
        <w:t>Two other consumers reported that staff were busy</w:t>
      </w:r>
      <w:r w:rsidR="00BA3149">
        <w:t xml:space="preserve"> with one of the consumers saying they</w:t>
      </w:r>
      <w:r w:rsidR="00E11A12">
        <w:t xml:space="preserve"> did not like to ask for a heat pack </w:t>
      </w:r>
      <w:r w:rsidR="000528A6">
        <w:t>because they felt staff were too busy</w:t>
      </w:r>
      <w:r w:rsidR="007A60D1">
        <w:t xml:space="preserve">. </w:t>
      </w:r>
    </w:p>
    <w:p w14:paraId="4A4DE7CB" w14:textId="36B88CAB" w:rsidR="005B4534" w:rsidRDefault="00CB47A9" w:rsidP="0036130C">
      <w:pPr>
        <w:pStyle w:val="NormalArial"/>
      </w:pPr>
      <w:r>
        <w:t xml:space="preserve">A large number of consumers and representatives voiced </w:t>
      </w:r>
      <w:r w:rsidR="00E4725A">
        <w:t>dissatisfaction with the lifestyle program with consumers reporting being bored,</w:t>
      </w:r>
      <w:r w:rsidR="00965A20">
        <w:t xml:space="preserve"> and that there were not able to participate in activities of interest. </w:t>
      </w:r>
      <w:r w:rsidR="00D0174F">
        <w:t>The Assessment Team’s report includes information that there had been a reduction in lifestyle hour</w:t>
      </w:r>
      <w:r w:rsidR="00EC5E28">
        <w:t xml:space="preserve">s and that this impacted delivery of the program. </w:t>
      </w:r>
      <w:r w:rsidR="00941C1A">
        <w:t xml:space="preserve">Staff raised concerns about the lifestyle program available to consumers and </w:t>
      </w:r>
      <w:r w:rsidR="00F061EA">
        <w:t>said this</w:t>
      </w:r>
      <w:r w:rsidR="00941C1A">
        <w:t xml:space="preserve"> had been impacted by staff leave.</w:t>
      </w:r>
    </w:p>
    <w:p w14:paraId="68B2EE7B" w14:textId="031ACB3E" w:rsidR="001A526A" w:rsidRDefault="000800D1" w:rsidP="0036130C">
      <w:pPr>
        <w:pStyle w:val="NormalArial"/>
      </w:pPr>
      <w:r>
        <w:t>Staff reported the</w:t>
      </w:r>
      <w:r w:rsidR="00355768">
        <w:t>y had observed that on occasion care is not delivered</w:t>
      </w:r>
      <w:r w:rsidR="001A526A">
        <w:t xml:space="preserve"> and that this is associated with insufficient staffing. Staff provided an example of a consumer who</w:t>
      </w:r>
      <w:r w:rsidR="00C77B41">
        <w:t xml:space="preserve"> had not consistently received timely continence care and said this had impacted the consumer’s skin integrity.</w:t>
      </w:r>
    </w:p>
    <w:p w14:paraId="1345D794" w14:textId="603A1793" w:rsidR="00ED2232" w:rsidRDefault="00ED2232" w:rsidP="0036130C">
      <w:pPr>
        <w:pStyle w:val="NormalArial"/>
      </w:pPr>
      <w:r>
        <w:t>Staff reported that</w:t>
      </w:r>
      <w:r w:rsidR="002D0002">
        <w:t xml:space="preserve"> they do not always have time to undertake a review of the consumer</w:t>
      </w:r>
      <w:r w:rsidR="0037581D">
        <w:t xml:space="preserve"> when there is a change in their health to determine </w:t>
      </w:r>
      <w:r w:rsidR="00C45679">
        <w:t>i</w:t>
      </w:r>
      <w:r w:rsidR="0037581D">
        <w:t>f the consumer is in pain</w:t>
      </w:r>
      <w:r w:rsidR="00C45679">
        <w:t xml:space="preserve"> or if there has been a</w:t>
      </w:r>
      <w:r w:rsidR="003B47C0">
        <w:t xml:space="preserve"> </w:t>
      </w:r>
      <w:r w:rsidR="009F6981">
        <w:t>deterioration</w:t>
      </w:r>
      <w:r w:rsidR="00C45679">
        <w:t xml:space="preserve"> in the consumer’s health. </w:t>
      </w:r>
      <w:r w:rsidR="001137A3">
        <w:t xml:space="preserve">Management staff confirmed that some staff state they do not have time to </w:t>
      </w:r>
      <w:r w:rsidR="00FD0F46">
        <w:t xml:space="preserve">undertake the required assessments </w:t>
      </w:r>
      <w:r w:rsidR="001F587E">
        <w:t xml:space="preserve">when there is a possible change to a consumer’s condition. </w:t>
      </w:r>
      <w:r w:rsidR="00FD0F46">
        <w:t xml:space="preserve"> </w:t>
      </w:r>
    </w:p>
    <w:p w14:paraId="3F963D84" w14:textId="3FCAEA7E" w:rsidR="00941C1A" w:rsidRDefault="00941C1A" w:rsidP="0036130C">
      <w:pPr>
        <w:pStyle w:val="NormalArial"/>
      </w:pPr>
      <w:r>
        <w:t xml:space="preserve">The Assessment Team observed staff rushing when providing care </w:t>
      </w:r>
      <w:r w:rsidR="004D2C11">
        <w:t>and</w:t>
      </w:r>
      <w:r w:rsidR="00B41209">
        <w:t xml:space="preserve"> entering a consumer’s room </w:t>
      </w:r>
      <w:r w:rsidR="00113480">
        <w:t>without</w:t>
      </w:r>
      <w:r w:rsidR="006278A3">
        <w:t xml:space="preserve"> </w:t>
      </w:r>
      <w:r w:rsidR="00B41209">
        <w:t xml:space="preserve">complying with sound infection control </w:t>
      </w:r>
      <w:r w:rsidR="00113480">
        <w:t>practices.</w:t>
      </w:r>
    </w:p>
    <w:p w14:paraId="17AD801A" w14:textId="60F94BEB" w:rsidR="00EC67D6" w:rsidRDefault="00EC67D6" w:rsidP="0036130C">
      <w:pPr>
        <w:pStyle w:val="NormalArial"/>
      </w:pPr>
      <w:r>
        <w:t>Meeting minutes raise concerns about staffing levels and care delivery</w:t>
      </w:r>
      <w:r w:rsidR="0058436E">
        <w:t xml:space="preserve"> and include measures the service is taking to address these concerns including</w:t>
      </w:r>
      <w:r w:rsidR="00C20938">
        <w:t xml:space="preserve"> recruitment</w:t>
      </w:r>
      <w:r w:rsidR="00357132">
        <w:t>,</w:t>
      </w:r>
      <w:r>
        <w:t xml:space="preserve"> for example:</w:t>
      </w:r>
    </w:p>
    <w:p w14:paraId="5BFA17FF" w14:textId="45BE3BAC" w:rsidR="00EC67D6" w:rsidRDefault="00170D9A" w:rsidP="00EC67D6">
      <w:pPr>
        <w:pStyle w:val="NormalArial"/>
        <w:numPr>
          <w:ilvl w:val="0"/>
          <w:numId w:val="18"/>
        </w:numPr>
      </w:pPr>
      <w:r>
        <w:t xml:space="preserve">Consumer meeting minutes for April 2023 stated </w:t>
      </w:r>
      <w:r w:rsidR="00935A3E">
        <w:t xml:space="preserve">that consumers reported waiting longer for their requests for assistance to be responded to. </w:t>
      </w:r>
      <w:r w:rsidR="008574F9">
        <w:t>Management staff</w:t>
      </w:r>
      <w:r w:rsidR="005221F1">
        <w:t xml:space="preserve"> were documented as having said staff shortages were due to COVID</w:t>
      </w:r>
      <w:r w:rsidR="00750BCC">
        <w:t>-</w:t>
      </w:r>
      <w:r w:rsidR="005221F1">
        <w:t>19 and that work was under</w:t>
      </w:r>
      <w:r w:rsidR="00F061EA">
        <w:t>w</w:t>
      </w:r>
      <w:r w:rsidR="005221F1">
        <w:t>ay to ensure shifts were filled and care needs were met.</w:t>
      </w:r>
    </w:p>
    <w:p w14:paraId="16A4BF00" w14:textId="685A24A3" w:rsidR="00EC67D6" w:rsidRDefault="00CC786C" w:rsidP="00EC67D6">
      <w:pPr>
        <w:pStyle w:val="NormalArial"/>
        <w:numPr>
          <w:ilvl w:val="0"/>
          <w:numId w:val="18"/>
        </w:numPr>
      </w:pPr>
      <w:r>
        <w:lastRenderedPageBreak/>
        <w:t>The general staff meeting minutes for February 2023</w:t>
      </w:r>
      <w:r w:rsidR="00823C23">
        <w:t xml:space="preserve"> referenced the service being short staffed and further stated that </w:t>
      </w:r>
      <w:r w:rsidR="00FE0B0C">
        <w:t>it was eviden</w:t>
      </w:r>
      <w:r w:rsidR="00D15701">
        <w:t>t</w:t>
      </w:r>
      <w:r w:rsidR="00FE0B0C">
        <w:t xml:space="preserve"> some consumers </w:t>
      </w:r>
      <w:r w:rsidR="00D15701">
        <w:t xml:space="preserve">were not receiving cares despite it being documented as completed electronically. </w:t>
      </w:r>
      <w:r w:rsidR="002E47BC">
        <w:t xml:space="preserve">The minutes reflect that </w:t>
      </w:r>
      <w:r w:rsidR="00732E6E">
        <w:t xml:space="preserve">it is expected that cares continue to be delivered even though the service is short staffed. </w:t>
      </w:r>
    </w:p>
    <w:p w14:paraId="4FD7ED4C" w14:textId="6F93FE05" w:rsidR="00C32F5B" w:rsidRDefault="00EC67D6" w:rsidP="00EC67D6">
      <w:pPr>
        <w:pStyle w:val="NormalArial"/>
        <w:numPr>
          <w:ilvl w:val="0"/>
          <w:numId w:val="18"/>
        </w:numPr>
      </w:pPr>
      <w:r>
        <w:t xml:space="preserve">Registered staff meeting minutes for </w:t>
      </w:r>
      <w:r w:rsidR="0023459A">
        <w:t>February 2023</w:t>
      </w:r>
      <w:r w:rsidR="007505EE">
        <w:t xml:space="preserve"> and April 2023 advise the service has been ‘short on staff</w:t>
      </w:r>
      <w:r w:rsidR="0057604F">
        <w:t>’.</w:t>
      </w:r>
    </w:p>
    <w:p w14:paraId="35B296B6" w14:textId="7FBA9D28" w:rsidR="00096277" w:rsidRDefault="00FA519C" w:rsidP="00FA519C">
      <w:pPr>
        <w:pStyle w:val="NormalArial"/>
      </w:pPr>
      <w:r>
        <w:t xml:space="preserve">Management and staff advised the Assessment Team that </w:t>
      </w:r>
      <w:r w:rsidR="00251865">
        <w:t xml:space="preserve">weekly clinical review meetings </w:t>
      </w:r>
      <w:r w:rsidR="00417628">
        <w:t xml:space="preserve">to discuss consumers’ care </w:t>
      </w:r>
      <w:r w:rsidR="005939B3">
        <w:t xml:space="preserve">were not consistently occurring as planned and that this was due to staff shortages. </w:t>
      </w:r>
      <w:r w:rsidR="00243F3D">
        <w:t>The approved provider’s response states that</w:t>
      </w:r>
      <w:r w:rsidR="003204BB">
        <w:t xml:space="preserve"> these meetings were </w:t>
      </w:r>
      <w:r w:rsidR="00DB33E0">
        <w:t>placed on hold due to unplanned staff leave and that the</w:t>
      </w:r>
      <w:r w:rsidR="00243F3D">
        <w:t xml:space="preserve"> clinical review meetings have </w:t>
      </w:r>
      <w:r w:rsidR="00DB33E0">
        <w:t xml:space="preserve">now </w:t>
      </w:r>
      <w:r w:rsidR="00243F3D">
        <w:t>been recommenced</w:t>
      </w:r>
      <w:r w:rsidR="00075AA9">
        <w:t xml:space="preserve"> and that this will assist with clinical oversight</w:t>
      </w:r>
      <w:r w:rsidR="00243F3D">
        <w:t>.</w:t>
      </w:r>
    </w:p>
    <w:p w14:paraId="705A50A2" w14:textId="00911BF7" w:rsidR="00BA550D" w:rsidRDefault="00BA550D" w:rsidP="00FA519C">
      <w:pPr>
        <w:pStyle w:val="NormalArial"/>
      </w:pPr>
      <w:r>
        <w:t>Management said</w:t>
      </w:r>
      <w:r w:rsidR="00AD195F">
        <w:t xml:space="preserve"> unallocated </w:t>
      </w:r>
      <w:r w:rsidR="00B41425">
        <w:t xml:space="preserve">care staff </w:t>
      </w:r>
      <w:r w:rsidR="00AD195F">
        <w:t xml:space="preserve">hours at the service for April 2023 were </w:t>
      </w:r>
      <w:r w:rsidR="00217C78">
        <w:t>124 hours; they said the service has current advertisements for registered staff and care staff roles</w:t>
      </w:r>
      <w:r w:rsidR="00A27029">
        <w:t xml:space="preserve"> with interviews planned. </w:t>
      </w:r>
      <w:r w:rsidR="009F6981">
        <w:t>Additionally,</w:t>
      </w:r>
      <w:r w:rsidR="00C43D1A">
        <w:t xml:space="preserve"> they said the service offers unallocated shifts </w:t>
      </w:r>
      <w:r w:rsidR="00070CDF">
        <w:t>and staff confirmed this.</w:t>
      </w:r>
      <w:r w:rsidR="00A27029">
        <w:t xml:space="preserve"> </w:t>
      </w:r>
    </w:p>
    <w:p w14:paraId="269240EF" w14:textId="44168724" w:rsidR="00113480" w:rsidRDefault="00113480" w:rsidP="00FA519C">
      <w:pPr>
        <w:pStyle w:val="NormalArial"/>
      </w:pPr>
      <w:r>
        <w:t>The approved provider</w:t>
      </w:r>
      <w:r w:rsidR="006425C3">
        <w:t xml:space="preserve">’s response includes the following </w:t>
      </w:r>
      <w:r w:rsidR="00310B34">
        <w:t>information:</w:t>
      </w:r>
    </w:p>
    <w:p w14:paraId="2F354367" w14:textId="4530E803" w:rsidR="00070CDF" w:rsidRDefault="00310B34" w:rsidP="00070CDF">
      <w:pPr>
        <w:pStyle w:val="NormalArial"/>
        <w:numPr>
          <w:ilvl w:val="0"/>
          <w:numId w:val="19"/>
        </w:numPr>
      </w:pPr>
      <w:r>
        <w:t>The approved provider asserts that o</w:t>
      </w:r>
      <w:r w:rsidR="00214A29">
        <w:t xml:space="preserve">bservations made by the Assessment Team that staff were rushing </w:t>
      </w:r>
      <w:r w:rsidR="00153CF3">
        <w:t>were</w:t>
      </w:r>
      <w:r w:rsidR="00214A29">
        <w:t xml:space="preserve"> subjective; I accept this</w:t>
      </w:r>
      <w:r w:rsidR="00153CF3">
        <w:t>,</w:t>
      </w:r>
      <w:r w:rsidR="00214A29">
        <w:t xml:space="preserve"> however</w:t>
      </w:r>
      <w:r w:rsidR="00153CF3">
        <w:t>,</w:t>
      </w:r>
      <w:r w:rsidR="00214A29">
        <w:t xml:space="preserve"> I note that consumers provided commentary that staff were seen to be bu</w:t>
      </w:r>
      <w:r w:rsidR="00153CF3">
        <w:t xml:space="preserve">sy and for one consumer they did not request assistance because of how busy staff appeared to be. </w:t>
      </w:r>
    </w:p>
    <w:p w14:paraId="4F29FB3A" w14:textId="2E041E3C" w:rsidR="00DB601D" w:rsidRDefault="006E3240" w:rsidP="00070CDF">
      <w:pPr>
        <w:pStyle w:val="NormalArial"/>
        <w:numPr>
          <w:ilvl w:val="0"/>
          <w:numId w:val="19"/>
        </w:numPr>
      </w:pPr>
      <w:r>
        <w:t>Lifestyle hours had not been reduced and that</w:t>
      </w:r>
      <w:r w:rsidR="00A35FD8">
        <w:t xml:space="preserve"> staffing was impacted by</w:t>
      </w:r>
      <w:r w:rsidR="00467452">
        <w:t xml:space="preserve"> a resignation,</w:t>
      </w:r>
      <w:r w:rsidR="00A35FD8">
        <w:t xml:space="preserve"> unexpected staff leave</w:t>
      </w:r>
      <w:r w:rsidR="00467452">
        <w:t xml:space="preserve"> and COVID-19</w:t>
      </w:r>
      <w:r w:rsidR="00A64EAF">
        <w:t>. The response states that activities were available and tha</w:t>
      </w:r>
      <w:r w:rsidR="00E00E3F">
        <w:t>t there were opportunities</w:t>
      </w:r>
      <w:r w:rsidR="00310B34">
        <w:t xml:space="preserve"> for consumers</w:t>
      </w:r>
      <w:r w:rsidR="00E00E3F">
        <w:t xml:space="preserve"> to play board games, do craft</w:t>
      </w:r>
      <w:r w:rsidR="004013D9">
        <w:t>, and watch movies, as well as being able to interact with other consumers</w:t>
      </w:r>
      <w:r w:rsidR="006425C3">
        <w:t xml:space="preserve"> (who were not unwell)</w:t>
      </w:r>
      <w:r w:rsidR="00310B34">
        <w:t>.</w:t>
      </w:r>
    </w:p>
    <w:p w14:paraId="4ECF63B7" w14:textId="199FF22A" w:rsidR="00EF3D1D" w:rsidRDefault="00EF3D1D" w:rsidP="00070CDF">
      <w:pPr>
        <w:pStyle w:val="NormalArial"/>
        <w:numPr>
          <w:ilvl w:val="0"/>
          <w:numId w:val="19"/>
        </w:numPr>
      </w:pPr>
      <w:r>
        <w:t xml:space="preserve">Shopping trips </w:t>
      </w:r>
      <w:r w:rsidR="00755738">
        <w:t>were</w:t>
      </w:r>
      <w:r>
        <w:t xml:space="preserve"> suspended while staffing </w:t>
      </w:r>
      <w:r w:rsidR="00755738">
        <w:t>was</w:t>
      </w:r>
      <w:r>
        <w:t xml:space="preserve"> prioritised</w:t>
      </w:r>
      <w:r w:rsidR="00755738">
        <w:t xml:space="preserve"> and allocated to address increased work demands associated with COVID-19. </w:t>
      </w:r>
      <w:r w:rsidR="002E5720">
        <w:t>The service advise</w:t>
      </w:r>
      <w:r w:rsidR="001F1E1C">
        <w:t>s that with improvements to personal care staffing that external shopping trips for consumers are being planned and will recommence</w:t>
      </w:r>
      <w:r w:rsidR="00A32C6D">
        <w:t>.</w:t>
      </w:r>
    </w:p>
    <w:p w14:paraId="34DAF4D8" w14:textId="128DD817" w:rsidR="002639E5" w:rsidRDefault="00BA297E" w:rsidP="00070CDF">
      <w:pPr>
        <w:pStyle w:val="NormalArial"/>
        <w:numPr>
          <w:ilvl w:val="0"/>
          <w:numId w:val="19"/>
        </w:numPr>
      </w:pPr>
      <w:r>
        <w:t xml:space="preserve">The </w:t>
      </w:r>
      <w:r w:rsidR="007946F5">
        <w:t xml:space="preserve"> response confirms that consumer and staff meetings involved a discussion about staffing</w:t>
      </w:r>
      <w:r w:rsidR="005353F8">
        <w:t xml:space="preserve"> and </w:t>
      </w:r>
      <w:r w:rsidR="002639E5">
        <w:t xml:space="preserve">the need to ensure consumer care was delivered; it </w:t>
      </w:r>
      <w:r w:rsidR="005353F8">
        <w:t>said that the meetings were also used to discuss staff recruitment and retention strategies.</w:t>
      </w:r>
      <w:r w:rsidR="00E15DBA">
        <w:t xml:space="preserve"> </w:t>
      </w:r>
      <w:r w:rsidR="005353F8">
        <w:t xml:space="preserve"> </w:t>
      </w:r>
    </w:p>
    <w:p w14:paraId="6AA70766" w14:textId="39EC2F2F" w:rsidR="003C46A3" w:rsidRDefault="001107AB" w:rsidP="00070CDF">
      <w:pPr>
        <w:pStyle w:val="NormalArial"/>
        <w:numPr>
          <w:ilvl w:val="0"/>
          <w:numId w:val="19"/>
        </w:numPr>
      </w:pPr>
      <w:r>
        <w:t>A copy of the June 2023 activities calendar was included</w:t>
      </w:r>
      <w:r w:rsidR="00FD0B11">
        <w:t xml:space="preserve"> in the response and includes events such as </w:t>
      </w:r>
      <w:r w:rsidR="003C46A3">
        <w:t xml:space="preserve">exercise, bingo, craft, mens’ group and music concerts. </w:t>
      </w:r>
    </w:p>
    <w:p w14:paraId="1FF11325" w14:textId="2330B1CD" w:rsidR="008957D6" w:rsidRDefault="00DB730D" w:rsidP="00070CDF">
      <w:pPr>
        <w:pStyle w:val="NormalArial"/>
        <w:numPr>
          <w:ilvl w:val="0"/>
          <w:numId w:val="19"/>
        </w:numPr>
      </w:pPr>
      <w:r>
        <w:t xml:space="preserve">The service submitted call bell response reports </w:t>
      </w:r>
      <w:r w:rsidR="00C750A6">
        <w:t xml:space="preserve">that demonstrated average calls were responded to </w:t>
      </w:r>
      <w:r w:rsidR="009203D5">
        <w:t xml:space="preserve">between </w:t>
      </w:r>
      <w:r w:rsidR="00BE7664">
        <w:t>one</w:t>
      </w:r>
      <w:r w:rsidR="009203D5">
        <w:t xml:space="preserve"> and 16 minutes, the </w:t>
      </w:r>
      <w:r w:rsidR="00BB6385">
        <w:t xml:space="preserve">approved provider </w:t>
      </w:r>
      <w:r w:rsidR="00BE7664">
        <w:t>asserted that it aims to have all calls answered in less than 10 minutes</w:t>
      </w:r>
      <w:r w:rsidR="008957D6">
        <w:t xml:space="preserve"> and advised that for a period</w:t>
      </w:r>
      <w:r w:rsidR="00F061EA">
        <w:t xml:space="preserve"> of time</w:t>
      </w:r>
      <w:r w:rsidR="008957D6">
        <w:t xml:space="preserve"> the service was experiencing an outbreak of COVID-19.</w:t>
      </w:r>
    </w:p>
    <w:p w14:paraId="354014A8" w14:textId="1E6F4E8B" w:rsidR="001730BE" w:rsidRDefault="001730BE" w:rsidP="00070CDF">
      <w:pPr>
        <w:pStyle w:val="NormalArial"/>
        <w:numPr>
          <w:ilvl w:val="0"/>
          <w:numId w:val="19"/>
        </w:numPr>
      </w:pPr>
      <w:r>
        <w:t>The approved provider states the following action is being taken to enhance recruitment and retention of staff:</w:t>
      </w:r>
      <w:r w:rsidR="00E21267">
        <w:t xml:space="preserve"> </w:t>
      </w:r>
    </w:p>
    <w:p w14:paraId="3563DAFF" w14:textId="092F136E" w:rsidR="00155ADB" w:rsidRDefault="00F8098E" w:rsidP="00155ADB">
      <w:pPr>
        <w:pStyle w:val="NormalArial"/>
        <w:numPr>
          <w:ilvl w:val="1"/>
          <w:numId w:val="19"/>
        </w:numPr>
      </w:pPr>
      <w:r>
        <w:t>t</w:t>
      </w:r>
      <w:r w:rsidR="00B73F72">
        <w:t>he organisation is engaging an oversea</w:t>
      </w:r>
      <w:r>
        <w:t>s immigration agent for registered nurses and personal care staff</w:t>
      </w:r>
    </w:p>
    <w:p w14:paraId="2B5DE32C" w14:textId="31C2B939" w:rsidR="00F8098E" w:rsidRDefault="009E5684" w:rsidP="00155ADB">
      <w:pPr>
        <w:pStyle w:val="NormalArial"/>
        <w:numPr>
          <w:ilvl w:val="1"/>
          <w:numId w:val="19"/>
        </w:numPr>
      </w:pPr>
      <w:r>
        <w:t>the organisation is engaging in</w:t>
      </w:r>
      <w:r w:rsidR="00F061EA">
        <w:t xml:space="preserve"> </w:t>
      </w:r>
      <w:r>
        <w:t>a supply and service agree</w:t>
      </w:r>
      <w:r w:rsidR="00F061EA">
        <w:t>ment</w:t>
      </w:r>
      <w:r>
        <w:t xml:space="preserve"> with a workforce development and recruitment partner</w:t>
      </w:r>
    </w:p>
    <w:p w14:paraId="1A43A6C6" w14:textId="32098B81" w:rsidR="007D6A78" w:rsidRDefault="009A1F41" w:rsidP="00155ADB">
      <w:pPr>
        <w:pStyle w:val="NormalArial"/>
        <w:numPr>
          <w:ilvl w:val="1"/>
          <w:numId w:val="19"/>
        </w:numPr>
      </w:pPr>
      <w:r>
        <w:lastRenderedPageBreak/>
        <w:t>offering existing staff</w:t>
      </w:r>
      <w:r w:rsidR="00D50E9A">
        <w:t xml:space="preserve"> available hours to ensure staff coverage</w:t>
      </w:r>
    </w:p>
    <w:p w14:paraId="6D19C16E" w14:textId="52FFF3E8" w:rsidR="008E745A" w:rsidRDefault="00F061EA" w:rsidP="00155ADB">
      <w:pPr>
        <w:pStyle w:val="NormalArial"/>
        <w:numPr>
          <w:ilvl w:val="1"/>
          <w:numId w:val="19"/>
        </w:numPr>
      </w:pPr>
      <w:r>
        <w:t>implemented a ‘</w:t>
      </w:r>
      <w:r w:rsidR="008E745A">
        <w:t>refer a friend program</w:t>
      </w:r>
      <w:r>
        <w:t>’</w:t>
      </w:r>
      <w:r w:rsidR="008E745A">
        <w:t xml:space="preserve">, which provides staff incentive payments for </w:t>
      </w:r>
      <w:r>
        <w:t>referring</w:t>
      </w:r>
      <w:r w:rsidR="00B04BBF">
        <w:t xml:space="preserve"> candidates that lead to successful appointments</w:t>
      </w:r>
    </w:p>
    <w:p w14:paraId="7065C6DD" w14:textId="664B8E7F" w:rsidR="00B04BBF" w:rsidRDefault="00B04BBF" w:rsidP="00155ADB">
      <w:pPr>
        <w:pStyle w:val="NormalArial"/>
        <w:numPr>
          <w:ilvl w:val="1"/>
          <w:numId w:val="19"/>
        </w:numPr>
      </w:pPr>
      <w:r>
        <w:t>ongoing advertising programs</w:t>
      </w:r>
    </w:p>
    <w:p w14:paraId="41184CA9" w14:textId="0DCF0D8C" w:rsidR="00B04BBF" w:rsidRDefault="00F061EA" w:rsidP="00155ADB">
      <w:pPr>
        <w:pStyle w:val="NormalArial"/>
        <w:numPr>
          <w:ilvl w:val="1"/>
          <w:numId w:val="19"/>
        </w:numPr>
      </w:pPr>
      <w:r>
        <w:t>implementation</w:t>
      </w:r>
      <w:r w:rsidR="00B04BBF">
        <w:t xml:space="preserve"> of a staff recognition program</w:t>
      </w:r>
      <w:r w:rsidR="002755B5">
        <w:t xml:space="preserve"> to promote retention</w:t>
      </w:r>
    </w:p>
    <w:p w14:paraId="3A088723" w14:textId="68FEB062" w:rsidR="001730BE" w:rsidRDefault="002755B5" w:rsidP="008957D6">
      <w:pPr>
        <w:pStyle w:val="NormalArial"/>
        <w:numPr>
          <w:ilvl w:val="1"/>
          <w:numId w:val="19"/>
        </w:numPr>
      </w:pPr>
      <w:r>
        <w:t xml:space="preserve">professional development scholarship program. </w:t>
      </w:r>
    </w:p>
    <w:p w14:paraId="024519F7" w14:textId="17DD36B3" w:rsidR="00DB730D" w:rsidRDefault="008957D6" w:rsidP="008957D6">
      <w:pPr>
        <w:pStyle w:val="NormalArial"/>
      </w:pPr>
      <w:r>
        <w:t>I have considered the information in the Assessment Team’s report</w:t>
      </w:r>
      <w:r w:rsidR="001730BE">
        <w:t xml:space="preserve"> and the information submitted by the approved provider</w:t>
      </w:r>
      <w:r w:rsidR="0015240F">
        <w:t xml:space="preserve"> in its response</w:t>
      </w:r>
      <w:r w:rsidR="001730BE">
        <w:t>.</w:t>
      </w:r>
      <w:r w:rsidR="0015240F">
        <w:t xml:space="preserve"> I acknowledge the service is working to improve the recruitment and retention of </w:t>
      </w:r>
      <w:r w:rsidR="009F6981">
        <w:t>staff;</w:t>
      </w:r>
      <w:r w:rsidR="0015240F">
        <w:t xml:space="preserve"> </w:t>
      </w:r>
      <w:r w:rsidR="009F6981">
        <w:t>however,</w:t>
      </w:r>
      <w:r w:rsidR="001730BE">
        <w:t xml:space="preserve"> </w:t>
      </w:r>
      <w:r w:rsidR="002755B5">
        <w:t xml:space="preserve">I am satisfied that there are ongoing deficiencies in </w:t>
      </w:r>
      <w:r w:rsidR="009D780C">
        <w:t xml:space="preserve">relation to staffing and </w:t>
      </w:r>
      <w:r w:rsidR="00F061EA">
        <w:t xml:space="preserve">that this has </w:t>
      </w:r>
      <w:r w:rsidR="009D780C">
        <w:t>impact</w:t>
      </w:r>
      <w:r w:rsidR="00F061EA">
        <w:t>ed</w:t>
      </w:r>
      <w:r w:rsidR="009D780C">
        <w:t xml:space="preserve"> consumer care and services</w:t>
      </w:r>
      <w:r w:rsidR="003A5B45">
        <w:t xml:space="preserve">. I find that </w:t>
      </w:r>
      <w:r w:rsidR="009D780C">
        <w:t xml:space="preserve">Requirement 7(3)(a) </w:t>
      </w:r>
      <w:r w:rsidR="003A5B45">
        <w:t xml:space="preserve">is Non-compliant. </w:t>
      </w:r>
      <w:r w:rsidR="009D780C">
        <w:t xml:space="preserve"> </w:t>
      </w:r>
    </w:p>
    <w:p w14:paraId="0FD23792" w14:textId="73179473" w:rsidR="001107AB" w:rsidRDefault="001107AB" w:rsidP="00143017">
      <w:pPr>
        <w:pStyle w:val="NormalArial"/>
        <w:ind w:left="720"/>
      </w:pPr>
      <w:r>
        <w:t xml:space="preserve"> </w:t>
      </w:r>
    </w:p>
    <w:p w14:paraId="5B1E7F47" w14:textId="634C3BFF" w:rsidR="00113480" w:rsidRPr="00712752" w:rsidRDefault="00113480" w:rsidP="00FA519C">
      <w:pPr>
        <w:pStyle w:val="NormalArial"/>
      </w:pPr>
    </w:p>
    <w:sectPr w:rsidR="00113480"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56DFE4" w14:textId="77777777" w:rsidR="007B4C23" w:rsidRDefault="007B4C23">
      <w:pPr>
        <w:spacing w:after="0"/>
      </w:pPr>
      <w:r>
        <w:separator/>
      </w:r>
    </w:p>
  </w:endnote>
  <w:endnote w:type="continuationSeparator" w:id="0">
    <w:p w14:paraId="12D02F9B" w14:textId="77777777" w:rsidR="007B4C23" w:rsidRDefault="007B4C2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B1BF2" w14:textId="77777777" w:rsidR="00DF37F2" w:rsidRPr="00DF37F2" w:rsidRDefault="000422BF" w:rsidP="00DF37F2">
    <w:pPr>
      <w:pStyle w:val="FooterArial9"/>
      <w:rPr>
        <w:rStyle w:val="FooterBold"/>
        <w:rFonts w:ascii="Arial" w:hAnsi="Arial"/>
        <w:b w:val="0"/>
      </w:rPr>
    </w:pPr>
    <w:r w:rsidRPr="00DF37F2">
      <w:rPr>
        <w:rStyle w:val="FooterBold"/>
        <w:rFonts w:ascii="Arial" w:hAnsi="Arial"/>
        <w:b w:val="0"/>
      </w:rPr>
      <w:t>Name of service: TriCare Bundaberg Aged Care Residence</w:t>
    </w:r>
    <w:r w:rsidRPr="00DF37F2">
      <w:rPr>
        <w:rStyle w:val="FooterBold"/>
        <w:rFonts w:ascii="Arial" w:hAnsi="Arial"/>
        <w:b w:val="0"/>
      </w:rPr>
      <w:tab/>
      <w:t xml:space="preserve">RPT-ACC-0122 v3.0 </w:t>
    </w:r>
  </w:p>
  <w:p w14:paraId="7F7B1BF3" w14:textId="77777777" w:rsidR="00DF37F2" w:rsidRPr="00DF37F2" w:rsidRDefault="000422BF" w:rsidP="00DF37F2">
    <w:pPr>
      <w:pStyle w:val="FooterArial9"/>
      <w:rPr>
        <w:rStyle w:val="FooterBold"/>
        <w:rFonts w:ascii="Arial" w:hAnsi="Arial"/>
        <w:b w:val="0"/>
      </w:rPr>
    </w:pPr>
    <w:r w:rsidRPr="00DF37F2">
      <w:rPr>
        <w:rStyle w:val="FooterBold"/>
        <w:rFonts w:ascii="Arial" w:hAnsi="Arial"/>
        <w:b w:val="0"/>
      </w:rPr>
      <w:t>Commission ID: 5936</w:t>
    </w:r>
    <w:r w:rsidRPr="00DF37F2">
      <w:rPr>
        <w:rStyle w:val="FooterBold"/>
        <w:rFonts w:ascii="Arial" w:hAnsi="Arial"/>
        <w:b w:val="0"/>
      </w:rPr>
      <w:tab/>
      <w:t xml:space="preserve">OFFICIAL: Sensitive </w:t>
    </w:r>
  </w:p>
  <w:p w14:paraId="7F7B1BF4" w14:textId="77777777" w:rsidR="00DF37F2" w:rsidRPr="00DF37F2" w:rsidRDefault="000422B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B1BF6" w14:textId="77777777" w:rsidR="00E2364A" w:rsidRDefault="00284CB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12A764" w14:textId="77777777" w:rsidR="007B4C23" w:rsidRDefault="007B4C23" w:rsidP="00D71F88">
      <w:pPr>
        <w:spacing w:after="0"/>
      </w:pPr>
      <w:r>
        <w:separator/>
      </w:r>
    </w:p>
  </w:footnote>
  <w:footnote w:type="continuationSeparator" w:id="0">
    <w:p w14:paraId="5679F096" w14:textId="77777777" w:rsidR="007B4C23" w:rsidRDefault="007B4C23" w:rsidP="00D71F88">
      <w:pPr>
        <w:spacing w:after="0"/>
      </w:pPr>
      <w:r>
        <w:continuationSeparator/>
      </w:r>
    </w:p>
  </w:footnote>
  <w:footnote w:id="1">
    <w:p w14:paraId="7F7B1BFB" w14:textId="5499D896" w:rsidR="000078F8" w:rsidRDefault="000422B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E374B">
        <w:rPr>
          <w:rFonts w:ascii="Arial" w:hAnsi="Arial" w:cs="Arial"/>
          <w:color w:val="auto"/>
          <w:sz w:val="20"/>
          <w:szCs w:val="20"/>
        </w:rPr>
        <w:t xml:space="preserve">section 68A of the Aged Care </w:t>
      </w:r>
      <w:r w:rsidRPr="00443CA4">
        <w:rPr>
          <w:rFonts w:ascii="Arial" w:hAnsi="Arial" w:cs="Arial"/>
          <w:sz w:val="20"/>
          <w:szCs w:val="20"/>
        </w:rPr>
        <w:t>Quality and Safety Commission Rules 2018.</w:t>
      </w:r>
    </w:p>
    <w:p w14:paraId="7F7B1BFC" w14:textId="77777777" w:rsidR="002B0884" w:rsidRDefault="00284CB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B1BF1" w14:textId="77777777" w:rsidR="00D71F88" w:rsidRDefault="000422BF">
    <w:pPr>
      <w:pStyle w:val="Header"/>
    </w:pPr>
    <w:r>
      <w:rPr>
        <w:noProof/>
        <w:color w:val="2B579A"/>
        <w:shd w:val="clear" w:color="auto" w:fill="E6E6E6"/>
        <w:lang w:val="en-US"/>
      </w:rPr>
      <w:drawing>
        <wp:anchor distT="0" distB="0" distL="114300" distR="114300" simplePos="0" relativeHeight="251659264" behindDoc="1" locked="0" layoutInCell="1" allowOverlap="1" wp14:anchorId="7F7B1BF7" wp14:editId="7F7B1BF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72865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B1BF5" w14:textId="77777777" w:rsidR="00FA0A5B" w:rsidRDefault="000422BF">
    <w:pPr>
      <w:pStyle w:val="Header"/>
    </w:pPr>
    <w:r>
      <w:rPr>
        <w:noProof/>
      </w:rPr>
      <w:drawing>
        <wp:anchor distT="0" distB="0" distL="114300" distR="114300" simplePos="0" relativeHeight="251658240" behindDoc="0" locked="0" layoutInCell="1" allowOverlap="1" wp14:anchorId="7F7B1BF9" wp14:editId="7F7B1BF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78EE182">
      <w:start w:val="1"/>
      <w:numFmt w:val="lowerRoman"/>
      <w:lvlText w:val="(%1)"/>
      <w:lvlJc w:val="left"/>
      <w:pPr>
        <w:ind w:left="1080" w:hanging="720"/>
      </w:pPr>
      <w:rPr>
        <w:rFonts w:hint="default"/>
      </w:rPr>
    </w:lvl>
    <w:lvl w:ilvl="1" w:tplc="E19CAF5E" w:tentative="1">
      <w:start w:val="1"/>
      <w:numFmt w:val="lowerLetter"/>
      <w:lvlText w:val="%2."/>
      <w:lvlJc w:val="left"/>
      <w:pPr>
        <w:ind w:left="1440" w:hanging="360"/>
      </w:pPr>
    </w:lvl>
    <w:lvl w:ilvl="2" w:tplc="239C749C" w:tentative="1">
      <w:start w:val="1"/>
      <w:numFmt w:val="lowerRoman"/>
      <w:lvlText w:val="%3."/>
      <w:lvlJc w:val="right"/>
      <w:pPr>
        <w:ind w:left="2160" w:hanging="180"/>
      </w:pPr>
    </w:lvl>
    <w:lvl w:ilvl="3" w:tplc="F69EB22E" w:tentative="1">
      <w:start w:val="1"/>
      <w:numFmt w:val="decimal"/>
      <w:lvlText w:val="%4."/>
      <w:lvlJc w:val="left"/>
      <w:pPr>
        <w:ind w:left="2880" w:hanging="360"/>
      </w:pPr>
    </w:lvl>
    <w:lvl w:ilvl="4" w:tplc="212CE836" w:tentative="1">
      <w:start w:val="1"/>
      <w:numFmt w:val="lowerLetter"/>
      <w:lvlText w:val="%5."/>
      <w:lvlJc w:val="left"/>
      <w:pPr>
        <w:ind w:left="3600" w:hanging="360"/>
      </w:pPr>
    </w:lvl>
    <w:lvl w:ilvl="5" w:tplc="F4EA64C2" w:tentative="1">
      <w:start w:val="1"/>
      <w:numFmt w:val="lowerRoman"/>
      <w:lvlText w:val="%6."/>
      <w:lvlJc w:val="right"/>
      <w:pPr>
        <w:ind w:left="4320" w:hanging="180"/>
      </w:pPr>
    </w:lvl>
    <w:lvl w:ilvl="6" w:tplc="05F4E5F4" w:tentative="1">
      <w:start w:val="1"/>
      <w:numFmt w:val="decimal"/>
      <w:lvlText w:val="%7."/>
      <w:lvlJc w:val="left"/>
      <w:pPr>
        <w:ind w:left="5040" w:hanging="360"/>
      </w:pPr>
    </w:lvl>
    <w:lvl w:ilvl="7" w:tplc="6180D4F8" w:tentative="1">
      <w:start w:val="1"/>
      <w:numFmt w:val="lowerLetter"/>
      <w:lvlText w:val="%8."/>
      <w:lvlJc w:val="left"/>
      <w:pPr>
        <w:ind w:left="5760" w:hanging="360"/>
      </w:pPr>
    </w:lvl>
    <w:lvl w:ilvl="8" w:tplc="C3FAC072" w:tentative="1">
      <w:start w:val="1"/>
      <w:numFmt w:val="lowerRoman"/>
      <w:lvlText w:val="%9."/>
      <w:lvlJc w:val="right"/>
      <w:pPr>
        <w:ind w:left="6480" w:hanging="180"/>
      </w:pPr>
    </w:lvl>
  </w:abstractNum>
  <w:abstractNum w:abstractNumId="1" w15:restartNumberingAfterBreak="0">
    <w:nsid w:val="056D586D"/>
    <w:multiLevelType w:val="hybridMultilevel"/>
    <w:tmpl w:val="24680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73FE5FDA">
      <w:start w:val="1"/>
      <w:numFmt w:val="lowerRoman"/>
      <w:lvlText w:val="(%1)"/>
      <w:lvlJc w:val="left"/>
      <w:pPr>
        <w:ind w:left="1080" w:hanging="720"/>
      </w:pPr>
      <w:rPr>
        <w:rFonts w:hint="default"/>
      </w:rPr>
    </w:lvl>
    <w:lvl w:ilvl="1" w:tplc="B6963C3A" w:tentative="1">
      <w:start w:val="1"/>
      <w:numFmt w:val="lowerLetter"/>
      <w:lvlText w:val="%2."/>
      <w:lvlJc w:val="left"/>
      <w:pPr>
        <w:ind w:left="1440" w:hanging="360"/>
      </w:pPr>
    </w:lvl>
    <w:lvl w:ilvl="2" w:tplc="F55E988A" w:tentative="1">
      <w:start w:val="1"/>
      <w:numFmt w:val="lowerRoman"/>
      <w:lvlText w:val="%3."/>
      <w:lvlJc w:val="right"/>
      <w:pPr>
        <w:ind w:left="2160" w:hanging="180"/>
      </w:pPr>
    </w:lvl>
    <w:lvl w:ilvl="3" w:tplc="6406C33A" w:tentative="1">
      <w:start w:val="1"/>
      <w:numFmt w:val="decimal"/>
      <w:lvlText w:val="%4."/>
      <w:lvlJc w:val="left"/>
      <w:pPr>
        <w:ind w:left="2880" w:hanging="360"/>
      </w:pPr>
    </w:lvl>
    <w:lvl w:ilvl="4" w:tplc="371213A8" w:tentative="1">
      <w:start w:val="1"/>
      <w:numFmt w:val="lowerLetter"/>
      <w:lvlText w:val="%5."/>
      <w:lvlJc w:val="left"/>
      <w:pPr>
        <w:ind w:left="3600" w:hanging="360"/>
      </w:pPr>
    </w:lvl>
    <w:lvl w:ilvl="5" w:tplc="70E21C58" w:tentative="1">
      <w:start w:val="1"/>
      <w:numFmt w:val="lowerRoman"/>
      <w:lvlText w:val="%6."/>
      <w:lvlJc w:val="right"/>
      <w:pPr>
        <w:ind w:left="4320" w:hanging="180"/>
      </w:pPr>
    </w:lvl>
    <w:lvl w:ilvl="6" w:tplc="A0E60548" w:tentative="1">
      <w:start w:val="1"/>
      <w:numFmt w:val="decimal"/>
      <w:lvlText w:val="%7."/>
      <w:lvlJc w:val="left"/>
      <w:pPr>
        <w:ind w:left="5040" w:hanging="360"/>
      </w:pPr>
    </w:lvl>
    <w:lvl w:ilvl="7" w:tplc="04D81B0A" w:tentative="1">
      <w:start w:val="1"/>
      <w:numFmt w:val="lowerLetter"/>
      <w:lvlText w:val="%8."/>
      <w:lvlJc w:val="left"/>
      <w:pPr>
        <w:ind w:left="5760" w:hanging="360"/>
      </w:pPr>
    </w:lvl>
    <w:lvl w:ilvl="8" w:tplc="A746C216" w:tentative="1">
      <w:start w:val="1"/>
      <w:numFmt w:val="lowerRoman"/>
      <w:lvlText w:val="%9."/>
      <w:lvlJc w:val="right"/>
      <w:pPr>
        <w:ind w:left="6480" w:hanging="180"/>
      </w:pPr>
    </w:lvl>
  </w:abstractNum>
  <w:abstractNum w:abstractNumId="3" w15:restartNumberingAfterBreak="0">
    <w:nsid w:val="120631F3"/>
    <w:multiLevelType w:val="hybridMultilevel"/>
    <w:tmpl w:val="F45887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20E603E"/>
    <w:multiLevelType w:val="hybridMultilevel"/>
    <w:tmpl w:val="C68EC94A"/>
    <w:lvl w:ilvl="0" w:tplc="9FF404B6">
      <w:start w:val="1"/>
      <w:numFmt w:val="lowerRoman"/>
      <w:lvlText w:val="(%1)"/>
      <w:lvlJc w:val="left"/>
      <w:pPr>
        <w:ind w:left="1080" w:hanging="720"/>
      </w:pPr>
      <w:rPr>
        <w:rFonts w:hint="default"/>
      </w:rPr>
    </w:lvl>
    <w:lvl w:ilvl="1" w:tplc="124EC15A" w:tentative="1">
      <w:start w:val="1"/>
      <w:numFmt w:val="lowerLetter"/>
      <w:lvlText w:val="%2."/>
      <w:lvlJc w:val="left"/>
      <w:pPr>
        <w:ind w:left="1440" w:hanging="360"/>
      </w:pPr>
    </w:lvl>
    <w:lvl w:ilvl="2" w:tplc="0B42346E" w:tentative="1">
      <w:start w:val="1"/>
      <w:numFmt w:val="lowerRoman"/>
      <w:lvlText w:val="%3."/>
      <w:lvlJc w:val="right"/>
      <w:pPr>
        <w:ind w:left="2160" w:hanging="180"/>
      </w:pPr>
    </w:lvl>
    <w:lvl w:ilvl="3" w:tplc="DFE88306" w:tentative="1">
      <w:start w:val="1"/>
      <w:numFmt w:val="decimal"/>
      <w:lvlText w:val="%4."/>
      <w:lvlJc w:val="left"/>
      <w:pPr>
        <w:ind w:left="2880" w:hanging="360"/>
      </w:pPr>
    </w:lvl>
    <w:lvl w:ilvl="4" w:tplc="E3220B54" w:tentative="1">
      <w:start w:val="1"/>
      <w:numFmt w:val="lowerLetter"/>
      <w:lvlText w:val="%5."/>
      <w:lvlJc w:val="left"/>
      <w:pPr>
        <w:ind w:left="3600" w:hanging="360"/>
      </w:pPr>
    </w:lvl>
    <w:lvl w:ilvl="5" w:tplc="D0F4CED8" w:tentative="1">
      <w:start w:val="1"/>
      <w:numFmt w:val="lowerRoman"/>
      <w:lvlText w:val="%6."/>
      <w:lvlJc w:val="right"/>
      <w:pPr>
        <w:ind w:left="4320" w:hanging="180"/>
      </w:pPr>
    </w:lvl>
    <w:lvl w:ilvl="6" w:tplc="E1F4E97A" w:tentative="1">
      <w:start w:val="1"/>
      <w:numFmt w:val="decimal"/>
      <w:lvlText w:val="%7."/>
      <w:lvlJc w:val="left"/>
      <w:pPr>
        <w:ind w:left="5040" w:hanging="360"/>
      </w:pPr>
    </w:lvl>
    <w:lvl w:ilvl="7" w:tplc="A13850C0" w:tentative="1">
      <w:start w:val="1"/>
      <w:numFmt w:val="lowerLetter"/>
      <w:lvlText w:val="%8."/>
      <w:lvlJc w:val="left"/>
      <w:pPr>
        <w:ind w:left="5760" w:hanging="360"/>
      </w:pPr>
    </w:lvl>
    <w:lvl w:ilvl="8" w:tplc="26829938" w:tentative="1">
      <w:start w:val="1"/>
      <w:numFmt w:val="lowerRoman"/>
      <w:lvlText w:val="%9."/>
      <w:lvlJc w:val="right"/>
      <w:pPr>
        <w:ind w:left="6480" w:hanging="180"/>
      </w:pPr>
    </w:lvl>
  </w:abstractNum>
  <w:abstractNum w:abstractNumId="5" w15:restartNumberingAfterBreak="0">
    <w:nsid w:val="15DE1D1E"/>
    <w:multiLevelType w:val="hybridMultilevel"/>
    <w:tmpl w:val="8C066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2342AC"/>
    <w:multiLevelType w:val="hybridMultilevel"/>
    <w:tmpl w:val="12548ADC"/>
    <w:lvl w:ilvl="0" w:tplc="221AAEFE">
      <w:start w:val="1"/>
      <w:numFmt w:val="bullet"/>
      <w:lvlText w:val=""/>
      <w:lvlJc w:val="left"/>
      <w:pPr>
        <w:ind w:left="720" w:hanging="360"/>
      </w:pPr>
      <w:rPr>
        <w:rFonts w:ascii="Symbol" w:hAnsi="Symbol" w:hint="default"/>
        <w:color w:val="auto"/>
        <w:sz w:val="24"/>
        <w:szCs w:val="24"/>
      </w:rPr>
    </w:lvl>
    <w:lvl w:ilvl="1" w:tplc="E624AEA8" w:tentative="1">
      <w:start w:val="1"/>
      <w:numFmt w:val="bullet"/>
      <w:lvlText w:val="o"/>
      <w:lvlJc w:val="left"/>
      <w:pPr>
        <w:ind w:left="1440" w:hanging="360"/>
      </w:pPr>
      <w:rPr>
        <w:rFonts w:ascii="Courier New" w:hAnsi="Courier New" w:cs="Courier New" w:hint="default"/>
      </w:rPr>
    </w:lvl>
    <w:lvl w:ilvl="2" w:tplc="092EA9A8" w:tentative="1">
      <w:start w:val="1"/>
      <w:numFmt w:val="bullet"/>
      <w:lvlText w:val=""/>
      <w:lvlJc w:val="left"/>
      <w:pPr>
        <w:ind w:left="2160" w:hanging="360"/>
      </w:pPr>
      <w:rPr>
        <w:rFonts w:ascii="Wingdings" w:hAnsi="Wingdings" w:hint="default"/>
      </w:rPr>
    </w:lvl>
    <w:lvl w:ilvl="3" w:tplc="FFE2471E" w:tentative="1">
      <w:start w:val="1"/>
      <w:numFmt w:val="bullet"/>
      <w:lvlText w:val=""/>
      <w:lvlJc w:val="left"/>
      <w:pPr>
        <w:ind w:left="2880" w:hanging="360"/>
      </w:pPr>
      <w:rPr>
        <w:rFonts w:ascii="Symbol" w:hAnsi="Symbol" w:hint="default"/>
      </w:rPr>
    </w:lvl>
    <w:lvl w:ilvl="4" w:tplc="A070545E" w:tentative="1">
      <w:start w:val="1"/>
      <w:numFmt w:val="bullet"/>
      <w:lvlText w:val="o"/>
      <w:lvlJc w:val="left"/>
      <w:pPr>
        <w:ind w:left="3600" w:hanging="360"/>
      </w:pPr>
      <w:rPr>
        <w:rFonts w:ascii="Courier New" w:hAnsi="Courier New" w:cs="Courier New" w:hint="default"/>
      </w:rPr>
    </w:lvl>
    <w:lvl w:ilvl="5" w:tplc="FC5ACE3C" w:tentative="1">
      <w:start w:val="1"/>
      <w:numFmt w:val="bullet"/>
      <w:lvlText w:val=""/>
      <w:lvlJc w:val="left"/>
      <w:pPr>
        <w:ind w:left="4320" w:hanging="360"/>
      </w:pPr>
      <w:rPr>
        <w:rFonts w:ascii="Wingdings" w:hAnsi="Wingdings" w:hint="default"/>
      </w:rPr>
    </w:lvl>
    <w:lvl w:ilvl="6" w:tplc="74BA77DC" w:tentative="1">
      <w:start w:val="1"/>
      <w:numFmt w:val="bullet"/>
      <w:lvlText w:val=""/>
      <w:lvlJc w:val="left"/>
      <w:pPr>
        <w:ind w:left="5040" w:hanging="360"/>
      </w:pPr>
      <w:rPr>
        <w:rFonts w:ascii="Symbol" w:hAnsi="Symbol" w:hint="default"/>
      </w:rPr>
    </w:lvl>
    <w:lvl w:ilvl="7" w:tplc="B232DE4C" w:tentative="1">
      <w:start w:val="1"/>
      <w:numFmt w:val="bullet"/>
      <w:lvlText w:val="o"/>
      <w:lvlJc w:val="left"/>
      <w:pPr>
        <w:ind w:left="5760" w:hanging="360"/>
      </w:pPr>
      <w:rPr>
        <w:rFonts w:ascii="Courier New" w:hAnsi="Courier New" w:cs="Courier New" w:hint="default"/>
      </w:rPr>
    </w:lvl>
    <w:lvl w:ilvl="8" w:tplc="CA9A0C1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7D4C3212">
      <w:start w:val="1"/>
      <w:numFmt w:val="lowerRoman"/>
      <w:lvlText w:val="(%1)"/>
      <w:lvlJc w:val="left"/>
      <w:pPr>
        <w:ind w:left="1080" w:hanging="720"/>
      </w:pPr>
      <w:rPr>
        <w:rFonts w:hint="default"/>
      </w:rPr>
    </w:lvl>
    <w:lvl w:ilvl="1" w:tplc="52667E78" w:tentative="1">
      <w:start w:val="1"/>
      <w:numFmt w:val="lowerLetter"/>
      <w:lvlText w:val="%2."/>
      <w:lvlJc w:val="left"/>
      <w:pPr>
        <w:ind w:left="1440" w:hanging="360"/>
      </w:pPr>
    </w:lvl>
    <w:lvl w:ilvl="2" w:tplc="2CB0B6C2" w:tentative="1">
      <w:start w:val="1"/>
      <w:numFmt w:val="lowerRoman"/>
      <w:lvlText w:val="%3."/>
      <w:lvlJc w:val="right"/>
      <w:pPr>
        <w:ind w:left="2160" w:hanging="180"/>
      </w:pPr>
    </w:lvl>
    <w:lvl w:ilvl="3" w:tplc="C55CF474" w:tentative="1">
      <w:start w:val="1"/>
      <w:numFmt w:val="decimal"/>
      <w:lvlText w:val="%4."/>
      <w:lvlJc w:val="left"/>
      <w:pPr>
        <w:ind w:left="2880" w:hanging="360"/>
      </w:pPr>
    </w:lvl>
    <w:lvl w:ilvl="4" w:tplc="996C4BB2" w:tentative="1">
      <w:start w:val="1"/>
      <w:numFmt w:val="lowerLetter"/>
      <w:lvlText w:val="%5."/>
      <w:lvlJc w:val="left"/>
      <w:pPr>
        <w:ind w:left="3600" w:hanging="360"/>
      </w:pPr>
    </w:lvl>
    <w:lvl w:ilvl="5" w:tplc="7EB41C62" w:tentative="1">
      <w:start w:val="1"/>
      <w:numFmt w:val="lowerRoman"/>
      <w:lvlText w:val="%6."/>
      <w:lvlJc w:val="right"/>
      <w:pPr>
        <w:ind w:left="4320" w:hanging="180"/>
      </w:pPr>
    </w:lvl>
    <w:lvl w:ilvl="6" w:tplc="32208252" w:tentative="1">
      <w:start w:val="1"/>
      <w:numFmt w:val="decimal"/>
      <w:lvlText w:val="%7."/>
      <w:lvlJc w:val="left"/>
      <w:pPr>
        <w:ind w:left="5040" w:hanging="360"/>
      </w:pPr>
    </w:lvl>
    <w:lvl w:ilvl="7" w:tplc="EC76175A" w:tentative="1">
      <w:start w:val="1"/>
      <w:numFmt w:val="lowerLetter"/>
      <w:lvlText w:val="%8."/>
      <w:lvlJc w:val="left"/>
      <w:pPr>
        <w:ind w:left="5760" w:hanging="360"/>
      </w:pPr>
    </w:lvl>
    <w:lvl w:ilvl="8" w:tplc="1DAE1EF0" w:tentative="1">
      <w:start w:val="1"/>
      <w:numFmt w:val="lowerRoman"/>
      <w:lvlText w:val="%9."/>
      <w:lvlJc w:val="right"/>
      <w:pPr>
        <w:ind w:left="6480" w:hanging="180"/>
      </w:pPr>
    </w:lvl>
  </w:abstractNum>
  <w:abstractNum w:abstractNumId="8" w15:restartNumberingAfterBreak="0">
    <w:nsid w:val="2967045F"/>
    <w:multiLevelType w:val="hybridMultilevel"/>
    <w:tmpl w:val="C51C6E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7D590C"/>
    <w:multiLevelType w:val="hybridMultilevel"/>
    <w:tmpl w:val="D0781D5E"/>
    <w:lvl w:ilvl="0" w:tplc="0C090001">
      <w:start w:val="1"/>
      <w:numFmt w:val="bullet"/>
      <w:lvlText w:val=""/>
      <w:lvlJc w:val="left"/>
      <w:pPr>
        <w:ind w:left="791" w:hanging="360"/>
      </w:pPr>
      <w:rPr>
        <w:rFonts w:ascii="Symbol" w:hAnsi="Symbol" w:hint="default"/>
      </w:rPr>
    </w:lvl>
    <w:lvl w:ilvl="1" w:tplc="0C090003" w:tentative="1">
      <w:start w:val="1"/>
      <w:numFmt w:val="bullet"/>
      <w:lvlText w:val="o"/>
      <w:lvlJc w:val="left"/>
      <w:pPr>
        <w:ind w:left="1511" w:hanging="360"/>
      </w:pPr>
      <w:rPr>
        <w:rFonts w:ascii="Courier New" w:hAnsi="Courier New" w:cs="Courier New" w:hint="default"/>
      </w:rPr>
    </w:lvl>
    <w:lvl w:ilvl="2" w:tplc="0C090005" w:tentative="1">
      <w:start w:val="1"/>
      <w:numFmt w:val="bullet"/>
      <w:lvlText w:val=""/>
      <w:lvlJc w:val="left"/>
      <w:pPr>
        <w:ind w:left="2231" w:hanging="360"/>
      </w:pPr>
      <w:rPr>
        <w:rFonts w:ascii="Wingdings" w:hAnsi="Wingdings" w:hint="default"/>
      </w:rPr>
    </w:lvl>
    <w:lvl w:ilvl="3" w:tplc="0C090001" w:tentative="1">
      <w:start w:val="1"/>
      <w:numFmt w:val="bullet"/>
      <w:lvlText w:val=""/>
      <w:lvlJc w:val="left"/>
      <w:pPr>
        <w:ind w:left="2951" w:hanging="360"/>
      </w:pPr>
      <w:rPr>
        <w:rFonts w:ascii="Symbol" w:hAnsi="Symbol" w:hint="default"/>
      </w:rPr>
    </w:lvl>
    <w:lvl w:ilvl="4" w:tplc="0C090003" w:tentative="1">
      <w:start w:val="1"/>
      <w:numFmt w:val="bullet"/>
      <w:lvlText w:val="o"/>
      <w:lvlJc w:val="left"/>
      <w:pPr>
        <w:ind w:left="3671" w:hanging="360"/>
      </w:pPr>
      <w:rPr>
        <w:rFonts w:ascii="Courier New" w:hAnsi="Courier New" w:cs="Courier New" w:hint="default"/>
      </w:rPr>
    </w:lvl>
    <w:lvl w:ilvl="5" w:tplc="0C090005" w:tentative="1">
      <w:start w:val="1"/>
      <w:numFmt w:val="bullet"/>
      <w:lvlText w:val=""/>
      <w:lvlJc w:val="left"/>
      <w:pPr>
        <w:ind w:left="4391" w:hanging="360"/>
      </w:pPr>
      <w:rPr>
        <w:rFonts w:ascii="Wingdings" w:hAnsi="Wingdings" w:hint="default"/>
      </w:rPr>
    </w:lvl>
    <w:lvl w:ilvl="6" w:tplc="0C090001" w:tentative="1">
      <w:start w:val="1"/>
      <w:numFmt w:val="bullet"/>
      <w:lvlText w:val=""/>
      <w:lvlJc w:val="left"/>
      <w:pPr>
        <w:ind w:left="5111" w:hanging="360"/>
      </w:pPr>
      <w:rPr>
        <w:rFonts w:ascii="Symbol" w:hAnsi="Symbol" w:hint="default"/>
      </w:rPr>
    </w:lvl>
    <w:lvl w:ilvl="7" w:tplc="0C090003" w:tentative="1">
      <w:start w:val="1"/>
      <w:numFmt w:val="bullet"/>
      <w:lvlText w:val="o"/>
      <w:lvlJc w:val="left"/>
      <w:pPr>
        <w:ind w:left="5831" w:hanging="360"/>
      </w:pPr>
      <w:rPr>
        <w:rFonts w:ascii="Courier New" w:hAnsi="Courier New" w:cs="Courier New" w:hint="default"/>
      </w:rPr>
    </w:lvl>
    <w:lvl w:ilvl="8" w:tplc="0C090005" w:tentative="1">
      <w:start w:val="1"/>
      <w:numFmt w:val="bullet"/>
      <w:lvlText w:val=""/>
      <w:lvlJc w:val="left"/>
      <w:pPr>
        <w:ind w:left="6551" w:hanging="360"/>
      </w:pPr>
      <w:rPr>
        <w:rFonts w:ascii="Wingdings" w:hAnsi="Wingdings" w:hint="default"/>
      </w:rPr>
    </w:lvl>
  </w:abstractNum>
  <w:abstractNum w:abstractNumId="10" w15:restartNumberingAfterBreak="0">
    <w:nsid w:val="2DB65746"/>
    <w:multiLevelType w:val="hybridMultilevel"/>
    <w:tmpl w:val="0C58F3FE"/>
    <w:lvl w:ilvl="0" w:tplc="95CC3692">
      <w:start w:val="1"/>
      <w:numFmt w:val="lowerRoman"/>
      <w:lvlText w:val="(%1)"/>
      <w:lvlJc w:val="left"/>
      <w:pPr>
        <w:ind w:left="1440" w:hanging="720"/>
      </w:pPr>
      <w:rPr>
        <w:rFonts w:hint="default"/>
      </w:rPr>
    </w:lvl>
    <w:lvl w:ilvl="1" w:tplc="F7C284BC" w:tentative="1">
      <w:start w:val="1"/>
      <w:numFmt w:val="lowerLetter"/>
      <w:lvlText w:val="%2."/>
      <w:lvlJc w:val="left"/>
      <w:pPr>
        <w:ind w:left="1800" w:hanging="360"/>
      </w:pPr>
    </w:lvl>
    <w:lvl w:ilvl="2" w:tplc="87E62974" w:tentative="1">
      <w:start w:val="1"/>
      <w:numFmt w:val="lowerRoman"/>
      <w:lvlText w:val="%3."/>
      <w:lvlJc w:val="right"/>
      <w:pPr>
        <w:ind w:left="2520" w:hanging="180"/>
      </w:pPr>
    </w:lvl>
    <w:lvl w:ilvl="3" w:tplc="8A36BE66" w:tentative="1">
      <w:start w:val="1"/>
      <w:numFmt w:val="decimal"/>
      <w:lvlText w:val="%4."/>
      <w:lvlJc w:val="left"/>
      <w:pPr>
        <w:ind w:left="3240" w:hanging="360"/>
      </w:pPr>
    </w:lvl>
    <w:lvl w:ilvl="4" w:tplc="F3AC9084" w:tentative="1">
      <w:start w:val="1"/>
      <w:numFmt w:val="lowerLetter"/>
      <w:lvlText w:val="%5."/>
      <w:lvlJc w:val="left"/>
      <w:pPr>
        <w:ind w:left="3960" w:hanging="360"/>
      </w:pPr>
    </w:lvl>
    <w:lvl w:ilvl="5" w:tplc="BD7A8F72" w:tentative="1">
      <w:start w:val="1"/>
      <w:numFmt w:val="lowerRoman"/>
      <w:lvlText w:val="%6."/>
      <w:lvlJc w:val="right"/>
      <w:pPr>
        <w:ind w:left="4680" w:hanging="180"/>
      </w:pPr>
    </w:lvl>
    <w:lvl w:ilvl="6" w:tplc="95042384" w:tentative="1">
      <w:start w:val="1"/>
      <w:numFmt w:val="decimal"/>
      <w:lvlText w:val="%7."/>
      <w:lvlJc w:val="left"/>
      <w:pPr>
        <w:ind w:left="5400" w:hanging="360"/>
      </w:pPr>
    </w:lvl>
    <w:lvl w:ilvl="7" w:tplc="017C5642" w:tentative="1">
      <w:start w:val="1"/>
      <w:numFmt w:val="lowerLetter"/>
      <w:lvlText w:val="%8."/>
      <w:lvlJc w:val="left"/>
      <w:pPr>
        <w:ind w:left="6120" w:hanging="360"/>
      </w:pPr>
    </w:lvl>
    <w:lvl w:ilvl="8" w:tplc="8AF8BD28" w:tentative="1">
      <w:start w:val="1"/>
      <w:numFmt w:val="lowerRoman"/>
      <w:lvlText w:val="%9."/>
      <w:lvlJc w:val="right"/>
      <w:pPr>
        <w:ind w:left="6840" w:hanging="180"/>
      </w:pPr>
    </w:lvl>
  </w:abstractNum>
  <w:abstractNum w:abstractNumId="11" w15:restartNumberingAfterBreak="0">
    <w:nsid w:val="303A55B1"/>
    <w:multiLevelType w:val="hybridMultilevel"/>
    <w:tmpl w:val="59A452EE"/>
    <w:lvl w:ilvl="0" w:tplc="9DD6A472">
      <w:start w:val="1"/>
      <w:numFmt w:val="lowerRoman"/>
      <w:lvlText w:val="(%1)"/>
      <w:lvlJc w:val="left"/>
      <w:pPr>
        <w:ind w:left="1080" w:hanging="720"/>
      </w:pPr>
      <w:rPr>
        <w:rFonts w:hint="default"/>
      </w:rPr>
    </w:lvl>
    <w:lvl w:ilvl="1" w:tplc="4162D220" w:tentative="1">
      <w:start w:val="1"/>
      <w:numFmt w:val="lowerLetter"/>
      <w:lvlText w:val="%2."/>
      <w:lvlJc w:val="left"/>
      <w:pPr>
        <w:ind w:left="1440" w:hanging="360"/>
      </w:pPr>
    </w:lvl>
    <w:lvl w:ilvl="2" w:tplc="B7BADAB0" w:tentative="1">
      <w:start w:val="1"/>
      <w:numFmt w:val="lowerRoman"/>
      <w:lvlText w:val="%3."/>
      <w:lvlJc w:val="right"/>
      <w:pPr>
        <w:ind w:left="2160" w:hanging="180"/>
      </w:pPr>
    </w:lvl>
    <w:lvl w:ilvl="3" w:tplc="47A860F2" w:tentative="1">
      <w:start w:val="1"/>
      <w:numFmt w:val="decimal"/>
      <w:lvlText w:val="%4."/>
      <w:lvlJc w:val="left"/>
      <w:pPr>
        <w:ind w:left="2880" w:hanging="360"/>
      </w:pPr>
    </w:lvl>
    <w:lvl w:ilvl="4" w:tplc="A3CC7862" w:tentative="1">
      <w:start w:val="1"/>
      <w:numFmt w:val="lowerLetter"/>
      <w:lvlText w:val="%5."/>
      <w:lvlJc w:val="left"/>
      <w:pPr>
        <w:ind w:left="3600" w:hanging="360"/>
      </w:pPr>
    </w:lvl>
    <w:lvl w:ilvl="5" w:tplc="B456EC4E" w:tentative="1">
      <w:start w:val="1"/>
      <w:numFmt w:val="lowerRoman"/>
      <w:lvlText w:val="%6."/>
      <w:lvlJc w:val="right"/>
      <w:pPr>
        <w:ind w:left="4320" w:hanging="180"/>
      </w:pPr>
    </w:lvl>
    <w:lvl w:ilvl="6" w:tplc="F75058F4" w:tentative="1">
      <w:start w:val="1"/>
      <w:numFmt w:val="decimal"/>
      <w:lvlText w:val="%7."/>
      <w:lvlJc w:val="left"/>
      <w:pPr>
        <w:ind w:left="5040" w:hanging="360"/>
      </w:pPr>
    </w:lvl>
    <w:lvl w:ilvl="7" w:tplc="EE887986" w:tentative="1">
      <w:start w:val="1"/>
      <w:numFmt w:val="lowerLetter"/>
      <w:lvlText w:val="%8."/>
      <w:lvlJc w:val="left"/>
      <w:pPr>
        <w:ind w:left="5760" w:hanging="360"/>
      </w:pPr>
    </w:lvl>
    <w:lvl w:ilvl="8" w:tplc="A12CB944"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D29E9DC4">
      <w:start w:val="1"/>
      <w:numFmt w:val="lowerRoman"/>
      <w:lvlText w:val="(%1)"/>
      <w:lvlJc w:val="left"/>
      <w:pPr>
        <w:ind w:left="1080" w:hanging="720"/>
      </w:pPr>
      <w:rPr>
        <w:rFonts w:hint="default"/>
      </w:rPr>
    </w:lvl>
    <w:lvl w:ilvl="1" w:tplc="D2B4D048" w:tentative="1">
      <w:start w:val="1"/>
      <w:numFmt w:val="lowerLetter"/>
      <w:lvlText w:val="%2."/>
      <w:lvlJc w:val="left"/>
      <w:pPr>
        <w:ind w:left="1440" w:hanging="360"/>
      </w:pPr>
    </w:lvl>
    <w:lvl w:ilvl="2" w:tplc="F2D2FD28" w:tentative="1">
      <w:start w:val="1"/>
      <w:numFmt w:val="lowerRoman"/>
      <w:lvlText w:val="%3."/>
      <w:lvlJc w:val="right"/>
      <w:pPr>
        <w:ind w:left="2160" w:hanging="180"/>
      </w:pPr>
    </w:lvl>
    <w:lvl w:ilvl="3" w:tplc="A8CC3764" w:tentative="1">
      <w:start w:val="1"/>
      <w:numFmt w:val="decimal"/>
      <w:lvlText w:val="%4."/>
      <w:lvlJc w:val="left"/>
      <w:pPr>
        <w:ind w:left="2880" w:hanging="360"/>
      </w:pPr>
    </w:lvl>
    <w:lvl w:ilvl="4" w:tplc="4B2897FE" w:tentative="1">
      <w:start w:val="1"/>
      <w:numFmt w:val="lowerLetter"/>
      <w:lvlText w:val="%5."/>
      <w:lvlJc w:val="left"/>
      <w:pPr>
        <w:ind w:left="3600" w:hanging="360"/>
      </w:pPr>
    </w:lvl>
    <w:lvl w:ilvl="5" w:tplc="5B80C214" w:tentative="1">
      <w:start w:val="1"/>
      <w:numFmt w:val="lowerRoman"/>
      <w:lvlText w:val="%6."/>
      <w:lvlJc w:val="right"/>
      <w:pPr>
        <w:ind w:left="4320" w:hanging="180"/>
      </w:pPr>
    </w:lvl>
    <w:lvl w:ilvl="6" w:tplc="279A9E18" w:tentative="1">
      <w:start w:val="1"/>
      <w:numFmt w:val="decimal"/>
      <w:lvlText w:val="%7."/>
      <w:lvlJc w:val="left"/>
      <w:pPr>
        <w:ind w:left="5040" w:hanging="360"/>
      </w:pPr>
    </w:lvl>
    <w:lvl w:ilvl="7" w:tplc="A79E0D28" w:tentative="1">
      <w:start w:val="1"/>
      <w:numFmt w:val="lowerLetter"/>
      <w:lvlText w:val="%8."/>
      <w:lvlJc w:val="left"/>
      <w:pPr>
        <w:ind w:left="5760" w:hanging="360"/>
      </w:pPr>
    </w:lvl>
    <w:lvl w:ilvl="8" w:tplc="1CB232AC" w:tentative="1">
      <w:start w:val="1"/>
      <w:numFmt w:val="lowerRoman"/>
      <w:lvlText w:val="%9."/>
      <w:lvlJc w:val="right"/>
      <w:pPr>
        <w:ind w:left="6480" w:hanging="180"/>
      </w:pPr>
    </w:lvl>
  </w:abstractNum>
  <w:abstractNum w:abstractNumId="13" w15:restartNumberingAfterBreak="0">
    <w:nsid w:val="3C083187"/>
    <w:multiLevelType w:val="hybridMultilevel"/>
    <w:tmpl w:val="9C3C54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D176252"/>
    <w:multiLevelType w:val="hybridMultilevel"/>
    <w:tmpl w:val="43EE85AA"/>
    <w:lvl w:ilvl="0" w:tplc="0C090001">
      <w:start w:val="1"/>
      <w:numFmt w:val="bullet"/>
      <w:lvlText w:val=""/>
      <w:lvlJc w:val="left"/>
      <w:pPr>
        <w:ind w:left="3962" w:hanging="360"/>
      </w:pPr>
      <w:rPr>
        <w:rFonts w:ascii="Symbol" w:hAnsi="Symbol" w:hint="default"/>
      </w:rPr>
    </w:lvl>
    <w:lvl w:ilvl="1" w:tplc="0C090003" w:tentative="1">
      <w:start w:val="1"/>
      <w:numFmt w:val="bullet"/>
      <w:lvlText w:val="o"/>
      <w:lvlJc w:val="left"/>
      <w:pPr>
        <w:ind w:left="4682" w:hanging="360"/>
      </w:pPr>
      <w:rPr>
        <w:rFonts w:ascii="Courier New" w:hAnsi="Courier New" w:cs="Courier New" w:hint="default"/>
      </w:rPr>
    </w:lvl>
    <w:lvl w:ilvl="2" w:tplc="0C090005" w:tentative="1">
      <w:start w:val="1"/>
      <w:numFmt w:val="bullet"/>
      <w:lvlText w:val=""/>
      <w:lvlJc w:val="left"/>
      <w:pPr>
        <w:ind w:left="5402" w:hanging="360"/>
      </w:pPr>
      <w:rPr>
        <w:rFonts w:ascii="Wingdings" w:hAnsi="Wingdings" w:hint="default"/>
      </w:rPr>
    </w:lvl>
    <w:lvl w:ilvl="3" w:tplc="0C090001" w:tentative="1">
      <w:start w:val="1"/>
      <w:numFmt w:val="bullet"/>
      <w:lvlText w:val=""/>
      <w:lvlJc w:val="left"/>
      <w:pPr>
        <w:ind w:left="6122" w:hanging="360"/>
      </w:pPr>
      <w:rPr>
        <w:rFonts w:ascii="Symbol" w:hAnsi="Symbol" w:hint="default"/>
      </w:rPr>
    </w:lvl>
    <w:lvl w:ilvl="4" w:tplc="0C090003" w:tentative="1">
      <w:start w:val="1"/>
      <w:numFmt w:val="bullet"/>
      <w:lvlText w:val="o"/>
      <w:lvlJc w:val="left"/>
      <w:pPr>
        <w:ind w:left="6842" w:hanging="360"/>
      </w:pPr>
      <w:rPr>
        <w:rFonts w:ascii="Courier New" w:hAnsi="Courier New" w:cs="Courier New" w:hint="default"/>
      </w:rPr>
    </w:lvl>
    <w:lvl w:ilvl="5" w:tplc="0C090005" w:tentative="1">
      <w:start w:val="1"/>
      <w:numFmt w:val="bullet"/>
      <w:lvlText w:val=""/>
      <w:lvlJc w:val="left"/>
      <w:pPr>
        <w:ind w:left="7562" w:hanging="360"/>
      </w:pPr>
      <w:rPr>
        <w:rFonts w:ascii="Wingdings" w:hAnsi="Wingdings" w:hint="default"/>
      </w:rPr>
    </w:lvl>
    <w:lvl w:ilvl="6" w:tplc="0C090001" w:tentative="1">
      <w:start w:val="1"/>
      <w:numFmt w:val="bullet"/>
      <w:lvlText w:val=""/>
      <w:lvlJc w:val="left"/>
      <w:pPr>
        <w:ind w:left="8282" w:hanging="360"/>
      </w:pPr>
      <w:rPr>
        <w:rFonts w:ascii="Symbol" w:hAnsi="Symbol" w:hint="default"/>
      </w:rPr>
    </w:lvl>
    <w:lvl w:ilvl="7" w:tplc="0C090003" w:tentative="1">
      <w:start w:val="1"/>
      <w:numFmt w:val="bullet"/>
      <w:lvlText w:val="o"/>
      <w:lvlJc w:val="left"/>
      <w:pPr>
        <w:ind w:left="9002" w:hanging="360"/>
      </w:pPr>
      <w:rPr>
        <w:rFonts w:ascii="Courier New" w:hAnsi="Courier New" w:cs="Courier New" w:hint="default"/>
      </w:rPr>
    </w:lvl>
    <w:lvl w:ilvl="8" w:tplc="0C090005" w:tentative="1">
      <w:start w:val="1"/>
      <w:numFmt w:val="bullet"/>
      <w:lvlText w:val=""/>
      <w:lvlJc w:val="left"/>
      <w:pPr>
        <w:ind w:left="9722" w:hanging="360"/>
      </w:pPr>
      <w:rPr>
        <w:rFonts w:ascii="Wingdings" w:hAnsi="Wingdings" w:hint="default"/>
      </w:rPr>
    </w:lvl>
  </w:abstractNum>
  <w:abstractNum w:abstractNumId="15" w15:restartNumberingAfterBreak="0">
    <w:nsid w:val="5695616A"/>
    <w:multiLevelType w:val="hybridMultilevel"/>
    <w:tmpl w:val="790C5C02"/>
    <w:lvl w:ilvl="0" w:tplc="25381706">
      <w:start w:val="1"/>
      <w:numFmt w:val="lowerRoman"/>
      <w:lvlText w:val="(%1)"/>
      <w:lvlJc w:val="left"/>
      <w:pPr>
        <w:ind w:left="1080" w:hanging="720"/>
      </w:pPr>
      <w:rPr>
        <w:rFonts w:hint="default"/>
      </w:rPr>
    </w:lvl>
    <w:lvl w:ilvl="1" w:tplc="9B0C9536" w:tentative="1">
      <w:start w:val="1"/>
      <w:numFmt w:val="lowerLetter"/>
      <w:lvlText w:val="%2."/>
      <w:lvlJc w:val="left"/>
      <w:pPr>
        <w:ind w:left="1440" w:hanging="360"/>
      </w:pPr>
    </w:lvl>
    <w:lvl w:ilvl="2" w:tplc="C3A669C0" w:tentative="1">
      <w:start w:val="1"/>
      <w:numFmt w:val="lowerRoman"/>
      <w:lvlText w:val="%3."/>
      <w:lvlJc w:val="right"/>
      <w:pPr>
        <w:ind w:left="2160" w:hanging="180"/>
      </w:pPr>
    </w:lvl>
    <w:lvl w:ilvl="3" w:tplc="658E5EB2" w:tentative="1">
      <w:start w:val="1"/>
      <w:numFmt w:val="decimal"/>
      <w:lvlText w:val="%4."/>
      <w:lvlJc w:val="left"/>
      <w:pPr>
        <w:ind w:left="2880" w:hanging="360"/>
      </w:pPr>
    </w:lvl>
    <w:lvl w:ilvl="4" w:tplc="690C4A6C" w:tentative="1">
      <w:start w:val="1"/>
      <w:numFmt w:val="lowerLetter"/>
      <w:lvlText w:val="%5."/>
      <w:lvlJc w:val="left"/>
      <w:pPr>
        <w:ind w:left="3600" w:hanging="360"/>
      </w:pPr>
    </w:lvl>
    <w:lvl w:ilvl="5" w:tplc="7062D7B4" w:tentative="1">
      <w:start w:val="1"/>
      <w:numFmt w:val="lowerRoman"/>
      <w:lvlText w:val="%6."/>
      <w:lvlJc w:val="right"/>
      <w:pPr>
        <w:ind w:left="4320" w:hanging="180"/>
      </w:pPr>
    </w:lvl>
    <w:lvl w:ilvl="6" w:tplc="B3E00A9A" w:tentative="1">
      <w:start w:val="1"/>
      <w:numFmt w:val="decimal"/>
      <w:lvlText w:val="%7."/>
      <w:lvlJc w:val="left"/>
      <w:pPr>
        <w:ind w:left="5040" w:hanging="360"/>
      </w:pPr>
    </w:lvl>
    <w:lvl w:ilvl="7" w:tplc="208E5136" w:tentative="1">
      <w:start w:val="1"/>
      <w:numFmt w:val="lowerLetter"/>
      <w:lvlText w:val="%8."/>
      <w:lvlJc w:val="left"/>
      <w:pPr>
        <w:ind w:left="5760" w:hanging="360"/>
      </w:pPr>
    </w:lvl>
    <w:lvl w:ilvl="8" w:tplc="1408F32A" w:tentative="1">
      <w:start w:val="1"/>
      <w:numFmt w:val="lowerRoman"/>
      <w:lvlText w:val="%9."/>
      <w:lvlJc w:val="right"/>
      <w:pPr>
        <w:ind w:left="6480" w:hanging="180"/>
      </w:pPr>
    </w:lvl>
  </w:abstractNum>
  <w:abstractNum w:abstractNumId="16" w15:restartNumberingAfterBreak="0">
    <w:nsid w:val="57A64E76"/>
    <w:multiLevelType w:val="hybridMultilevel"/>
    <w:tmpl w:val="8E34C742"/>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17" w15:restartNumberingAfterBreak="0">
    <w:nsid w:val="704C5705"/>
    <w:multiLevelType w:val="hybridMultilevel"/>
    <w:tmpl w:val="C7521458"/>
    <w:lvl w:ilvl="0" w:tplc="95E635FE">
      <w:start w:val="1"/>
      <w:numFmt w:val="lowerRoman"/>
      <w:lvlText w:val="(%1)"/>
      <w:lvlJc w:val="left"/>
      <w:pPr>
        <w:ind w:left="1080" w:hanging="720"/>
      </w:pPr>
      <w:rPr>
        <w:rFonts w:hint="default"/>
      </w:rPr>
    </w:lvl>
    <w:lvl w:ilvl="1" w:tplc="D0921862" w:tentative="1">
      <w:start w:val="1"/>
      <w:numFmt w:val="lowerLetter"/>
      <w:lvlText w:val="%2."/>
      <w:lvlJc w:val="left"/>
      <w:pPr>
        <w:ind w:left="1440" w:hanging="360"/>
      </w:pPr>
    </w:lvl>
    <w:lvl w:ilvl="2" w:tplc="F15613FE" w:tentative="1">
      <w:start w:val="1"/>
      <w:numFmt w:val="lowerRoman"/>
      <w:lvlText w:val="%3."/>
      <w:lvlJc w:val="right"/>
      <w:pPr>
        <w:ind w:left="2160" w:hanging="180"/>
      </w:pPr>
    </w:lvl>
    <w:lvl w:ilvl="3" w:tplc="796CBEB0" w:tentative="1">
      <w:start w:val="1"/>
      <w:numFmt w:val="decimal"/>
      <w:lvlText w:val="%4."/>
      <w:lvlJc w:val="left"/>
      <w:pPr>
        <w:ind w:left="2880" w:hanging="360"/>
      </w:pPr>
    </w:lvl>
    <w:lvl w:ilvl="4" w:tplc="D6DEBF5A" w:tentative="1">
      <w:start w:val="1"/>
      <w:numFmt w:val="lowerLetter"/>
      <w:lvlText w:val="%5."/>
      <w:lvlJc w:val="left"/>
      <w:pPr>
        <w:ind w:left="3600" w:hanging="360"/>
      </w:pPr>
    </w:lvl>
    <w:lvl w:ilvl="5" w:tplc="56403A8C" w:tentative="1">
      <w:start w:val="1"/>
      <w:numFmt w:val="lowerRoman"/>
      <w:lvlText w:val="%6."/>
      <w:lvlJc w:val="right"/>
      <w:pPr>
        <w:ind w:left="4320" w:hanging="180"/>
      </w:pPr>
    </w:lvl>
    <w:lvl w:ilvl="6" w:tplc="7034FC58" w:tentative="1">
      <w:start w:val="1"/>
      <w:numFmt w:val="decimal"/>
      <w:lvlText w:val="%7."/>
      <w:lvlJc w:val="left"/>
      <w:pPr>
        <w:ind w:left="5040" w:hanging="360"/>
      </w:pPr>
    </w:lvl>
    <w:lvl w:ilvl="7" w:tplc="860AAB68" w:tentative="1">
      <w:start w:val="1"/>
      <w:numFmt w:val="lowerLetter"/>
      <w:lvlText w:val="%8."/>
      <w:lvlJc w:val="left"/>
      <w:pPr>
        <w:ind w:left="5760" w:hanging="360"/>
      </w:pPr>
    </w:lvl>
    <w:lvl w:ilvl="8" w:tplc="696CD5EA" w:tentative="1">
      <w:start w:val="1"/>
      <w:numFmt w:val="lowerRoman"/>
      <w:lvlText w:val="%9."/>
      <w:lvlJc w:val="right"/>
      <w:pPr>
        <w:ind w:left="6480" w:hanging="180"/>
      </w:pPr>
    </w:lvl>
  </w:abstractNum>
  <w:abstractNum w:abstractNumId="18" w15:restartNumberingAfterBreak="0">
    <w:nsid w:val="761716C8"/>
    <w:multiLevelType w:val="hybridMultilevel"/>
    <w:tmpl w:val="512A15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9"/>
  </w:num>
  <w:num w:numId="2">
    <w:abstractNumId w:val="6"/>
  </w:num>
  <w:num w:numId="3">
    <w:abstractNumId w:val="2"/>
  </w:num>
  <w:num w:numId="4">
    <w:abstractNumId w:val="11"/>
  </w:num>
  <w:num w:numId="5">
    <w:abstractNumId w:val="10"/>
  </w:num>
  <w:num w:numId="6">
    <w:abstractNumId w:val="0"/>
  </w:num>
  <w:num w:numId="7">
    <w:abstractNumId w:val="15"/>
  </w:num>
  <w:num w:numId="8">
    <w:abstractNumId w:val="7"/>
  </w:num>
  <w:num w:numId="9">
    <w:abstractNumId w:val="12"/>
  </w:num>
  <w:num w:numId="10">
    <w:abstractNumId w:val="4"/>
  </w:num>
  <w:num w:numId="11">
    <w:abstractNumId w:val="17"/>
  </w:num>
  <w:num w:numId="12">
    <w:abstractNumId w:val="16"/>
  </w:num>
  <w:num w:numId="13">
    <w:abstractNumId w:val="1"/>
  </w:num>
  <w:num w:numId="14">
    <w:abstractNumId w:val="5"/>
  </w:num>
  <w:num w:numId="15">
    <w:abstractNumId w:val="14"/>
  </w:num>
  <w:num w:numId="16">
    <w:abstractNumId w:val="3"/>
  </w:num>
  <w:num w:numId="17">
    <w:abstractNumId w:val="9"/>
  </w:num>
  <w:num w:numId="18">
    <w:abstractNumId w:val="18"/>
  </w:num>
  <w:num w:numId="19">
    <w:abstractNumId w:val="8"/>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D73"/>
    <w:rsid w:val="00002114"/>
    <w:rsid w:val="00004DED"/>
    <w:rsid w:val="00005A1E"/>
    <w:rsid w:val="0000688E"/>
    <w:rsid w:val="00013560"/>
    <w:rsid w:val="000173F3"/>
    <w:rsid w:val="00017B5E"/>
    <w:rsid w:val="0002138F"/>
    <w:rsid w:val="00024135"/>
    <w:rsid w:val="000313AC"/>
    <w:rsid w:val="00035E87"/>
    <w:rsid w:val="00037DA5"/>
    <w:rsid w:val="000422BF"/>
    <w:rsid w:val="000422C1"/>
    <w:rsid w:val="00042EB1"/>
    <w:rsid w:val="00047DBC"/>
    <w:rsid w:val="000528A6"/>
    <w:rsid w:val="000559C6"/>
    <w:rsid w:val="00055E50"/>
    <w:rsid w:val="00057BB2"/>
    <w:rsid w:val="00062E17"/>
    <w:rsid w:val="0006541A"/>
    <w:rsid w:val="000657B5"/>
    <w:rsid w:val="00067AC9"/>
    <w:rsid w:val="00070CDF"/>
    <w:rsid w:val="0007367A"/>
    <w:rsid w:val="00074CCA"/>
    <w:rsid w:val="00075AA9"/>
    <w:rsid w:val="0007657B"/>
    <w:rsid w:val="000800D1"/>
    <w:rsid w:val="00083730"/>
    <w:rsid w:val="000838BB"/>
    <w:rsid w:val="00085ADD"/>
    <w:rsid w:val="000926FA"/>
    <w:rsid w:val="0009593D"/>
    <w:rsid w:val="00096277"/>
    <w:rsid w:val="00096EA2"/>
    <w:rsid w:val="000A70C6"/>
    <w:rsid w:val="000B1B47"/>
    <w:rsid w:val="000B5A53"/>
    <w:rsid w:val="000C1058"/>
    <w:rsid w:val="000C2B8F"/>
    <w:rsid w:val="000D30B8"/>
    <w:rsid w:val="000D72A5"/>
    <w:rsid w:val="000E1799"/>
    <w:rsid w:val="00100D89"/>
    <w:rsid w:val="001107AB"/>
    <w:rsid w:val="00112A86"/>
    <w:rsid w:val="00113480"/>
    <w:rsid w:val="001137A3"/>
    <w:rsid w:val="001141E0"/>
    <w:rsid w:val="00115FBB"/>
    <w:rsid w:val="00120EE4"/>
    <w:rsid w:val="001211AF"/>
    <w:rsid w:val="0012223D"/>
    <w:rsid w:val="0012450E"/>
    <w:rsid w:val="00127F05"/>
    <w:rsid w:val="001342AE"/>
    <w:rsid w:val="00143017"/>
    <w:rsid w:val="00143147"/>
    <w:rsid w:val="0014760D"/>
    <w:rsid w:val="0015163A"/>
    <w:rsid w:val="0015240F"/>
    <w:rsid w:val="00153CF3"/>
    <w:rsid w:val="00155ADB"/>
    <w:rsid w:val="001564A1"/>
    <w:rsid w:val="001571E1"/>
    <w:rsid w:val="00157CC3"/>
    <w:rsid w:val="00161A3D"/>
    <w:rsid w:val="00165859"/>
    <w:rsid w:val="00166D25"/>
    <w:rsid w:val="00170D9A"/>
    <w:rsid w:val="001730BE"/>
    <w:rsid w:val="00173B79"/>
    <w:rsid w:val="001751AF"/>
    <w:rsid w:val="0018123E"/>
    <w:rsid w:val="00183868"/>
    <w:rsid w:val="00190382"/>
    <w:rsid w:val="001906A2"/>
    <w:rsid w:val="00191019"/>
    <w:rsid w:val="0019304A"/>
    <w:rsid w:val="00193D04"/>
    <w:rsid w:val="001A526A"/>
    <w:rsid w:val="001A5F0E"/>
    <w:rsid w:val="001A75E5"/>
    <w:rsid w:val="001A7ABD"/>
    <w:rsid w:val="001B31F9"/>
    <w:rsid w:val="001C58A6"/>
    <w:rsid w:val="001C7076"/>
    <w:rsid w:val="001C7B99"/>
    <w:rsid w:val="001E04D2"/>
    <w:rsid w:val="001E4814"/>
    <w:rsid w:val="001F1E1C"/>
    <w:rsid w:val="001F1FD7"/>
    <w:rsid w:val="001F2E14"/>
    <w:rsid w:val="001F587E"/>
    <w:rsid w:val="00204D13"/>
    <w:rsid w:val="00213455"/>
    <w:rsid w:val="002142C9"/>
    <w:rsid w:val="00214A29"/>
    <w:rsid w:val="00217C78"/>
    <w:rsid w:val="002204C2"/>
    <w:rsid w:val="00224965"/>
    <w:rsid w:val="002251D1"/>
    <w:rsid w:val="00230FEE"/>
    <w:rsid w:val="0023459A"/>
    <w:rsid w:val="00235B00"/>
    <w:rsid w:val="002361F9"/>
    <w:rsid w:val="0023727D"/>
    <w:rsid w:val="00243F3D"/>
    <w:rsid w:val="002468AF"/>
    <w:rsid w:val="00251865"/>
    <w:rsid w:val="00253F47"/>
    <w:rsid w:val="00255205"/>
    <w:rsid w:val="00261308"/>
    <w:rsid w:val="002613E4"/>
    <w:rsid w:val="00262EE1"/>
    <w:rsid w:val="00263560"/>
    <w:rsid w:val="002639E5"/>
    <w:rsid w:val="002714C0"/>
    <w:rsid w:val="00274331"/>
    <w:rsid w:val="002755B5"/>
    <w:rsid w:val="0027654D"/>
    <w:rsid w:val="00276F3B"/>
    <w:rsid w:val="00282C85"/>
    <w:rsid w:val="00284CB2"/>
    <w:rsid w:val="00287A90"/>
    <w:rsid w:val="00292219"/>
    <w:rsid w:val="002A24D7"/>
    <w:rsid w:val="002A4346"/>
    <w:rsid w:val="002A6F93"/>
    <w:rsid w:val="002B6B81"/>
    <w:rsid w:val="002B6DA7"/>
    <w:rsid w:val="002C0577"/>
    <w:rsid w:val="002C5F99"/>
    <w:rsid w:val="002D0002"/>
    <w:rsid w:val="002D22FF"/>
    <w:rsid w:val="002D3238"/>
    <w:rsid w:val="002E2FD1"/>
    <w:rsid w:val="002E34F4"/>
    <w:rsid w:val="002E47BC"/>
    <w:rsid w:val="002E5720"/>
    <w:rsid w:val="002E598A"/>
    <w:rsid w:val="002F0187"/>
    <w:rsid w:val="00302D85"/>
    <w:rsid w:val="0030433B"/>
    <w:rsid w:val="0030477B"/>
    <w:rsid w:val="00310B34"/>
    <w:rsid w:val="0031261F"/>
    <w:rsid w:val="003204BB"/>
    <w:rsid w:val="0032505F"/>
    <w:rsid w:val="00331C08"/>
    <w:rsid w:val="003330A1"/>
    <w:rsid w:val="003342AB"/>
    <w:rsid w:val="00346A6E"/>
    <w:rsid w:val="00355768"/>
    <w:rsid w:val="00355995"/>
    <w:rsid w:val="00357132"/>
    <w:rsid w:val="003627A5"/>
    <w:rsid w:val="00370153"/>
    <w:rsid w:val="00370DA2"/>
    <w:rsid w:val="0037212D"/>
    <w:rsid w:val="00372228"/>
    <w:rsid w:val="003740F3"/>
    <w:rsid w:val="0037442F"/>
    <w:rsid w:val="0037581D"/>
    <w:rsid w:val="003852E0"/>
    <w:rsid w:val="00385EC8"/>
    <w:rsid w:val="003A36F7"/>
    <w:rsid w:val="003A5B45"/>
    <w:rsid w:val="003B2312"/>
    <w:rsid w:val="003B47C0"/>
    <w:rsid w:val="003B4F86"/>
    <w:rsid w:val="003B7EDE"/>
    <w:rsid w:val="003C15D4"/>
    <w:rsid w:val="003C2472"/>
    <w:rsid w:val="003C3298"/>
    <w:rsid w:val="003C46A3"/>
    <w:rsid w:val="003C5F90"/>
    <w:rsid w:val="003C5FDE"/>
    <w:rsid w:val="003D19E3"/>
    <w:rsid w:val="003E1C45"/>
    <w:rsid w:val="003F3430"/>
    <w:rsid w:val="003F51DA"/>
    <w:rsid w:val="004013D9"/>
    <w:rsid w:val="004070E5"/>
    <w:rsid w:val="004162E5"/>
    <w:rsid w:val="00417628"/>
    <w:rsid w:val="004205CD"/>
    <w:rsid w:val="004217B5"/>
    <w:rsid w:val="004245EC"/>
    <w:rsid w:val="00443EAF"/>
    <w:rsid w:val="00446311"/>
    <w:rsid w:val="0044669B"/>
    <w:rsid w:val="00450635"/>
    <w:rsid w:val="004528C5"/>
    <w:rsid w:val="004529F2"/>
    <w:rsid w:val="00452CD5"/>
    <w:rsid w:val="00453D8B"/>
    <w:rsid w:val="00454400"/>
    <w:rsid w:val="00461A43"/>
    <w:rsid w:val="00467452"/>
    <w:rsid w:val="0047558C"/>
    <w:rsid w:val="00475E3E"/>
    <w:rsid w:val="00486ECC"/>
    <w:rsid w:val="0049607E"/>
    <w:rsid w:val="004968A4"/>
    <w:rsid w:val="004A2433"/>
    <w:rsid w:val="004A4405"/>
    <w:rsid w:val="004A49B7"/>
    <w:rsid w:val="004B4ADF"/>
    <w:rsid w:val="004C02FB"/>
    <w:rsid w:val="004D2C11"/>
    <w:rsid w:val="004E0C6D"/>
    <w:rsid w:val="004E3508"/>
    <w:rsid w:val="004E6E7E"/>
    <w:rsid w:val="004F30AF"/>
    <w:rsid w:val="004F48B7"/>
    <w:rsid w:val="004F6F1D"/>
    <w:rsid w:val="0050479E"/>
    <w:rsid w:val="00517E64"/>
    <w:rsid w:val="005221F1"/>
    <w:rsid w:val="00526BE9"/>
    <w:rsid w:val="005277D4"/>
    <w:rsid w:val="00531CD6"/>
    <w:rsid w:val="005353F8"/>
    <w:rsid w:val="005369F2"/>
    <w:rsid w:val="00541FC7"/>
    <w:rsid w:val="00547D86"/>
    <w:rsid w:val="00556930"/>
    <w:rsid w:val="00557A7C"/>
    <w:rsid w:val="005629A7"/>
    <w:rsid w:val="00567E59"/>
    <w:rsid w:val="005749BC"/>
    <w:rsid w:val="0057604F"/>
    <w:rsid w:val="00576C85"/>
    <w:rsid w:val="0058436E"/>
    <w:rsid w:val="00587F9C"/>
    <w:rsid w:val="00591CD4"/>
    <w:rsid w:val="00591F2F"/>
    <w:rsid w:val="00592AA0"/>
    <w:rsid w:val="005939B3"/>
    <w:rsid w:val="00593A71"/>
    <w:rsid w:val="00595C02"/>
    <w:rsid w:val="00596398"/>
    <w:rsid w:val="00596D6B"/>
    <w:rsid w:val="005A1D24"/>
    <w:rsid w:val="005A2117"/>
    <w:rsid w:val="005A2344"/>
    <w:rsid w:val="005A5B1D"/>
    <w:rsid w:val="005B0EB9"/>
    <w:rsid w:val="005B2D17"/>
    <w:rsid w:val="005B4534"/>
    <w:rsid w:val="005C530F"/>
    <w:rsid w:val="005D08F0"/>
    <w:rsid w:val="005D4C6E"/>
    <w:rsid w:val="005D54B4"/>
    <w:rsid w:val="005E0CD8"/>
    <w:rsid w:val="00601091"/>
    <w:rsid w:val="0060386D"/>
    <w:rsid w:val="006043A1"/>
    <w:rsid w:val="00605BE8"/>
    <w:rsid w:val="00606D07"/>
    <w:rsid w:val="006119BA"/>
    <w:rsid w:val="00617A91"/>
    <w:rsid w:val="0062043F"/>
    <w:rsid w:val="00622FFC"/>
    <w:rsid w:val="00623538"/>
    <w:rsid w:val="006278A3"/>
    <w:rsid w:val="00634328"/>
    <w:rsid w:val="00635C9D"/>
    <w:rsid w:val="00635FE6"/>
    <w:rsid w:val="006360DD"/>
    <w:rsid w:val="006425C3"/>
    <w:rsid w:val="00643D92"/>
    <w:rsid w:val="00650344"/>
    <w:rsid w:val="006533E7"/>
    <w:rsid w:val="0065356E"/>
    <w:rsid w:val="0067242E"/>
    <w:rsid w:val="00682BC8"/>
    <w:rsid w:val="006911FD"/>
    <w:rsid w:val="00692D47"/>
    <w:rsid w:val="006930E6"/>
    <w:rsid w:val="006A2C4E"/>
    <w:rsid w:val="006A414F"/>
    <w:rsid w:val="006A73D6"/>
    <w:rsid w:val="006B3227"/>
    <w:rsid w:val="006C3D73"/>
    <w:rsid w:val="006C72BD"/>
    <w:rsid w:val="006E21D3"/>
    <w:rsid w:val="006E2E77"/>
    <w:rsid w:val="006E3240"/>
    <w:rsid w:val="006E3B48"/>
    <w:rsid w:val="006E4B82"/>
    <w:rsid w:val="006E61BB"/>
    <w:rsid w:val="006E6B22"/>
    <w:rsid w:val="006E715F"/>
    <w:rsid w:val="006F70BF"/>
    <w:rsid w:val="007056F6"/>
    <w:rsid w:val="00705BB8"/>
    <w:rsid w:val="00714C8E"/>
    <w:rsid w:val="007156E7"/>
    <w:rsid w:val="007166F2"/>
    <w:rsid w:val="007301F0"/>
    <w:rsid w:val="00732E6E"/>
    <w:rsid w:val="007414D4"/>
    <w:rsid w:val="00742023"/>
    <w:rsid w:val="007422F8"/>
    <w:rsid w:val="007505EE"/>
    <w:rsid w:val="00750BCC"/>
    <w:rsid w:val="00751EB8"/>
    <w:rsid w:val="007532FB"/>
    <w:rsid w:val="00755738"/>
    <w:rsid w:val="00761570"/>
    <w:rsid w:val="00763490"/>
    <w:rsid w:val="0076495B"/>
    <w:rsid w:val="007667E6"/>
    <w:rsid w:val="00766E80"/>
    <w:rsid w:val="00766EB2"/>
    <w:rsid w:val="00767F74"/>
    <w:rsid w:val="00785959"/>
    <w:rsid w:val="00786007"/>
    <w:rsid w:val="0079114B"/>
    <w:rsid w:val="007946F5"/>
    <w:rsid w:val="00797BAC"/>
    <w:rsid w:val="007A309C"/>
    <w:rsid w:val="007A3C7C"/>
    <w:rsid w:val="007A5001"/>
    <w:rsid w:val="007A60D1"/>
    <w:rsid w:val="007A7D87"/>
    <w:rsid w:val="007B2788"/>
    <w:rsid w:val="007B4C23"/>
    <w:rsid w:val="007D1797"/>
    <w:rsid w:val="007D33D1"/>
    <w:rsid w:val="007D3D1E"/>
    <w:rsid w:val="007D6A78"/>
    <w:rsid w:val="007E3585"/>
    <w:rsid w:val="007F2E4B"/>
    <w:rsid w:val="007F61A9"/>
    <w:rsid w:val="00800696"/>
    <w:rsid w:val="0080436D"/>
    <w:rsid w:val="00804BFB"/>
    <w:rsid w:val="00805706"/>
    <w:rsid w:val="00812109"/>
    <w:rsid w:val="008172D9"/>
    <w:rsid w:val="00823C23"/>
    <w:rsid w:val="0082434D"/>
    <w:rsid w:val="00831B71"/>
    <w:rsid w:val="00840FA6"/>
    <w:rsid w:val="008506F8"/>
    <w:rsid w:val="00853D7F"/>
    <w:rsid w:val="00856705"/>
    <w:rsid w:val="008574F9"/>
    <w:rsid w:val="00860010"/>
    <w:rsid w:val="00860406"/>
    <w:rsid w:val="008640BF"/>
    <w:rsid w:val="00865B96"/>
    <w:rsid w:val="0086602C"/>
    <w:rsid w:val="00870639"/>
    <w:rsid w:val="0087194F"/>
    <w:rsid w:val="0087321E"/>
    <w:rsid w:val="00884D9D"/>
    <w:rsid w:val="00893CDC"/>
    <w:rsid w:val="008957D6"/>
    <w:rsid w:val="008A4CFD"/>
    <w:rsid w:val="008C4937"/>
    <w:rsid w:val="008C5A30"/>
    <w:rsid w:val="008D1734"/>
    <w:rsid w:val="008D348E"/>
    <w:rsid w:val="008D504A"/>
    <w:rsid w:val="008E01B4"/>
    <w:rsid w:val="008E1F22"/>
    <w:rsid w:val="008E374B"/>
    <w:rsid w:val="008E692D"/>
    <w:rsid w:val="008E745A"/>
    <w:rsid w:val="008F066F"/>
    <w:rsid w:val="008F1EC0"/>
    <w:rsid w:val="008F2D9D"/>
    <w:rsid w:val="008F32E7"/>
    <w:rsid w:val="008F342E"/>
    <w:rsid w:val="008F5CDF"/>
    <w:rsid w:val="009047C4"/>
    <w:rsid w:val="009203D5"/>
    <w:rsid w:val="00922771"/>
    <w:rsid w:val="00931D2D"/>
    <w:rsid w:val="00935A3E"/>
    <w:rsid w:val="00941C1A"/>
    <w:rsid w:val="00943904"/>
    <w:rsid w:val="00944BC0"/>
    <w:rsid w:val="0094500D"/>
    <w:rsid w:val="00947656"/>
    <w:rsid w:val="00950D65"/>
    <w:rsid w:val="00965832"/>
    <w:rsid w:val="00965A20"/>
    <w:rsid w:val="009675AE"/>
    <w:rsid w:val="0097602D"/>
    <w:rsid w:val="00977352"/>
    <w:rsid w:val="00986897"/>
    <w:rsid w:val="00987299"/>
    <w:rsid w:val="0099556F"/>
    <w:rsid w:val="009A1F41"/>
    <w:rsid w:val="009A2B7C"/>
    <w:rsid w:val="009A6111"/>
    <w:rsid w:val="009C1C05"/>
    <w:rsid w:val="009D0572"/>
    <w:rsid w:val="009D7778"/>
    <w:rsid w:val="009D780C"/>
    <w:rsid w:val="009E34EE"/>
    <w:rsid w:val="009E3720"/>
    <w:rsid w:val="009E5273"/>
    <w:rsid w:val="009E5684"/>
    <w:rsid w:val="009F3571"/>
    <w:rsid w:val="009F3622"/>
    <w:rsid w:val="009F6981"/>
    <w:rsid w:val="00A02386"/>
    <w:rsid w:val="00A05D9A"/>
    <w:rsid w:val="00A14A78"/>
    <w:rsid w:val="00A14F72"/>
    <w:rsid w:val="00A1665A"/>
    <w:rsid w:val="00A220AD"/>
    <w:rsid w:val="00A22781"/>
    <w:rsid w:val="00A27029"/>
    <w:rsid w:val="00A279B9"/>
    <w:rsid w:val="00A32C6D"/>
    <w:rsid w:val="00A331D9"/>
    <w:rsid w:val="00A35FD8"/>
    <w:rsid w:val="00A37010"/>
    <w:rsid w:val="00A378D2"/>
    <w:rsid w:val="00A45AD2"/>
    <w:rsid w:val="00A50944"/>
    <w:rsid w:val="00A517F5"/>
    <w:rsid w:val="00A53813"/>
    <w:rsid w:val="00A64EAF"/>
    <w:rsid w:val="00A70940"/>
    <w:rsid w:val="00A70F05"/>
    <w:rsid w:val="00A751D3"/>
    <w:rsid w:val="00A9179C"/>
    <w:rsid w:val="00AA1E57"/>
    <w:rsid w:val="00AB3ADC"/>
    <w:rsid w:val="00AC344F"/>
    <w:rsid w:val="00AC36CC"/>
    <w:rsid w:val="00AC5DDB"/>
    <w:rsid w:val="00AD195F"/>
    <w:rsid w:val="00AD3781"/>
    <w:rsid w:val="00AF20BC"/>
    <w:rsid w:val="00AF2259"/>
    <w:rsid w:val="00AF30BC"/>
    <w:rsid w:val="00AF5D35"/>
    <w:rsid w:val="00B04BBF"/>
    <w:rsid w:val="00B059FF"/>
    <w:rsid w:val="00B06F30"/>
    <w:rsid w:val="00B07390"/>
    <w:rsid w:val="00B07792"/>
    <w:rsid w:val="00B135B6"/>
    <w:rsid w:val="00B227FD"/>
    <w:rsid w:val="00B2456A"/>
    <w:rsid w:val="00B31C0A"/>
    <w:rsid w:val="00B33E27"/>
    <w:rsid w:val="00B41209"/>
    <w:rsid w:val="00B41425"/>
    <w:rsid w:val="00B44373"/>
    <w:rsid w:val="00B46900"/>
    <w:rsid w:val="00B47E73"/>
    <w:rsid w:val="00B50F9A"/>
    <w:rsid w:val="00B52DFA"/>
    <w:rsid w:val="00B5407D"/>
    <w:rsid w:val="00B54721"/>
    <w:rsid w:val="00B56FFE"/>
    <w:rsid w:val="00B64EAC"/>
    <w:rsid w:val="00B66639"/>
    <w:rsid w:val="00B66B50"/>
    <w:rsid w:val="00B66E92"/>
    <w:rsid w:val="00B73F72"/>
    <w:rsid w:val="00B740EC"/>
    <w:rsid w:val="00B81301"/>
    <w:rsid w:val="00B8620B"/>
    <w:rsid w:val="00B9003E"/>
    <w:rsid w:val="00B90F0F"/>
    <w:rsid w:val="00B95782"/>
    <w:rsid w:val="00BA297E"/>
    <w:rsid w:val="00BA3149"/>
    <w:rsid w:val="00BA33B3"/>
    <w:rsid w:val="00BA5065"/>
    <w:rsid w:val="00BA550D"/>
    <w:rsid w:val="00BA775A"/>
    <w:rsid w:val="00BB6385"/>
    <w:rsid w:val="00BC0757"/>
    <w:rsid w:val="00BC2D7A"/>
    <w:rsid w:val="00BD233B"/>
    <w:rsid w:val="00BD2E0A"/>
    <w:rsid w:val="00BD49AD"/>
    <w:rsid w:val="00BE2F35"/>
    <w:rsid w:val="00BE7664"/>
    <w:rsid w:val="00BF022A"/>
    <w:rsid w:val="00BF257A"/>
    <w:rsid w:val="00C0033F"/>
    <w:rsid w:val="00C01F3C"/>
    <w:rsid w:val="00C02ED0"/>
    <w:rsid w:val="00C05396"/>
    <w:rsid w:val="00C11984"/>
    <w:rsid w:val="00C12021"/>
    <w:rsid w:val="00C127A5"/>
    <w:rsid w:val="00C131C7"/>
    <w:rsid w:val="00C14D69"/>
    <w:rsid w:val="00C16566"/>
    <w:rsid w:val="00C20938"/>
    <w:rsid w:val="00C250AF"/>
    <w:rsid w:val="00C261A8"/>
    <w:rsid w:val="00C32F5B"/>
    <w:rsid w:val="00C41461"/>
    <w:rsid w:val="00C4343F"/>
    <w:rsid w:val="00C43D1A"/>
    <w:rsid w:val="00C45679"/>
    <w:rsid w:val="00C53701"/>
    <w:rsid w:val="00C53BCD"/>
    <w:rsid w:val="00C54E95"/>
    <w:rsid w:val="00C56C4D"/>
    <w:rsid w:val="00C64C4A"/>
    <w:rsid w:val="00C672FA"/>
    <w:rsid w:val="00C67BBC"/>
    <w:rsid w:val="00C70866"/>
    <w:rsid w:val="00C719D8"/>
    <w:rsid w:val="00C74792"/>
    <w:rsid w:val="00C750A6"/>
    <w:rsid w:val="00C7789F"/>
    <w:rsid w:val="00C77B41"/>
    <w:rsid w:val="00C77F3A"/>
    <w:rsid w:val="00C85E8B"/>
    <w:rsid w:val="00C865A8"/>
    <w:rsid w:val="00C873BA"/>
    <w:rsid w:val="00C92D69"/>
    <w:rsid w:val="00C938B2"/>
    <w:rsid w:val="00C9551C"/>
    <w:rsid w:val="00C97C3F"/>
    <w:rsid w:val="00CA4104"/>
    <w:rsid w:val="00CA45AA"/>
    <w:rsid w:val="00CB47A9"/>
    <w:rsid w:val="00CB7395"/>
    <w:rsid w:val="00CC6FA2"/>
    <w:rsid w:val="00CC786C"/>
    <w:rsid w:val="00CE4506"/>
    <w:rsid w:val="00CE4FE1"/>
    <w:rsid w:val="00D0174F"/>
    <w:rsid w:val="00D02DC0"/>
    <w:rsid w:val="00D05BF8"/>
    <w:rsid w:val="00D0666B"/>
    <w:rsid w:val="00D1285D"/>
    <w:rsid w:val="00D14640"/>
    <w:rsid w:val="00D14E71"/>
    <w:rsid w:val="00D15701"/>
    <w:rsid w:val="00D20462"/>
    <w:rsid w:val="00D21949"/>
    <w:rsid w:val="00D21B2D"/>
    <w:rsid w:val="00D257D5"/>
    <w:rsid w:val="00D25889"/>
    <w:rsid w:val="00D30C7B"/>
    <w:rsid w:val="00D352D3"/>
    <w:rsid w:val="00D50E9A"/>
    <w:rsid w:val="00D56AB1"/>
    <w:rsid w:val="00D61C7C"/>
    <w:rsid w:val="00D67493"/>
    <w:rsid w:val="00D67F42"/>
    <w:rsid w:val="00D75EA7"/>
    <w:rsid w:val="00D85F4B"/>
    <w:rsid w:val="00D950F5"/>
    <w:rsid w:val="00DA0F63"/>
    <w:rsid w:val="00DA6CCE"/>
    <w:rsid w:val="00DB05E9"/>
    <w:rsid w:val="00DB121A"/>
    <w:rsid w:val="00DB33E0"/>
    <w:rsid w:val="00DB601D"/>
    <w:rsid w:val="00DB730D"/>
    <w:rsid w:val="00DC1152"/>
    <w:rsid w:val="00DC2542"/>
    <w:rsid w:val="00DD1D6A"/>
    <w:rsid w:val="00DD7009"/>
    <w:rsid w:val="00DE0222"/>
    <w:rsid w:val="00DE1725"/>
    <w:rsid w:val="00DE37A6"/>
    <w:rsid w:val="00DE66A0"/>
    <w:rsid w:val="00DF48E7"/>
    <w:rsid w:val="00E00E3F"/>
    <w:rsid w:val="00E01005"/>
    <w:rsid w:val="00E0530B"/>
    <w:rsid w:val="00E07FF8"/>
    <w:rsid w:val="00E11A12"/>
    <w:rsid w:val="00E15DBA"/>
    <w:rsid w:val="00E21267"/>
    <w:rsid w:val="00E22936"/>
    <w:rsid w:val="00E25C68"/>
    <w:rsid w:val="00E32BC8"/>
    <w:rsid w:val="00E35E0B"/>
    <w:rsid w:val="00E36617"/>
    <w:rsid w:val="00E3717C"/>
    <w:rsid w:val="00E377D8"/>
    <w:rsid w:val="00E435DF"/>
    <w:rsid w:val="00E4725A"/>
    <w:rsid w:val="00E56E6F"/>
    <w:rsid w:val="00E57D8C"/>
    <w:rsid w:val="00E725AE"/>
    <w:rsid w:val="00E8555C"/>
    <w:rsid w:val="00E856BB"/>
    <w:rsid w:val="00E92999"/>
    <w:rsid w:val="00E93D75"/>
    <w:rsid w:val="00E9401B"/>
    <w:rsid w:val="00EA2774"/>
    <w:rsid w:val="00EA7399"/>
    <w:rsid w:val="00EB7FD5"/>
    <w:rsid w:val="00EC0EAB"/>
    <w:rsid w:val="00EC5E28"/>
    <w:rsid w:val="00EC67D6"/>
    <w:rsid w:val="00ED1D45"/>
    <w:rsid w:val="00ED2232"/>
    <w:rsid w:val="00EE03AD"/>
    <w:rsid w:val="00EE089C"/>
    <w:rsid w:val="00EF1DA5"/>
    <w:rsid w:val="00EF3D1D"/>
    <w:rsid w:val="00EF409D"/>
    <w:rsid w:val="00F00B57"/>
    <w:rsid w:val="00F032B0"/>
    <w:rsid w:val="00F061EA"/>
    <w:rsid w:val="00F1132A"/>
    <w:rsid w:val="00F11C0B"/>
    <w:rsid w:val="00F1303F"/>
    <w:rsid w:val="00F15269"/>
    <w:rsid w:val="00F162A3"/>
    <w:rsid w:val="00F23009"/>
    <w:rsid w:val="00F23DC3"/>
    <w:rsid w:val="00F252DD"/>
    <w:rsid w:val="00F341F7"/>
    <w:rsid w:val="00F35AFC"/>
    <w:rsid w:val="00F42B9B"/>
    <w:rsid w:val="00F439E2"/>
    <w:rsid w:val="00F4523E"/>
    <w:rsid w:val="00F4535C"/>
    <w:rsid w:val="00F466C5"/>
    <w:rsid w:val="00F5454A"/>
    <w:rsid w:val="00F554D2"/>
    <w:rsid w:val="00F569B4"/>
    <w:rsid w:val="00F56B86"/>
    <w:rsid w:val="00F57EBB"/>
    <w:rsid w:val="00F64550"/>
    <w:rsid w:val="00F7034A"/>
    <w:rsid w:val="00F74378"/>
    <w:rsid w:val="00F74A6F"/>
    <w:rsid w:val="00F77FDC"/>
    <w:rsid w:val="00F8098E"/>
    <w:rsid w:val="00F8467C"/>
    <w:rsid w:val="00F85522"/>
    <w:rsid w:val="00F9067D"/>
    <w:rsid w:val="00F91D21"/>
    <w:rsid w:val="00F93B55"/>
    <w:rsid w:val="00FA053C"/>
    <w:rsid w:val="00FA4023"/>
    <w:rsid w:val="00FA519C"/>
    <w:rsid w:val="00FB133E"/>
    <w:rsid w:val="00FB5479"/>
    <w:rsid w:val="00FB60CF"/>
    <w:rsid w:val="00FC2459"/>
    <w:rsid w:val="00FC39FD"/>
    <w:rsid w:val="00FC41F1"/>
    <w:rsid w:val="00FC5283"/>
    <w:rsid w:val="00FD0B11"/>
    <w:rsid w:val="00FD0F46"/>
    <w:rsid w:val="00FD3626"/>
    <w:rsid w:val="00FD667B"/>
    <w:rsid w:val="00FE0B0C"/>
    <w:rsid w:val="00FE29EB"/>
    <w:rsid w:val="00FE4FA8"/>
    <w:rsid w:val="00FF7B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B1AB1"/>
  <w15:docId w15:val="{DB1A0E65-84E7-4934-ADD8-D027D9E87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5019E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5019E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5019E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5019E7" w:rsidP="00BF58F7">
          <w:pPr>
            <w:pStyle w:val="05464C88AA974B748503D1CEEFDECEBF"/>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5019E7" w:rsidP="00BF58F7">
          <w:pPr>
            <w:pStyle w:val="8F35DD72676C4968804A78859020A7E8"/>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5019E7" w:rsidP="00BF58F7">
          <w:pPr>
            <w:pStyle w:val="CB816ECE02F54F73806BE3C3BB463508"/>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5019E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5019E7" w:rsidP="00BF58F7">
          <w:pPr>
            <w:pStyle w:val="8A5EF91FC9D44A3298E87AC4E5B2F2F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5019E7" w:rsidP="00BF58F7">
          <w:pPr>
            <w:pStyle w:val="8CD27297CE4F414E814174AF71F90997"/>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5019E7" w:rsidP="00BF58F7">
          <w:pPr>
            <w:pStyle w:val="21A78ACDB7E24A76B15D696F23E1F9B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5019E7" w:rsidP="00BF58F7">
          <w:pPr>
            <w:pStyle w:val="8BA650E37A7E4029B2D2AA8665DE98EF"/>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5019E7" w:rsidP="00BF58F7">
          <w:pPr>
            <w:pStyle w:val="A15873AD7EBD4AF4B09EBD6D7A2E1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9E7"/>
    <w:rsid w:val="002872F1"/>
    <w:rsid w:val="00367E1E"/>
    <w:rsid w:val="005019E7"/>
    <w:rsid w:val="00725D11"/>
    <w:rsid w:val="0088141A"/>
    <w:rsid w:val="00BB25BD"/>
    <w:rsid w:val="00BD4C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8F35DD72676C4968804A78859020A7E8">
    <w:name w:val="8F35DD72676C4968804A78859020A7E8"/>
    <w:rsid w:val="00BF58F7"/>
  </w:style>
  <w:style w:type="paragraph" w:customStyle="1" w:styleId="CB816ECE02F54F73806BE3C3BB463508">
    <w:name w:val="CB816ECE02F54F73806BE3C3BB463508"/>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8CD27297CE4F414E814174AF71F90997">
    <w:name w:val="8CD27297CE4F414E814174AF71F90997"/>
    <w:rsid w:val="00BF58F7"/>
  </w:style>
  <w:style w:type="paragraph" w:customStyle="1" w:styleId="21A78ACDB7E24A76B15D696F23E1F9B0">
    <w:name w:val="21A78ACDB7E24A76B15D696F23E1F9B0"/>
    <w:rsid w:val="00BF58F7"/>
  </w:style>
  <w:style w:type="paragraph" w:customStyle="1" w:styleId="8BA650E37A7E4029B2D2AA8665DE98EF">
    <w:name w:val="8BA650E37A7E4029B2D2AA8665DE98EF"/>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5936</RACS_x0020_ID>
    <Approved_x0020_Provider xmlns="a8338b6e-77a6-4851-82b6-98166143ffdd">TriCare Bundaberg Aged Care Pty Ltd</Approved_x0020_Provider>
    <Management_x0020_Company_x0020_ID xmlns="a8338b6e-77a6-4851-82b6-98166143ffdd" xsi:nil="true"/>
    <Home xmlns="a8338b6e-77a6-4851-82b6-98166143ffdd">TriCare Bundaberg Aged Care Residence</Home>
    <Signed xmlns="a8338b6e-77a6-4851-82b6-98166143ffdd" xsi:nil="true"/>
    <Uploaded xmlns="a8338b6e-77a6-4851-82b6-98166143ffdd">true</Uploaded>
    <Management_x0020_Company xmlns="a8338b6e-77a6-4851-82b6-98166143ffdd" xsi:nil="true"/>
    <Doc_x0020_Date xmlns="a8338b6e-77a6-4851-82b6-98166143ffdd">2023-06-15T07:16:00+00:00</Doc_x0020_Date>
    <CSI_x0020_ID xmlns="a8338b6e-77a6-4851-82b6-98166143ffdd" xsi:nil="true"/>
    <Case_x0020_ID xmlns="a8338b6e-77a6-4851-82b6-98166143ffdd" xsi:nil="true"/>
    <Approved_x0020_Provider_x0020_ID xmlns="a8338b6e-77a6-4851-82b6-98166143ffdd">502CAF1A-A336-E611-BEA8-005056922186</Approved_x0020_Provider_x0020_ID>
    <Location xmlns="a8338b6e-77a6-4851-82b6-98166143ffdd" xsi:nil="true"/>
    <Home_x0020_ID xmlns="a8338b6e-77a6-4851-82b6-98166143ffdd">EDD14F4B-7CF4-DC11-AD41-005056922186</Home_x0020_ID>
    <State xmlns="a8338b6e-77a6-4851-82b6-98166143ffdd">QLD</State>
    <Doc_x0020_Sent_Received_x0020_Date xmlns="a8338b6e-77a6-4851-82b6-98166143ffdd">2023-06-15T00:00:00+00:00</Doc_x0020_Sent_Received_x0020_Date>
    <Activity_x0020_ID xmlns="a8338b6e-77a6-4851-82b6-98166143ffdd">89E9DA53-5AC8-ED11-A624-005056922186</Activity_x0020_ID>
    <From xmlns="a8338b6e-77a6-4851-82b6-98166143ffdd" xsi:nil="true"/>
    <Doc_x0020_Category xmlns="a8338b6e-77a6-4851-82b6-98166143ffdd">Decisions and Publications</Doc_x0020_Categor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AC523D-3013-4ADB-B453-C18F0D990CC1}">
  <ds:schemaRefs>
    <ds:schemaRef ds:uri="http://schemas.openxmlformats.org/officeDocument/2006/bibliography"/>
  </ds:schemaRefs>
</ds:datastoreItem>
</file>

<file path=customXml/itemProps2.xml><?xml version="1.0" encoding="utf-8"?>
<ds:datastoreItem xmlns:ds="http://schemas.openxmlformats.org/officeDocument/2006/customXml" ds:itemID="{FD1ABF08-D5AD-4DF0-829A-D1AFAAB65A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purl.org/dc/dcmitype/"/>
    <ds:schemaRef ds:uri="http://schemas.microsoft.com/office/2006/metadata/properties"/>
    <ds:schemaRef ds:uri="http://schemas.openxmlformats.org/package/2006/metadata/core-properties"/>
    <ds:schemaRef ds:uri="http://schemas.microsoft.com/office/2006/documentManagement/types"/>
    <ds:schemaRef ds:uri="http://purl.org/dc/terms/"/>
    <ds:schemaRef ds:uri="a8338b6e-77a6-4851-82b6-98166143ffdd"/>
    <ds:schemaRef ds:uri="http://www.w3.org/XML/1998/namespace"/>
    <ds:schemaRef ds:uri="http://schemas.microsoft.com/office/infopath/2007/PartnerControls"/>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4769</Words>
  <Characters>27184</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2</cp:revision>
  <dcterms:created xsi:type="dcterms:W3CDTF">2023-06-20T05:51:00Z</dcterms:created>
  <dcterms:modified xsi:type="dcterms:W3CDTF">2023-06-20T05:51:00Z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