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4E772" w14:textId="77777777" w:rsidR="00D2559D" w:rsidRPr="002C3EBF" w:rsidRDefault="0049454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34E8AE" wp14:editId="4734E8A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2537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734E773" w14:textId="77777777" w:rsidR="00D2559D" w:rsidRDefault="0049454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34E774" w14:textId="77777777" w:rsidR="00D2559D" w:rsidRDefault="0049454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34E775" w14:textId="77777777" w:rsidR="00D2559D" w:rsidRPr="002C3EBF" w:rsidRDefault="0049454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70A29" w14:paraId="4734E778" w14:textId="77777777" w:rsidTr="00670A29">
        <w:tc>
          <w:tcPr>
            <w:cnfStyle w:val="001000000000" w:firstRow="0" w:lastRow="0" w:firstColumn="1" w:lastColumn="0" w:oddVBand="0" w:evenVBand="0" w:oddHBand="0" w:evenHBand="0" w:firstRowFirstColumn="0" w:firstRowLastColumn="0" w:lastRowFirstColumn="0" w:lastRowLastColumn="0"/>
            <w:tcW w:w="3227" w:type="dxa"/>
          </w:tcPr>
          <w:p w14:paraId="4734E776" w14:textId="77777777" w:rsidR="00D2559D" w:rsidRPr="00996FAF" w:rsidRDefault="0049454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734E777" w14:textId="77777777" w:rsidR="00D2559D" w:rsidRPr="00996FAF" w:rsidRDefault="0049454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TriCare Pt Vernon Aged Care Residence</w:t>
            </w:r>
          </w:p>
        </w:tc>
      </w:tr>
      <w:tr w:rsidR="00670A29" w14:paraId="4734E77B" w14:textId="77777777" w:rsidTr="00670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34E779" w14:textId="77777777" w:rsidR="00CA37CB" w:rsidRPr="00996FAF" w:rsidRDefault="0049454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734E77A" w14:textId="77777777" w:rsidR="00CA37CB" w:rsidRPr="00996FAF" w:rsidRDefault="0049454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193 The Esplanade</w:t>
            </w:r>
            <w:r w:rsidRPr="00602258">
              <w:rPr>
                <w:rFonts w:ascii="Arial" w:hAnsi="Arial" w:cs="Arial"/>
                <w:color w:val="auto"/>
              </w:rPr>
              <w:t xml:space="preserve"> PT VERNON QLD 4655</w:t>
            </w:r>
          </w:p>
        </w:tc>
      </w:tr>
      <w:tr w:rsidR="00670A29" w14:paraId="4734E77E" w14:textId="77777777" w:rsidTr="00670A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34E77C" w14:textId="77777777" w:rsidR="00CA37CB" w:rsidRPr="00996FAF" w:rsidRDefault="0049454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34E77D" w14:textId="77777777" w:rsidR="00CA37CB" w:rsidRPr="00996FAF" w:rsidRDefault="0049454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5204</w:t>
            </w:r>
          </w:p>
        </w:tc>
      </w:tr>
      <w:tr w:rsidR="00670A29" w14:paraId="4734E781" w14:textId="77777777" w:rsidTr="00670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34E77F" w14:textId="77777777" w:rsidR="00D2559D" w:rsidRPr="00996FAF" w:rsidRDefault="0049454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734E780" w14:textId="77777777" w:rsidR="00D2559D" w:rsidRPr="00996FAF" w:rsidRDefault="0049454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TriCare Pt Vernon Aged Care Pty Ltd</w:t>
            </w:r>
          </w:p>
        </w:tc>
      </w:tr>
      <w:tr w:rsidR="00670A29" w14:paraId="4734E784" w14:textId="77777777" w:rsidTr="00670A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34E782" w14:textId="77777777" w:rsidR="00D2559D" w:rsidRPr="00996FAF" w:rsidRDefault="0049454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34E783" w14:textId="77777777" w:rsidR="00D2559D" w:rsidRPr="00996FAF" w:rsidRDefault="0049454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70A29" w14:paraId="4734E787" w14:textId="77777777" w:rsidTr="00670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34E785" w14:textId="77777777" w:rsidR="00D2559D" w:rsidRPr="00996FAF" w:rsidRDefault="0049454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34E786" w14:textId="77777777" w:rsidR="00D2559D" w:rsidRPr="00996FAF" w:rsidRDefault="0049454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August 2023</w:t>
            </w:r>
          </w:p>
        </w:tc>
      </w:tr>
      <w:tr w:rsidR="00670A29" w14:paraId="4734E78A" w14:textId="77777777" w:rsidTr="00670A2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34E788" w14:textId="77777777" w:rsidR="00D2559D" w:rsidRPr="00996FAF" w:rsidRDefault="0049454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734E789" w14:textId="1BD9DA0F" w:rsidR="00D2559D" w:rsidRPr="00996FAF" w:rsidRDefault="002522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22FC">
              <w:rPr>
                <w:rFonts w:ascii="Arial" w:hAnsi="Arial" w:cs="Arial"/>
                <w:color w:val="auto"/>
              </w:rPr>
              <w:t>11 September 2023</w:t>
            </w:r>
          </w:p>
        </w:tc>
      </w:tr>
    </w:tbl>
    <w:bookmarkEnd w:id="0"/>
    <w:p w14:paraId="4734E78B" w14:textId="77777777" w:rsidR="00FA0A5B" w:rsidRPr="00996FAF" w:rsidRDefault="0049454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734E78C" w14:textId="77777777" w:rsidR="000078F8" w:rsidRPr="00996FAF" w:rsidRDefault="0049454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734E78D" w14:textId="70534823" w:rsidR="000078F8" w:rsidRPr="00996FAF" w:rsidRDefault="0049454D" w:rsidP="0036130C">
      <w:pPr>
        <w:pStyle w:val="NormalArial"/>
      </w:pPr>
      <w:r w:rsidRPr="00996FAF">
        <w:t xml:space="preserve">This performance report for </w:t>
      </w:r>
      <w:r w:rsidRPr="00996FAF">
        <w:rPr>
          <w:color w:val="auto"/>
        </w:rPr>
        <w:t>TriCare Pt Vernon Aged Care Residence (</w:t>
      </w:r>
      <w:r w:rsidRPr="00996FAF">
        <w:rPr>
          <w:b/>
          <w:color w:val="auto"/>
        </w:rPr>
        <w:t>the service</w:t>
      </w:r>
      <w:r w:rsidRPr="00996FAF">
        <w:rPr>
          <w:color w:val="auto"/>
        </w:rPr>
        <w:t>) has been prepared by</w:t>
      </w:r>
      <w:r w:rsidR="003C6840">
        <w:rPr>
          <w:color w:val="auto"/>
        </w:rPr>
        <w:t xml:space="preserve"> B Bassett</w:t>
      </w:r>
      <w:r w:rsidRPr="00996FAF">
        <w:t>, delegate of the Aged Care Quality and Safety Commissioner (Commissioner)</w:t>
      </w:r>
      <w:r>
        <w:rPr>
          <w:rStyle w:val="FootnoteReference"/>
        </w:rPr>
        <w:footnoteReference w:id="1"/>
      </w:r>
      <w:r w:rsidRPr="00996FAF">
        <w:t xml:space="preserve">. </w:t>
      </w:r>
    </w:p>
    <w:p w14:paraId="4734E78E" w14:textId="77777777" w:rsidR="000078F8" w:rsidRPr="00996FAF" w:rsidRDefault="0049454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34E78F" w14:textId="77777777" w:rsidR="000078F8" w:rsidRPr="00996FAF" w:rsidRDefault="0049454D" w:rsidP="0036130C">
      <w:pPr>
        <w:pStyle w:val="NormalArial"/>
      </w:pPr>
      <w:r w:rsidRPr="00996FAF">
        <w:t>The report also specifies any areas in which improvements must be made to ensure the Quality Standards are complied with.</w:t>
      </w:r>
    </w:p>
    <w:p w14:paraId="4734E790" w14:textId="77777777" w:rsidR="00DF37F2" w:rsidRPr="00996FAF" w:rsidRDefault="0049454D" w:rsidP="00712752">
      <w:pPr>
        <w:pStyle w:val="Heading1"/>
        <w:spacing w:before="240" w:after="240" w:line="22" w:lineRule="atLeast"/>
        <w:rPr>
          <w:rFonts w:ascii="Arial" w:hAnsi="Arial" w:cs="Arial"/>
        </w:rPr>
      </w:pPr>
      <w:r w:rsidRPr="00996FAF">
        <w:rPr>
          <w:rFonts w:ascii="Arial" w:hAnsi="Arial" w:cs="Arial"/>
        </w:rPr>
        <w:t>Material relied on</w:t>
      </w:r>
    </w:p>
    <w:p w14:paraId="4734E791" w14:textId="77777777" w:rsidR="00DF37F2" w:rsidRPr="00996FAF" w:rsidRDefault="0049454D" w:rsidP="0036130C">
      <w:pPr>
        <w:pStyle w:val="NormalArial"/>
      </w:pPr>
      <w:r w:rsidRPr="00996FAF">
        <w:t>The following information has been considered in preparing the performance report:</w:t>
      </w:r>
    </w:p>
    <w:p w14:paraId="4734E792" w14:textId="77834109" w:rsidR="00DF37F2" w:rsidRPr="002522FC" w:rsidRDefault="0049454D"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2522FC">
        <w:rPr>
          <w:rFonts w:ascii="Arial" w:hAnsi="Arial" w:cs="Arial"/>
          <w:color w:val="auto"/>
        </w:rPr>
        <w:t>a site assessment, observations at the service, review of documents and interviews with staff, consumers/representatives and others</w:t>
      </w:r>
    </w:p>
    <w:p w14:paraId="4734E793" w14:textId="71D53DBF" w:rsidR="00DF37F2" w:rsidRPr="00996FAF" w:rsidRDefault="0049454D"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2522FC">
        <w:rPr>
          <w:rFonts w:ascii="Arial" w:hAnsi="Arial" w:cs="Arial"/>
        </w:rPr>
        <w:t xml:space="preserve"> 25 August 2023.</w:t>
      </w:r>
    </w:p>
    <w:p w14:paraId="4734E796" w14:textId="46035935" w:rsidR="003B1763" w:rsidRPr="00712752" w:rsidRDefault="0049454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F790FA4" w14:textId="77777777" w:rsidR="000609F9" w:rsidRPr="00996FAF" w:rsidRDefault="000609F9" w:rsidP="000609F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609F9" w14:paraId="0676DA20" w14:textId="77777777" w:rsidTr="00877C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59D080" w14:textId="77777777" w:rsidR="000609F9" w:rsidRPr="00996FAF" w:rsidRDefault="000609F9" w:rsidP="00877C85">
            <w:pPr>
              <w:keepNext/>
              <w:spacing w:before="0" w:line="22" w:lineRule="atLeast"/>
              <w:rPr>
                <w:rFonts w:ascii="Arial" w:hAnsi="Arial" w:cs="Arial"/>
              </w:rPr>
            </w:pPr>
            <w:r w:rsidRPr="00996FAF">
              <w:rPr>
                <w:rFonts w:ascii="Arial" w:hAnsi="Arial" w:cs="Arial"/>
              </w:rPr>
              <w:t xml:space="preserve">Standard 3 </w:t>
            </w:r>
            <w:r w:rsidRPr="00550F70">
              <w:rPr>
                <w:rFonts w:ascii="Arial" w:hAnsi="Arial" w:cs="Arial"/>
                <w:b w:val="0"/>
                <w:bCs/>
              </w:rPr>
              <w:t>Personal care and clinical care</w:t>
            </w:r>
          </w:p>
        </w:tc>
        <w:tc>
          <w:tcPr>
            <w:tcW w:w="1583" w:type="pct"/>
            <w:shd w:val="clear" w:color="auto" w:fill="auto"/>
          </w:tcPr>
          <w:p w14:paraId="4AA06606" w14:textId="77777777" w:rsidR="000609F9" w:rsidRPr="00996FAF" w:rsidRDefault="004C3EB4" w:rsidP="00877C8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DCE62CF0826E48979ED89CF05B5959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09F9" w:rsidRPr="002C0C71">
                  <w:rPr>
                    <w:rFonts w:ascii="Arial" w:hAnsi="Arial" w:cs="Arial"/>
                    <w:bCs/>
                  </w:rPr>
                  <w:t>Not applicable as not all requirements have been assessed</w:t>
                </w:r>
              </w:sdtContent>
            </w:sdt>
            <w:r w:rsidR="000609F9" w:rsidRPr="00996FAF">
              <w:rPr>
                <w:rFonts w:ascii="Arial" w:hAnsi="Arial" w:cs="Arial"/>
              </w:rPr>
              <w:t xml:space="preserve"> </w:t>
            </w:r>
          </w:p>
        </w:tc>
      </w:tr>
      <w:tr w:rsidR="000609F9" w14:paraId="2D8489EF" w14:textId="77777777" w:rsidTr="00877C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9AB992" w14:textId="77777777" w:rsidR="000609F9" w:rsidRPr="00996FAF" w:rsidRDefault="000609F9" w:rsidP="00877C8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2CDD582" w14:textId="4C53DA49" w:rsidR="000609F9" w:rsidRPr="00996FAF" w:rsidRDefault="004C3EB4" w:rsidP="00877C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83CF58E399C49449357C0B2197B34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792D">
                  <w:rPr>
                    <w:rFonts w:ascii="Arial" w:hAnsi="Arial" w:cs="Arial"/>
                    <w:b/>
                  </w:rPr>
                  <w:t>Not applicable as not all requirements have been assessed</w:t>
                </w:r>
              </w:sdtContent>
            </w:sdt>
            <w:r w:rsidR="000609F9" w:rsidRPr="00996FAF">
              <w:rPr>
                <w:rFonts w:ascii="Arial" w:hAnsi="Arial" w:cs="Arial"/>
                <w:b/>
              </w:rPr>
              <w:t xml:space="preserve"> </w:t>
            </w:r>
          </w:p>
        </w:tc>
      </w:tr>
      <w:tr w:rsidR="000609F9" w14:paraId="30E302CD" w14:textId="77777777" w:rsidTr="00877C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AC6806" w14:textId="77777777" w:rsidR="000609F9" w:rsidRPr="00996FAF" w:rsidRDefault="000609F9" w:rsidP="00877C8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11F82A1" w14:textId="77777777" w:rsidR="000609F9" w:rsidRPr="00996FAF" w:rsidRDefault="004C3EB4" w:rsidP="00877C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005697C2D194AF28AEF3304160F1E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09F9">
                  <w:rPr>
                    <w:rFonts w:ascii="Arial" w:hAnsi="Arial" w:cs="Arial"/>
                    <w:b/>
                  </w:rPr>
                  <w:t>Not applicable as not all requirements have been assessed</w:t>
                </w:r>
              </w:sdtContent>
            </w:sdt>
            <w:r w:rsidR="000609F9" w:rsidRPr="00996FAF">
              <w:rPr>
                <w:rFonts w:ascii="Arial" w:hAnsi="Arial" w:cs="Arial"/>
                <w:b/>
              </w:rPr>
              <w:t xml:space="preserve"> </w:t>
            </w:r>
          </w:p>
        </w:tc>
      </w:tr>
    </w:tbl>
    <w:p w14:paraId="0FEF41AD" w14:textId="77777777" w:rsidR="000609F9" w:rsidRPr="00996FAF" w:rsidRDefault="000609F9" w:rsidP="000609F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B74899" w14:textId="77777777" w:rsidR="000609F9" w:rsidRPr="00996FAF" w:rsidRDefault="000609F9" w:rsidP="000609F9">
      <w:pPr>
        <w:pStyle w:val="Heading1"/>
        <w:spacing w:before="0" w:after="240" w:line="22" w:lineRule="atLeast"/>
        <w:rPr>
          <w:rFonts w:ascii="Arial" w:hAnsi="Arial" w:cs="Arial"/>
        </w:rPr>
      </w:pPr>
      <w:r w:rsidRPr="00996FAF">
        <w:rPr>
          <w:rFonts w:ascii="Arial" w:hAnsi="Arial" w:cs="Arial"/>
        </w:rPr>
        <w:t>Areas for improvement</w:t>
      </w:r>
    </w:p>
    <w:p w14:paraId="0A4C3AA1" w14:textId="77777777" w:rsidR="000609F9" w:rsidRPr="00996FAF" w:rsidRDefault="000609F9" w:rsidP="000609F9">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64F1C97" w14:textId="1CAEADFE" w:rsidR="000609F9" w:rsidRPr="00996FAF" w:rsidRDefault="000609F9" w:rsidP="000609F9">
      <w:pPr>
        <w:pStyle w:val="NormalArial"/>
      </w:pPr>
      <w:r w:rsidRPr="00996FAF">
        <w:br w:type="page"/>
      </w:r>
    </w:p>
    <w:p w14:paraId="5408D646" w14:textId="77777777" w:rsidR="000609F9" w:rsidRPr="00996FAF" w:rsidRDefault="000609F9" w:rsidP="000609F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609F9" w14:paraId="042151C5" w14:textId="77777777" w:rsidTr="00877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2111A5C" w14:textId="77777777" w:rsidR="000609F9" w:rsidRPr="00996FAF" w:rsidRDefault="000609F9" w:rsidP="00877C8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52D40F2" w14:textId="77777777" w:rsidR="000609F9" w:rsidRPr="00996FAF" w:rsidRDefault="000609F9" w:rsidP="00877C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09F9" w14:paraId="1AC335D9" w14:textId="77777777" w:rsidTr="00877C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A9B7B" w14:textId="77777777" w:rsidR="000609F9" w:rsidRPr="00996FAF" w:rsidRDefault="000609F9" w:rsidP="00877C8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23B77E8" w14:textId="77777777" w:rsidR="000609F9" w:rsidRPr="00996FAF" w:rsidRDefault="000609F9" w:rsidP="00877C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E73B7ED" w14:textId="77777777" w:rsidR="000609F9" w:rsidRPr="00996FAF" w:rsidRDefault="000609F9" w:rsidP="00877C8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863E539" w14:textId="77777777" w:rsidR="000609F9" w:rsidRPr="00996FAF" w:rsidRDefault="000609F9" w:rsidP="00877C8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B5DC2A8" w14:textId="77777777" w:rsidR="000609F9" w:rsidRPr="00996FAF" w:rsidRDefault="000609F9" w:rsidP="00877C8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7015FC0" w14:textId="77777777" w:rsidR="000609F9" w:rsidRPr="00996FAF" w:rsidRDefault="004C3EB4" w:rsidP="00877C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CBE12AD62264DE5ABE9E1C1FEDAB5BD"/>
                </w:placeholder>
                <w:dropDownList>
                  <w:listItem w:displayText="choose a rating" w:value="choose a rating"/>
                  <w:listItem w:displayText="Compliant" w:value="Compliant"/>
                  <w:listItem w:displayText="Non-compliant" w:value="Non-compliant"/>
                </w:dropDownList>
              </w:sdtPr>
              <w:sdtEndPr/>
              <w:sdtContent>
                <w:r w:rsidR="000609F9">
                  <w:rPr>
                    <w:rFonts w:ascii="Arial" w:hAnsi="Arial" w:cs="Arial"/>
                    <w:color w:val="auto"/>
                  </w:rPr>
                  <w:t>Compliant</w:t>
                </w:r>
              </w:sdtContent>
            </w:sdt>
            <w:r w:rsidR="000609F9" w:rsidRPr="00996FAF">
              <w:rPr>
                <w:rFonts w:ascii="Arial" w:hAnsi="Arial" w:cs="Arial"/>
                <w:color w:val="0000FF"/>
              </w:rPr>
              <w:t xml:space="preserve"> </w:t>
            </w:r>
          </w:p>
        </w:tc>
      </w:tr>
    </w:tbl>
    <w:p w14:paraId="4DF58B4A" w14:textId="77777777" w:rsidR="000609F9" w:rsidRDefault="000609F9" w:rsidP="000609F9">
      <w:pPr>
        <w:pStyle w:val="Heading20"/>
      </w:pPr>
      <w:r w:rsidRPr="00996FAF">
        <w:t>Findings</w:t>
      </w:r>
    </w:p>
    <w:p w14:paraId="1E91CD1C" w14:textId="4E4E10EB" w:rsidR="00926392" w:rsidRDefault="000609F9" w:rsidP="000609F9">
      <w:pPr>
        <w:pStyle w:val="NormalArial"/>
      </w:pPr>
      <w:r>
        <w:t xml:space="preserve">Consumers said they </w:t>
      </w:r>
      <w:r w:rsidR="00926392">
        <w:t>were</w:t>
      </w:r>
      <w:r>
        <w:t xml:space="preserve"> happy with the care they receiv</w:t>
      </w:r>
      <w:r w:rsidR="00A62E1A">
        <w:t>ed</w:t>
      </w:r>
      <w:r>
        <w:t xml:space="preserve"> and </w:t>
      </w:r>
      <w:r w:rsidR="00926392">
        <w:t xml:space="preserve">that it contributed to </w:t>
      </w:r>
      <w:r>
        <w:t xml:space="preserve">their health and overall well-being. </w:t>
      </w:r>
      <w:r w:rsidR="00926392">
        <w:t xml:space="preserve">For example, one consumer interviewed said they had gained weight after entering the service despite weight loss having been a problem for them previously. Review of the consumer’s care documentation indicated a planned and monitored approach </w:t>
      </w:r>
      <w:r w:rsidR="0049454D">
        <w:t xml:space="preserve">had been implemented </w:t>
      </w:r>
      <w:r w:rsidR="00926392">
        <w:t xml:space="preserve">to improve the consumer’s nutrition and return their weight to a healthy level. </w:t>
      </w:r>
    </w:p>
    <w:p w14:paraId="5CF7D238" w14:textId="33910430" w:rsidR="00926392" w:rsidRDefault="00926392" w:rsidP="000609F9">
      <w:pPr>
        <w:pStyle w:val="NormalArial"/>
      </w:pPr>
      <w:r>
        <w:t xml:space="preserve">Another consumer said staff helped </w:t>
      </w:r>
      <w:r w:rsidR="004F683D">
        <w:t>them</w:t>
      </w:r>
      <w:r>
        <w:t xml:space="preserve"> manage </w:t>
      </w:r>
      <w:r w:rsidR="004F683D">
        <w:t>their</w:t>
      </w:r>
      <w:r>
        <w:t xml:space="preserve"> diabetes without incident. This was confirmed by records of the consumer’s Blood Glucose Levels (BGL) which showed they were maintained within the prescribed range. Staff were familiar with the consumer’s BGL monitoring regimen and were able to demonstrate the process to follow should the</w:t>
      </w:r>
      <w:r w:rsidR="0049454D">
        <w:t xml:space="preserve"> BGL</w:t>
      </w:r>
      <w:r>
        <w:t xml:space="preserve"> vary from the normal parameters of the diabetic management plan.</w:t>
      </w:r>
    </w:p>
    <w:p w14:paraId="5FED7E55" w14:textId="5D5A7443" w:rsidR="000609F9" w:rsidRDefault="000609F9" w:rsidP="000609F9">
      <w:pPr>
        <w:pStyle w:val="NormalArial"/>
      </w:pPr>
      <w:r>
        <w:t>Staff were able to describe how they provide</w:t>
      </w:r>
      <w:r w:rsidR="0049454D">
        <w:t>d</w:t>
      </w:r>
      <w:r>
        <w:t xml:space="preserve"> care to consumers in accordance with their individual </w:t>
      </w:r>
      <w:r w:rsidR="0061712D">
        <w:t xml:space="preserve">requirements, </w:t>
      </w:r>
      <w:r>
        <w:t>needs and preferences.</w:t>
      </w:r>
    </w:p>
    <w:p w14:paraId="4BD0933E" w14:textId="77777777" w:rsidR="0061712D" w:rsidRDefault="0061712D" w:rsidP="0061712D">
      <w:pPr>
        <w:pStyle w:val="NormalArial"/>
        <w:spacing w:line="276" w:lineRule="auto"/>
      </w:pPr>
      <w:r>
        <w:t>C</w:t>
      </w:r>
      <w:r w:rsidRPr="00691ED0">
        <w:t xml:space="preserve">are documentation confirmed staff </w:t>
      </w:r>
      <w:r>
        <w:t>were</w:t>
      </w:r>
      <w:r w:rsidRPr="00691ED0">
        <w:t xml:space="preserve"> using strategies and clinical management policies and procedures to guide and deliver effective and individualised care.</w:t>
      </w:r>
    </w:p>
    <w:p w14:paraId="7DE1A765" w14:textId="12B53625" w:rsidR="0061712D" w:rsidRDefault="000609F9" w:rsidP="000609F9">
      <w:pPr>
        <w:pStyle w:val="NormalArial"/>
      </w:pPr>
      <w:r>
        <w:t xml:space="preserve">Management </w:t>
      </w:r>
      <w:r w:rsidR="0061712D">
        <w:t xml:space="preserve">said they utilise clinical reviews and audits, consumer feedback, training, and clinical data to ensure </w:t>
      </w:r>
      <w:r>
        <w:t>consumers receive</w:t>
      </w:r>
      <w:r w:rsidR="0049454D">
        <w:t>d</w:t>
      </w:r>
      <w:r>
        <w:t xml:space="preserve"> safe and effective care that </w:t>
      </w:r>
      <w:r w:rsidR="0049454D">
        <w:t>was</w:t>
      </w:r>
      <w:r>
        <w:t xml:space="preserve"> best practice</w:t>
      </w:r>
      <w:r w:rsidR="0061712D">
        <w:t>.</w:t>
      </w:r>
      <w:r>
        <w:t xml:space="preserve"> </w:t>
      </w:r>
    </w:p>
    <w:p w14:paraId="54DFBB9C" w14:textId="79CA96BD" w:rsidR="0061712D" w:rsidRDefault="0061712D" w:rsidP="0061712D">
      <w:pPr>
        <w:pStyle w:val="NormalArial"/>
      </w:pPr>
      <w:r>
        <w:t xml:space="preserve">The approved provider did not address this Requirement in their response to the </w:t>
      </w:r>
      <w:r w:rsidR="00EB0FA3">
        <w:t>a</w:t>
      </w:r>
      <w:r>
        <w:t xml:space="preserve">ssessment </w:t>
      </w:r>
      <w:r w:rsidR="00EB0FA3">
        <w:t>contact</w:t>
      </w:r>
      <w:r>
        <w:t xml:space="preserve"> report. </w:t>
      </w:r>
    </w:p>
    <w:p w14:paraId="262D3B7F" w14:textId="10B0217E" w:rsidR="0061712D" w:rsidRDefault="0061712D" w:rsidP="0061712D">
      <w:pPr>
        <w:pStyle w:val="NormalArial"/>
      </w:pPr>
      <w:r>
        <w:t xml:space="preserve">After consideration of the above information, it is my decision that Requirement 3(3)(a) is compliant.   </w:t>
      </w:r>
    </w:p>
    <w:p w14:paraId="68AF3364" w14:textId="47AE1ED5" w:rsidR="000609F9" w:rsidRPr="00262C0B" w:rsidRDefault="000609F9" w:rsidP="000609F9">
      <w:pPr>
        <w:pStyle w:val="NormalArial"/>
      </w:pPr>
      <w:r>
        <w:br w:type="page"/>
      </w:r>
    </w:p>
    <w:p w14:paraId="24537512" w14:textId="77777777" w:rsidR="000609F9" w:rsidRPr="00996FAF" w:rsidRDefault="000609F9" w:rsidP="000609F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609F9" w14:paraId="17209620" w14:textId="77777777" w:rsidTr="00877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30BF030A" w14:textId="77777777" w:rsidR="000609F9" w:rsidRPr="00996FAF" w:rsidRDefault="000609F9" w:rsidP="00877C8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AE465C2" w14:textId="77777777" w:rsidR="000609F9" w:rsidRPr="00996FAF" w:rsidRDefault="000609F9" w:rsidP="00877C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09F9" w14:paraId="0D240634" w14:textId="77777777" w:rsidTr="00877C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2C0A83" w14:textId="77777777" w:rsidR="000609F9" w:rsidRPr="00996FAF" w:rsidRDefault="000609F9" w:rsidP="00877C85">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C9C28F8" w14:textId="77777777" w:rsidR="000609F9" w:rsidRPr="00996FAF" w:rsidRDefault="000609F9" w:rsidP="00877C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7DDC82B7" w14:textId="77777777" w:rsidR="000609F9" w:rsidRPr="00996FAF" w:rsidRDefault="000609F9" w:rsidP="00877C85">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F8F9168" w14:textId="77777777" w:rsidR="000609F9" w:rsidRPr="00996FAF" w:rsidRDefault="000609F9" w:rsidP="00877C85">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1C9FE0D" w14:textId="31D83458" w:rsidR="000609F9" w:rsidRPr="00996FAF" w:rsidRDefault="004C3EB4" w:rsidP="00877C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08B29F6C02CA43FCBFFB37366B786EC4"/>
                </w:placeholder>
                <w:dropDownList>
                  <w:listItem w:displayText="choose a rating" w:value="choose a rating"/>
                  <w:listItem w:displayText="Compliant" w:value="Compliant"/>
                  <w:listItem w:displayText="Non-compliant" w:value="Non-compliant"/>
                </w:dropDownList>
              </w:sdtPr>
              <w:sdtEndPr/>
              <w:sdtContent>
                <w:r w:rsidR="00C7792D">
                  <w:rPr>
                    <w:rFonts w:ascii="Arial" w:hAnsi="Arial" w:cs="Arial"/>
                    <w:color w:val="auto"/>
                  </w:rPr>
                  <w:t>Compliant</w:t>
                </w:r>
              </w:sdtContent>
            </w:sdt>
            <w:r w:rsidR="000609F9" w:rsidRPr="00996FAF">
              <w:rPr>
                <w:rFonts w:ascii="Arial" w:hAnsi="Arial" w:cs="Arial"/>
                <w:color w:val="0000FF"/>
              </w:rPr>
              <w:t xml:space="preserve"> </w:t>
            </w:r>
          </w:p>
        </w:tc>
      </w:tr>
    </w:tbl>
    <w:p w14:paraId="3A0EA553" w14:textId="77777777" w:rsidR="000609F9" w:rsidRDefault="000609F9" w:rsidP="000609F9">
      <w:pPr>
        <w:pStyle w:val="Heading20"/>
      </w:pPr>
      <w:r>
        <w:t>Findings</w:t>
      </w:r>
    </w:p>
    <w:p w14:paraId="1D64C133" w14:textId="23F90584" w:rsidR="002522FC" w:rsidRDefault="002522FC" w:rsidP="000609F9">
      <w:pPr>
        <w:pStyle w:val="NormalArial"/>
      </w:pPr>
      <w:r>
        <w:t>Consumers and representatives said their rooms and the common areas of the service were well maintained and cleaned regularly. Staff were able to describe the cleaning and maintenance processes and t</w:t>
      </w:r>
      <w:r w:rsidR="000609F9">
        <w:t xml:space="preserve">he service was observed </w:t>
      </w:r>
      <w:r>
        <w:t xml:space="preserve">by the Assessment Team </w:t>
      </w:r>
      <w:r w:rsidR="000609F9">
        <w:t>to be clean and well maintained</w:t>
      </w:r>
      <w:r>
        <w:t>.</w:t>
      </w:r>
    </w:p>
    <w:p w14:paraId="53DDFED2" w14:textId="23556A41" w:rsidR="000609F9" w:rsidRDefault="000609F9" w:rsidP="000609F9">
      <w:pPr>
        <w:pStyle w:val="NormalArial"/>
      </w:pPr>
      <w:r>
        <w:t xml:space="preserve">Consumers were seen to move freely within the confines of service, including an internal courtyard with seating, games and an aviary. </w:t>
      </w:r>
    </w:p>
    <w:p w14:paraId="0685AEE9" w14:textId="5C2837C3" w:rsidR="000609F9" w:rsidRDefault="000609F9" w:rsidP="000609F9">
      <w:pPr>
        <w:pStyle w:val="NormalArial"/>
      </w:pPr>
      <w:r>
        <w:t xml:space="preserve">However, the </w:t>
      </w:r>
      <w:r w:rsidR="002522FC">
        <w:t xml:space="preserve">assessment contact report indicated some consumers felt their </w:t>
      </w:r>
      <w:r>
        <w:t xml:space="preserve">safety and comfort were </w:t>
      </w:r>
      <w:r w:rsidR="002522FC">
        <w:t xml:space="preserve">adversely impacted by </w:t>
      </w:r>
      <w:r>
        <w:t>wandering and intrusive behaviours of other consumers with impaired cognition. For example</w:t>
      </w:r>
      <w:r w:rsidR="001B4018">
        <w:t>, three named consumers said they were disturbed by other consumers entering their rooms.</w:t>
      </w:r>
    </w:p>
    <w:p w14:paraId="2F7539E3" w14:textId="1BFCF26A" w:rsidR="000609F9" w:rsidRDefault="000609F9" w:rsidP="000609F9">
      <w:pPr>
        <w:pStyle w:val="NormalArial"/>
      </w:pPr>
      <w:r>
        <w:t>Staff said the high number of consumers with cognitive impairments and high care needs</w:t>
      </w:r>
      <w:r w:rsidR="001B4018">
        <w:t xml:space="preserve"> inhibited </w:t>
      </w:r>
      <w:r>
        <w:t>effective manage</w:t>
      </w:r>
      <w:r w:rsidR="001B4018">
        <w:t>ment of</w:t>
      </w:r>
      <w:r>
        <w:t xml:space="preserve"> intrusive behaviours of consumers. </w:t>
      </w:r>
    </w:p>
    <w:p w14:paraId="427EA820" w14:textId="4C5C6FE3" w:rsidR="001B4018" w:rsidRDefault="001B4018" w:rsidP="001B4018">
      <w:pPr>
        <w:pStyle w:val="NormalArial"/>
      </w:pPr>
      <w:r>
        <w:t xml:space="preserve">In addition, the assessment contact report indicated access to an outdoor area of the service to be restricted with a coded keypad without the code being displayed. The report indicated management had not reviewed the current requirement for the door to be locked. </w:t>
      </w:r>
      <w:r w:rsidR="005B1F3F">
        <w:t xml:space="preserve">The coded keypad at the front door of the service had a code on display, but consumers unable to read the code or use the keypad were being unintentionally restrained. </w:t>
      </w:r>
    </w:p>
    <w:p w14:paraId="3F3A88D0" w14:textId="080BEC15" w:rsidR="000609F9" w:rsidRDefault="00EE0DD9" w:rsidP="000609F9">
      <w:pPr>
        <w:pStyle w:val="NormalArial"/>
      </w:pPr>
      <w:r>
        <w:t xml:space="preserve">The report indicated management responded to these issues. With respect to the intrusive behaviours of some consumers it was advised a variety of options and strategies were being examined to manage these. </w:t>
      </w:r>
    </w:p>
    <w:p w14:paraId="35A0C392" w14:textId="45EC1029" w:rsidR="000609F9" w:rsidRDefault="00EE0DD9" w:rsidP="000609F9">
      <w:pPr>
        <w:pStyle w:val="NormalArial"/>
      </w:pPr>
      <w:r>
        <w:t xml:space="preserve">The </w:t>
      </w:r>
      <w:r w:rsidR="000609F9">
        <w:t xml:space="preserve">service created a number of actions in their plan for continuous improvement (PCI) to address the issue that consumers </w:t>
      </w:r>
      <w:r>
        <w:t xml:space="preserve">were </w:t>
      </w:r>
      <w:r w:rsidR="000609F9">
        <w:t>not able to freely exit the home due to keypads being used. The</w:t>
      </w:r>
      <w:r>
        <w:t xml:space="preserve">se </w:t>
      </w:r>
      <w:r w:rsidR="000609F9">
        <w:t>included:</w:t>
      </w:r>
    </w:p>
    <w:p w14:paraId="76AB731D" w14:textId="5C5C29AC" w:rsidR="00EE0DD9" w:rsidRDefault="000609F9" w:rsidP="000609F9">
      <w:pPr>
        <w:pStyle w:val="NormalArial"/>
        <w:numPr>
          <w:ilvl w:val="0"/>
          <w:numId w:val="12"/>
        </w:numPr>
      </w:pPr>
      <w:r>
        <w:t xml:space="preserve">Placing a code to all external doors in large print and in an obvious and easily accessible location. The codes were observed to be in place prior to the conclusion of the </w:t>
      </w:r>
      <w:r w:rsidR="00EE0DD9">
        <w:t>a</w:t>
      </w:r>
      <w:r>
        <w:t xml:space="preserve">ssessment </w:t>
      </w:r>
      <w:r w:rsidR="00EE0DD9">
        <w:t>c</w:t>
      </w:r>
      <w:r>
        <w:t>ontact.</w:t>
      </w:r>
    </w:p>
    <w:p w14:paraId="1540F544" w14:textId="77777777" w:rsidR="00EE0DD9" w:rsidRDefault="000609F9" w:rsidP="000609F9">
      <w:pPr>
        <w:pStyle w:val="NormalArial"/>
        <w:numPr>
          <w:ilvl w:val="0"/>
          <w:numId w:val="12"/>
        </w:numPr>
      </w:pPr>
      <w:r>
        <w:t xml:space="preserve">Placing a sign on the door from the dining room exit door for staff to ensure the door is kept open during the day. The sign was observed to be in place prior to the conclusion of the </w:t>
      </w:r>
      <w:r w:rsidR="00EE0DD9">
        <w:t>a</w:t>
      </w:r>
      <w:r>
        <w:t xml:space="preserve">ssessment </w:t>
      </w:r>
      <w:r w:rsidR="00EE0DD9">
        <w:t>c</w:t>
      </w:r>
      <w:r>
        <w:t>ontact.</w:t>
      </w:r>
    </w:p>
    <w:p w14:paraId="2DB8131F" w14:textId="61878257" w:rsidR="000609F9" w:rsidRDefault="000609F9" w:rsidP="000609F9">
      <w:pPr>
        <w:pStyle w:val="NormalArial"/>
        <w:numPr>
          <w:ilvl w:val="0"/>
          <w:numId w:val="12"/>
        </w:numPr>
      </w:pPr>
      <w:r>
        <w:t xml:space="preserve">Sending a text message to all staff advising the staff to ensure the </w:t>
      </w:r>
      <w:r w:rsidR="00EE0DD9">
        <w:t xml:space="preserve">outdoor area is </w:t>
      </w:r>
      <w:r>
        <w:t xml:space="preserve">left open to allow consumers free access in and out of the building. The PCI evidenced a copy of the text message sent on the day of the </w:t>
      </w:r>
      <w:r w:rsidR="00EE0DD9">
        <w:t>a</w:t>
      </w:r>
      <w:r>
        <w:t xml:space="preserve">ssessment </w:t>
      </w:r>
      <w:r w:rsidR="00EE0DD9">
        <w:t>c</w:t>
      </w:r>
      <w:r>
        <w:t xml:space="preserve">ontact. </w:t>
      </w:r>
    </w:p>
    <w:p w14:paraId="09C24EF4" w14:textId="5772C07C" w:rsidR="000609F9" w:rsidRDefault="00EE0DD9" w:rsidP="000609F9">
      <w:pPr>
        <w:pStyle w:val="NormalArial"/>
      </w:pPr>
      <w:r>
        <w:t xml:space="preserve">The Assessment Team recommended this Requirement was non-compliant. </w:t>
      </w:r>
    </w:p>
    <w:p w14:paraId="5037D36F" w14:textId="706E9B52" w:rsidR="00B5327D" w:rsidRDefault="00EB0FA3" w:rsidP="000609F9">
      <w:pPr>
        <w:pStyle w:val="NormalArial"/>
      </w:pPr>
      <w:r>
        <w:lastRenderedPageBreak/>
        <w:t xml:space="preserve">The Approved Provider responded to the assessment contact report. </w:t>
      </w:r>
      <w:r w:rsidR="005B1F3F">
        <w:t xml:space="preserve">The response indicated consumers who wish to have locks fitted to their rooms or retain the currently available door chains to protect their privacy </w:t>
      </w:r>
      <w:r w:rsidR="00C7792D">
        <w:t xml:space="preserve">and comfort </w:t>
      </w:r>
      <w:r w:rsidR="005B1F3F">
        <w:t>are being consulted regarding these arrangements. The consumers identified as having intrusive behaviours are receiving additional one-to-one support and engagement and individualised strategies have been implemented to reduce and manage these behaviours</w:t>
      </w:r>
      <w:r w:rsidR="00DD6CD7">
        <w:t xml:space="preserve"> with some success</w:t>
      </w:r>
      <w:r w:rsidR="005B1F3F">
        <w:t xml:space="preserve">. </w:t>
      </w:r>
    </w:p>
    <w:p w14:paraId="6B632EA2" w14:textId="77777777" w:rsidR="00C7792D" w:rsidRDefault="00B5327D" w:rsidP="00B5327D">
      <w:pPr>
        <w:pStyle w:val="NormalArial"/>
      </w:pPr>
      <w:r>
        <w:t xml:space="preserve">The response said a review of all residents has been conducted to verify the correct number of residents subject to environmental practice regardless of intent to restrain or not. The home is progressing resident and representative contact regarding environmental restraint authorization consent forms for affected residents. Those residents who are not able to safely exit the service will have a ‘wanders bracelet’ on and appropriate authorization in place. In addition, the displayed code has been enlarged and placed above the front door keypad. </w:t>
      </w:r>
    </w:p>
    <w:p w14:paraId="7E5B8D13" w14:textId="3468817D" w:rsidR="000609F9" w:rsidRPr="00262C0B" w:rsidRDefault="00C7792D" w:rsidP="00B5327D">
      <w:pPr>
        <w:pStyle w:val="NormalArial"/>
      </w:pPr>
      <w:r>
        <w:t xml:space="preserve">In making my decision regarding this Requirement, I have placed weight upon the immediate actions taken by the service to address the issues raised during the assessment contact as well as the continuous improvement activities undertaken and implemented by the service since that time. I consider those actions to be proportionate and sustainable and therefore I have decided that Requirement 5(3)(b) is Compliant. </w:t>
      </w:r>
      <w:r w:rsidR="000609F9">
        <w:br w:type="page"/>
      </w:r>
    </w:p>
    <w:p w14:paraId="19401913" w14:textId="77777777" w:rsidR="000609F9" w:rsidRPr="00996FAF" w:rsidRDefault="000609F9" w:rsidP="000609F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609F9" w14:paraId="458CD0FC" w14:textId="77777777" w:rsidTr="00877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B0EBB74" w14:textId="77777777" w:rsidR="000609F9" w:rsidRPr="00996FAF" w:rsidRDefault="000609F9" w:rsidP="00877C8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F3A2AE8" w14:textId="77777777" w:rsidR="000609F9" w:rsidRPr="00996FAF" w:rsidRDefault="000609F9" w:rsidP="00877C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09F9" w14:paraId="56F9D078" w14:textId="77777777" w:rsidTr="00877C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A310F" w14:textId="77777777" w:rsidR="000609F9" w:rsidRPr="00996FAF" w:rsidRDefault="000609F9" w:rsidP="00877C85">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178DA4D" w14:textId="77777777" w:rsidR="000609F9" w:rsidRPr="00996FAF" w:rsidRDefault="000609F9" w:rsidP="00877C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45B8B3F" w14:textId="77777777" w:rsidR="000609F9" w:rsidRPr="00996FAF" w:rsidRDefault="004C3EB4" w:rsidP="00877C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F0D1DE7DAF124A93A5D8F8F5623A2C0C"/>
                </w:placeholder>
                <w:dropDownList>
                  <w:listItem w:displayText="choose a rating" w:value="choose a rating"/>
                  <w:listItem w:displayText="Compliant" w:value="Compliant"/>
                  <w:listItem w:displayText="Non-compliant" w:value="Non-compliant"/>
                </w:dropDownList>
              </w:sdtPr>
              <w:sdtEndPr/>
              <w:sdtContent>
                <w:r w:rsidR="000609F9">
                  <w:rPr>
                    <w:rFonts w:ascii="Arial" w:hAnsi="Arial" w:cs="Arial"/>
                    <w:color w:val="auto"/>
                  </w:rPr>
                  <w:t>Compliant</w:t>
                </w:r>
              </w:sdtContent>
            </w:sdt>
            <w:r w:rsidR="000609F9" w:rsidRPr="00996FAF">
              <w:rPr>
                <w:rFonts w:ascii="Arial" w:hAnsi="Arial" w:cs="Arial"/>
                <w:color w:val="0000FF"/>
              </w:rPr>
              <w:t xml:space="preserve"> </w:t>
            </w:r>
          </w:p>
        </w:tc>
      </w:tr>
    </w:tbl>
    <w:p w14:paraId="48BF6A9A" w14:textId="77777777" w:rsidR="000609F9" w:rsidRDefault="000609F9" w:rsidP="000609F9">
      <w:pPr>
        <w:pStyle w:val="Heading20"/>
      </w:pPr>
      <w:r>
        <w:t>Findings</w:t>
      </w:r>
    </w:p>
    <w:p w14:paraId="72697C12" w14:textId="05DCFA86" w:rsidR="000609F9" w:rsidRDefault="000609F9" w:rsidP="000609F9">
      <w:pPr>
        <w:pStyle w:val="NormalArial"/>
      </w:pPr>
      <w:r>
        <w:t xml:space="preserve">Consumers and representatives said staffing levels and allocations were sufficient for </w:t>
      </w:r>
      <w:r w:rsidR="00BE0A6F">
        <w:t>consumers</w:t>
      </w:r>
      <w:r>
        <w:t xml:space="preserve"> to receive care and services in a timely manner. Review of rosters and allocation sheets demonstrated vacant shifts </w:t>
      </w:r>
      <w:r w:rsidR="00BE0A6F">
        <w:t>were</w:t>
      </w:r>
      <w:r>
        <w:t xml:space="preserve"> filled and staff said they ha</w:t>
      </w:r>
      <w:r w:rsidR="00BE0A6F">
        <w:t>d</w:t>
      </w:r>
      <w:r>
        <w:t xml:space="preserve"> enough time to meet the demands of their roles and the needs of consumers. </w:t>
      </w:r>
    </w:p>
    <w:p w14:paraId="53C9AE7B" w14:textId="1733F3EC" w:rsidR="000609F9" w:rsidRDefault="000609F9" w:rsidP="000609F9">
      <w:pPr>
        <w:pStyle w:val="NormalArial"/>
      </w:pPr>
      <w:r>
        <w:t>Management advised the service audits staff response times to consumer calls for assistance and extended response times were investigated to identify the cause. Once the cause was identified, action was taken to prevent a recurrence. The service ha</w:t>
      </w:r>
      <w:r w:rsidR="00BE0A6F">
        <w:t>d</w:t>
      </w:r>
      <w:r>
        <w:t xml:space="preserve"> a system for planning and management of the work force to enable the deployment of staff when and where as required. </w:t>
      </w:r>
    </w:p>
    <w:p w14:paraId="7B378CE8" w14:textId="58804F7B" w:rsidR="000609F9" w:rsidRDefault="000609F9" w:rsidP="000609F9">
      <w:pPr>
        <w:pStyle w:val="NormalArial"/>
      </w:pPr>
      <w:r>
        <w:t xml:space="preserve">Review of the service’s rosters and allocation sheets demonstrated shifts with unplanned absences </w:t>
      </w:r>
      <w:r w:rsidR="00BE0A6F">
        <w:t>were</w:t>
      </w:r>
      <w:r>
        <w:t xml:space="preserve"> filled </w:t>
      </w:r>
      <w:r w:rsidR="00BE0A6F">
        <w:t>with</w:t>
      </w:r>
      <w:r>
        <w:t xml:space="preserve"> existing staff by extending shifts or engaging agency staff, where required. </w:t>
      </w:r>
    </w:p>
    <w:p w14:paraId="1D259386" w14:textId="745BFD0F" w:rsidR="000609F9" w:rsidRDefault="000609F9" w:rsidP="000609F9">
      <w:pPr>
        <w:pStyle w:val="NormalArial"/>
      </w:pPr>
      <w:r>
        <w:t xml:space="preserve">Staff said the staffing model enables them to provide essential care and services to consumers in accordance with </w:t>
      </w:r>
      <w:r w:rsidR="00BE0A6F">
        <w:t>consumer</w:t>
      </w:r>
      <w:r>
        <w:t xml:space="preserve"> needs and preferences in a timely manner.</w:t>
      </w:r>
    </w:p>
    <w:p w14:paraId="45993D3E" w14:textId="6BC11C9C" w:rsidR="000609F9" w:rsidRDefault="000609F9" w:rsidP="000609F9">
      <w:pPr>
        <w:pStyle w:val="NormalArial"/>
      </w:pPr>
      <w:r>
        <w:t xml:space="preserve">The approved provider did not address this Requirement in their response to the </w:t>
      </w:r>
      <w:r w:rsidR="00EB0FA3">
        <w:t>a</w:t>
      </w:r>
      <w:r>
        <w:t xml:space="preserve">ssessment </w:t>
      </w:r>
      <w:r w:rsidR="00EB0FA3">
        <w:t>contact</w:t>
      </w:r>
      <w:r>
        <w:t xml:space="preserve"> report. </w:t>
      </w:r>
    </w:p>
    <w:p w14:paraId="22CF4AE4" w14:textId="77777777" w:rsidR="000609F9" w:rsidRDefault="000609F9" w:rsidP="000609F9">
      <w:pPr>
        <w:pStyle w:val="NormalArial"/>
      </w:pPr>
      <w:r>
        <w:t xml:space="preserve">After consideration of the above information, it is my decision that Requirement 7(3)(a) is compliant.   </w:t>
      </w:r>
    </w:p>
    <w:sectPr w:rsidR="000609F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4E8BA" w14:textId="77777777" w:rsidR="003270ED" w:rsidRDefault="0049454D">
      <w:pPr>
        <w:spacing w:after="0"/>
      </w:pPr>
      <w:r>
        <w:separator/>
      </w:r>
    </w:p>
  </w:endnote>
  <w:endnote w:type="continuationSeparator" w:id="0">
    <w:p w14:paraId="4734E8BC" w14:textId="77777777" w:rsidR="003270ED" w:rsidRDefault="004945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153B" w14:textId="77777777" w:rsidR="00550F70" w:rsidRDefault="00550F70" w:rsidP="00DF37F2">
    <w:pPr>
      <w:pStyle w:val="FooterArial9"/>
      <w:rPr>
        <w:rStyle w:val="FooterBold"/>
        <w:rFonts w:ascii="Arial" w:hAnsi="Arial"/>
        <w:b w:val="0"/>
      </w:rPr>
    </w:pPr>
  </w:p>
  <w:p w14:paraId="4734E8B3" w14:textId="53951E1D" w:rsidR="00DF37F2" w:rsidRPr="00DF37F2" w:rsidRDefault="0049454D"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TriCare</w:t>
    </w:r>
    <w:proofErr w:type="spellEnd"/>
    <w:r w:rsidRPr="00DF37F2">
      <w:rPr>
        <w:rStyle w:val="FooterBold"/>
        <w:rFonts w:ascii="Arial" w:hAnsi="Arial"/>
        <w:b w:val="0"/>
      </w:rPr>
      <w:t xml:space="preserve"> Pt Vernon Aged Care Residence</w:t>
    </w:r>
    <w:r w:rsidRPr="00DF37F2">
      <w:rPr>
        <w:rStyle w:val="FooterBold"/>
        <w:rFonts w:ascii="Arial" w:hAnsi="Arial"/>
        <w:b w:val="0"/>
      </w:rPr>
      <w:tab/>
      <w:t xml:space="preserve">RPT-ACC-0122 v3.0 </w:t>
    </w:r>
  </w:p>
  <w:p w14:paraId="4734E8B4" w14:textId="77777777" w:rsidR="00DF37F2" w:rsidRPr="00DF37F2" w:rsidRDefault="0049454D" w:rsidP="00DF37F2">
    <w:pPr>
      <w:pStyle w:val="FooterArial9"/>
      <w:rPr>
        <w:rStyle w:val="FooterBold"/>
        <w:rFonts w:ascii="Arial" w:hAnsi="Arial"/>
        <w:b w:val="0"/>
      </w:rPr>
    </w:pPr>
    <w:r w:rsidRPr="00DF37F2">
      <w:rPr>
        <w:rStyle w:val="FooterBold"/>
        <w:rFonts w:ascii="Arial" w:hAnsi="Arial"/>
        <w:b w:val="0"/>
      </w:rPr>
      <w:t>Commission ID: 5204</w:t>
    </w:r>
    <w:r w:rsidRPr="00DF37F2">
      <w:rPr>
        <w:rStyle w:val="FooterBold"/>
        <w:rFonts w:ascii="Arial" w:hAnsi="Arial"/>
        <w:b w:val="0"/>
      </w:rPr>
      <w:tab/>
      <w:t xml:space="preserve">OFFICIAL: Sensitive </w:t>
    </w:r>
  </w:p>
  <w:p w14:paraId="4734E8B5" w14:textId="77777777" w:rsidR="00DF37F2" w:rsidRPr="00DF37F2" w:rsidRDefault="0049454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E8B7" w14:textId="77777777" w:rsidR="00E2364A" w:rsidRDefault="004C3EB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4E8B0" w14:textId="77777777" w:rsidR="00D3157C" w:rsidRDefault="0049454D" w:rsidP="00D71F88">
      <w:pPr>
        <w:spacing w:after="0"/>
      </w:pPr>
      <w:r>
        <w:separator/>
      </w:r>
    </w:p>
  </w:footnote>
  <w:footnote w:type="continuationSeparator" w:id="0">
    <w:p w14:paraId="4734E8B1" w14:textId="77777777" w:rsidR="00D3157C" w:rsidRDefault="0049454D" w:rsidP="00D71F88">
      <w:pPr>
        <w:spacing w:after="0"/>
      </w:pPr>
      <w:r>
        <w:continuationSeparator/>
      </w:r>
    </w:p>
  </w:footnote>
  <w:footnote w:id="1">
    <w:p w14:paraId="4734E8BD" w14:textId="01F230D8" w:rsidR="002B0884" w:rsidRPr="00550F70" w:rsidRDefault="0049454D" w:rsidP="00550F70">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3C6840">
        <w:rPr>
          <w:rFonts w:ascii="Arial" w:hAnsi="Arial" w:cs="Arial"/>
          <w:color w:val="auto"/>
          <w:sz w:val="20"/>
          <w:szCs w:val="20"/>
        </w:rPr>
        <w:t>section 68A</w:t>
      </w:r>
      <w:r w:rsidRPr="003C6840">
        <w:rPr>
          <w:rFonts w:ascii="Arial" w:hAnsi="Arial" w:cs="Arial"/>
          <w:b/>
          <w:color w:val="auto"/>
          <w:sz w:val="20"/>
          <w:szCs w:val="20"/>
        </w:rPr>
        <w:t xml:space="preserve"> </w:t>
      </w:r>
      <w:r w:rsidRPr="003C6840">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E8B2" w14:textId="77777777" w:rsidR="00D71F88" w:rsidRDefault="0049454D">
    <w:pPr>
      <w:pStyle w:val="Header"/>
    </w:pPr>
    <w:r>
      <w:rPr>
        <w:noProof/>
        <w:color w:val="2B579A"/>
        <w:shd w:val="clear" w:color="auto" w:fill="E6E6E6"/>
        <w:lang w:val="en-US"/>
      </w:rPr>
      <w:drawing>
        <wp:anchor distT="0" distB="0" distL="114300" distR="114300" simplePos="0" relativeHeight="251659264" behindDoc="1" locked="0" layoutInCell="1" allowOverlap="1" wp14:anchorId="4734E8B8" wp14:editId="4734E8B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1909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E8B6" w14:textId="77777777" w:rsidR="00FA0A5B" w:rsidRDefault="0049454D">
    <w:pPr>
      <w:pStyle w:val="Header"/>
    </w:pPr>
    <w:r>
      <w:rPr>
        <w:noProof/>
      </w:rPr>
      <w:drawing>
        <wp:anchor distT="0" distB="0" distL="114300" distR="114300" simplePos="0" relativeHeight="251658240" behindDoc="0" locked="0" layoutInCell="1" allowOverlap="1" wp14:anchorId="4734E8BA" wp14:editId="4734E8B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6FC6918">
      <w:start w:val="1"/>
      <w:numFmt w:val="lowerRoman"/>
      <w:lvlText w:val="(%1)"/>
      <w:lvlJc w:val="left"/>
      <w:pPr>
        <w:ind w:left="1080" w:hanging="720"/>
      </w:pPr>
      <w:rPr>
        <w:rFonts w:hint="default"/>
      </w:rPr>
    </w:lvl>
    <w:lvl w:ilvl="1" w:tplc="1BC23456" w:tentative="1">
      <w:start w:val="1"/>
      <w:numFmt w:val="lowerLetter"/>
      <w:lvlText w:val="%2."/>
      <w:lvlJc w:val="left"/>
      <w:pPr>
        <w:ind w:left="1440" w:hanging="360"/>
      </w:pPr>
    </w:lvl>
    <w:lvl w:ilvl="2" w:tplc="1494CA7E" w:tentative="1">
      <w:start w:val="1"/>
      <w:numFmt w:val="lowerRoman"/>
      <w:lvlText w:val="%3."/>
      <w:lvlJc w:val="right"/>
      <w:pPr>
        <w:ind w:left="2160" w:hanging="180"/>
      </w:pPr>
    </w:lvl>
    <w:lvl w:ilvl="3" w:tplc="CE2AD284" w:tentative="1">
      <w:start w:val="1"/>
      <w:numFmt w:val="decimal"/>
      <w:lvlText w:val="%4."/>
      <w:lvlJc w:val="left"/>
      <w:pPr>
        <w:ind w:left="2880" w:hanging="360"/>
      </w:pPr>
    </w:lvl>
    <w:lvl w:ilvl="4" w:tplc="A468BB90" w:tentative="1">
      <w:start w:val="1"/>
      <w:numFmt w:val="lowerLetter"/>
      <w:lvlText w:val="%5."/>
      <w:lvlJc w:val="left"/>
      <w:pPr>
        <w:ind w:left="3600" w:hanging="360"/>
      </w:pPr>
    </w:lvl>
    <w:lvl w:ilvl="5" w:tplc="277C22C6" w:tentative="1">
      <w:start w:val="1"/>
      <w:numFmt w:val="lowerRoman"/>
      <w:lvlText w:val="%6."/>
      <w:lvlJc w:val="right"/>
      <w:pPr>
        <w:ind w:left="4320" w:hanging="180"/>
      </w:pPr>
    </w:lvl>
    <w:lvl w:ilvl="6" w:tplc="70A629AC" w:tentative="1">
      <w:start w:val="1"/>
      <w:numFmt w:val="decimal"/>
      <w:lvlText w:val="%7."/>
      <w:lvlJc w:val="left"/>
      <w:pPr>
        <w:ind w:left="5040" w:hanging="360"/>
      </w:pPr>
    </w:lvl>
    <w:lvl w:ilvl="7" w:tplc="EF1C9FEE" w:tentative="1">
      <w:start w:val="1"/>
      <w:numFmt w:val="lowerLetter"/>
      <w:lvlText w:val="%8."/>
      <w:lvlJc w:val="left"/>
      <w:pPr>
        <w:ind w:left="5760" w:hanging="360"/>
      </w:pPr>
    </w:lvl>
    <w:lvl w:ilvl="8" w:tplc="DF0EDC5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FCE9806">
      <w:start w:val="1"/>
      <w:numFmt w:val="lowerRoman"/>
      <w:lvlText w:val="(%1)"/>
      <w:lvlJc w:val="left"/>
      <w:pPr>
        <w:ind w:left="1080" w:hanging="720"/>
      </w:pPr>
      <w:rPr>
        <w:rFonts w:hint="default"/>
      </w:rPr>
    </w:lvl>
    <w:lvl w:ilvl="1" w:tplc="ABB26F10" w:tentative="1">
      <w:start w:val="1"/>
      <w:numFmt w:val="lowerLetter"/>
      <w:lvlText w:val="%2."/>
      <w:lvlJc w:val="left"/>
      <w:pPr>
        <w:ind w:left="1440" w:hanging="360"/>
      </w:pPr>
    </w:lvl>
    <w:lvl w:ilvl="2" w:tplc="4E3CBD38" w:tentative="1">
      <w:start w:val="1"/>
      <w:numFmt w:val="lowerRoman"/>
      <w:lvlText w:val="%3."/>
      <w:lvlJc w:val="right"/>
      <w:pPr>
        <w:ind w:left="2160" w:hanging="180"/>
      </w:pPr>
    </w:lvl>
    <w:lvl w:ilvl="3" w:tplc="BD60AFCE" w:tentative="1">
      <w:start w:val="1"/>
      <w:numFmt w:val="decimal"/>
      <w:lvlText w:val="%4."/>
      <w:lvlJc w:val="left"/>
      <w:pPr>
        <w:ind w:left="2880" w:hanging="360"/>
      </w:pPr>
    </w:lvl>
    <w:lvl w:ilvl="4" w:tplc="0A62BFC8" w:tentative="1">
      <w:start w:val="1"/>
      <w:numFmt w:val="lowerLetter"/>
      <w:lvlText w:val="%5."/>
      <w:lvlJc w:val="left"/>
      <w:pPr>
        <w:ind w:left="3600" w:hanging="360"/>
      </w:pPr>
    </w:lvl>
    <w:lvl w:ilvl="5" w:tplc="0B4CD6CC" w:tentative="1">
      <w:start w:val="1"/>
      <w:numFmt w:val="lowerRoman"/>
      <w:lvlText w:val="%6."/>
      <w:lvlJc w:val="right"/>
      <w:pPr>
        <w:ind w:left="4320" w:hanging="180"/>
      </w:pPr>
    </w:lvl>
    <w:lvl w:ilvl="6" w:tplc="DEF85366" w:tentative="1">
      <w:start w:val="1"/>
      <w:numFmt w:val="decimal"/>
      <w:lvlText w:val="%7."/>
      <w:lvlJc w:val="left"/>
      <w:pPr>
        <w:ind w:left="5040" w:hanging="360"/>
      </w:pPr>
    </w:lvl>
    <w:lvl w:ilvl="7" w:tplc="E6DE71FA" w:tentative="1">
      <w:start w:val="1"/>
      <w:numFmt w:val="lowerLetter"/>
      <w:lvlText w:val="%8."/>
      <w:lvlJc w:val="left"/>
      <w:pPr>
        <w:ind w:left="5760" w:hanging="360"/>
      </w:pPr>
    </w:lvl>
    <w:lvl w:ilvl="8" w:tplc="F9525ED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6F0E7CC">
      <w:start w:val="1"/>
      <w:numFmt w:val="lowerRoman"/>
      <w:lvlText w:val="(%1)"/>
      <w:lvlJc w:val="left"/>
      <w:pPr>
        <w:ind w:left="1080" w:hanging="720"/>
      </w:pPr>
      <w:rPr>
        <w:rFonts w:hint="default"/>
      </w:rPr>
    </w:lvl>
    <w:lvl w:ilvl="1" w:tplc="1DA00C58" w:tentative="1">
      <w:start w:val="1"/>
      <w:numFmt w:val="lowerLetter"/>
      <w:lvlText w:val="%2."/>
      <w:lvlJc w:val="left"/>
      <w:pPr>
        <w:ind w:left="1440" w:hanging="360"/>
      </w:pPr>
    </w:lvl>
    <w:lvl w:ilvl="2" w:tplc="E572C59C" w:tentative="1">
      <w:start w:val="1"/>
      <w:numFmt w:val="lowerRoman"/>
      <w:lvlText w:val="%3."/>
      <w:lvlJc w:val="right"/>
      <w:pPr>
        <w:ind w:left="2160" w:hanging="180"/>
      </w:pPr>
    </w:lvl>
    <w:lvl w:ilvl="3" w:tplc="8A7C252E" w:tentative="1">
      <w:start w:val="1"/>
      <w:numFmt w:val="decimal"/>
      <w:lvlText w:val="%4."/>
      <w:lvlJc w:val="left"/>
      <w:pPr>
        <w:ind w:left="2880" w:hanging="360"/>
      </w:pPr>
    </w:lvl>
    <w:lvl w:ilvl="4" w:tplc="BDCA997C" w:tentative="1">
      <w:start w:val="1"/>
      <w:numFmt w:val="lowerLetter"/>
      <w:lvlText w:val="%5."/>
      <w:lvlJc w:val="left"/>
      <w:pPr>
        <w:ind w:left="3600" w:hanging="360"/>
      </w:pPr>
    </w:lvl>
    <w:lvl w:ilvl="5" w:tplc="9CA8784A" w:tentative="1">
      <w:start w:val="1"/>
      <w:numFmt w:val="lowerRoman"/>
      <w:lvlText w:val="%6."/>
      <w:lvlJc w:val="right"/>
      <w:pPr>
        <w:ind w:left="4320" w:hanging="180"/>
      </w:pPr>
    </w:lvl>
    <w:lvl w:ilvl="6" w:tplc="3E3E59B4" w:tentative="1">
      <w:start w:val="1"/>
      <w:numFmt w:val="decimal"/>
      <w:lvlText w:val="%7."/>
      <w:lvlJc w:val="left"/>
      <w:pPr>
        <w:ind w:left="5040" w:hanging="360"/>
      </w:pPr>
    </w:lvl>
    <w:lvl w:ilvl="7" w:tplc="BDD4013C" w:tentative="1">
      <w:start w:val="1"/>
      <w:numFmt w:val="lowerLetter"/>
      <w:lvlText w:val="%8."/>
      <w:lvlJc w:val="left"/>
      <w:pPr>
        <w:ind w:left="5760" w:hanging="360"/>
      </w:pPr>
    </w:lvl>
    <w:lvl w:ilvl="8" w:tplc="C5B66654" w:tentative="1">
      <w:start w:val="1"/>
      <w:numFmt w:val="lowerRoman"/>
      <w:lvlText w:val="%9."/>
      <w:lvlJc w:val="right"/>
      <w:pPr>
        <w:ind w:left="6480" w:hanging="180"/>
      </w:pPr>
    </w:lvl>
  </w:abstractNum>
  <w:abstractNum w:abstractNumId="3" w15:restartNumberingAfterBreak="0">
    <w:nsid w:val="156738A3"/>
    <w:multiLevelType w:val="hybridMultilevel"/>
    <w:tmpl w:val="0B10A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F8A43D72">
      <w:start w:val="1"/>
      <w:numFmt w:val="bullet"/>
      <w:lvlText w:val=""/>
      <w:lvlJc w:val="left"/>
      <w:pPr>
        <w:ind w:left="720" w:hanging="360"/>
      </w:pPr>
      <w:rPr>
        <w:rFonts w:ascii="Symbol" w:hAnsi="Symbol" w:hint="default"/>
        <w:color w:val="auto"/>
        <w:sz w:val="24"/>
        <w:szCs w:val="24"/>
      </w:rPr>
    </w:lvl>
    <w:lvl w:ilvl="1" w:tplc="D1FEA416" w:tentative="1">
      <w:start w:val="1"/>
      <w:numFmt w:val="bullet"/>
      <w:lvlText w:val="o"/>
      <w:lvlJc w:val="left"/>
      <w:pPr>
        <w:ind w:left="1440" w:hanging="360"/>
      </w:pPr>
      <w:rPr>
        <w:rFonts w:ascii="Courier New" w:hAnsi="Courier New" w:cs="Courier New" w:hint="default"/>
      </w:rPr>
    </w:lvl>
    <w:lvl w:ilvl="2" w:tplc="8C7E24F8" w:tentative="1">
      <w:start w:val="1"/>
      <w:numFmt w:val="bullet"/>
      <w:lvlText w:val=""/>
      <w:lvlJc w:val="left"/>
      <w:pPr>
        <w:ind w:left="2160" w:hanging="360"/>
      </w:pPr>
      <w:rPr>
        <w:rFonts w:ascii="Wingdings" w:hAnsi="Wingdings" w:hint="default"/>
      </w:rPr>
    </w:lvl>
    <w:lvl w:ilvl="3" w:tplc="B184BA94" w:tentative="1">
      <w:start w:val="1"/>
      <w:numFmt w:val="bullet"/>
      <w:lvlText w:val=""/>
      <w:lvlJc w:val="left"/>
      <w:pPr>
        <w:ind w:left="2880" w:hanging="360"/>
      </w:pPr>
      <w:rPr>
        <w:rFonts w:ascii="Symbol" w:hAnsi="Symbol" w:hint="default"/>
      </w:rPr>
    </w:lvl>
    <w:lvl w:ilvl="4" w:tplc="570CE7C2" w:tentative="1">
      <w:start w:val="1"/>
      <w:numFmt w:val="bullet"/>
      <w:lvlText w:val="o"/>
      <w:lvlJc w:val="left"/>
      <w:pPr>
        <w:ind w:left="3600" w:hanging="360"/>
      </w:pPr>
      <w:rPr>
        <w:rFonts w:ascii="Courier New" w:hAnsi="Courier New" w:cs="Courier New" w:hint="default"/>
      </w:rPr>
    </w:lvl>
    <w:lvl w:ilvl="5" w:tplc="A962C726" w:tentative="1">
      <w:start w:val="1"/>
      <w:numFmt w:val="bullet"/>
      <w:lvlText w:val=""/>
      <w:lvlJc w:val="left"/>
      <w:pPr>
        <w:ind w:left="4320" w:hanging="360"/>
      </w:pPr>
      <w:rPr>
        <w:rFonts w:ascii="Wingdings" w:hAnsi="Wingdings" w:hint="default"/>
      </w:rPr>
    </w:lvl>
    <w:lvl w:ilvl="6" w:tplc="A84CF588" w:tentative="1">
      <w:start w:val="1"/>
      <w:numFmt w:val="bullet"/>
      <w:lvlText w:val=""/>
      <w:lvlJc w:val="left"/>
      <w:pPr>
        <w:ind w:left="5040" w:hanging="360"/>
      </w:pPr>
      <w:rPr>
        <w:rFonts w:ascii="Symbol" w:hAnsi="Symbol" w:hint="default"/>
      </w:rPr>
    </w:lvl>
    <w:lvl w:ilvl="7" w:tplc="E8CA51A4" w:tentative="1">
      <w:start w:val="1"/>
      <w:numFmt w:val="bullet"/>
      <w:lvlText w:val="o"/>
      <w:lvlJc w:val="left"/>
      <w:pPr>
        <w:ind w:left="5760" w:hanging="360"/>
      </w:pPr>
      <w:rPr>
        <w:rFonts w:ascii="Courier New" w:hAnsi="Courier New" w:cs="Courier New" w:hint="default"/>
      </w:rPr>
    </w:lvl>
    <w:lvl w:ilvl="8" w:tplc="807C841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4ECD986">
      <w:start w:val="1"/>
      <w:numFmt w:val="lowerRoman"/>
      <w:lvlText w:val="(%1)"/>
      <w:lvlJc w:val="left"/>
      <w:pPr>
        <w:ind w:left="1080" w:hanging="720"/>
      </w:pPr>
      <w:rPr>
        <w:rFonts w:hint="default"/>
      </w:rPr>
    </w:lvl>
    <w:lvl w:ilvl="1" w:tplc="A6F4573E" w:tentative="1">
      <w:start w:val="1"/>
      <w:numFmt w:val="lowerLetter"/>
      <w:lvlText w:val="%2."/>
      <w:lvlJc w:val="left"/>
      <w:pPr>
        <w:ind w:left="1440" w:hanging="360"/>
      </w:pPr>
    </w:lvl>
    <w:lvl w:ilvl="2" w:tplc="510821E6" w:tentative="1">
      <w:start w:val="1"/>
      <w:numFmt w:val="lowerRoman"/>
      <w:lvlText w:val="%3."/>
      <w:lvlJc w:val="right"/>
      <w:pPr>
        <w:ind w:left="2160" w:hanging="180"/>
      </w:pPr>
    </w:lvl>
    <w:lvl w:ilvl="3" w:tplc="EDE64F56" w:tentative="1">
      <w:start w:val="1"/>
      <w:numFmt w:val="decimal"/>
      <w:lvlText w:val="%4."/>
      <w:lvlJc w:val="left"/>
      <w:pPr>
        <w:ind w:left="2880" w:hanging="360"/>
      </w:pPr>
    </w:lvl>
    <w:lvl w:ilvl="4" w:tplc="F458643A" w:tentative="1">
      <w:start w:val="1"/>
      <w:numFmt w:val="lowerLetter"/>
      <w:lvlText w:val="%5."/>
      <w:lvlJc w:val="left"/>
      <w:pPr>
        <w:ind w:left="3600" w:hanging="360"/>
      </w:pPr>
    </w:lvl>
    <w:lvl w:ilvl="5" w:tplc="73D66CFC" w:tentative="1">
      <w:start w:val="1"/>
      <w:numFmt w:val="lowerRoman"/>
      <w:lvlText w:val="%6."/>
      <w:lvlJc w:val="right"/>
      <w:pPr>
        <w:ind w:left="4320" w:hanging="180"/>
      </w:pPr>
    </w:lvl>
    <w:lvl w:ilvl="6" w:tplc="76F0339C" w:tentative="1">
      <w:start w:val="1"/>
      <w:numFmt w:val="decimal"/>
      <w:lvlText w:val="%7."/>
      <w:lvlJc w:val="left"/>
      <w:pPr>
        <w:ind w:left="5040" w:hanging="360"/>
      </w:pPr>
    </w:lvl>
    <w:lvl w:ilvl="7" w:tplc="35C89CB4" w:tentative="1">
      <w:start w:val="1"/>
      <w:numFmt w:val="lowerLetter"/>
      <w:lvlText w:val="%8."/>
      <w:lvlJc w:val="left"/>
      <w:pPr>
        <w:ind w:left="5760" w:hanging="360"/>
      </w:pPr>
    </w:lvl>
    <w:lvl w:ilvl="8" w:tplc="31448C9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8C08EF4">
      <w:start w:val="1"/>
      <w:numFmt w:val="lowerRoman"/>
      <w:lvlText w:val="(%1)"/>
      <w:lvlJc w:val="left"/>
      <w:pPr>
        <w:ind w:left="1080" w:hanging="720"/>
      </w:pPr>
      <w:rPr>
        <w:rFonts w:hint="default"/>
      </w:rPr>
    </w:lvl>
    <w:lvl w:ilvl="1" w:tplc="AFEA3322" w:tentative="1">
      <w:start w:val="1"/>
      <w:numFmt w:val="lowerLetter"/>
      <w:lvlText w:val="%2."/>
      <w:lvlJc w:val="left"/>
      <w:pPr>
        <w:ind w:left="1440" w:hanging="360"/>
      </w:pPr>
    </w:lvl>
    <w:lvl w:ilvl="2" w:tplc="FECCA50A" w:tentative="1">
      <w:start w:val="1"/>
      <w:numFmt w:val="lowerRoman"/>
      <w:lvlText w:val="%3."/>
      <w:lvlJc w:val="right"/>
      <w:pPr>
        <w:ind w:left="2160" w:hanging="180"/>
      </w:pPr>
    </w:lvl>
    <w:lvl w:ilvl="3" w:tplc="EA0ED9FA" w:tentative="1">
      <w:start w:val="1"/>
      <w:numFmt w:val="decimal"/>
      <w:lvlText w:val="%4."/>
      <w:lvlJc w:val="left"/>
      <w:pPr>
        <w:ind w:left="2880" w:hanging="360"/>
      </w:pPr>
    </w:lvl>
    <w:lvl w:ilvl="4" w:tplc="C5BC6742" w:tentative="1">
      <w:start w:val="1"/>
      <w:numFmt w:val="lowerLetter"/>
      <w:lvlText w:val="%5."/>
      <w:lvlJc w:val="left"/>
      <w:pPr>
        <w:ind w:left="3600" w:hanging="360"/>
      </w:pPr>
    </w:lvl>
    <w:lvl w:ilvl="5" w:tplc="EDFA253E" w:tentative="1">
      <w:start w:val="1"/>
      <w:numFmt w:val="lowerRoman"/>
      <w:lvlText w:val="%6."/>
      <w:lvlJc w:val="right"/>
      <w:pPr>
        <w:ind w:left="4320" w:hanging="180"/>
      </w:pPr>
    </w:lvl>
    <w:lvl w:ilvl="6" w:tplc="23D4F476" w:tentative="1">
      <w:start w:val="1"/>
      <w:numFmt w:val="decimal"/>
      <w:lvlText w:val="%7."/>
      <w:lvlJc w:val="left"/>
      <w:pPr>
        <w:ind w:left="5040" w:hanging="360"/>
      </w:pPr>
    </w:lvl>
    <w:lvl w:ilvl="7" w:tplc="0598D0C8" w:tentative="1">
      <w:start w:val="1"/>
      <w:numFmt w:val="lowerLetter"/>
      <w:lvlText w:val="%8."/>
      <w:lvlJc w:val="left"/>
      <w:pPr>
        <w:ind w:left="5760" w:hanging="360"/>
      </w:pPr>
    </w:lvl>
    <w:lvl w:ilvl="8" w:tplc="09FA03B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814D726">
      <w:start w:val="1"/>
      <w:numFmt w:val="lowerRoman"/>
      <w:lvlText w:val="(%1)"/>
      <w:lvlJc w:val="left"/>
      <w:pPr>
        <w:ind w:left="1080" w:hanging="720"/>
      </w:pPr>
      <w:rPr>
        <w:rFonts w:hint="default"/>
      </w:rPr>
    </w:lvl>
    <w:lvl w:ilvl="1" w:tplc="6ED0C320" w:tentative="1">
      <w:start w:val="1"/>
      <w:numFmt w:val="lowerLetter"/>
      <w:lvlText w:val="%2."/>
      <w:lvlJc w:val="left"/>
      <w:pPr>
        <w:ind w:left="1440" w:hanging="360"/>
      </w:pPr>
    </w:lvl>
    <w:lvl w:ilvl="2" w:tplc="421C962E" w:tentative="1">
      <w:start w:val="1"/>
      <w:numFmt w:val="lowerRoman"/>
      <w:lvlText w:val="%3."/>
      <w:lvlJc w:val="right"/>
      <w:pPr>
        <w:ind w:left="2160" w:hanging="180"/>
      </w:pPr>
    </w:lvl>
    <w:lvl w:ilvl="3" w:tplc="C8528A2C" w:tentative="1">
      <w:start w:val="1"/>
      <w:numFmt w:val="decimal"/>
      <w:lvlText w:val="%4."/>
      <w:lvlJc w:val="left"/>
      <w:pPr>
        <w:ind w:left="2880" w:hanging="360"/>
      </w:pPr>
    </w:lvl>
    <w:lvl w:ilvl="4" w:tplc="631CAC50" w:tentative="1">
      <w:start w:val="1"/>
      <w:numFmt w:val="lowerLetter"/>
      <w:lvlText w:val="%5."/>
      <w:lvlJc w:val="left"/>
      <w:pPr>
        <w:ind w:left="3600" w:hanging="360"/>
      </w:pPr>
    </w:lvl>
    <w:lvl w:ilvl="5" w:tplc="E30005DA" w:tentative="1">
      <w:start w:val="1"/>
      <w:numFmt w:val="lowerRoman"/>
      <w:lvlText w:val="%6."/>
      <w:lvlJc w:val="right"/>
      <w:pPr>
        <w:ind w:left="4320" w:hanging="180"/>
      </w:pPr>
    </w:lvl>
    <w:lvl w:ilvl="6" w:tplc="FFF607BA" w:tentative="1">
      <w:start w:val="1"/>
      <w:numFmt w:val="decimal"/>
      <w:lvlText w:val="%7."/>
      <w:lvlJc w:val="left"/>
      <w:pPr>
        <w:ind w:left="5040" w:hanging="360"/>
      </w:pPr>
    </w:lvl>
    <w:lvl w:ilvl="7" w:tplc="D3B8C482" w:tentative="1">
      <w:start w:val="1"/>
      <w:numFmt w:val="lowerLetter"/>
      <w:lvlText w:val="%8."/>
      <w:lvlJc w:val="left"/>
      <w:pPr>
        <w:ind w:left="5760" w:hanging="360"/>
      </w:pPr>
    </w:lvl>
    <w:lvl w:ilvl="8" w:tplc="499A204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A9CD8FA">
      <w:start w:val="1"/>
      <w:numFmt w:val="lowerRoman"/>
      <w:lvlText w:val="(%1)"/>
      <w:lvlJc w:val="left"/>
      <w:pPr>
        <w:ind w:left="1080" w:hanging="720"/>
      </w:pPr>
      <w:rPr>
        <w:rFonts w:hint="default"/>
      </w:rPr>
    </w:lvl>
    <w:lvl w:ilvl="1" w:tplc="8AD23CE2" w:tentative="1">
      <w:start w:val="1"/>
      <w:numFmt w:val="lowerLetter"/>
      <w:lvlText w:val="%2."/>
      <w:lvlJc w:val="left"/>
      <w:pPr>
        <w:ind w:left="1440" w:hanging="360"/>
      </w:pPr>
    </w:lvl>
    <w:lvl w:ilvl="2" w:tplc="1160CE64" w:tentative="1">
      <w:start w:val="1"/>
      <w:numFmt w:val="lowerRoman"/>
      <w:lvlText w:val="%3."/>
      <w:lvlJc w:val="right"/>
      <w:pPr>
        <w:ind w:left="2160" w:hanging="180"/>
      </w:pPr>
    </w:lvl>
    <w:lvl w:ilvl="3" w:tplc="5F6C35BC" w:tentative="1">
      <w:start w:val="1"/>
      <w:numFmt w:val="decimal"/>
      <w:lvlText w:val="%4."/>
      <w:lvlJc w:val="left"/>
      <w:pPr>
        <w:ind w:left="2880" w:hanging="360"/>
      </w:pPr>
    </w:lvl>
    <w:lvl w:ilvl="4" w:tplc="DFE888B2" w:tentative="1">
      <w:start w:val="1"/>
      <w:numFmt w:val="lowerLetter"/>
      <w:lvlText w:val="%5."/>
      <w:lvlJc w:val="left"/>
      <w:pPr>
        <w:ind w:left="3600" w:hanging="360"/>
      </w:pPr>
    </w:lvl>
    <w:lvl w:ilvl="5" w:tplc="AC34DACA" w:tentative="1">
      <w:start w:val="1"/>
      <w:numFmt w:val="lowerRoman"/>
      <w:lvlText w:val="%6."/>
      <w:lvlJc w:val="right"/>
      <w:pPr>
        <w:ind w:left="4320" w:hanging="180"/>
      </w:pPr>
    </w:lvl>
    <w:lvl w:ilvl="6" w:tplc="04E2993A" w:tentative="1">
      <w:start w:val="1"/>
      <w:numFmt w:val="decimal"/>
      <w:lvlText w:val="%7."/>
      <w:lvlJc w:val="left"/>
      <w:pPr>
        <w:ind w:left="5040" w:hanging="360"/>
      </w:pPr>
    </w:lvl>
    <w:lvl w:ilvl="7" w:tplc="F0D00834" w:tentative="1">
      <w:start w:val="1"/>
      <w:numFmt w:val="lowerLetter"/>
      <w:lvlText w:val="%8."/>
      <w:lvlJc w:val="left"/>
      <w:pPr>
        <w:ind w:left="5760" w:hanging="360"/>
      </w:pPr>
    </w:lvl>
    <w:lvl w:ilvl="8" w:tplc="ECE6F95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4383A18">
      <w:start w:val="1"/>
      <w:numFmt w:val="lowerRoman"/>
      <w:lvlText w:val="(%1)"/>
      <w:lvlJc w:val="left"/>
      <w:pPr>
        <w:ind w:left="1080" w:hanging="720"/>
      </w:pPr>
      <w:rPr>
        <w:rFonts w:hint="default"/>
      </w:rPr>
    </w:lvl>
    <w:lvl w:ilvl="1" w:tplc="14DA3A02" w:tentative="1">
      <w:start w:val="1"/>
      <w:numFmt w:val="lowerLetter"/>
      <w:lvlText w:val="%2."/>
      <w:lvlJc w:val="left"/>
      <w:pPr>
        <w:ind w:left="1440" w:hanging="360"/>
      </w:pPr>
    </w:lvl>
    <w:lvl w:ilvl="2" w:tplc="A96403BA" w:tentative="1">
      <w:start w:val="1"/>
      <w:numFmt w:val="lowerRoman"/>
      <w:lvlText w:val="%3."/>
      <w:lvlJc w:val="right"/>
      <w:pPr>
        <w:ind w:left="2160" w:hanging="180"/>
      </w:pPr>
    </w:lvl>
    <w:lvl w:ilvl="3" w:tplc="480EBA4A" w:tentative="1">
      <w:start w:val="1"/>
      <w:numFmt w:val="decimal"/>
      <w:lvlText w:val="%4."/>
      <w:lvlJc w:val="left"/>
      <w:pPr>
        <w:ind w:left="2880" w:hanging="360"/>
      </w:pPr>
    </w:lvl>
    <w:lvl w:ilvl="4" w:tplc="3E1870C6" w:tentative="1">
      <w:start w:val="1"/>
      <w:numFmt w:val="lowerLetter"/>
      <w:lvlText w:val="%5."/>
      <w:lvlJc w:val="left"/>
      <w:pPr>
        <w:ind w:left="3600" w:hanging="360"/>
      </w:pPr>
    </w:lvl>
    <w:lvl w:ilvl="5" w:tplc="D29EB77A" w:tentative="1">
      <w:start w:val="1"/>
      <w:numFmt w:val="lowerRoman"/>
      <w:lvlText w:val="%6."/>
      <w:lvlJc w:val="right"/>
      <w:pPr>
        <w:ind w:left="4320" w:hanging="180"/>
      </w:pPr>
    </w:lvl>
    <w:lvl w:ilvl="6" w:tplc="72AE064E" w:tentative="1">
      <w:start w:val="1"/>
      <w:numFmt w:val="decimal"/>
      <w:lvlText w:val="%7."/>
      <w:lvlJc w:val="left"/>
      <w:pPr>
        <w:ind w:left="5040" w:hanging="360"/>
      </w:pPr>
    </w:lvl>
    <w:lvl w:ilvl="7" w:tplc="2398EFAA" w:tentative="1">
      <w:start w:val="1"/>
      <w:numFmt w:val="lowerLetter"/>
      <w:lvlText w:val="%8."/>
      <w:lvlJc w:val="left"/>
      <w:pPr>
        <w:ind w:left="5760" w:hanging="360"/>
      </w:pPr>
    </w:lvl>
    <w:lvl w:ilvl="8" w:tplc="E098CB4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D3E50B6">
      <w:start w:val="1"/>
      <w:numFmt w:val="lowerRoman"/>
      <w:lvlText w:val="(%1)"/>
      <w:lvlJc w:val="left"/>
      <w:pPr>
        <w:ind w:left="1080" w:hanging="720"/>
      </w:pPr>
      <w:rPr>
        <w:rFonts w:hint="default"/>
      </w:rPr>
    </w:lvl>
    <w:lvl w:ilvl="1" w:tplc="B9F474F6" w:tentative="1">
      <w:start w:val="1"/>
      <w:numFmt w:val="lowerLetter"/>
      <w:lvlText w:val="%2."/>
      <w:lvlJc w:val="left"/>
      <w:pPr>
        <w:ind w:left="1440" w:hanging="360"/>
      </w:pPr>
    </w:lvl>
    <w:lvl w:ilvl="2" w:tplc="90686448" w:tentative="1">
      <w:start w:val="1"/>
      <w:numFmt w:val="lowerRoman"/>
      <w:lvlText w:val="%3."/>
      <w:lvlJc w:val="right"/>
      <w:pPr>
        <w:ind w:left="2160" w:hanging="180"/>
      </w:pPr>
    </w:lvl>
    <w:lvl w:ilvl="3" w:tplc="B46ADE80" w:tentative="1">
      <w:start w:val="1"/>
      <w:numFmt w:val="decimal"/>
      <w:lvlText w:val="%4."/>
      <w:lvlJc w:val="left"/>
      <w:pPr>
        <w:ind w:left="2880" w:hanging="360"/>
      </w:pPr>
    </w:lvl>
    <w:lvl w:ilvl="4" w:tplc="86226E92" w:tentative="1">
      <w:start w:val="1"/>
      <w:numFmt w:val="lowerLetter"/>
      <w:lvlText w:val="%5."/>
      <w:lvlJc w:val="left"/>
      <w:pPr>
        <w:ind w:left="3600" w:hanging="360"/>
      </w:pPr>
    </w:lvl>
    <w:lvl w:ilvl="5" w:tplc="62248892" w:tentative="1">
      <w:start w:val="1"/>
      <w:numFmt w:val="lowerRoman"/>
      <w:lvlText w:val="%6."/>
      <w:lvlJc w:val="right"/>
      <w:pPr>
        <w:ind w:left="4320" w:hanging="180"/>
      </w:pPr>
    </w:lvl>
    <w:lvl w:ilvl="6" w:tplc="F4BA286C" w:tentative="1">
      <w:start w:val="1"/>
      <w:numFmt w:val="decimal"/>
      <w:lvlText w:val="%7."/>
      <w:lvlJc w:val="left"/>
      <w:pPr>
        <w:ind w:left="5040" w:hanging="360"/>
      </w:pPr>
    </w:lvl>
    <w:lvl w:ilvl="7" w:tplc="16D669E4" w:tentative="1">
      <w:start w:val="1"/>
      <w:numFmt w:val="lowerLetter"/>
      <w:lvlText w:val="%8."/>
      <w:lvlJc w:val="left"/>
      <w:pPr>
        <w:ind w:left="5760" w:hanging="360"/>
      </w:pPr>
    </w:lvl>
    <w:lvl w:ilvl="8" w:tplc="EACADB9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A29"/>
    <w:rsid w:val="000609F9"/>
    <w:rsid w:val="001B4018"/>
    <w:rsid w:val="002522FC"/>
    <w:rsid w:val="003270ED"/>
    <w:rsid w:val="003C6840"/>
    <w:rsid w:val="0049454D"/>
    <w:rsid w:val="004C3EB4"/>
    <w:rsid w:val="004F683D"/>
    <w:rsid w:val="00550F70"/>
    <w:rsid w:val="005B1F3F"/>
    <w:rsid w:val="0061712D"/>
    <w:rsid w:val="00670A29"/>
    <w:rsid w:val="008B6D67"/>
    <w:rsid w:val="00926392"/>
    <w:rsid w:val="00A62E1A"/>
    <w:rsid w:val="00B5327D"/>
    <w:rsid w:val="00BE0A6F"/>
    <w:rsid w:val="00C7792D"/>
    <w:rsid w:val="00DD6CD7"/>
    <w:rsid w:val="00EB0FA3"/>
    <w:rsid w:val="00EE0DD9"/>
    <w:rsid w:val="00F931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4E772"/>
  <w15:docId w15:val="{D442FED7-FD06-4028-9FC9-C53ED747D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CE62CF0826E48979ED89CF05B5959F9"/>
        <w:category>
          <w:name w:val="General"/>
          <w:gallery w:val="placeholder"/>
        </w:category>
        <w:types>
          <w:type w:val="bbPlcHdr"/>
        </w:types>
        <w:behaviors>
          <w:behavior w:val="content"/>
        </w:behaviors>
        <w:guid w:val="{F1328D61-D8BE-4E0C-99D2-509998237151}"/>
      </w:docPartPr>
      <w:docPartBody>
        <w:p w:rsidR="00B75948" w:rsidRDefault="004B400B" w:rsidP="004B400B">
          <w:pPr>
            <w:pStyle w:val="DCE62CF0826E48979ED89CF05B5959F9"/>
          </w:pPr>
          <w:r w:rsidRPr="00D858FE">
            <w:rPr>
              <w:rStyle w:val="PlaceholderText"/>
            </w:rPr>
            <w:t>Choose an item.</w:t>
          </w:r>
        </w:p>
      </w:docPartBody>
    </w:docPart>
    <w:docPart>
      <w:docPartPr>
        <w:name w:val="483CF58E399C49449357C0B2197B34DB"/>
        <w:category>
          <w:name w:val="General"/>
          <w:gallery w:val="placeholder"/>
        </w:category>
        <w:types>
          <w:type w:val="bbPlcHdr"/>
        </w:types>
        <w:behaviors>
          <w:behavior w:val="content"/>
        </w:behaviors>
        <w:guid w:val="{368AB3A3-7F4E-4025-A1A0-70F2E7685AF7}"/>
      </w:docPartPr>
      <w:docPartBody>
        <w:p w:rsidR="00B75948" w:rsidRDefault="004B400B" w:rsidP="004B400B">
          <w:pPr>
            <w:pStyle w:val="483CF58E399C49449357C0B2197B34DB"/>
          </w:pPr>
          <w:r w:rsidRPr="00D858FE">
            <w:rPr>
              <w:rStyle w:val="PlaceholderText"/>
            </w:rPr>
            <w:t>Choose an item.</w:t>
          </w:r>
        </w:p>
      </w:docPartBody>
    </w:docPart>
    <w:docPart>
      <w:docPartPr>
        <w:name w:val="B005697C2D194AF28AEF3304160F1EA1"/>
        <w:category>
          <w:name w:val="General"/>
          <w:gallery w:val="placeholder"/>
        </w:category>
        <w:types>
          <w:type w:val="bbPlcHdr"/>
        </w:types>
        <w:behaviors>
          <w:behavior w:val="content"/>
        </w:behaviors>
        <w:guid w:val="{3D654760-1E65-42B2-87C3-CD1C929E256B}"/>
      </w:docPartPr>
      <w:docPartBody>
        <w:p w:rsidR="00B75948" w:rsidRDefault="004B400B" w:rsidP="004B400B">
          <w:pPr>
            <w:pStyle w:val="B005697C2D194AF28AEF3304160F1EA1"/>
          </w:pPr>
          <w:r w:rsidRPr="00D858FE">
            <w:rPr>
              <w:rStyle w:val="PlaceholderText"/>
            </w:rPr>
            <w:t>Choose an item.</w:t>
          </w:r>
        </w:p>
      </w:docPartBody>
    </w:docPart>
    <w:docPart>
      <w:docPartPr>
        <w:name w:val="2CBE12AD62264DE5ABE9E1C1FEDAB5BD"/>
        <w:category>
          <w:name w:val="General"/>
          <w:gallery w:val="placeholder"/>
        </w:category>
        <w:types>
          <w:type w:val="bbPlcHdr"/>
        </w:types>
        <w:behaviors>
          <w:behavior w:val="content"/>
        </w:behaviors>
        <w:guid w:val="{517978D0-CFD2-4194-B1E0-0DAA3910A631}"/>
      </w:docPartPr>
      <w:docPartBody>
        <w:p w:rsidR="00B75948" w:rsidRDefault="004B400B" w:rsidP="004B400B">
          <w:pPr>
            <w:pStyle w:val="2CBE12AD62264DE5ABE9E1C1FEDAB5BD"/>
          </w:pPr>
          <w:r w:rsidRPr="00D858FE">
            <w:rPr>
              <w:rStyle w:val="PlaceholderText"/>
            </w:rPr>
            <w:t>Choose an item.</w:t>
          </w:r>
        </w:p>
      </w:docPartBody>
    </w:docPart>
    <w:docPart>
      <w:docPartPr>
        <w:name w:val="08B29F6C02CA43FCBFFB37366B786EC4"/>
        <w:category>
          <w:name w:val="General"/>
          <w:gallery w:val="placeholder"/>
        </w:category>
        <w:types>
          <w:type w:val="bbPlcHdr"/>
        </w:types>
        <w:behaviors>
          <w:behavior w:val="content"/>
        </w:behaviors>
        <w:guid w:val="{0C11F072-B7F3-490E-A353-3A4D4EA076B0}"/>
      </w:docPartPr>
      <w:docPartBody>
        <w:p w:rsidR="00B75948" w:rsidRDefault="004B400B" w:rsidP="004B400B">
          <w:pPr>
            <w:pStyle w:val="08B29F6C02CA43FCBFFB37366B786EC4"/>
          </w:pPr>
          <w:r w:rsidRPr="00D858FE">
            <w:rPr>
              <w:rStyle w:val="PlaceholderText"/>
            </w:rPr>
            <w:t>Choose an item.</w:t>
          </w:r>
        </w:p>
      </w:docPartBody>
    </w:docPart>
    <w:docPart>
      <w:docPartPr>
        <w:name w:val="F0D1DE7DAF124A93A5D8F8F5623A2C0C"/>
        <w:category>
          <w:name w:val="General"/>
          <w:gallery w:val="placeholder"/>
        </w:category>
        <w:types>
          <w:type w:val="bbPlcHdr"/>
        </w:types>
        <w:behaviors>
          <w:behavior w:val="content"/>
        </w:behaviors>
        <w:guid w:val="{7043970E-2D2C-4614-901E-EDDB018258C0}"/>
      </w:docPartPr>
      <w:docPartBody>
        <w:p w:rsidR="00B75948" w:rsidRDefault="004B400B" w:rsidP="004B400B">
          <w:pPr>
            <w:pStyle w:val="F0D1DE7DAF124A93A5D8F8F5623A2C0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00B"/>
    <w:rsid w:val="004B400B"/>
    <w:rsid w:val="00B759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B400B"/>
    <w:rPr>
      <w:rFonts w:asciiTheme="minorHAnsi" w:hAnsiTheme="minorHAnsi"/>
      <w:b w:val="0"/>
      <w:noProof w:val="0"/>
      <w:color w:val="000000" w:themeColor="text1"/>
      <w:sz w:val="30"/>
      <w:lang w:val="en-AU"/>
    </w:rPr>
  </w:style>
  <w:style w:type="paragraph" w:customStyle="1" w:styleId="DCE62CF0826E48979ED89CF05B5959F9">
    <w:name w:val="DCE62CF0826E48979ED89CF05B5959F9"/>
    <w:rsid w:val="004B400B"/>
  </w:style>
  <w:style w:type="paragraph" w:customStyle="1" w:styleId="483CF58E399C49449357C0B2197B34DB">
    <w:name w:val="483CF58E399C49449357C0B2197B34DB"/>
    <w:rsid w:val="004B400B"/>
  </w:style>
  <w:style w:type="paragraph" w:customStyle="1" w:styleId="B005697C2D194AF28AEF3304160F1EA1">
    <w:name w:val="B005697C2D194AF28AEF3304160F1EA1"/>
    <w:rsid w:val="004B400B"/>
  </w:style>
  <w:style w:type="paragraph" w:customStyle="1" w:styleId="2CBE12AD62264DE5ABE9E1C1FEDAB5BD">
    <w:name w:val="2CBE12AD62264DE5ABE9E1C1FEDAB5BD"/>
    <w:rsid w:val="004B400B"/>
  </w:style>
  <w:style w:type="paragraph" w:customStyle="1" w:styleId="08B29F6C02CA43FCBFFB37366B786EC4">
    <w:name w:val="08B29F6C02CA43FCBFFB37366B786EC4"/>
    <w:rsid w:val="004B400B"/>
  </w:style>
  <w:style w:type="paragraph" w:customStyle="1" w:styleId="F0D1DE7DAF124A93A5D8F8F5623A2C0C">
    <w:name w:val="F0D1DE7DAF124A93A5D8F8F5623A2C0C"/>
    <w:rsid w:val="004B40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5204</RACS_x0020_ID>
    <Approved_x0020_Provider xmlns="a8338b6e-77a6-4851-82b6-98166143ffdd">TriCare Pt Vernon Aged Care Pty Ltd</Approved_x0020_Provider>
    <Management_x0020_Company_x0020_ID xmlns="a8338b6e-77a6-4851-82b6-98166143ffdd" xsi:nil="true"/>
    <Home xmlns="a8338b6e-77a6-4851-82b6-98166143ffdd">TriCare Pt Vernon Aged Care Residence</Home>
    <Signed xmlns="a8338b6e-77a6-4851-82b6-98166143ffdd" xsi:nil="true"/>
    <Uploaded xmlns="a8338b6e-77a6-4851-82b6-98166143ffdd">False</Uploaded>
    <Management_x0020_Company xmlns="a8338b6e-77a6-4851-82b6-98166143ffdd" xsi:nil="true"/>
    <Doc_x0020_Date xmlns="a8338b6e-77a6-4851-82b6-98166143ffdd">2023-08-14T01:27:00+00:00</Doc_x0020_Date>
    <CSI_x0020_ID xmlns="a8338b6e-77a6-4851-82b6-98166143ffdd" xsi:nil="true"/>
    <Case_x0020_ID xmlns="a8338b6e-77a6-4851-82b6-98166143ffdd" xsi:nil="true"/>
    <Approved_x0020_Provider_x0020_ID xmlns="a8338b6e-77a6-4851-82b6-98166143ffdd">B2CD2250-A336-E611-BEA8-005056922186</Approved_x0020_Provider_x0020_ID>
    <Location xmlns="a8338b6e-77a6-4851-82b6-98166143ffdd" xsi:nil="true"/>
    <Home_x0020_ID xmlns="a8338b6e-77a6-4851-82b6-98166143ffdd">13745745-7CF4-DC11-AD41-005056922186</Home_x0020_ID>
    <State xmlns="a8338b6e-77a6-4851-82b6-98166143ffdd">QLD</State>
    <Doc_x0020_Sent_Received_x0020_Date xmlns="a8338b6e-77a6-4851-82b6-98166143ffdd">2023-08-14T00:00:00+00:00</Doc_x0020_Sent_Received_x0020_Date>
    <Activity_x0020_ID xmlns="a8338b6e-77a6-4851-82b6-98166143ffdd">141DACD8-4C20-EE11-8390-005056922186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192A1E4-0409-453D-9AAE-2FDE360081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1464</Words>
  <Characters>8349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2023-09-12T01:19:00Z</dcterms:created>
  <dcterms:modified xsi:type="dcterms:W3CDTF">2023-09-12T01:19:00Z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