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CE9FE" w14:textId="77777777" w:rsidR="0026582D" w:rsidRPr="003217D3" w:rsidRDefault="0026582D" w:rsidP="0026582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721BEB7" wp14:editId="449E645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1231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9E9581D" w14:textId="77777777" w:rsidR="0026582D" w:rsidRPr="003217D3" w:rsidRDefault="0026582D" w:rsidP="0026582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7E63C22" w14:textId="77777777" w:rsidR="0026582D" w:rsidRPr="00A36AA9" w:rsidRDefault="0026582D" w:rsidP="0026582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69DB7E6" w14:textId="77777777" w:rsidR="0026582D" w:rsidRPr="00A36AA9" w:rsidRDefault="0026582D" w:rsidP="0026582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6582D" w14:paraId="7D30E985" w14:textId="77777777" w:rsidTr="004C5B65">
        <w:tc>
          <w:tcPr>
            <w:cnfStyle w:val="001000000000" w:firstRow="0" w:lastRow="0" w:firstColumn="1" w:lastColumn="0" w:oddVBand="0" w:evenVBand="0" w:oddHBand="0" w:evenHBand="0" w:firstRowFirstColumn="0" w:firstRowLastColumn="0" w:lastRowFirstColumn="0" w:lastRowLastColumn="0"/>
            <w:tcW w:w="3227" w:type="dxa"/>
          </w:tcPr>
          <w:p w14:paraId="3BA4BA56" w14:textId="77777777" w:rsidR="0026582D" w:rsidRPr="00A36AA9" w:rsidRDefault="0026582D" w:rsidP="004C5B65">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98D4F88" w14:textId="77777777" w:rsidR="0026582D" w:rsidRPr="00A36AA9" w:rsidRDefault="0026582D" w:rsidP="004C5B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TSC Home and Community Care</w:t>
            </w:r>
          </w:p>
        </w:tc>
      </w:tr>
      <w:tr w:rsidR="0026582D" w14:paraId="046B3DEE" w14:textId="77777777" w:rsidTr="004C5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7BA0B4" w14:textId="77777777" w:rsidR="0026582D" w:rsidRPr="00A36AA9" w:rsidRDefault="0026582D" w:rsidP="004C5B65">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9D1104E" w14:textId="77777777" w:rsidR="0026582D" w:rsidRPr="00A36AA9" w:rsidRDefault="0026582D" w:rsidP="004C5B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Suite 7, 10 - 12 Prospect Street BOX HILL VIC 3128</w:t>
            </w:r>
          </w:p>
        </w:tc>
      </w:tr>
      <w:tr w:rsidR="0026582D" w14:paraId="5E6E0A09" w14:textId="77777777" w:rsidTr="004C5B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3392C7" w14:textId="77777777" w:rsidR="0026582D" w:rsidRPr="00A36AA9" w:rsidRDefault="0026582D" w:rsidP="004C5B65">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292A26D" w14:textId="77777777" w:rsidR="0026582D" w:rsidRPr="00A36AA9" w:rsidRDefault="0026582D" w:rsidP="004C5B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300894</w:t>
            </w:r>
          </w:p>
        </w:tc>
      </w:tr>
      <w:tr w:rsidR="0026582D" w14:paraId="47656C69" w14:textId="77777777" w:rsidTr="004C5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83DE53" w14:textId="77777777" w:rsidR="0026582D" w:rsidRPr="00A36AA9" w:rsidRDefault="0026582D" w:rsidP="004C5B65">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3F4F4EF" w14:textId="77777777" w:rsidR="0026582D" w:rsidRPr="00A36AA9" w:rsidRDefault="0026582D" w:rsidP="004C5B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Angels Health Service Australia Pty Ltd</w:t>
            </w:r>
          </w:p>
        </w:tc>
      </w:tr>
      <w:tr w:rsidR="0026582D" w14:paraId="4C12F56B" w14:textId="77777777" w:rsidTr="004C5B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FCCE17" w14:textId="77777777" w:rsidR="0026582D" w:rsidRPr="00A36AA9" w:rsidRDefault="0026582D" w:rsidP="004C5B65">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57B08F2" w14:textId="77777777" w:rsidR="0026582D" w:rsidRPr="00A36AA9" w:rsidRDefault="0026582D" w:rsidP="004C5B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Site</w:t>
            </w:r>
          </w:p>
        </w:tc>
      </w:tr>
      <w:tr w:rsidR="0026582D" w14:paraId="2A21D42B" w14:textId="77777777" w:rsidTr="004C5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5DEAFB" w14:textId="77777777" w:rsidR="0026582D" w:rsidRPr="00A36AA9" w:rsidRDefault="0026582D" w:rsidP="004C5B65">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40C623F" w14:textId="77777777" w:rsidR="0026582D" w:rsidRPr="00A36AA9" w:rsidRDefault="0026582D" w:rsidP="004C5B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29 August 2023 to 30 August 2023</w:t>
            </w:r>
          </w:p>
        </w:tc>
      </w:tr>
      <w:tr w:rsidR="0026582D" w14:paraId="07F4C66D" w14:textId="77777777" w:rsidTr="004C5B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D541D2" w14:textId="77777777" w:rsidR="0026582D" w:rsidRPr="00A36AA9" w:rsidRDefault="0026582D" w:rsidP="004C5B65">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64B0B15" w14:textId="77777777" w:rsidR="0026582D" w:rsidRPr="00A36AA9" w:rsidRDefault="0026582D" w:rsidP="004C5B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A7880">
              <w:rPr>
                <w:rFonts w:ascii="Arial" w:hAnsi="Arial" w:cs="Arial"/>
                <w:color w:val="auto"/>
              </w:rPr>
              <w:t>20 October 2023</w:t>
            </w:r>
          </w:p>
        </w:tc>
      </w:tr>
    </w:tbl>
    <w:bookmarkEnd w:id="0"/>
    <w:p w14:paraId="546CF400" w14:textId="77777777" w:rsidR="0026582D" w:rsidRPr="00A36AA9" w:rsidRDefault="0026582D" w:rsidP="0026582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2D98AE0" w14:textId="77777777" w:rsidR="0026582D" w:rsidRPr="00A36AA9" w:rsidRDefault="0026582D" w:rsidP="0026582D">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1EB19C47" w14:textId="77777777" w:rsidR="0026582D" w:rsidRPr="00A36AA9" w:rsidRDefault="0026582D" w:rsidP="0026582D">
      <w:pPr>
        <w:pStyle w:val="NormalArial"/>
      </w:pPr>
      <w:r w:rsidRPr="00A36AA9">
        <w:t xml:space="preserve">This performance report for </w:t>
      </w:r>
      <w:r w:rsidRPr="00A36AA9">
        <w:rPr>
          <w:color w:val="auto"/>
        </w:rPr>
        <w:t>TSC Home and Community Care (</w:t>
      </w:r>
      <w:r w:rsidRPr="00A36AA9">
        <w:rPr>
          <w:b/>
          <w:color w:val="auto"/>
        </w:rPr>
        <w:t>the service</w:t>
      </w:r>
      <w:r w:rsidRPr="00A36AA9">
        <w:rPr>
          <w:color w:val="auto"/>
        </w:rPr>
        <w:t>) has been prepared by</w:t>
      </w:r>
      <w:r w:rsidRPr="00A36AA9">
        <w:rPr>
          <w:color w:val="0000FF"/>
        </w:rPr>
        <w:t xml:space="preserve"> </w:t>
      </w:r>
      <w:proofErr w:type="spellStart"/>
      <w:proofErr w:type="gramStart"/>
      <w:r w:rsidRPr="00156CAE">
        <w:rPr>
          <w:color w:val="auto"/>
        </w:rPr>
        <w:t>F.Nguyen</w:t>
      </w:r>
      <w:proofErr w:type="spellEnd"/>
      <w:proofErr w:type="gramEnd"/>
      <w:r w:rsidRPr="00156CAE">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1EC50EA9" w14:textId="77777777" w:rsidR="0026582D" w:rsidRPr="00A36AA9" w:rsidRDefault="0026582D" w:rsidP="0026582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D02C16" w14:textId="77777777" w:rsidR="0026582D" w:rsidRPr="00A36AA9" w:rsidRDefault="0026582D" w:rsidP="0026582D">
      <w:pPr>
        <w:pStyle w:val="NormalArial"/>
      </w:pPr>
      <w:r w:rsidRPr="00A36AA9">
        <w:t>The report also specifies any areas in which improvements must be made to ensure the Quality Standards are complied with.</w:t>
      </w:r>
    </w:p>
    <w:p w14:paraId="3537EE6E" w14:textId="77777777" w:rsidR="0026582D" w:rsidRPr="00A36AA9" w:rsidRDefault="0026582D" w:rsidP="0026582D">
      <w:pPr>
        <w:pStyle w:val="Heading1"/>
        <w:spacing w:before="0" w:after="240" w:line="22" w:lineRule="atLeast"/>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3DC2D2C5" w14:textId="77777777" w:rsidR="0026582D" w:rsidRPr="00A36AA9" w:rsidRDefault="0026582D" w:rsidP="0026582D">
      <w:pPr>
        <w:pStyle w:val="NormalArial"/>
      </w:pPr>
      <w:bookmarkStart w:id="1" w:name="HcsServicesFullListWithAddress"/>
      <w:r w:rsidRPr="00A36AA9">
        <w:rPr>
          <w:b/>
          <w:bCs/>
        </w:rPr>
        <w:t>Home Care:</w:t>
      </w:r>
    </w:p>
    <w:p w14:paraId="761C9D1D" w14:textId="77777777" w:rsidR="0026582D" w:rsidRPr="00A36AA9" w:rsidRDefault="0026582D" w:rsidP="0026582D">
      <w:pPr>
        <w:pStyle w:val="NormalArial"/>
        <w:numPr>
          <w:ilvl w:val="0"/>
          <w:numId w:val="21"/>
        </w:numPr>
        <w:spacing w:after="0"/>
      </w:pPr>
      <w:r w:rsidRPr="00A36AA9">
        <w:t>TSC Home and Community Care, 26248, Suite 7, 10 - 12 Prospect Street, BOX HILL VIC 3128</w:t>
      </w:r>
    </w:p>
    <w:bookmarkEnd w:id="1"/>
    <w:p w14:paraId="02E3819D" w14:textId="77777777" w:rsidR="0026582D" w:rsidRPr="00A36AA9" w:rsidRDefault="0026582D" w:rsidP="00987607">
      <w:pPr>
        <w:pStyle w:val="Heading1"/>
        <w:spacing w:before="240" w:after="240" w:line="22" w:lineRule="atLeast"/>
        <w:rPr>
          <w:rFonts w:ascii="Arial" w:hAnsi="Arial" w:cs="Arial"/>
        </w:rPr>
      </w:pPr>
      <w:r w:rsidRPr="00A36AA9">
        <w:rPr>
          <w:rFonts w:ascii="Arial" w:hAnsi="Arial" w:cs="Arial"/>
        </w:rPr>
        <w:t>Material relied on</w:t>
      </w:r>
    </w:p>
    <w:p w14:paraId="6CF0291E" w14:textId="77777777" w:rsidR="0026582D" w:rsidRPr="00A36AA9" w:rsidRDefault="0026582D" w:rsidP="0026582D">
      <w:pPr>
        <w:pStyle w:val="NormalArial"/>
      </w:pPr>
      <w:r w:rsidRPr="00A36AA9">
        <w:t>The following information has been considered in preparing the performance report:</w:t>
      </w:r>
    </w:p>
    <w:p w14:paraId="54664FDF" w14:textId="77777777" w:rsidR="0026582D" w:rsidRPr="00A36AA9" w:rsidRDefault="0026582D" w:rsidP="0026582D">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Assessment Contact - Site; the Assessment Contact - Site report was info</w:t>
      </w:r>
      <w:r w:rsidRPr="00156CAE">
        <w:rPr>
          <w:rFonts w:ascii="Arial" w:hAnsi="Arial" w:cs="Arial"/>
          <w:color w:val="auto"/>
        </w:rPr>
        <w:t>rmed by a site assessment, observations at the service, review of documents and interviews with staff, consumers/</w:t>
      </w:r>
      <w:proofErr w:type="gramStart"/>
      <w:r w:rsidRPr="00156CAE">
        <w:rPr>
          <w:rFonts w:ascii="Arial" w:hAnsi="Arial" w:cs="Arial"/>
          <w:color w:val="auto"/>
        </w:rPr>
        <w:t>representatives</w:t>
      </w:r>
      <w:proofErr w:type="gramEnd"/>
      <w:r w:rsidRPr="00156CAE">
        <w:rPr>
          <w:rFonts w:ascii="Arial" w:hAnsi="Arial" w:cs="Arial"/>
          <w:color w:val="auto"/>
        </w:rPr>
        <w:t xml:space="preserve"> and others</w:t>
      </w:r>
      <w:r>
        <w:rPr>
          <w:rFonts w:ascii="Arial" w:hAnsi="Arial" w:cs="Arial"/>
          <w:color w:val="0000FF"/>
        </w:rPr>
        <w:t>.</w:t>
      </w:r>
    </w:p>
    <w:p w14:paraId="21C6C52D" w14:textId="77777777" w:rsidR="00987607" w:rsidRDefault="0026582D" w:rsidP="0026582D">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the provider’s response to the assessment team’s report r</w:t>
      </w:r>
      <w:r w:rsidRPr="0095618A">
        <w:rPr>
          <w:rFonts w:ascii="Arial" w:hAnsi="Arial" w:cs="Arial"/>
        </w:rPr>
        <w:t xml:space="preserve">eceived </w:t>
      </w:r>
      <w:r w:rsidRPr="0095618A">
        <w:rPr>
          <w:rFonts w:ascii="Arial" w:hAnsi="Arial" w:cs="Arial"/>
          <w:color w:val="auto"/>
        </w:rPr>
        <w:t>11 September 2023</w:t>
      </w:r>
      <w:r w:rsidR="00987607">
        <w:rPr>
          <w:rFonts w:ascii="Arial" w:hAnsi="Arial" w:cs="Arial"/>
          <w:color w:val="auto"/>
        </w:rPr>
        <w:br w:type="page"/>
      </w:r>
    </w:p>
    <w:p w14:paraId="18B5211C" w14:textId="77777777" w:rsidR="0026582D" w:rsidRPr="00244176" w:rsidRDefault="0026582D" w:rsidP="0026582D">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6582D" w14:paraId="48EA428C" w14:textId="77777777" w:rsidTr="004C5B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C3E5F1" w14:textId="77777777" w:rsidR="0026582D" w:rsidRPr="00A36AA9" w:rsidRDefault="0026582D" w:rsidP="004C5B65">
            <w:pPr>
              <w:keepNext/>
              <w:spacing w:before="0" w:line="22" w:lineRule="atLeast"/>
              <w:ind w:right="-109"/>
              <w:rPr>
                <w:rFonts w:ascii="Arial" w:hAnsi="Arial" w:cs="Arial"/>
              </w:rPr>
            </w:pPr>
            <w:r w:rsidRPr="00A36AA9">
              <w:rPr>
                <w:rFonts w:ascii="Arial" w:hAnsi="Arial" w:cs="Arial"/>
              </w:rPr>
              <w:t xml:space="preserve">Standard 2 </w:t>
            </w:r>
            <w:r w:rsidRPr="00B61B89">
              <w:rPr>
                <w:rFonts w:ascii="Arial" w:hAnsi="Arial" w:cs="Arial"/>
                <w:b w:val="0"/>
                <w:bCs/>
              </w:rPr>
              <w:t>Ongoing assessment and planning with consumers</w:t>
            </w:r>
          </w:p>
        </w:tc>
        <w:tc>
          <w:tcPr>
            <w:tcW w:w="1583" w:type="pct"/>
            <w:shd w:val="clear" w:color="auto" w:fill="auto"/>
          </w:tcPr>
          <w:p w14:paraId="3159464A" w14:textId="77777777" w:rsidR="0026582D" w:rsidRPr="00B61B89" w:rsidRDefault="00987607" w:rsidP="004C5B6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B21A58D8EF0348378481A7616383ED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82D" w:rsidRPr="00B61B89">
                  <w:rPr>
                    <w:rFonts w:ascii="Arial" w:hAnsi="Arial" w:cs="Arial"/>
                    <w:bCs/>
                  </w:rPr>
                  <w:t>Not applicable as not all requirements have been assessed</w:t>
                </w:r>
              </w:sdtContent>
            </w:sdt>
            <w:r w:rsidR="0026582D" w:rsidRPr="00B61B89">
              <w:rPr>
                <w:rFonts w:ascii="Arial" w:hAnsi="Arial" w:cs="Arial"/>
                <w:bCs/>
              </w:rPr>
              <w:t xml:space="preserve"> </w:t>
            </w:r>
          </w:p>
        </w:tc>
      </w:tr>
      <w:tr w:rsidR="0026582D" w14:paraId="4326D0F9" w14:textId="77777777" w:rsidTr="004C5B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07E181" w14:textId="77777777" w:rsidR="0026582D" w:rsidRPr="00A36AA9" w:rsidRDefault="0026582D" w:rsidP="004C5B65">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F62FA3C" w14:textId="77777777" w:rsidR="0026582D" w:rsidRPr="00A36AA9" w:rsidRDefault="00987607" w:rsidP="004C5B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CF09031A5624C269FD9CD8DC7F427D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82D">
                  <w:rPr>
                    <w:rFonts w:ascii="Arial" w:hAnsi="Arial" w:cs="Arial"/>
                    <w:b/>
                  </w:rPr>
                  <w:t>Compliant</w:t>
                </w:r>
              </w:sdtContent>
            </w:sdt>
            <w:r w:rsidR="0026582D" w:rsidRPr="00A36AA9">
              <w:rPr>
                <w:rFonts w:ascii="Arial" w:hAnsi="Arial" w:cs="Arial"/>
                <w:b/>
              </w:rPr>
              <w:t xml:space="preserve"> </w:t>
            </w:r>
          </w:p>
        </w:tc>
      </w:tr>
      <w:tr w:rsidR="0026582D" w14:paraId="134F5E3D" w14:textId="77777777" w:rsidTr="004C5B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2BBFFE" w14:textId="77777777" w:rsidR="0026582D" w:rsidRPr="00A36AA9" w:rsidRDefault="0026582D" w:rsidP="004C5B65">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0713D75" w14:textId="77777777" w:rsidR="0026582D" w:rsidRPr="00A36AA9" w:rsidRDefault="00987607" w:rsidP="004C5B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53AC7145E7A4F9F892799A4A9993DD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82D">
                  <w:rPr>
                    <w:rFonts w:ascii="Arial" w:hAnsi="Arial" w:cs="Arial"/>
                    <w:b/>
                  </w:rPr>
                  <w:t>Not applicable as not all requirements have been assessed</w:t>
                </w:r>
              </w:sdtContent>
            </w:sdt>
            <w:r w:rsidR="0026582D" w:rsidRPr="00A36AA9">
              <w:rPr>
                <w:rFonts w:ascii="Arial" w:hAnsi="Arial" w:cs="Arial"/>
                <w:b/>
              </w:rPr>
              <w:t xml:space="preserve"> </w:t>
            </w:r>
          </w:p>
        </w:tc>
      </w:tr>
      <w:tr w:rsidR="0026582D" w14:paraId="15645671" w14:textId="77777777" w:rsidTr="004C5B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DF0E7E" w14:textId="77777777" w:rsidR="0026582D" w:rsidRPr="00A36AA9" w:rsidRDefault="0026582D" w:rsidP="004C5B65">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63BF64B" w14:textId="77777777" w:rsidR="0026582D" w:rsidRPr="00A36AA9" w:rsidRDefault="00987607" w:rsidP="004C5B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0D356D2AC8F14BA9890272E5B86B7B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82D">
                  <w:rPr>
                    <w:rFonts w:ascii="Arial" w:hAnsi="Arial" w:cs="Arial"/>
                    <w:b/>
                  </w:rPr>
                  <w:t>Not applicable as not all requirements have been assessed</w:t>
                </w:r>
              </w:sdtContent>
            </w:sdt>
            <w:r w:rsidR="0026582D" w:rsidRPr="00A36AA9">
              <w:rPr>
                <w:rFonts w:ascii="Arial" w:hAnsi="Arial" w:cs="Arial"/>
                <w:b/>
              </w:rPr>
              <w:t xml:space="preserve"> </w:t>
            </w:r>
          </w:p>
        </w:tc>
      </w:tr>
      <w:tr w:rsidR="0026582D" w14:paraId="00D2921A" w14:textId="77777777" w:rsidTr="004C5B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54F38F" w14:textId="77777777" w:rsidR="0026582D" w:rsidRPr="00A36AA9" w:rsidRDefault="0026582D" w:rsidP="004C5B65">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7108BDD" w14:textId="77777777" w:rsidR="0026582D" w:rsidRPr="00A36AA9" w:rsidRDefault="00987607" w:rsidP="004C5B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7EAAAC0F35641199084D08C1E671B2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6582D">
                  <w:rPr>
                    <w:rFonts w:ascii="Arial" w:hAnsi="Arial" w:cs="Arial"/>
                    <w:b/>
                  </w:rPr>
                  <w:t>Not applicable as not all requirements have been assessed</w:t>
                </w:r>
              </w:sdtContent>
            </w:sdt>
            <w:r w:rsidR="0026582D" w:rsidRPr="00A36AA9">
              <w:rPr>
                <w:rFonts w:ascii="Arial" w:hAnsi="Arial" w:cs="Arial"/>
                <w:b/>
              </w:rPr>
              <w:t xml:space="preserve"> </w:t>
            </w:r>
          </w:p>
        </w:tc>
      </w:tr>
    </w:tbl>
    <w:p w14:paraId="293BA9BE" w14:textId="77777777" w:rsidR="0026582D" w:rsidRPr="00A36AA9" w:rsidRDefault="0026582D" w:rsidP="0026582D">
      <w:pPr>
        <w:pStyle w:val="NormalArial"/>
        <w:spacing w:before="120"/>
      </w:pPr>
      <w:r w:rsidRPr="00A36AA9">
        <w:t>A detailed assessment is provided later in this report for each assessed Standard.</w:t>
      </w:r>
    </w:p>
    <w:p w14:paraId="70EB9DA3" w14:textId="77777777" w:rsidR="0026582D" w:rsidRPr="00A36AA9" w:rsidRDefault="0026582D" w:rsidP="0026582D">
      <w:pPr>
        <w:pStyle w:val="Heading1"/>
        <w:spacing w:before="0" w:after="240" w:line="22" w:lineRule="atLeast"/>
        <w:rPr>
          <w:rFonts w:ascii="Arial" w:hAnsi="Arial" w:cs="Arial"/>
        </w:rPr>
      </w:pPr>
      <w:r w:rsidRPr="00A36AA9">
        <w:rPr>
          <w:rFonts w:ascii="Arial" w:hAnsi="Arial" w:cs="Arial"/>
        </w:rPr>
        <w:t>Areas for improvement</w:t>
      </w:r>
    </w:p>
    <w:p w14:paraId="1A0B63BA" w14:textId="77777777" w:rsidR="0026582D" w:rsidRPr="00A36AA9" w:rsidRDefault="0026582D" w:rsidP="0026582D">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1FD88D9" w14:textId="77777777" w:rsidR="0026582D" w:rsidRPr="00A36AA9" w:rsidRDefault="0026582D" w:rsidP="0026582D">
      <w:pPr>
        <w:pStyle w:val="NormalArial"/>
      </w:pPr>
      <w:r w:rsidRPr="00A36AA9">
        <w:br w:type="page"/>
      </w:r>
    </w:p>
    <w:p w14:paraId="3677C21A" w14:textId="77777777" w:rsidR="0026582D" w:rsidRDefault="0026582D" w:rsidP="0026582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3236"/>
      </w:tblGrid>
      <w:tr w:rsidR="0026582D" w14:paraId="004F6098" w14:textId="77777777" w:rsidTr="004C5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9" w:type="dxa"/>
            <w:gridSpan w:val="2"/>
            <w:tcBorders>
              <w:bottom w:val="single" w:sz="4" w:space="0" w:color="BFBFBF" w:themeColor="background1" w:themeShade="BF"/>
            </w:tcBorders>
          </w:tcPr>
          <w:p w14:paraId="2B5E2E0C" w14:textId="77777777" w:rsidR="0026582D" w:rsidRPr="003217D3" w:rsidRDefault="0026582D" w:rsidP="004C5B65">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3236" w:type="dxa"/>
            <w:tcBorders>
              <w:bottom w:val="single" w:sz="4" w:space="0" w:color="BFBFBF" w:themeColor="background1" w:themeShade="BF"/>
            </w:tcBorders>
          </w:tcPr>
          <w:p w14:paraId="57194A97" w14:textId="77777777" w:rsidR="0026582D" w:rsidRPr="003217D3" w:rsidRDefault="0026582D" w:rsidP="004C5B65">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6582D" w14:paraId="497DC7A1" w14:textId="77777777" w:rsidTr="004C5B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039639D" w14:textId="77777777" w:rsidR="0026582D" w:rsidRPr="00244176" w:rsidRDefault="0026582D" w:rsidP="004C5B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34AF40F3" w14:textId="77777777" w:rsidR="0026582D" w:rsidRPr="00244176" w:rsidRDefault="0026582D" w:rsidP="004C5B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236" w:type="dxa"/>
            <w:shd w:val="clear" w:color="auto" w:fill="auto"/>
            <w:vAlign w:val="top"/>
          </w:tcPr>
          <w:p w14:paraId="425B73FF" w14:textId="77777777" w:rsidR="0026582D" w:rsidRPr="00CC646C" w:rsidRDefault="00987607" w:rsidP="004C5B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4C26C68F04442A38DA23551196C43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82D">
                  <w:rPr>
                    <w:rFonts w:ascii="Arial" w:hAnsi="Arial" w:cs="Arial"/>
                    <w:color w:val="auto"/>
                  </w:rPr>
                  <w:t>Compliant</w:t>
                </w:r>
              </w:sdtContent>
            </w:sdt>
            <w:r w:rsidR="0026582D" w:rsidRPr="00CC646C">
              <w:rPr>
                <w:rFonts w:ascii="Arial" w:hAnsi="Arial" w:cs="Arial"/>
                <w:color w:val="auto"/>
              </w:rPr>
              <w:t xml:space="preserve"> </w:t>
            </w:r>
          </w:p>
        </w:tc>
      </w:tr>
      <w:tr w:rsidR="0026582D" w14:paraId="227E189A" w14:textId="77777777" w:rsidTr="004C5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960404E" w14:textId="77777777" w:rsidR="0026582D" w:rsidRPr="00244176" w:rsidRDefault="0026582D" w:rsidP="004C5B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7C8FE1D9" w14:textId="77777777" w:rsidR="0026582D" w:rsidRPr="00244176" w:rsidRDefault="0026582D" w:rsidP="004C5B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3236" w:type="dxa"/>
            <w:shd w:val="clear" w:color="auto" w:fill="auto"/>
            <w:vAlign w:val="top"/>
          </w:tcPr>
          <w:p w14:paraId="36D8493A" w14:textId="77777777" w:rsidR="0026582D" w:rsidRPr="00CC646C" w:rsidRDefault="00987607" w:rsidP="004C5B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5BC4A023EA044CD3AB77E71BFC609A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82D">
                  <w:rPr>
                    <w:rFonts w:ascii="Arial" w:hAnsi="Arial" w:cs="Arial"/>
                    <w:color w:val="auto"/>
                  </w:rPr>
                  <w:t>Compliant</w:t>
                </w:r>
              </w:sdtContent>
            </w:sdt>
            <w:r w:rsidR="0026582D" w:rsidRPr="00CC646C">
              <w:rPr>
                <w:rFonts w:ascii="Arial" w:hAnsi="Arial" w:cs="Arial"/>
                <w:color w:val="auto"/>
              </w:rPr>
              <w:t xml:space="preserve"> </w:t>
            </w:r>
          </w:p>
        </w:tc>
      </w:tr>
      <w:tr w:rsidR="0026582D" w14:paraId="4C27A1B9" w14:textId="77777777" w:rsidTr="004C5B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A82A050" w14:textId="77777777" w:rsidR="0026582D" w:rsidRPr="00244176" w:rsidRDefault="0026582D" w:rsidP="004C5B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604D0B21" w14:textId="77777777" w:rsidR="0026582D" w:rsidRPr="00244176" w:rsidRDefault="0026582D" w:rsidP="004C5B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3236" w:type="dxa"/>
            <w:shd w:val="clear" w:color="auto" w:fill="auto"/>
            <w:vAlign w:val="top"/>
          </w:tcPr>
          <w:p w14:paraId="06B0EAAD" w14:textId="77777777" w:rsidR="0026582D" w:rsidRPr="00CC646C" w:rsidRDefault="00987607" w:rsidP="004C5B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0C0976659CD34DBD8F352A8DAF57ED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82D">
                  <w:rPr>
                    <w:rFonts w:ascii="Arial" w:hAnsi="Arial" w:cs="Arial"/>
                    <w:color w:val="auto"/>
                  </w:rPr>
                  <w:t>Compliant</w:t>
                </w:r>
              </w:sdtContent>
            </w:sdt>
            <w:r w:rsidR="0026582D" w:rsidRPr="00CC646C">
              <w:rPr>
                <w:rFonts w:ascii="Arial" w:hAnsi="Arial" w:cs="Arial"/>
                <w:color w:val="auto"/>
              </w:rPr>
              <w:t xml:space="preserve"> </w:t>
            </w:r>
          </w:p>
        </w:tc>
      </w:tr>
    </w:tbl>
    <w:bookmarkEnd w:id="2"/>
    <w:p w14:paraId="27741CDC" w14:textId="77777777" w:rsidR="0026582D" w:rsidRDefault="0026582D" w:rsidP="0026582D">
      <w:pPr>
        <w:pStyle w:val="Heading20"/>
        <w:tabs>
          <w:tab w:val="left" w:pos="1890"/>
        </w:tabs>
      </w:pPr>
      <w:r w:rsidRPr="00A36AA9">
        <w:t>Findings</w:t>
      </w:r>
    </w:p>
    <w:p w14:paraId="2C83F7EB" w14:textId="77777777" w:rsidR="0026582D" w:rsidRPr="00540EEF" w:rsidRDefault="0026582D" w:rsidP="0026582D">
      <w:pPr>
        <w:spacing w:beforeLines="120" w:before="288" w:afterLines="60" w:after="144" w:line="288" w:lineRule="auto"/>
        <w:rPr>
          <w:rFonts w:ascii="Arial" w:eastAsia="Times New Roman" w:hAnsi="Arial" w:cs="Arial"/>
          <w:color w:val="000000"/>
          <w:u w:val="single"/>
          <w:lang w:eastAsia="en-AU"/>
        </w:rPr>
      </w:pPr>
      <w:r w:rsidRPr="00540EEF">
        <w:rPr>
          <w:rFonts w:ascii="Arial" w:eastAsia="Times New Roman" w:hAnsi="Arial" w:cs="Arial"/>
          <w:color w:val="000000"/>
          <w:u w:val="single"/>
          <w:lang w:eastAsia="en-AU"/>
        </w:rPr>
        <w:t>Requirement 2(3)(a)</w:t>
      </w:r>
    </w:p>
    <w:p w14:paraId="5DCABD99" w14:textId="77777777" w:rsidR="0026582D" w:rsidRDefault="0026582D" w:rsidP="0026582D">
      <w:pPr>
        <w:spacing w:beforeLines="120" w:before="288" w:afterLines="60" w:after="144" w:line="288" w:lineRule="auto"/>
        <w:rPr>
          <w:rFonts w:ascii="Arial" w:eastAsia="Times New Roman" w:hAnsi="Arial" w:cs="Arial"/>
          <w:color w:val="000000"/>
          <w:lang w:eastAsia="en-AU"/>
        </w:rPr>
      </w:pPr>
      <w:bookmarkStart w:id="3" w:name="_Hlk148605617"/>
      <w:r w:rsidRPr="007B190B">
        <w:rPr>
          <w:rFonts w:ascii="Arial" w:eastAsia="Times New Roman" w:hAnsi="Arial" w:cs="Arial"/>
          <w:color w:val="000000"/>
          <w:lang w:eastAsia="en-AU"/>
        </w:rPr>
        <w:t>The Assessment Team was satisfied the service meets Requirement 2(3)(a)</w:t>
      </w:r>
      <w:r>
        <w:rPr>
          <w:rFonts w:ascii="Arial" w:eastAsia="Times New Roman" w:hAnsi="Arial" w:cs="Arial"/>
          <w:color w:val="000000"/>
          <w:lang w:eastAsia="en-AU"/>
        </w:rPr>
        <w:t xml:space="preserve">, </w:t>
      </w:r>
      <w:r w:rsidRPr="007B190B">
        <w:rPr>
          <w:rFonts w:ascii="Arial" w:eastAsia="Times New Roman" w:hAnsi="Arial" w:cs="Arial"/>
          <w:color w:val="000000"/>
          <w:lang w:eastAsia="en-AU"/>
        </w:rPr>
        <w:t>and provided the following evidence relevant to my finding:</w:t>
      </w:r>
    </w:p>
    <w:bookmarkEnd w:id="3"/>
    <w:p w14:paraId="45D87E82" w14:textId="77777777" w:rsidR="0026582D" w:rsidRDefault="0026582D" w:rsidP="0026582D">
      <w:pPr>
        <w:pStyle w:val="ListParagraph"/>
        <w:numPr>
          <w:ilvl w:val="0"/>
          <w:numId w:val="22"/>
        </w:numPr>
        <w:spacing w:beforeLines="120" w:before="288" w:afterLines="60" w:after="144" w:line="288" w:lineRule="auto"/>
        <w:rPr>
          <w:rFonts w:ascii="Arial" w:eastAsia="Times New Roman" w:hAnsi="Arial" w:cs="Arial"/>
          <w:color w:val="000000"/>
          <w:lang w:eastAsia="en-AU"/>
        </w:rPr>
      </w:pPr>
      <w:r w:rsidRPr="008B32D5">
        <w:rPr>
          <w:rFonts w:ascii="Arial" w:eastAsia="Times New Roman" w:hAnsi="Arial" w:cs="Arial"/>
          <w:color w:val="000000"/>
          <w:lang w:eastAsia="en-AU"/>
        </w:rPr>
        <w:t xml:space="preserve">Discussions with consumers, staff, and a review of consumer files, identified assessments and planning are conducted including consideration of risk to the consumer’s health and wellbeing, and informs the delivery of safe and effective care and services. </w:t>
      </w:r>
    </w:p>
    <w:p w14:paraId="700E511D" w14:textId="77777777" w:rsidR="0026582D" w:rsidRPr="00F57984" w:rsidRDefault="0026582D" w:rsidP="0026582D">
      <w:pPr>
        <w:pStyle w:val="ListParagraph"/>
        <w:numPr>
          <w:ilvl w:val="0"/>
          <w:numId w:val="22"/>
        </w:numPr>
        <w:spacing w:beforeLines="120" w:before="288" w:afterLines="60" w:after="144" w:line="288" w:lineRule="auto"/>
        <w:rPr>
          <w:rFonts w:ascii="Arial" w:eastAsia="Times New Roman" w:hAnsi="Arial" w:cs="Arial"/>
          <w:color w:val="auto"/>
          <w:lang w:eastAsia="en-AU"/>
        </w:rPr>
      </w:pPr>
      <w:r w:rsidRPr="008B32D5">
        <w:rPr>
          <w:rFonts w:ascii="Arial" w:eastAsia="Times New Roman" w:hAnsi="Arial" w:cs="Arial"/>
          <w:color w:val="auto"/>
          <w:lang w:eastAsia="en-AU"/>
        </w:rPr>
        <w:t>The assessment team evidenced that care documentation reflected risk, staff were aware of care delivery through the information available, and consumer feedback showed that the consumers are getting safe and effective service delivery.</w:t>
      </w:r>
    </w:p>
    <w:p w14:paraId="7CE1B43D" w14:textId="77777777" w:rsidR="0026582D" w:rsidRPr="008B32D5" w:rsidRDefault="0026582D" w:rsidP="0026582D">
      <w:pPr>
        <w:pStyle w:val="ListParagraph"/>
        <w:numPr>
          <w:ilvl w:val="0"/>
          <w:numId w:val="22"/>
        </w:numPr>
        <w:spacing w:beforeLines="120" w:before="288" w:afterLines="60" w:after="144" w:line="288" w:lineRule="auto"/>
        <w:rPr>
          <w:rFonts w:ascii="Arial" w:eastAsia="Times New Roman" w:hAnsi="Arial" w:cs="Arial"/>
          <w:color w:val="000000"/>
          <w:lang w:eastAsia="en-AU"/>
        </w:rPr>
      </w:pPr>
      <w:r w:rsidRPr="008B32D5">
        <w:rPr>
          <w:rFonts w:ascii="Arial" w:eastAsia="Times New Roman" w:hAnsi="Arial" w:cs="Arial"/>
          <w:color w:val="000000"/>
          <w:lang w:eastAsia="en-AU"/>
        </w:rPr>
        <w:t>Management advised that an initial assessment is completed when a consumer accesses the service. Risk assessments such as consumer falls, incontinence and clinical assessment</w:t>
      </w:r>
      <w:r>
        <w:rPr>
          <w:rFonts w:ascii="Arial" w:eastAsia="Times New Roman" w:hAnsi="Arial" w:cs="Arial"/>
          <w:color w:val="000000"/>
          <w:lang w:eastAsia="en-AU"/>
        </w:rPr>
        <w:t>s</w:t>
      </w:r>
      <w:r w:rsidRPr="008B32D5">
        <w:rPr>
          <w:rFonts w:ascii="Arial" w:eastAsia="Times New Roman" w:hAnsi="Arial" w:cs="Arial"/>
          <w:color w:val="000000"/>
          <w:lang w:eastAsia="en-AU"/>
        </w:rPr>
        <w:t xml:space="preserve"> are conducted</w:t>
      </w:r>
      <w:r>
        <w:rPr>
          <w:rFonts w:ascii="Arial" w:eastAsia="Times New Roman" w:hAnsi="Arial" w:cs="Arial"/>
          <w:color w:val="000000"/>
          <w:lang w:eastAsia="en-AU"/>
        </w:rPr>
        <w:t xml:space="preserve">, this information informs the </w:t>
      </w:r>
      <w:r w:rsidRPr="008B32D5">
        <w:rPr>
          <w:rFonts w:ascii="Arial" w:eastAsia="Times New Roman" w:hAnsi="Arial" w:cs="Arial"/>
          <w:color w:val="000000"/>
          <w:lang w:eastAsia="en-AU"/>
        </w:rPr>
        <w:t>develop</w:t>
      </w:r>
      <w:r>
        <w:rPr>
          <w:rFonts w:ascii="Arial" w:eastAsia="Times New Roman" w:hAnsi="Arial" w:cs="Arial"/>
          <w:color w:val="000000"/>
          <w:lang w:eastAsia="en-AU"/>
        </w:rPr>
        <w:t>ment of</w:t>
      </w:r>
      <w:r w:rsidRPr="008B32D5">
        <w:rPr>
          <w:rFonts w:ascii="Arial" w:eastAsia="Times New Roman" w:hAnsi="Arial" w:cs="Arial"/>
          <w:color w:val="000000"/>
          <w:lang w:eastAsia="en-AU"/>
        </w:rPr>
        <w:t xml:space="preserve"> a care plan. Staff advised that they arrange the purchases for the consumer and help them to get the services they need. If there is a falls risk, low or high, consumers are educated on who to contact and what to ask, this helps to make sure care is safe and friendly, delivered and recorded on time, and followed accordingly.</w:t>
      </w:r>
    </w:p>
    <w:p w14:paraId="6F2F01A4" w14:textId="77777777" w:rsidR="0026582D" w:rsidRPr="00540EEF" w:rsidRDefault="0026582D" w:rsidP="0026582D">
      <w:pPr>
        <w:spacing w:beforeLines="120" w:before="288" w:afterLines="60" w:after="144" w:line="288" w:lineRule="auto"/>
        <w:rPr>
          <w:rFonts w:ascii="Arial" w:eastAsia="Times New Roman" w:hAnsi="Arial" w:cs="Arial"/>
          <w:color w:val="auto"/>
          <w:u w:val="single"/>
          <w:lang w:eastAsia="en-AU"/>
        </w:rPr>
      </w:pPr>
      <w:r w:rsidRPr="00540EEF">
        <w:rPr>
          <w:rFonts w:ascii="Arial" w:eastAsia="Times New Roman" w:hAnsi="Arial" w:cs="Arial"/>
          <w:color w:val="auto"/>
          <w:u w:val="single"/>
          <w:lang w:eastAsia="en-AU"/>
        </w:rPr>
        <w:t>Requirement 2(3)(</w:t>
      </w:r>
      <w:r>
        <w:rPr>
          <w:rFonts w:ascii="Arial" w:eastAsia="Times New Roman" w:hAnsi="Arial" w:cs="Arial"/>
          <w:color w:val="auto"/>
          <w:u w:val="single"/>
          <w:lang w:eastAsia="en-AU"/>
        </w:rPr>
        <w:t>d</w:t>
      </w:r>
      <w:r w:rsidRPr="00540EEF">
        <w:rPr>
          <w:rFonts w:ascii="Arial" w:eastAsia="Times New Roman" w:hAnsi="Arial" w:cs="Arial"/>
          <w:color w:val="auto"/>
          <w:u w:val="single"/>
          <w:lang w:eastAsia="en-AU"/>
        </w:rPr>
        <w:t>)</w:t>
      </w:r>
    </w:p>
    <w:p w14:paraId="795EF44D" w14:textId="77777777" w:rsidR="0026582D" w:rsidRDefault="0026582D" w:rsidP="0026582D">
      <w:pPr>
        <w:spacing w:beforeLines="120" w:before="288" w:afterLines="60" w:after="144" w:line="288" w:lineRule="auto"/>
        <w:rPr>
          <w:rFonts w:ascii="Arial" w:eastAsia="Times New Roman" w:hAnsi="Arial" w:cs="Arial"/>
          <w:color w:val="auto"/>
          <w:lang w:eastAsia="en-AU"/>
        </w:rPr>
      </w:pPr>
      <w:r w:rsidRPr="007B190B">
        <w:rPr>
          <w:rFonts w:ascii="Arial" w:eastAsia="Times New Roman" w:hAnsi="Arial" w:cs="Arial"/>
          <w:color w:val="auto"/>
          <w:lang w:eastAsia="en-AU"/>
        </w:rPr>
        <w:t>The Assessment Team was satisfied the service meets Requirement 2(3)(</w:t>
      </w:r>
      <w:r>
        <w:rPr>
          <w:rFonts w:ascii="Arial" w:eastAsia="Times New Roman" w:hAnsi="Arial" w:cs="Arial"/>
          <w:color w:val="auto"/>
          <w:lang w:eastAsia="en-AU"/>
        </w:rPr>
        <w:t>d</w:t>
      </w:r>
      <w:r w:rsidRPr="007B190B">
        <w:rPr>
          <w:rFonts w:ascii="Arial" w:eastAsia="Times New Roman" w:hAnsi="Arial" w:cs="Arial"/>
          <w:color w:val="auto"/>
          <w:lang w:eastAsia="en-AU"/>
        </w:rPr>
        <w:t>), and provided the following evidence relevant to my finding:</w:t>
      </w:r>
    </w:p>
    <w:p w14:paraId="4ACF1466" w14:textId="77777777" w:rsidR="0026582D" w:rsidRDefault="0026582D" w:rsidP="0026582D">
      <w:pPr>
        <w:pStyle w:val="ListParagraph"/>
        <w:numPr>
          <w:ilvl w:val="0"/>
          <w:numId w:val="23"/>
        </w:numPr>
        <w:spacing w:beforeLines="120" w:before="288" w:afterLines="60" w:after="144" w:line="288" w:lineRule="auto"/>
        <w:rPr>
          <w:rFonts w:ascii="Arial" w:eastAsia="Times New Roman" w:hAnsi="Arial" w:cs="Arial"/>
          <w:color w:val="auto"/>
          <w:lang w:eastAsia="en-AU"/>
        </w:rPr>
      </w:pPr>
      <w:r w:rsidRPr="008B32D5">
        <w:rPr>
          <w:rFonts w:ascii="Arial" w:eastAsia="Times New Roman" w:hAnsi="Arial" w:cs="Arial"/>
          <w:color w:val="auto"/>
          <w:lang w:eastAsia="en-AU"/>
        </w:rPr>
        <w:lastRenderedPageBreak/>
        <w:t xml:space="preserve">Documentation is mainly in the language spoken by the consumer and available in English. All consumers/representatives described the care and services delivered, and most recalled that they had a copy of their care plan and are aware of the services they are receiving. </w:t>
      </w:r>
    </w:p>
    <w:p w14:paraId="2D8E9CB1" w14:textId="65C0CCAC" w:rsidR="0026582D" w:rsidRDefault="0026582D" w:rsidP="0026582D">
      <w:pPr>
        <w:pStyle w:val="ListParagraph"/>
        <w:numPr>
          <w:ilvl w:val="0"/>
          <w:numId w:val="23"/>
        </w:numPr>
        <w:spacing w:beforeLines="120" w:before="288" w:afterLines="60" w:after="144" w:line="288" w:lineRule="auto"/>
        <w:rPr>
          <w:rFonts w:ascii="Arial" w:eastAsia="Times New Roman" w:hAnsi="Arial" w:cs="Arial"/>
          <w:color w:val="auto"/>
          <w:lang w:eastAsia="en-AU"/>
        </w:rPr>
      </w:pPr>
      <w:r w:rsidRPr="008B32D5">
        <w:rPr>
          <w:rFonts w:ascii="Arial" w:eastAsia="Times New Roman" w:hAnsi="Arial" w:cs="Arial"/>
          <w:color w:val="auto"/>
          <w:lang w:eastAsia="en-AU"/>
        </w:rPr>
        <w:t xml:space="preserve">Case managers said consumers are always provided with a copy of their care plan. The consumer receives a </w:t>
      </w:r>
      <w:proofErr w:type="gramStart"/>
      <w:r w:rsidRPr="008B32D5">
        <w:rPr>
          <w:rFonts w:ascii="Arial" w:eastAsia="Times New Roman" w:hAnsi="Arial" w:cs="Arial"/>
          <w:color w:val="auto"/>
          <w:lang w:eastAsia="en-AU"/>
        </w:rPr>
        <w:t>copy</w:t>
      </w:r>
      <w:proofErr w:type="gramEnd"/>
      <w:r w:rsidRPr="008B32D5">
        <w:rPr>
          <w:rFonts w:ascii="Arial" w:eastAsia="Times New Roman" w:hAnsi="Arial" w:cs="Arial"/>
          <w:color w:val="auto"/>
          <w:lang w:eastAsia="en-AU"/>
        </w:rPr>
        <w:t xml:space="preserve"> and the service retains a copy electronically.</w:t>
      </w:r>
      <w:r w:rsidRPr="008B32D5">
        <w:rPr>
          <w:rFonts w:ascii="Arial" w:eastAsia="Times New Roman" w:hAnsi="Arial" w:cs="Arial"/>
          <w:color w:val="00B050"/>
          <w:lang w:eastAsia="en-AU"/>
        </w:rPr>
        <w:t xml:space="preserve"> </w:t>
      </w:r>
      <w:r w:rsidRPr="008B32D5">
        <w:rPr>
          <w:rFonts w:ascii="Arial" w:eastAsia="Times New Roman" w:hAnsi="Arial" w:cs="Arial"/>
          <w:color w:val="auto"/>
          <w:lang w:eastAsia="en-AU"/>
        </w:rPr>
        <w:t>Care documentation reviewed for each consumer showed that they had a care plan that inform</w:t>
      </w:r>
      <w:r w:rsidR="00987607">
        <w:rPr>
          <w:rFonts w:ascii="Arial" w:eastAsia="Times New Roman" w:hAnsi="Arial" w:cs="Arial"/>
          <w:color w:val="auto"/>
          <w:lang w:eastAsia="en-AU"/>
        </w:rPr>
        <w:t>e</w:t>
      </w:r>
      <w:r w:rsidRPr="008B32D5">
        <w:rPr>
          <w:rFonts w:ascii="Arial" w:eastAsia="Times New Roman" w:hAnsi="Arial" w:cs="Arial"/>
          <w:color w:val="auto"/>
          <w:lang w:eastAsia="en-AU"/>
        </w:rPr>
        <w:t xml:space="preserve">d the care and services they are to receive. </w:t>
      </w:r>
    </w:p>
    <w:p w14:paraId="3E5805B4" w14:textId="77777777" w:rsidR="0026582D" w:rsidRDefault="0026582D" w:rsidP="0026582D">
      <w:pPr>
        <w:pStyle w:val="ListParagraph"/>
        <w:numPr>
          <w:ilvl w:val="0"/>
          <w:numId w:val="23"/>
        </w:numPr>
        <w:spacing w:beforeLines="120" w:before="288" w:afterLines="60" w:after="144" w:line="288" w:lineRule="auto"/>
        <w:rPr>
          <w:rFonts w:ascii="Arial" w:eastAsia="Times New Roman" w:hAnsi="Arial" w:cs="Arial"/>
          <w:color w:val="auto"/>
          <w:lang w:eastAsia="en-AU"/>
        </w:rPr>
      </w:pPr>
      <w:r w:rsidRPr="008B32D5">
        <w:rPr>
          <w:rFonts w:ascii="Arial" w:eastAsia="Times New Roman" w:hAnsi="Arial" w:cs="Arial"/>
          <w:color w:val="auto"/>
          <w:lang w:eastAsia="en-AU"/>
        </w:rPr>
        <w:t xml:space="preserve">Support workers described how they access consumer care directives or information sheets from the service provider regarding their </w:t>
      </w:r>
      <w:proofErr w:type="gramStart"/>
      <w:r w:rsidRPr="008B32D5">
        <w:rPr>
          <w:rFonts w:ascii="Arial" w:eastAsia="Times New Roman" w:hAnsi="Arial" w:cs="Arial"/>
          <w:color w:val="auto"/>
          <w:lang w:eastAsia="en-AU"/>
        </w:rPr>
        <w:t>particular consumer</w:t>
      </w:r>
      <w:proofErr w:type="gramEnd"/>
      <w:r w:rsidRPr="008B32D5">
        <w:rPr>
          <w:rFonts w:ascii="Arial" w:eastAsia="Times New Roman" w:hAnsi="Arial" w:cs="Arial"/>
          <w:color w:val="auto"/>
          <w:lang w:eastAsia="en-AU"/>
        </w:rPr>
        <w:t xml:space="preserve"> that they are providing care for. The information is sent to them once the allocated job has been accepted by the support worker.</w:t>
      </w:r>
    </w:p>
    <w:p w14:paraId="0D78286B" w14:textId="77777777" w:rsidR="0026582D" w:rsidRPr="008B32D5" w:rsidRDefault="0026582D" w:rsidP="0026582D">
      <w:pPr>
        <w:pStyle w:val="ListParagraph"/>
        <w:numPr>
          <w:ilvl w:val="0"/>
          <w:numId w:val="23"/>
        </w:numPr>
        <w:spacing w:beforeLines="120" w:before="288" w:afterLines="60" w:after="144" w:line="288" w:lineRule="auto"/>
        <w:rPr>
          <w:rFonts w:ascii="Arial" w:eastAsia="Times New Roman" w:hAnsi="Arial" w:cs="Arial"/>
          <w:color w:val="auto"/>
          <w:lang w:eastAsia="en-AU"/>
        </w:rPr>
      </w:pPr>
      <w:r w:rsidRPr="008B32D5">
        <w:rPr>
          <w:rFonts w:ascii="Arial" w:eastAsia="Times New Roman" w:hAnsi="Arial" w:cs="Arial"/>
          <w:color w:val="auto"/>
          <w:lang w:eastAsia="en-AU"/>
        </w:rPr>
        <w:t xml:space="preserve">Management advised that they send consumers a </w:t>
      </w:r>
      <w:r w:rsidRPr="008B32D5">
        <w:rPr>
          <w:rFonts w:ascii="Arial" w:eastAsia="Times New Roman" w:hAnsi="Arial" w:cs="Arial"/>
          <w:color w:val="000000"/>
          <w:lang w:eastAsia="en-AU"/>
        </w:rPr>
        <w:t>hard copy of their care plan, and review and modify them regularly, so consumers are aware of what is happening. They advised that sometimes consumers do</w:t>
      </w:r>
      <w:r>
        <w:rPr>
          <w:rFonts w:ascii="Arial" w:eastAsia="Times New Roman" w:hAnsi="Arial" w:cs="Arial"/>
          <w:color w:val="000000"/>
          <w:lang w:eastAsia="en-AU"/>
        </w:rPr>
        <w:t xml:space="preserve"> no</w:t>
      </w:r>
      <w:r w:rsidRPr="008B32D5">
        <w:rPr>
          <w:rFonts w:ascii="Arial" w:eastAsia="Times New Roman" w:hAnsi="Arial" w:cs="Arial"/>
          <w:color w:val="000000"/>
          <w:lang w:eastAsia="en-AU"/>
        </w:rPr>
        <w:t xml:space="preserve">t understand why they review it, so they explain it to help them and help to ensure that they receive the best of care. </w:t>
      </w:r>
      <w:r w:rsidRPr="008B32D5">
        <w:rPr>
          <w:rFonts w:ascii="Arial" w:eastAsia="Times New Roman" w:hAnsi="Arial" w:cs="Arial"/>
          <w:color w:val="000000"/>
          <w:lang w:eastAsia="en-AU"/>
        </w:rPr>
        <w:br/>
        <w:t xml:space="preserve">Information is explained to them in simple language. </w:t>
      </w:r>
    </w:p>
    <w:p w14:paraId="55B33CB4" w14:textId="77777777" w:rsidR="0026582D" w:rsidRPr="004C1988" w:rsidRDefault="0026582D" w:rsidP="0026582D">
      <w:pPr>
        <w:shd w:val="clear" w:color="auto" w:fill="FFFFFF" w:themeFill="background1"/>
        <w:spacing w:beforeLines="120" w:before="288" w:afterLines="60" w:after="144" w:line="288" w:lineRule="auto"/>
        <w:rPr>
          <w:rFonts w:ascii="Arial" w:eastAsia="Calibri" w:hAnsi="Arial" w:cs="Arial"/>
          <w:color w:val="000000"/>
          <w:u w:val="single"/>
          <w:lang w:eastAsia="en-AU"/>
        </w:rPr>
      </w:pPr>
      <w:r w:rsidRPr="004C1988">
        <w:rPr>
          <w:rFonts w:ascii="Arial" w:eastAsia="Calibri" w:hAnsi="Arial" w:cs="Arial"/>
          <w:color w:val="000000"/>
          <w:u w:val="single"/>
          <w:lang w:eastAsia="en-AU"/>
        </w:rPr>
        <w:t>Requirement 2(3)(e)</w:t>
      </w:r>
    </w:p>
    <w:p w14:paraId="582CA932" w14:textId="77777777" w:rsidR="0026582D" w:rsidRDefault="0026582D" w:rsidP="0026582D">
      <w:pPr>
        <w:shd w:val="clear" w:color="auto" w:fill="FFFFFF" w:themeFill="background1"/>
        <w:spacing w:beforeLines="120" w:before="288" w:afterLines="60" w:after="144" w:line="288" w:lineRule="auto"/>
        <w:rPr>
          <w:rFonts w:ascii="Arial" w:eastAsia="Calibri" w:hAnsi="Arial" w:cs="Arial"/>
          <w:color w:val="000000"/>
          <w:lang w:eastAsia="en-AU"/>
        </w:rPr>
      </w:pPr>
      <w:r w:rsidRPr="007B190B">
        <w:rPr>
          <w:rFonts w:ascii="Arial" w:eastAsia="Calibri" w:hAnsi="Arial" w:cs="Arial"/>
          <w:color w:val="000000"/>
          <w:lang w:eastAsia="en-AU"/>
        </w:rPr>
        <w:t>The Assessment Team was satisfied the service meets Requirement 2(3)(</w:t>
      </w:r>
      <w:r>
        <w:rPr>
          <w:rFonts w:ascii="Arial" w:eastAsia="Calibri" w:hAnsi="Arial" w:cs="Arial"/>
          <w:color w:val="000000"/>
          <w:lang w:eastAsia="en-AU"/>
        </w:rPr>
        <w:t>e</w:t>
      </w:r>
      <w:r w:rsidRPr="007B190B">
        <w:rPr>
          <w:rFonts w:ascii="Arial" w:eastAsia="Calibri" w:hAnsi="Arial" w:cs="Arial"/>
          <w:color w:val="000000"/>
          <w:lang w:eastAsia="en-AU"/>
        </w:rPr>
        <w:t>), and provided the following evidence relevant to my finding:</w:t>
      </w:r>
    </w:p>
    <w:p w14:paraId="4463BAE8" w14:textId="77777777" w:rsidR="0026582D" w:rsidRPr="00987607" w:rsidRDefault="0026582D" w:rsidP="0026582D">
      <w:pPr>
        <w:pStyle w:val="ListParagraph"/>
        <w:numPr>
          <w:ilvl w:val="0"/>
          <w:numId w:val="24"/>
        </w:numPr>
        <w:shd w:val="clear" w:color="auto" w:fill="FFFFFF" w:themeFill="background1"/>
        <w:spacing w:beforeLines="120" w:before="288" w:afterLines="60" w:after="144" w:line="288" w:lineRule="auto"/>
        <w:rPr>
          <w:rFonts w:ascii="Arial" w:eastAsia="Calibri" w:hAnsi="Arial" w:cs="Arial"/>
          <w:color w:val="000000"/>
          <w:lang w:eastAsia="en-AU"/>
        </w:rPr>
      </w:pPr>
      <w:r w:rsidRPr="008B32D5">
        <w:rPr>
          <w:rFonts w:ascii="Arial" w:eastAsia="Calibri" w:hAnsi="Arial" w:cs="Arial"/>
          <w:color w:val="000000"/>
          <w:lang w:eastAsia="en-AU"/>
        </w:rPr>
        <w:t xml:space="preserve">Representatives interviewed said that if the consumers preferences or conditions were to change, the service would review and update their care and services as needed. </w:t>
      </w:r>
    </w:p>
    <w:p w14:paraId="23B91AB9" w14:textId="77777777" w:rsidR="0026582D" w:rsidRPr="008B32D5" w:rsidRDefault="0026582D" w:rsidP="0026582D">
      <w:pPr>
        <w:pStyle w:val="ListParagraph"/>
        <w:numPr>
          <w:ilvl w:val="0"/>
          <w:numId w:val="24"/>
        </w:numPr>
        <w:shd w:val="clear" w:color="auto" w:fill="FFFFFF" w:themeFill="background1"/>
        <w:spacing w:beforeLines="120" w:before="288" w:afterLines="60" w:after="144" w:line="288" w:lineRule="auto"/>
        <w:rPr>
          <w:rFonts w:ascii="Arial" w:eastAsia="Calibri" w:hAnsi="Arial" w:cs="Arial"/>
          <w:color w:val="000000"/>
          <w:lang w:eastAsia="en-AU"/>
        </w:rPr>
      </w:pPr>
      <w:r w:rsidRPr="00987607">
        <w:rPr>
          <w:rFonts w:ascii="Arial" w:eastAsia="Calibri" w:hAnsi="Arial" w:cs="Arial"/>
          <w:color w:val="000000"/>
          <w:lang w:eastAsia="en-AU"/>
        </w:rPr>
        <w:t xml:space="preserve">Management advised that care and services are reviewed regularly for consumers, consumers on higher level packages are reviewed every three months, or as needed. Review dates and assessments were observed and are documented in the consumers electronic </w:t>
      </w:r>
      <w:r w:rsidRPr="008B32D5">
        <w:rPr>
          <w:rFonts w:ascii="Arial" w:eastAsia="Calibri" w:hAnsi="Arial" w:cs="Arial"/>
          <w:color w:val="000000"/>
          <w:lang w:eastAsia="en-AU"/>
        </w:rPr>
        <w:t xml:space="preserve">case file and the </w:t>
      </w:r>
      <w:r w:rsidRPr="00987607">
        <w:rPr>
          <w:rFonts w:ascii="Arial" w:eastAsia="Calibri" w:hAnsi="Arial" w:cs="Arial"/>
          <w:color w:val="000000"/>
          <w:lang w:eastAsia="en-AU"/>
        </w:rPr>
        <w:t xml:space="preserve">consumer care plan review record spreadsheet. </w:t>
      </w:r>
    </w:p>
    <w:p w14:paraId="0F42EEF2" w14:textId="77777777" w:rsidR="0026582D" w:rsidRPr="00987607" w:rsidRDefault="0026582D" w:rsidP="00987607">
      <w:pPr>
        <w:pStyle w:val="ListParagraph"/>
        <w:numPr>
          <w:ilvl w:val="0"/>
          <w:numId w:val="24"/>
        </w:numPr>
        <w:shd w:val="clear" w:color="auto" w:fill="FFFFFF" w:themeFill="background1"/>
        <w:spacing w:beforeLines="120" w:before="288" w:afterLines="60" w:after="144" w:line="288" w:lineRule="auto"/>
        <w:rPr>
          <w:rFonts w:ascii="Arial" w:eastAsia="Calibri" w:hAnsi="Arial" w:cs="Arial"/>
          <w:color w:val="000000"/>
          <w:lang w:eastAsia="en-AU"/>
        </w:rPr>
      </w:pPr>
      <w:r w:rsidRPr="00987607">
        <w:rPr>
          <w:rFonts w:ascii="Arial" w:eastAsia="Calibri" w:hAnsi="Arial" w:cs="Arial"/>
          <w:color w:val="000000"/>
          <w:lang w:eastAsia="en-AU"/>
        </w:rPr>
        <w:t xml:space="preserve">Care documentation showed that care and services are updated when a consumer’s personal condition or circumstances change, or when incidents or accidents occur to the consumer. </w:t>
      </w:r>
    </w:p>
    <w:p w14:paraId="15D5752F" w14:textId="77777777" w:rsidR="0026582D" w:rsidRPr="006B4042" w:rsidRDefault="0026582D" w:rsidP="0026582D">
      <w:pPr>
        <w:pStyle w:val="NormalArial"/>
        <w:spacing w:beforeLines="120" w:before="288" w:afterLines="60" w:after="144" w:line="288" w:lineRule="auto"/>
      </w:pPr>
      <w:r w:rsidRPr="00077D9B">
        <w:t>Based on the information summarised above, I find the service compliant with Requirement</w:t>
      </w:r>
      <w:r>
        <w:t>s</w:t>
      </w:r>
      <w:r w:rsidRPr="00077D9B">
        <w:t xml:space="preserve"> (3)(</w:t>
      </w:r>
      <w:r>
        <w:t>a</w:t>
      </w:r>
      <w:r w:rsidRPr="00077D9B">
        <w:t>)</w:t>
      </w:r>
      <w:r>
        <w:t>(d)(e)</w:t>
      </w:r>
      <w:r w:rsidRPr="00077D9B">
        <w:t xml:space="preserve"> in </w:t>
      </w:r>
      <w:r w:rsidRPr="006378FB">
        <w:t xml:space="preserve">Standard </w:t>
      </w:r>
      <w:r>
        <w:t>2</w:t>
      </w:r>
      <w:r w:rsidRPr="006378FB">
        <w:t xml:space="preserve"> - </w:t>
      </w:r>
      <w:r>
        <w:t>o</w:t>
      </w:r>
      <w:r w:rsidRPr="00D7603C">
        <w:t>ngoing assessment and planning with consumers</w:t>
      </w:r>
      <w:r w:rsidRPr="006378FB">
        <w:t>.</w:t>
      </w:r>
      <w:r w:rsidRPr="006B4042">
        <w:br w:type="page"/>
      </w:r>
    </w:p>
    <w:p w14:paraId="38FD598D" w14:textId="77777777" w:rsidR="0026582D" w:rsidRDefault="0026582D" w:rsidP="0026582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627" w:type="dxa"/>
        <w:tblLook w:val="04A0" w:firstRow="1" w:lastRow="0" w:firstColumn="1" w:lastColumn="0" w:noHBand="0" w:noVBand="1"/>
      </w:tblPr>
      <w:tblGrid>
        <w:gridCol w:w="2377"/>
        <w:gridCol w:w="4535"/>
        <w:gridCol w:w="3715"/>
      </w:tblGrid>
      <w:tr w:rsidR="0026582D" w14:paraId="426D57B7" w14:textId="77777777" w:rsidTr="004C5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614904" w14:textId="77777777" w:rsidR="0026582D" w:rsidRPr="003217D3" w:rsidRDefault="0026582D" w:rsidP="004C5B65">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3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3B13A4" w14:textId="77777777" w:rsidR="0026582D" w:rsidRPr="003217D3" w:rsidRDefault="0026582D" w:rsidP="004C5B6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6582D" w14:paraId="4FC7AF2B" w14:textId="77777777" w:rsidTr="004C5B6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7CAD8D9" w14:textId="77777777" w:rsidR="0026582D" w:rsidRPr="00244176" w:rsidRDefault="0026582D" w:rsidP="004C5B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EE0713" w14:textId="77777777" w:rsidR="0026582D" w:rsidRPr="00244176" w:rsidRDefault="0026582D" w:rsidP="004C5B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59242B0" w14:textId="77777777" w:rsidR="0026582D" w:rsidRPr="00244176" w:rsidRDefault="0026582D" w:rsidP="0026582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7152B29" w14:textId="77777777" w:rsidR="0026582D" w:rsidRPr="00244176" w:rsidRDefault="0026582D" w:rsidP="0026582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22599D7" w14:textId="77777777" w:rsidR="0026582D" w:rsidRPr="00244176" w:rsidRDefault="0026582D" w:rsidP="0026582D">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3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78B8DB2" w14:textId="77777777" w:rsidR="0026582D" w:rsidRPr="00CC646C" w:rsidRDefault="00987607" w:rsidP="004C5B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6A9258AFA1334F0FAAB647D2EF589F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82D">
                  <w:rPr>
                    <w:rFonts w:ascii="Arial" w:hAnsi="Arial" w:cs="Arial"/>
                    <w:color w:val="auto"/>
                  </w:rPr>
                  <w:t>Compliant</w:t>
                </w:r>
              </w:sdtContent>
            </w:sdt>
            <w:r w:rsidR="0026582D" w:rsidRPr="00CC646C">
              <w:rPr>
                <w:rFonts w:ascii="Arial" w:hAnsi="Arial" w:cs="Arial"/>
                <w:color w:val="auto"/>
              </w:rPr>
              <w:t xml:space="preserve"> </w:t>
            </w:r>
          </w:p>
        </w:tc>
      </w:tr>
      <w:tr w:rsidR="0026582D" w14:paraId="441D27B9" w14:textId="77777777" w:rsidTr="004C5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A97E5BB" w14:textId="77777777" w:rsidR="0026582D" w:rsidRPr="00244176" w:rsidRDefault="0026582D" w:rsidP="004C5B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054F9FE" w14:textId="77777777" w:rsidR="0026582D" w:rsidRPr="00244176" w:rsidRDefault="0026582D" w:rsidP="004C5B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3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0774EC" w14:textId="77777777" w:rsidR="0026582D" w:rsidRPr="00CC646C" w:rsidRDefault="00987607" w:rsidP="004C5B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CF42E9F008044C70BD3C72697C96CF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82D">
                  <w:rPr>
                    <w:rFonts w:ascii="Arial" w:hAnsi="Arial" w:cs="Arial"/>
                    <w:color w:val="auto"/>
                  </w:rPr>
                  <w:t>Compliant</w:t>
                </w:r>
              </w:sdtContent>
            </w:sdt>
            <w:r w:rsidR="0026582D" w:rsidRPr="00CC646C">
              <w:rPr>
                <w:rFonts w:ascii="Arial" w:hAnsi="Arial" w:cs="Arial"/>
                <w:color w:val="auto"/>
              </w:rPr>
              <w:t xml:space="preserve"> </w:t>
            </w:r>
          </w:p>
        </w:tc>
      </w:tr>
      <w:tr w:rsidR="0026582D" w14:paraId="253E0B5E" w14:textId="77777777" w:rsidTr="004C5B6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89C192" w14:textId="77777777" w:rsidR="0026582D" w:rsidRPr="00244176" w:rsidRDefault="0026582D" w:rsidP="004C5B6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8D3BDF5" w14:textId="77777777" w:rsidR="0026582D" w:rsidRPr="00244176" w:rsidRDefault="0026582D" w:rsidP="004C5B6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3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E2B1129" w14:textId="77777777" w:rsidR="0026582D" w:rsidRPr="00CC646C" w:rsidRDefault="00987607" w:rsidP="004C5B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DFC73C699CA64D39BD1A5EB9102A12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82D">
                  <w:rPr>
                    <w:rFonts w:ascii="Arial" w:hAnsi="Arial" w:cs="Arial"/>
                    <w:color w:val="auto"/>
                  </w:rPr>
                  <w:t>Compliant</w:t>
                </w:r>
              </w:sdtContent>
            </w:sdt>
            <w:r w:rsidR="0026582D" w:rsidRPr="00CC646C">
              <w:rPr>
                <w:rFonts w:ascii="Arial" w:hAnsi="Arial" w:cs="Arial"/>
                <w:color w:val="auto"/>
              </w:rPr>
              <w:t xml:space="preserve"> </w:t>
            </w:r>
          </w:p>
        </w:tc>
      </w:tr>
      <w:tr w:rsidR="0026582D" w14:paraId="51C337C6" w14:textId="77777777" w:rsidTr="004C5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846D4D6" w14:textId="77777777" w:rsidR="0026582D" w:rsidRPr="00244176" w:rsidRDefault="0026582D" w:rsidP="004C5B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05FFEB8" w14:textId="77777777" w:rsidR="0026582D" w:rsidRPr="00244176" w:rsidRDefault="0026582D" w:rsidP="004C5B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3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BB9EAD" w14:textId="77777777" w:rsidR="0026582D" w:rsidRPr="00CC646C" w:rsidRDefault="00987607" w:rsidP="004C5B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63F080CFBC774C20A9CB284A9A63BD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82D">
                  <w:rPr>
                    <w:rFonts w:ascii="Arial" w:hAnsi="Arial" w:cs="Arial"/>
                    <w:color w:val="auto"/>
                  </w:rPr>
                  <w:t>Compliant</w:t>
                </w:r>
              </w:sdtContent>
            </w:sdt>
            <w:r w:rsidR="0026582D" w:rsidRPr="00CC646C">
              <w:rPr>
                <w:rFonts w:ascii="Arial" w:hAnsi="Arial" w:cs="Arial"/>
                <w:color w:val="auto"/>
              </w:rPr>
              <w:t xml:space="preserve"> </w:t>
            </w:r>
          </w:p>
        </w:tc>
      </w:tr>
      <w:tr w:rsidR="0026582D" w14:paraId="2DEF6D33" w14:textId="77777777" w:rsidTr="004C5B6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93F9A8B" w14:textId="77777777" w:rsidR="0026582D" w:rsidRPr="00244176" w:rsidRDefault="0026582D" w:rsidP="004C5B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18AAC0" w14:textId="77777777" w:rsidR="0026582D" w:rsidRPr="00244176" w:rsidRDefault="0026582D" w:rsidP="004C5B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3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5B62F0" w14:textId="77777777" w:rsidR="0026582D" w:rsidRPr="00CC646C" w:rsidRDefault="00987607" w:rsidP="004C5B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724AD51DB3174EDDAAB4069C0EC6233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82D">
                  <w:rPr>
                    <w:rFonts w:ascii="Arial" w:hAnsi="Arial" w:cs="Arial"/>
                    <w:color w:val="auto"/>
                  </w:rPr>
                  <w:t>Compliant</w:t>
                </w:r>
              </w:sdtContent>
            </w:sdt>
            <w:r w:rsidR="0026582D" w:rsidRPr="00CC646C">
              <w:rPr>
                <w:rFonts w:ascii="Arial" w:hAnsi="Arial" w:cs="Arial"/>
                <w:color w:val="auto"/>
              </w:rPr>
              <w:t xml:space="preserve"> </w:t>
            </w:r>
          </w:p>
        </w:tc>
      </w:tr>
      <w:tr w:rsidR="0026582D" w14:paraId="4172E61D" w14:textId="77777777" w:rsidTr="004C5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53D1977" w14:textId="77777777" w:rsidR="0026582D" w:rsidRPr="00244176" w:rsidRDefault="0026582D" w:rsidP="004C5B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406BF34" w14:textId="77777777" w:rsidR="0026582D" w:rsidRPr="00244176" w:rsidRDefault="0026582D" w:rsidP="004C5B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7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E1E09E" w14:textId="77777777" w:rsidR="0026582D" w:rsidRPr="00CC646C" w:rsidRDefault="00987607" w:rsidP="004C5B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EBDD890A61C74D929BF9741869FBB2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82D">
                  <w:rPr>
                    <w:rFonts w:ascii="Arial" w:hAnsi="Arial" w:cs="Arial"/>
                    <w:color w:val="auto"/>
                  </w:rPr>
                  <w:t>Compliant</w:t>
                </w:r>
              </w:sdtContent>
            </w:sdt>
            <w:r w:rsidR="0026582D" w:rsidRPr="00CC646C">
              <w:rPr>
                <w:rFonts w:ascii="Arial" w:hAnsi="Arial" w:cs="Arial"/>
                <w:color w:val="auto"/>
              </w:rPr>
              <w:t xml:space="preserve"> </w:t>
            </w:r>
          </w:p>
        </w:tc>
      </w:tr>
    </w:tbl>
    <w:bookmarkEnd w:id="4"/>
    <w:p w14:paraId="6FF2C2C5" w14:textId="77777777" w:rsidR="0026582D" w:rsidRDefault="0026582D" w:rsidP="0026582D">
      <w:pPr>
        <w:pStyle w:val="Heading20"/>
      </w:pPr>
      <w:r w:rsidRPr="00A36AA9">
        <w:t>Findings</w:t>
      </w:r>
    </w:p>
    <w:p w14:paraId="4F26F068" w14:textId="77777777" w:rsidR="0026582D" w:rsidRPr="008777EE" w:rsidRDefault="0026582D" w:rsidP="0026582D">
      <w:pPr>
        <w:spacing w:beforeLines="120" w:before="288" w:afterLines="60" w:after="144" w:line="288" w:lineRule="auto"/>
        <w:rPr>
          <w:rFonts w:ascii="Arial" w:eastAsia="Calibri" w:hAnsi="Arial" w:cs="Arial"/>
          <w:color w:val="auto"/>
          <w:u w:val="single"/>
        </w:rPr>
      </w:pPr>
      <w:r w:rsidRPr="008777EE">
        <w:rPr>
          <w:rFonts w:ascii="Arial" w:eastAsia="Calibri" w:hAnsi="Arial" w:cs="Arial"/>
          <w:color w:val="auto"/>
          <w:u w:val="single"/>
        </w:rPr>
        <w:t>Requirement 3(3)(a)</w:t>
      </w:r>
    </w:p>
    <w:p w14:paraId="23E1B4E7" w14:textId="77777777" w:rsidR="0026582D" w:rsidRDefault="0026582D" w:rsidP="0026582D">
      <w:pPr>
        <w:spacing w:beforeLines="120" w:before="288" w:afterLines="60" w:after="144" w:line="288" w:lineRule="auto"/>
        <w:rPr>
          <w:rFonts w:ascii="Arial" w:eastAsia="Calibri" w:hAnsi="Arial" w:cs="Arial"/>
          <w:color w:val="auto"/>
        </w:rPr>
      </w:pPr>
      <w:bookmarkStart w:id="5" w:name="_Hlk148605768"/>
      <w:r w:rsidRPr="00A435DD">
        <w:rPr>
          <w:rFonts w:ascii="Arial" w:eastAsia="Calibri" w:hAnsi="Arial" w:cs="Arial"/>
          <w:color w:val="auto"/>
        </w:rPr>
        <w:t xml:space="preserve">The Assessment Team was satisfied the service meets Requirement </w:t>
      </w:r>
      <w:r>
        <w:rPr>
          <w:rFonts w:ascii="Arial" w:eastAsia="Calibri" w:hAnsi="Arial" w:cs="Arial"/>
          <w:color w:val="auto"/>
        </w:rPr>
        <w:t>3</w:t>
      </w:r>
      <w:r w:rsidRPr="00A435DD">
        <w:rPr>
          <w:rFonts w:ascii="Arial" w:eastAsia="Calibri" w:hAnsi="Arial" w:cs="Arial"/>
          <w:color w:val="auto"/>
        </w:rPr>
        <w:t>(3)(</w:t>
      </w:r>
      <w:r>
        <w:rPr>
          <w:rFonts w:ascii="Arial" w:eastAsia="Calibri" w:hAnsi="Arial" w:cs="Arial"/>
          <w:color w:val="auto"/>
        </w:rPr>
        <w:t>a</w:t>
      </w:r>
      <w:r w:rsidRPr="00A435DD">
        <w:rPr>
          <w:rFonts w:ascii="Arial" w:eastAsia="Calibri" w:hAnsi="Arial" w:cs="Arial"/>
          <w:color w:val="auto"/>
        </w:rPr>
        <w:t>), and provided the following evidence relevant to my finding:</w:t>
      </w:r>
    </w:p>
    <w:bookmarkEnd w:id="5"/>
    <w:p w14:paraId="24E5C3B5" w14:textId="77777777" w:rsidR="0026582D" w:rsidRPr="00364C5E" w:rsidRDefault="0026582D" w:rsidP="0026582D">
      <w:pPr>
        <w:pStyle w:val="ListParagraph"/>
        <w:numPr>
          <w:ilvl w:val="0"/>
          <w:numId w:val="25"/>
        </w:numPr>
        <w:spacing w:beforeLines="120" w:before="288" w:afterLines="60" w:after="144" w:line="288" w:lineRule="auto"/>
        <w:rPr>
          <w:rFonts w:ascii="Arial" w:eastAsia="Calibri" w:hAnsi="Arial" w:cs="Arial"/>
          <w:color w:val="auto"/>
        </w:rPr>
      </w:pPr>
      <w:r w:rsidRPr="00364C5E">
        <w:rPr>
          <w:rFonts w:ascii="Arial" w:eastAsia="Calibri" w:hAnsi="Arial" w:cs="Arial"/>
          <w:color w:val="auto"/>
        </w:rPr>
        <w:t xml:space="preserve">Management discussions and consumer/representative feedback identified the service has identified and implemented safe and effective personal and clinical care. Assessments and care planning documentation reviewed by the Assessment Team identified consumers personal and clinical care needs. </w:t>
      </w:r>
    </w:p>
    <w:p w14:paraId="1D91BCAA" w14:textId="77777777" w:rsidR="0026582D" w:rsidRPr="00364C5E" w:rsidRDefault="0026582D" w:rsidP="0026582D">
      <w:pPr>
        <w:pStyle w:val="ListParagraph"/>
        <w:numPr>
          <w:ilvl w:val="0"/>
          <w:numId w:val="25"/>
        </w:numPr>
        <w:spacing w:beforeLines="120" w:before="288" w:afterLines="60" w:after="144" w:line="288" w:lineRule="auto"/>
        <w:rPr>
          <w:rFonts w:ascii="Arial" w:eastAsia="Calibri" w:hAnsi="Arial" w:cs="Arial"/>
          <w:color w:val="auto"/>
        </w:rPr>
      </w:pPr>
      <w:r w:rsidRPr="00364C5E">
        <w:rPr>
          <w:rFonts w:ascii="Arial" w:eastAsia="Calibri" w:hAnsi="Arial" w:cs="Arial"/>
          <w:color w:val="auto"/>
        </w:rPr>
        <w:t xml:space="preserve">Support workers are provided with information about a consumer’s personal care needs via email and an attached document downloaded from the consumer’s electronic file and </w:t>
      </w:r>
      <w:r w:rsidRPr="00364C5E">
        <w:rPr>
          <w:rFonts w:ascii="Arial" w:eastAsia="Calibri" w:hAnsi="Arial" w:cs="Arial"/>
          <w:color w:val="auto"/>
        </w:rPr>
        <w:lastRenderedPageBreak/>
        <w:t xml:space="preserve">an online communication system. Consumers receiving personal care have had their care directives updated to ensure safe personal care is provided. </w:t>
      </w:r>
    </w:p>
    <w:p w14:paraId="7AFF8B4A" w14:textId="77777777" w:rsidR="0026582D" w:rsidRPr="008777EE" w:rsidRDefault="0026582D" w:rsidP="0026582D">
      <w:pPr>
        <w:spacing w:beforeLines="120" w:before="288" w:afterLines="60" w:after="144" w:line="288" w:lineRule="auto"/>
        <w:rPr>
          <w:rFonts w:ascii="Arial" w:eastAsia="Arial" w:hAnsi="Arial" w:cs="Arial"/>
          <w:u w:val="single"/>
          <w:lang w:eastAsia="en-AU"/>
        </w:rPr>
      </w:pPr>
      <w:r w:rsidRPr="008777EE">
        <w:rPr>
          <w:rFonts w:ascii="Arial" w:eastAsia="Arial" w:hAnsi="Arial" w:cs="Arial"/>
          <w:u w:val="single"/>
          <w:lang w:eastAsia="en-AU"/>
        </w:rPr>
        <w:t>Requirement 3(3)(b)</w:t>
      </w:r>
    </w:p>
    <w:p w14:paraId="388F854D" w14:textId="77777777" w:rsidR="0026582D" w:rsidRDefault="0026582D" w:rsidP="0026582D">
      <w:pPr>
        <w:spacing w:beforeLines="120" w:before="288" w:afterLines="60" w:after="144" w:line="288" w:lineRule="auto"/>
        <w:rPr>
          <w:rFonts w:ascii="Arial" w:eastAsia="Arial" w:hAnsi="Arial" w:cs="Arial"/>
          <w:lang w:eastAsia="en-AU"/>
        </w:rPr>
      </w:pPr>
      <w:r w:rsidRPr="00A435DD">
        <w:rPr>
          <w:rFonts w:ascii="Arial" w:eastAsia="Arial" w:hAnsi="Arial" w:cs="Arial"/>
          <w:lang w:eastAsia="en-AU"/>
        </w:rPr>
        <w:t>The Assessment Team was satisfied the service meets Requirement 3(3)(</w:t>
      </w:r>
      <w:r>
        <w:rPr>
          <w:rFonts w:ascii="Arial" w:eastAsia="Arial" w:hAnsi="Arial" w:cs="Arial"/>
          <w:lang w:eastAsia="en-AU"/>
        </w:rPr>
        <w:t>b</w:t>
      </w:r>
      <w:r w:rsidRPr="00A435DD">
        <w:rPr>
          <w:rFonts w:ascii="Arial" w:eastAsia="Arial" w:hAnsi="Arial" w:cs="Arial"/>
          <w:lang w:eastAsia="en-AU"/>
        </w:rPr>
        <w:t>), and provided the following evidence relevant to my finding:</w:t>
      </w:r>
    </w:p>
    <w:p w14:paraId="74F9B8B4" w14:textId="77777777" w:rsidR="0026582D" w:rsidRPr="00364C5E" w:rsidRDefault="0026582D" w:rsidP="0026582D">
      <w:pPr>
        <w:pStyle w:val="ListParagraph"/>
        <w:numPr>
          <w:ilvl w:val="0"/>
          <w:numId w:val="26"/>
        </w:numPr>
        <w:spacing w:beforeLines="120" w:before="288" w:afterLines="60" w:after="144" w:line="288" w:lineRule="auto"/>
        <w:rPr>
          <w:rFonts w:ascii="Arial" w:eastAsia="Times New Roman" w:hAnsi="Arial" w:cs="Arial"/>
          <w:color w:val="000000"/>
          <w:lang w:eastAsia="en-AU"/>
        </w:rPr>
      </w:pPr>
      <w:r w:rsidRPr="00364C5E">
        <w:rPr>
          <w:rFonts w:ascii="Arial" w:eastAsia="Arial" w:hAnsi="Arial" w:cs="Arial"/>
          <w:lang w:eastAsia="en-AU"/>
        </w:rPr>
        <w:t xml:space="preserve">The service demonstrated effective management of </w:t>
      </w:r>
      <w:r w:rsidRPr="00364C5E">
        <w:rPr>
          <w:rFonts w:ascii="Arial" w:eastAsia="Times New Roman" w:hAnsi="Arial" w:cs="Arial"/>
          <w:lang w:eastAsia="en-AU"/>
        </w:rPr>
        <w:t>high impact or high prevalence risks associated with the delivery of care as identified in the assessment process, through feedback and following incident notification</w:t>
      </w:r>
      <w:r w:rsidRPr="00364C5E">
        <w:rPr>
          <w:rFonts w:ascii="Arial" w:eastAsia="Arial" w:hAnsi="Arial" w:cs="Arial"/>
          <w:lang w:eastAsia="en-AU"/>
        </w:rPr>
        <w:t xml:space="preserve">. The service has developed a consumer risk and vulnerability screening tool. The tool is reviewed and updated each time the consumer is reviewed. </w:t>
      </w:r>
    </w:p>
    <w:p w14:paraId="2B2FDA83" w14:textId="77777777" w:rsidR="0026582D" w:rsidRPr="00364C5E" w:rsidRDefault="0026582D" w:rsidP="0026582D">
      <w:pPr>
        <w:pStyle w:val="ListParagraph"/>
        <w:numPr>
          <w:ilvl w:val="0"/>
          <w:numId w:val="26"/>
        </w:numPr>
        <w:spacing w:beforeLines="120" w:before="288" w:afterLines="60" w:after="144" w:line="288" w:lineRule="auto"/>
        <w:rPr>
          <w:rFonts w:ascii="Arial" w:eastAsia="Times New Roman" w:hAnsi="Arial" w:cs="Arial"/>
          <w:iCs/>
          <w:color w:val="auto"/>
          <w:lang w:eastAsia="en-AU"/>
        </w:rPr>
      </w:pPr>
      <w:r w:rsidRPr="00364C5E">
        <w:rPr>
          <w:rFonts w:ascii="Arial" w:eastAsia="Times New Roman" w:hAnsi="Arial" w:cs="Arial"/>
          <w:iCs/>
          <w:color w:val="auto"/>
          <w:lang w:eastAsia="en-AU"/>
        </w:rPr>
        <w:t xml:space="preserve">The risk and vulnerability screening tool </w:t>
      </w:r>
      <w:proofErr w:type="gramStart"/>
      <w:r>
        <w:rPr>
          <w:rFonts w:ascii="Arial" w:eastAsia="Times New Roman" w:hAnsi="Arial" w:cs="Arial"/>
          <w:iCs/>
          <w:color w:val="auto"/>
          <w:lang w:eastAsia="en-AU"/>
        </w:rPr>
        <w:t>is</w:t>
      </w:r>
      <w:proofErr w:type="gramEnd"/>
      <w:r w:rsidRPr="00364C5E">
        <w:rPr>
          <w:rFonts w:ascii="Arial" w:eastAsia="Times New Roman" w:hAnsi="Arial" w:cs="Arial"/>
          <w:iCs/>
          <w:color w:val="auto"/>
          <w:lang w:eastAsia="en-AU"/>
        </w:rPr>
        <w:t xml:space="preserve"> utilised for all consumers. The screening tool documents their high impact or high prevalence risks associated with their care and services. The screening tool and risks are reviewed during the consumers review process and the screening tool and risks are updated to reflect the consumer’s needs. Care documentation provided to support workers includes information relating to consumer risks. </w:t>
      </w:r>
    </w:p>
    <w:p w14:paraId="65DE96A6" w14:textId="77777777" w:rsidR="0026582D" w:rsidRPr="00AA5D48" w:rsidRDefault="0026582D" w:rsidP="0026582D">
      <w:pPr>
        <w:spacing w:beforeLines="120" w:before="288" w:afterLines="60" w:after="144" w:line="288" w:lineRule="auto"/>
        <w:rPr>
          <w:rFonts w:ascii="Arial" w:eastAsia="Times New Roman" w:hAnsi="Arial" w:cs="Arial"/>
          <w:color w:val="auto"/>
          <w:u w:val="single"/>
          <w:lang w:eastAsia="en-AU"/>
        </w:rPr>
      </w:pPr>
      <w:r w:rsidRPr="00AA5D48">
        <w:rPr>
          <w:rFonts w:ascii="Arial" w:eastAsia="Times New Roman" w:hAnsi="Arial" w:cs="Arial"/>
          <w:color w:val="auto"/>
          <w:u w:val="single"/>
          <w:lang w:eastAsia="en-AU"/>
        </w:rPr>
        <w:t>Requirement 3(3)(c)</w:t>
      </w:r>
    </w:p>
    <w:p w14:paraId="27464DF3" w14:textId="77777777" w:rsidR="0026582D" w:rsidRDefault="0026582D" w:rsidP="0026582D">
      <w:pPr>
        <w:spacing w:beforeLines="120" w:before="288" w:afterLines="60" w:after="144" w:line="288" w:lineRule="auto"/>
        <w:rPr>
          <w:rFonts w:ascii="Arial" w:eastAsia="Times New Roman" w:hAnsi="Arial" w:cs="Arial"/>
          <w:color w:val="auto"/>
          <w:lang w:eastAsia="en-AU"/>
        </w:rPr>
      </w:pPr>
      <w:r w:rsidRPr="007D5A7B">
        <w:rPr>
          <w:rFonts w:ascii="Arial" w:eastAsia="Times New Roman" w:hAnsi="Arial" w:cs="Arial"/>
          <w:color w:val="auto"/>
          <w:lang w:eastAsia="en-AU"/>
        </w:rPr>
        <w:t>The Assessment Team was satisfied the service meets Requirement 3(3)(</w:t>
      </w:r>
      <w:r>
        <w:rPr>
          <w:rFonts w:ascii="Arial" w:eastAsia="Times New Roman" w:hAnsi="Arial" w:cs="Arial"/>
          <w:color w:val="auto"/>
          <w:lang w:eastAsia="en-AU"/>
        </w:rPr>
        <w:t>c</w:t>
      </w:r>
      <w:r w:rsidRPr="007D5A7B">
        <w:rPr>
          <w:rFonts w:ascii="Arial" w:eastAsia="Times New Roman" w:hAnsi="Arial" w:cs="Arial"/>
          <w:color w:val="auto"/>
          <w:lang w:eastAsia="en-AU"/>
        </w:rPr>
        <w:t>), and provided the following evidence relevant to my finding:</w:t>
      </w:r>
    </w:p>
    <w:p w14:paraId="4F292F7B" w14:textId="77777777" w:rsidR="0026582D" w:rsidRPr="00364C5E" w:rsidRDefault="0026582D" w:rsidP="0026582D">
      <w:pPr>
        <w:pStyle w:val="ListParagraph"/>
        <w:numPr>
          <w:ilvl w:val="0"/>
          <w:numId w:val="27"/>
        </w:numPr>
        <w:spacing w:beforeLines="120" w:before="288" w:afterLines="60" w:after="144" w:line="288" w:lineRule="auto"/>
        <w:rPr>
          <w:rFonts w:ascii="Arial" w:eastAsia="Times New Roman" w:hAnsi="Arial" w:cs="Arial"/>
          <w:color w:val="auto"/>
          <w:lang w:eastAsia="en-AU"/>
        </w:rPr>
      </w:pPr>
      <w:r w:rsidRPr="00364C5E">
        <w:rPr>
          <w:rFonts w:ascii="Arial" w:eastAsia="Times New Roman" w:hAnsi="Arial" w:cs="Arial"/>
          <w:color w:val="auto"/>
          <w:lang w:eastAsia="en-AU"/>
        </w:rPr>
        <w:t xml:space="preserve">The service demonstrated the needs, goals and preferences of consumers nearing the end of life are recognised and addressed, their comfort maximised, and their dignity preserved. Management and staff were able to discuss the palliative care processes including a current consumer who is receiving palliative care services. </w:t>
      </w:r>
      <w:r w:rsidRPr="00364C5E">
        <w:rPr>
          <w:rFonts w:ascii="Arial" w:eastAsia="Times New Roman" w:hAnsi="Arial" w:cs="Arial"/>
          <w:color w:val="000000"/>
          <w:lang w:eastAsia="en-AU"/>
        </w:rPr>
        <w:t xml:space="preserve">Staff stated they had received training in palliative care and that they provide updates of changes in the consumers care needs to the case manager.  </w:t>
      </w:r>
    </w:p>
    <w:p w14:paraId="7A0F511B" w14:textId="77777777" w:rsidR="0026582D" w:rsidRPr="00364C5E" w:rsidRDefault="0026582D" w:rsidP="0026582D">
      <w:pPr>
        <w:pStyle w:val="ListParagraph"/>
        <w:numPr>
          <w:ilvl w:val="0"/>
          <w:numId w:val="27"/>
        </w:numPr>
        <w:spacing w:beforeLines="120" w:before="288" w:afterLines="60" w:after="144" w:line="288" w:lineRule="auto"/>
        <w:rPr>
          <w:rFonts w:ascii="Arial" w:eastAsia="Times New Roman" w:hAnsi="Arial" w:cs="Arial"/>
          <w:color w:val="auto"/>
          <w:lang w:eastAsia="en-AU"/>
        </w:rPr>
      </w:pPr>
      <w:r w:rsidRPr="00364C5E">
        <w:rPr>
          <w:rFonts w:ascii="Arial" w:eastAsia="Times New Roman" w:hAnsi="Arial" w:cs="Arial"/>
          <w:color w:val="auto"/>
          <w:lang w:eastAsia="en-AU"/>
        </w:rPr>
        <w:t>Management advised staff are guided by the organisation</w:t>
      </w:r>
      <w:r>
        <w:rPr>
          <w:rFonts w:ascii="Arial" w:eastAsia="Times New Roman" w:hAnsi="Arial" w:cs="Arial"/>
          <w:color w:val="auto"/>
          <w:lang w:eastAsia="en-AU"/>
        </w:rPr>
        <w:t>’</w:t>
      </w:r>
      <w:r w:rsidRPr="00364C5E">
        <w:rPr>
          <w:rFonts w:ascii="Arial" w:eastAsia="Times New Roman" w:hAnsi="Arial" w:cs="Arial"/>
          <w:color w:val="auto"/>
          <w:lang w:eastAsia="en-AU"/>
        </w:rPr>
        <w:t xml:space="preserve">s palliative care policy and procedure and staff have access to internal palliative care training. </w:t>
      </w:r>
    </w:p>
    <w:p w14:paraId="38A76754" w14:textId="77777777" w:rsidR="0026582D" w:rsidRPr="00FD621C" w:rsidRDefault="0026582D" w:rsidP="0026582D">
      <w:pPr>
        <w:shd w:val="clear" w:color="auto" w:fill="FFFFFF" w:themeFill="background1"/>
        <w:spacing w:beforeLines="120" w:before="288" w:afterLines="60" w:after="144" w:line="288" w:lineRule="auto"/>
        <w:rPr>
          <w:rFonts w:ascii="Arial" w:eastAsia="Times New Roman" w:hAnsi="Arial" w:cs="Arial"/>
          <w:color w:val="auto"/>
          <w:u w:val="single"/>
          <w:lang w:eastAsia="en-AU"/>
        </w:rPr>
      </w:pPr>
      <w:r w:rsidRPr="00FD621C">
        <w:rPr>
          <w:rFonts w:ascii="Arial" w:eastAsia="Times New Roman" w:hAnsi="Arial" w:cs="Arial"/>
          <w:color w:val="auto"/>
          <w:u w:val="single"/>
          <w:lang w:eastAsia="en-AU"/>
        </w:rPr>
        <w:t>Requirement 3(3)(d)</w:t>
      </w:r>
    </w:p>
    <w:p w14:paraId="0933D85C" w14:textId="77777777" w:rsidR="0026582D" w:rsidRDefault="0026582D" w:rsidP="0026582D">
      <w:pPr>
        <w:shd w:val="clear" w:color="auto" w:fill="FFFFFF" w:themeFill="background1"/>
        <w:spacing w:beforeLines="120" w:before="288" w:afterLines="60" w:after="144" w:line="288" w:lineRule="auto"/>
        <w:rPr>
          <w:rFonts w:ascii="Arial" w:eastAsia="Times New Roman" w:hAnsi="Arial" w:cs="Arial"/>
          <w:color w:val="auto"/>
          <w:lang w:eastAsia="en-AU"/>
        </w:rPr>
      </w:pPr>
      <w:r w:rsidRPr="007D5A7B">
        <w:rPr>
          <w:rFonts w:ascii="Arial" w:eastAsia="Times New Roman" w:hAnsi="Arial" w:cs="Arial"/>
          <w:color w:val="auto"/>
          <w:lang w:eastAsia="en-AU"/>
        </w:rPr>
        <w:t>The Assessment Team was satisfied the service meets Requirement 3(3)(</w:t>
      </w:r>
      <w:r>
        <w:rPr>
          <w:rFonts w:ascii="Arial" w:eastAsia="Times New Roman" w:hAnsi="Arial" w:cs="Arial"/>
          <w:color w:val="auto"/>
          <w:lang w:eastAsia="en-AU"/>
        </w:rPr>
        <w:t>d</w:t>
      </w:r>
      <w:r w:rsidRPr="007D5A7B">
        <w:rPr>
          <w:rFonts w:ascii="Arial" w:eastAsia="Times New Roman" w:hAnsi="Arial" w:cs="Arial"/>
          <w:color w:val="auto"/>
          <w:lang w:eastAsia="en-AU"/>
        </w:rPr>
        <w:t>), and provided the following evidence relevant to my finding:</w:t>
      </w:r>
    </w:p>
    <w:p w14:paraId="250008E8" w14:textId="77777777" w:rsidR="0026582D" w:rsidRPr="00364C5E" w:rsidRDefault="0026582D" w:rsidP="0026582D">
      <w:pPr>
        <w:pStyle w:val="ListParagraph"/>
        <w:numPr>
          <w:ilvl w:val="0"/>
          <w:numId w:val="28"/>
        </w:numPr>
        <w:shd w:val="clear" w:color="auto" w:fill="FFFFFF" w:themeFill="background1"/>
        <w:spacing w:beforeLines="120" w:before="288" w:afterLines="60" w:after="144" w:line="288" w:lineRule="auto"/>
        <w:rPr>
          <w:rFonts w:ascii="Arial" w:eastAsia="Times New Roman" w:hAnsi="Arial" w:cs="Arial"/>
          <w:color w:val="auto"/>
          <w:lang w:eastAsia="en-AU"/>
        </w:rPr>
      </w:pPr>
      <w:r w:rsidRPr="00364C5E">
        <w:rPr>
          <w:rFonts w:ascii="Arial" w:eastAsia="Times New Roman" w:hAnsi="Arial" w:cs="Arial"/>
          <w:color w:val="auto"/>
          <w:lang w:eastAsia="en-AU"/>
        </w:rPr>
        <w:t xml:space="preserve">The service demonstrated deterioration or change in a consumer’s mental health, cognitive or physical function, capacity or condition is recognised and responded to in a timely manner. </w:t>
      </w:r>
    </w:p>
    <w:p w14:paraId="0D626AB3" w14:textId="77777777" w:rsidR="0026582D" w:rsidRPr="00364C5E" w:rsidRDefault="0026582D" w:rsidP="0026582D">
      <w:pPr>
        <w:pStyle w:val="ListParagraph"/>
        <w:numPr>
          <w:ilvl w:val="0"/>
          <w:numId w:val="28"/>
        </w:numPr>
        <w:shd w:val="clear" w:color="auto" w:fill="FFFFFF" w:themeFill="background1"/>
        <w:spacing w:beforeLines="120" w:before="288" w:afterLines="60" w:after="144" w:line="288" w:lineRule="auto"/>
        <w:rPr>
          <w:rFonts w:ascii="Arial" w:eastAsia="Times New Roman" w:hAnsi="Arial" w:cs="Arial"/>
          <w:color w:val="auto"/>
          <w:lang w:eastAsia="en-AU"/>
        </w:rPr>
      </w:pPr>
      <w:r w:rsidRPr="00364C5E">
        <w:rPr>
          <w:rFonts w:ascii="Arial" w:eastAsia="Times New Roman" w:hAnsi="Arial" w:cs="Arial"/>
          <w:color w:val="auto"/>
          <w:lang w:eastAsia="en-AU"/>
        </w:rPr>
        <w:lastRenderedPageBreak/>
        <w:t>Support workers interviewed demonstrated knowledge of their responsibilities in reporting consumer deterioration or change in the consumers care need to the case manager and/or the office. Care documentation reflected that changes in a consumer’s health or condition are reported, documented, and actioned.</w:t>
      </w:r>
    </w:p>
    <w:p w14:paraId="13A41445" w14:textId="77777777" w:rsidR="0026582D" w:rsidRPr="00364C5E" w:rsidRDefault="0026582D" w:rsidP="0026582D">
      <w:pPr>
        <w:pStyle w:val="ListParagraph"/>
        <w:numPr>
          <w:ilvl w:val="0"/>
          <w:numId w:val="28"/>
        </w:numPr>
        <w:spacing w:beforeLines="120" w:before="288" w:afterLines="60" w:after="144" w:line="288" w:lineRule="auto"/>
        <w:rPr>
          <w:rFonts w:ascii="Arial" w:eastAsia="Calibri" w:hAnsi="Arial" w:cs="Arial"/>
          <w:color w:val="auto"/>
        </w:rPr>
      </w:pPr>
      <w:r w:rsidRPr="00364C5E">
        <w:rPr>
          <w:rFonts w:ascii="Arial" w:eastAsia="Calibri" w:hAnsi="Arial" w:cs="Arial"/>
          <w:color w:val="auto"/>
        </w:rPr>
        <w:t>Changes and deterioration in consumers’ needs are reported by consumers, representatives, support workers and other care professionals including general practitioner’s, nursing services and allied health. Case managers document the changes and deterioration and follow up with telephone calls and/or home visits to ensure they are responded to in a timely manner as identified by the Assessment Team.</w:t>
      </w:r>
    </w:p>
    <w:p w14:paraId="18AA5A3C" w14:textId="77777777" w:rsidR="0026582D" w:rsidRPr="00FD621C" w:rsidRDefault="0026582D" w:rsidP="0026582D">
      <w:pPr>
        <w:spacing w:beforeLines="120" w:before="288" w:afterLines="60" w:after="144" w:line="288" w:lineRule="auto"/>
        <w:rPr>
          <w:rFonts w:ascii="Arial" w:eastAsia="Calibri" w:hAnsi="Arial" w:cs="Arial"/>
          <w:color w:val="auto"/>
          <w:u w:val="single"/>
        </w:rPr>
      </w:pPr>
      <w:r w:rsidRPr="00FD621C">
        <w:rPr>
          <w:rFonts w:ascii="Arial" w:eastAsia="Calibri" w:hAnsi="Arial" w:cs="Arial"/>
          <w:color w:val="auto"/>
          <w:u w:val="single"/>
        </w:rPr>
        <w:t>Requirement 3(3)(e)</w:t>
      </w:r>
    </w:p>
    <w:p w14:paraId="5A5467FE" w14:textId="77777777" w:rsidR="0026582D" w:rsidRDefault="0026582D" w:rsidP="0026582D">
      <w:pPr>
        <w:spacing w:beforeLines="120" w:before="288" w:afterLines="60" w:after="144" w:line="288" w:lineRule="auto"/>
        <w:rPr>
          <w:rFonts w:ascii="Arial" w:eastAsia="Calibri" w:hAnsi="Arial" w:cs="Arial"/>
          <w:color w:val="auto"/>
        </w:rPr>
      </w:pPr>
      <w:r w:rsidRPr="007455B6">
        <w:rPr>
          <w:rFonts w:ascii="Arial" w:eastAsia="Calibri" w:hAnsi="Arial" w:cs="Arial"/>
          <w:color w:val="auto"/>
        </w:rPr>
        <w:t>The Assessment Team was satisfied the service meets Requirement 3(3)(</w:t>
      </w:r>
      <w:r>
        <w:rPr>
          <w:rFonts w:ascii="Arial" w:eastAsia="Calibri" w:hAnsi="Arial" w:cs="Arial"/>
          <w:color w:val="auto"/>
        </w:rPr>
        <w:t>e</w:t>
      </w:r>
      <w:r w:rsidRPr="007455B6">
        <w:rPr>
          <w:rFonts w:ascii="Arial" w:eastAsia="Calibri" w:hAnsi="Arial" w:cs="Arial"/>
          <w:color w:val="auto"/>
        </w:rPr>
        <w:t>), and provided the following evidence relevant to my finding:</w:t>
      </w:r>
    </w:p>
    <w:p w14:paraId="73265DF4" w14:textId="77777777" w:rsidR="0026582D" w:rsidRPr="00364C5E" w:rsidRDefault="0026582D" w:rsidP="0026582D">
      <w:pPr>
        <w:pStyle w:val="ListParagraph"/>
        <w:numPr>
          <w:ilvl w:val="0"/>
          <w:numId w:val="29"/>
        </w:numPr>
        <w:spacing w:beforeLines="120" w:before="288" w:afterLines="60" w:after="144" w:line="288" w:lineRule="auto"/>
        <w:rPr>
          <w:rFonts w:ascii="Arial" w:eastAsia="Calibri" w:hAnsi="Arial" w:cs="Arial"/>
          <w:color w:val="auto"/>
        </w:rPr>
      </w:pPr>
      <w:r w:rsidRPr="00364C5E">
        <w:rPr>
          <w:rFonts w:ascii="Arial" w:eastAsia="Calibri" w:hAnsi="Arial" w:cs="Arial"/>
          <w:color w:val="auto"/>
        </w:rPr>
        <w:t xml:space="preserve">The service demonstrated that information about consumers is communicated within the organisation and with others responsible for care. Consumers/representatives interviewed expressed satisfaction that the consumers’ condition, </w:t>
      </w:r>
      <w:proofErr w:type="gramStart"/>
      <w:r w:rsidRPr="00364C5E">
        <w:rPr>
          <w:rFonts w:ascii="Arial" w:eastAsia="Calibri" w:hAnsi="Arial" w:cs="Arial"/>
          <w:color w:val="auto"/>
        </w:rPr>
        <w:t>needs</w:t>
      </w:r>
      <w:proofErr w:type="gramEnd"/>
      <w:r w:rsidRPr="00364C5E">
        <w:rPr>
          <w:rFonts w:ascii="Arial" w:eastAsia="Calibri" w:hAnsi="Arial" w:cs="Arial"/>
          <w:color w:val="auto"/>
        </w:rPr>
        <w:t xml:space="preserve"> and preferences are communicated within the organisation and with others where care is shared. </w:t>
      </w:r>
    </w:p>
    <w:p w14:paraId="21EF3BF3" w14:textId="77777777" w:rsidR="0026582D" w:rsidRPr="00364C5E" w:rsidRDefault="0026582D" w:rsidP="0026582D">
      <w:pPr>
        <w:pStyle w:val="ListParagraph"/>
        <w:numPr>
          <w:ilvl w:val="0"/>
          <w:numId w:val="29"/>
        </w:numPr>
        <w:spacing w:beforeLines="120" w:before="288" w:afterLines="60" w:after="144" w:line="288" w:lineRule="auto"/>
        <w:rPr>
          <w:rFonts w:ascii="Arial" w:eastAsia="Calibri" w:hAnsi="Arial" w:cs="Arial"/>
          <w:color w:val="auto"/>
        </w:rPr>
      </w:pPr>
      <w:r w:rsidRPr="00364C5E">
        <w:rPr>
          <w:rFonts w:ascii="Arial" w:eastAsia="Calibri" w:hAnsi="Arial" w:cs="Arial"/>
          <w:color w:val="auto"/>
        </w:rPr>
        <w:t xml:space="preserve">Support workers interviewed described how they accessed consumer information via email, an online communication system and will contact the case manager if they require further information. Care documentation shows that the service actively communicates with others, internally and externally, to ensure the provision of personal and clinical care. </w:t>
      </w:r>
    </w:p>
    <w:p w14:paraId="71DB98BD" w14:textId="77777777" w:rsidR="0026582D" w:rsidRPr="00D45C98" w:rsidRDefault="0026582D" w:rsidP="0026582D">
      <w:pPr>
        <w:spacing w:beforeLines="120" w:before="288" w:afterLines="60" w:after="144" w:line="288" w:lineRule="auto"/>
        <w:rPr>
          <w:rFonts w:ascii="Arial" w:eastAsia="Times New Roman" w:hAnsi="Arial" w:cs="Arial"/>
          <w:color w:val="auto"/>
          <w:szCs w:val="22"/>
          <w:u w:val="single"/>
          <w:lang w:eastAsia="en-AU"/>
        </w:rPr>
      </w:pPr>
      <w:r w:rsidRPr="00D45C98">
        <w:rPr>
          <w:rFonts w:ascii="Arial" w:eastAsia="Times New Roman" w:hAnsi="Arial" w:cs="Arial"/>
          <w:color w:val="auto"/>
          <w:szCs w:val="22"/>
          <w:u w:val="single"/>
          <w:lang w:eastAsia="en-AU"/>
        </w:rPr>
        <w:t>Requirement 3(3)(f)</w:t>
      </w:r>
    </w:p>
    <w:p w14:paraId="107F8519" w14:textId="77777777" w:rsidR="0026582D" w:rsidRDefault="0026582D" w:rsidP="0026582D">
      <w:pPr>
        <w:spacing w:beforeLines="120" w:before="288" w:afterLines="60" w:after="144" w:line="288" w:lineRule="auto"/>
        <w:rPr>
          <w:rFonts w:ascii="Arial" w:eastAsia="Times New Roman" w:hAnsi="Arial" w:cs="Arial"/>
          <w:color w:val="auto"/>
          <w:szCs w:val="22"/>
          <w:lang w:eastAsia="en-AU"/>
        </w:rPr>
      </w:pPr>
      <w:r w:rsidRPr="007455B6">
        <w:rPr>
          <w:rFonts w:ascii="Arial" w:eastAsia="Times New Roman" w:hAnsi="Arial" w:cs="Arial"/>
          <w:color w:val="auto"/>
          <w:szCs w:val="22"/>
          <w:lang w:eastAsia="en-AU"/>
        </w:rPr>
        <w:t>The Assessment Team was satisfied the service meets Requirement 3(3)(</w:t>
      </w:r>
      <w:r>
        <w:rPr>
          <w:rFonts w:ascii="Arial" w:eastAsia="Times New Roman" w:hAnsi="Arial" w:cs="Arial"/>
          <w:color w:val="auto"/>
          <w:szCs w:val="22"/>
          <w:lang w:eastAsia="en-AU"/>
        </w:rPr>
        <w:t>f</w:t>
      </w:r>
      <w:r w:rsidRPr="007455B6">
        <w:rPr>
          <w:rFonts w:ascii="Arial" w:eastAsia="Times New Roman" w:hAnsi="Arial" w:cs="Arial"/>
          <w:color w:val="auto"/>
          <w:szCs w:val="22"/>
          <w:lang w:eastAsia="en-AU"/>
        </w:rPr>
        <w:t>), and provided the following evidence relevant to my finding:</w:t>
      </w:r>
    </w:p>
    <w:p w14:paraId="0721BC12" w14:textId="77777777" w:rsidR="0026582D" w:rsidRPr="00364C5E" w:rsidRDefault="0026582D" w:rsidP="0026582D">
      <w:pPr>
        <w:pStyle w:val="ListParagraph"/>
        <w:numPr>
          <w:ilvl w:val="0"/>
          <w:numId w:val="30"/>
        </w:numPr>
        <w:spacing w:beforeLines="120" w:before="288" w:afterLines="60" w:after="144" w:line="288" w:lineRule="auto"/>
        <w:rPr>
          <w:rFonts w:ascii="Arial" w:eastAsia="Times New Roman" w:hAnsi="Arial" w:cs="Arial"/>
          <w:color w:val="auto"/>
          <w:szCs w:val="22"/>
          <w:lang w:eastAsia="en-AU"/>
        </w:rPr>
      </w:pPr>
      <w:r w:rsidRPr="00364C5E">
        <w:rPr>
          <w:rFonts w:ascii="Arial" w:eastAsia="Times New Roman" w:hAnsi="Arial" w:cs="Arial"/>
          <w:color w:val="auto"/>
          <w:szCs w:val="22"/>
          <w:lang w:eastAsia="en-AU"/>
        </w:rPr>
        <w:t>The service demonstrated appropriate and generally timely referrals to individuals, other organisations and providers of other care and services. C</w:t>
      </w:r>
      <w:r w:rsidRPr="00364C5E">
        <w:rPr>
          <w:rFonts w:ascii="Arial" w:eastAsia="Times New Roman" w:hAnsi="Arial" w:cs="Arial"/>
          <w:color w:val="auto"/>
          <w:lang w:eastAsia="en-AU"/>
        </w:rPr>
        <w:t xml:space="preserve">onsumers/representatives interviewed said in various ways they are satisfied that when needed, the service enables appropriate individuals, other </w:t>
      </w:r>
      <w:proofErr w:type="gramStart"/>
      <w:r w:rsidRPr="00364C5E">
        <w:rPr>
          <w:rFonts w:ascii="Arial" w:eastAsia="Times New Roman" w:hAnsi="Arial" w:cs="Arial"/>
          <w:color w:val="auto"/>
          <w:lang w:eastAsia="en-AU"/>
        </w:rPr>
        <w:t>organisations</w:t>
      </w:r>
      <w:proofErr w:type="gramEnd"/>
      <w:r w:rsidRPr="00364C5E">
        <w:rPr>
          <w:rFonts w:ascii="Arial" w:eastAsia="Times New Roman" w:hAnsi="Arial" w:cs="Arial"/>
          <w:color w:val="auto"/>
          <w:lang w:eastAsia="en-AU"/>
        </w:rPr>
        <w:t xml:space="preserve"> and service providers to become involved in care and service delivery</w:t>
      </w:r>
      <w:r w:rsidRPr="00364C5E">
        <w:rPr>
          <w:rFonts w:ascii="Arial" w:eastAsia="Times New Roman" w:hAnsi="Arial" w:cs="Arial"/>
          <w:color w:val="auto"/>
          <w:szCs w:val="22"/>
          <w:lang w:eastAsia="en-AU"/>
        </w:rPr>
        <w:t xml:space="preserve">. </w:t>
      </w:r>
      <w:r w:rsidRPr="00984B9A">
        <w:rPr>
          <w:rFonts w:ascii="Arial" w:eastAsia="Times New Roman" w:hAnsi="Arial" w:cs="Arial"/>
          <w:color w:val="auto"/>
          <w:szCs w:val="22"/>
          <w:lang w:eastAsia="en-AU"/>
        </w:rPr>
        <w:t>Staff demonstrated an understanding of referral networks and described internal and external referral processes.</w:t>
      </w:r>
    </w:p>
    <w:p w14:paraId="3438A38E" w14:textId="77777777" w:rsidR="0026582D" w:rsidRPr="00364C5E" w:rsidRDefault="0026582D" w:rsidP="0026582D">
      <w:pPr>
        <w:pStyle w:val="ListParagraph"/>
        <w:numPr>
          <w:ilvl w:val="0"/>
          <w:numId w:val="30"/>
        </w:numPr>
        <w:spacing w:beforeLines="120" w:before="288" w:afterLines="60" w:after="144" w:line="288" w:lineRule="auto"/>
        <w:rPr>
          <w:rFonts w:ascii="Arial" w:eastAsia="Times New Roman" w:hAnsi="Arial" w:cs="Arial"/>
          <w:color w:val="auto"/>
          <w:szCs w:val="22"/>
          <w:lang w:eastAsia="en-AU"/>
        </w:rPr>
      </w:pPr>
      <w:r w:rsidRPr="00364C5E">
        <w:rPr>
          <w:rFonts w:ascii="Arial" w:eastAsia="Times New Roman" w:hAnsi="Arial" w:cs="Arial"/>
          <w:color w:val="auto"/>
          <w:szCs w:val="22"/>
          <w:lang w:eastAsia="en-AU"/>
        </w:rPr>
        <w:t xml:space="preserve">Care documentation sampled evidenced referrals were made in response to an identified need, including to nursing services, physiotherapy, occupational </w:t>
      </w:r>
      <w:proofErr w:type="gramStart"/>
      <w:r w:rsidRPr="00364C5E">
        <w:rPr>
          <w:rFonts w:ascii="Arial" w:eastAsia="Times New Roman" w:hAnsi="Arial" w:cs="Arial"/>
          <w:color w:val="auto"/>
          <w:szCs w:val="22"/>
          <w:lang w:eastAsia="en-AU"/>
        </w:rPr>
        <w:t>therapy</w:t>
      </w:r>
      <w:proofErr w:type="gramEnd"/>
      <w:r w:rsidRPr="00364C5E">
        <w:rPr>
          <w:rFonts w:ascii="Arial" w:eastAsia="Times New Roman" w:hAnsi="Arial" w:cs="Arial"/>
          <w:color w:val="auto"/>
          <w:szCs w:val="22"/>
          <w:lang w:eastAsia="en-AU"/>
        </w:rPr>
        <w:t xml:space="preserve"> and massage therapy. Documentation included corresponding reports and recommendations were incorporated into care plans and actioned. </w:t>
      </w:r>
    </w:p>
    <w:p w14:paraId="7BE74E15" w14:textId="77777777" w:rsidR="0026582D" w:rsidRPr="006B4042" w:rsidRDefault="0026582D" w:rsidP="0026582D">
      <w:pPr>
        <w:pStyle w:val="NormalArial"/>
        <w:spacing w:beforeLines="120" w:before="288" w:afterLines="60" w:after="144" w:line="288" w:lineRule="auto"/>
      </w:pPr>
      <w:r w:rsidRPr="007A5823">
        <w:t xml:space="preserve">Based on the information summarised above, I find the service compliant with </w:t>
      </w:r>
      <w:r>
        <w:t xml:space="preserve">all </w:t>
      </w:r>
      <w:r w:rsidRPr="007A5823">
        <w:t xml:space="preserve">Requirements in Standard </w:t>
      </w:r>
      <w:r>
        <w:t>3</w:t>
      </w:r>
      <w:r w:rsidRPr="007A5823">
        <w:t xml:space="preserve"> - </w:t>
      </w:r>
      <w:r>
        <w:t>p</w:t>
      </w:r>
      <w:r w:rsidRPr="00A83EBA">
        <w:t>ersonal care and clinical care</w:t>
      </w:r>
      <w:r w:rsidRPr="007A5823">
        <w:t>.</w:t>
      </w:r>
      <w:r w:rsidRPr="006B4042">
        <w:br w:type="page"/>
      </w:r>
    </w:p>
    <w:p w14:paraId="73AB711D" w14:textId="77777777" w:rsidR="0026582D" w:rsidRPr="00A36AA9" w:rsidRDefault="0026582D" w:rsidP="0026582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3382"/>
      </w:tblGrid>
      <w:tr w:rsidR="0026582D" w14:paraId="463621A3" w14:textId="77777777" w:rsidTr="004C5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03" w:type="dxa"/>
            <w:gridSpan w:val="2"/>
            <w:tcBorders>
              <w:bottom w:val="single" w:sz="4" w:space="0" w:color="BFBFBF" w:themeColor="background1" w:themeShade="BF"/>
            </w:tcBorders>
          </w:tcPr>
          <w:p w14:paraId="131F5E8C" w14:textId="77777777" w:rsidR="0026582D" w:rsidRPr="00991076" w:rsidRDefault="0026582D" w:rsidP="004C5B65">
            <w:pPr>
              <w:spacing w:before="0" w:line="22" w:lineRule="atLeast"/>
              <w:rPr>
                <w:rFonts w:ascii="Arial" w:hAnsi="Arial" w:cs="Arial"/>
                <w:color w:val="FFFFFF" w:themeColor="background1"/>
              </w:rPr>
            </w:pPr>
            <w:bookmarkStart w:id="6" w:name="_Hlk106628614"/>
            <w:r w:rsidRPr="00991076">
              <w:rPr>
                <w:rFonts w:ascii="Arial" w:hAnsi="Arial" w:cs="Arial"/>
                <w:color w:val="FFFFFF" w:themeColor="background1"/>
              </w:rPr>
              <w:t>Services and supports for daily living</w:t>
            </w:r>
          </w:p>
        </w:tc>
        <w:tc>
          <w:tcPr>
            <w:tcW w:w="3382" w:type="dxa"/>
            <w:tcBorders>
              <w:bottom w:val="single" w:sz="4" w:space="0" w:color="BFBFBF" w:themeColor="background1" w:themeShade="BF"/>
            </w:tcBorders>
          </w:tcPr>
          <w:p w14:paraId="357AE1D3" w14:textId="77777777" w:rsidR="0026582D" w:rsidRPr="00991076" w:rsidRDefault="0026582D" w:rsidP="004C5B6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6"/>
      <w:tr w:rsidR="0026582D" w14:paraId="245CBBC8" w14:textId="77777777" w:rsidTr="004C5B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5B536B8" w14:textId="77777777" w:rsidR="0026582D" w:rsidRPr="00244176" w:rsidRDefault="0026582D" w:rsidP="004C5B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3400F5C7" w14:textId="77777777" w:rsidR="0026582D" w:rsidRPr="00244176" w:rsidRDefault="0026582D" w:rsidP="004C5B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3382" w:type="dxa"/>
            <w:shd w:val="clear" w:color="auto" w:fill="auto"/>
            <w:vAlign w:val="top"/>
          </w:tcPr>
          <w:p w14:paraId="23E1B154" w14:textId="77777777" w:rsidR="0026582D" w:rsidRPr="00CC646C" w:rsidRDefault="00987607" w:rsidP="004C5B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7FB39278256414AB518BC61B45B333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82D">
                  <w:rPr>
                    <w:rFonts w:ascii="Arial" w:hAnsi="Arial" w:cs="Arial"/>
                    <w:color w:val="auto"/>
                  </w:rPr>
                  <w:t>Compliant</w:t>
                </w:r>
              </w:sdtContent>
            </w:sdt>
            <w:r w:rsidR="0026582D" w:rsidRPr="00CC646C">
              <w:rPr>
                <w:rFonts w:ascii="Arial" w:hAnsi="Arial" w:cs="Arial"/>
                <w:color w:val="auto"/>
              </w:rPr>
              <w:t xml:space="preserve"> </w:t>
            </w:r>
          </w:p>
        </w:tc>
      </w:tr>
    </w:tbl>
    <w:p w14:paraId="149CC073" w14:textId="77777777" w:rsidR="0026582D" w:rsidRDefault="0026582D" w:rsidP="0026582D">
      <w:pPr>
        <w:pStyle w:val="Heading20"/>
      </w:pPr>
      <w:r w:rsidRPr="00A36AA9">
        <w:t>Findings</w:t>
      </w:r>
    </w:p>
    <w:p w14:paraId="5C8FB89E" w14:textId="77777777" w:rsidR="0026582D" w:rsidRDefault="0026582D" w:rsidP="0026582D">
      <w:pPr>
        <w:pStyle w:val="NormalArial"/>
        <w:spacing w:beforeLines="120" w:before="288" w:afterLines="60" w:after="144" w:line="288" w:lineRule="auto"/>
        <w:rPr>
          <w:u w:val="single"/>
        </w:rPr>
      </w:pPr>
      <w:r w:rsidRPr="00D45C98">
        <w:rPr>
          <w:u w:val="single"/>
        </w:rPr>
        <w:t>Requirement 4(3)(d)</w:t>
      </w:r>
    </w:p>
    <w:p w14:paraId="10AA721F" w14:textId="77777777" w:rsidR="0026582D" w:rsidRDefault="0026582D" w:rsidP="0026582D">
      <w:pPr>
        <w:spacing w:beforeLines="120" w:before="288" w:afterLines="60" w:after="144" w:line="288" w:lineRule="auto"/>
        <w:rPr>
          <w:rFonts w:ascii="Arial" w:eastAsia="Times New Roman" w:hAnsi="Arial" w:cs="Arial"/>
          <w:color w:val="auto"/>
          <w:szCs w:val="22"/>
          <w:lang w:eastAsia="en-AU"/>
        </w:rPr>
      </w:pPr>
      <w:r w:rsidRPr="007455B6">
        <w:rPr>
          <w:rFonts w:ascii="Arial" w:eastAsia="Times New Roman" w:hAnsi="Arial" w:cs="Arial"/>
          <w:color w:val="auto"/>
          <w:szCs w:val="22"/>
          <w:lang w:eastAsia="en-AU"/>
        </w:rPr>
        <w:t xml:space="preserve">The Assessment Team was satisfied the service meets Requirement </w:t>
      </w:r>
      <w:r>
        <w:rPr>
          <w:rFonts w:ascii="Arial" w:eastAsia="Times New Roman" w:hAnsi="Arial" w:cs="Arial"/>
          <w:color w:val="auto"/>
          <w:szCs w:val="22"/>
          <w:lang w:eastAsia="en-AU"/>
        </w:rPr>
        <w:t>4</w:t>
      </w:r>
      <w:r w:rsidRPr="007455B6">
        <w:rPr>
          <w:rFonts w:ascii="Arial" w:eastAsia="Times New Roman" w:hAnsi="Arial" w:cs="Arial"/>
          <w:color w:val="auto"/>
          <w:szCs w:val="22"/>
          <w:lang w:eastAsia="en-AU"/>
        </w:rPr>
        <w:t>(3)(</w:t>
      </w:r>
      <w:r>
        <w:rPr>
          <w:rFonts w:ascii="Arial" w:eastAsia="Times New Roman" w:hAnsi="Arial" w:cs="Arial"/>
          <w:color w:val="auto"/>
          <w:szCs w:val="22"/>
          <w:lang w:eastAsia="en-AU"/>
        </w:rPr>
        <w:t>d</w:t>
      </w:r>
      <w:r w:rsidRPr="007455B6">
        <w:rPr>
          <w:rFonts w:ascii="Arial" w:eastAsia="Times New Roman" w:hAnsi="Arial" w:cs="Arial"/>
          <w:color w:val="auto"/>
          <w:szCs w:val="22"/>
          <w:lang w:eastAsia="en-AU"/>
        </w:rPr>
        <w:t>), and provided the following evidence relevant to my finding:</w:t>
      </w:r>
    </w:p>
    <w:p w14:paraId="75E8D83D" w14:textId="77777777" w:rsidR="0026582D" w:rsidRPr="00364C5E" w:rsidRDefault="0026582D" w:rsidP="0026582D">
      <w:pPr>
        <w:pStyle w:val="ListParagraph"/>
        <w:numPr>
          <w:ilvl w:val="0"/>
          <w:numId w:val="31"/>
        </w:numPr>
        <w:spacing w:beforeLines="120" w:before="288" w:afterLines="60" w:after="144" w:line="288" w:lineRule="auto"/>
        <w:rPr>
          <w:rFonts w:ascii="Arial" w:eastAsia="Times New Roman" w:hAnsi="Arial" w:cs="Arial"/>
          <w:color w:val="auto"/>
          <w:szCs w:val="22"/>
          <w:lang w:eastAsia="en-AU"/>
        </w:rPr>
      </w:pPr>
      <w:r w:rsidRPr="00364C5E">
        <w:rPr>
          <w:rFonts w:ascii="Arial" w:eastAsia="Times New Roman" w:hAnsi="Arial" w:cs="Arial"/>
          <w:color w:val="auto"/>
          <w:szCs w:val="22"/>
          <w:lang w:eastAsia="en-AU"/>
        </w:rPr>
        <w:t xml:space="preserve">The service demonstrated that information about the condition, needs and preferences of consumers is communicated within the organisation and with others where responsibility for care is shared. Consumers/representatives said in different ways, they are satisfied that their services and supports are coordinated, and that they get the services they need. </w:t>
      </w:r>
    </w:p>
    <w:p w14:paraId="00BC9938" w14:textId="77777777" w:rsidR="0026582D" w:rsidRPr="00364C5E" w:rsidRDefault="0026582D" w:rsidP="0026582D">
      <w:pPr>
        <w:pStyle w:val="ListParagraph"/>
        <w:numPr>
          <w:ilvl w:val="0"/>
          <w:numId w:val="31"/>
        </w:numPr>
        <w:spacing w:beforeLines="120" w:before="288" w:afterLines="60" w:after="144" w:line="288" w:lineRule="auto"/>
        <w:rPr>
          <w:rFonts w:ascii="Arial" w:eastAsia="Times New Roman" w:hAnsi="Arial" w:cs="Arial"/>
          <w:color w:val="auto"/>
          <w:szCs w:val="22"/>
          <w:lang w:eastAsia="en-AU"/>
        </w:rPr>
      </w:pPr>
      <w:r w:rsidRPr="00364C5E">
        <w:rPr>
          <w:rFonts w:ascii="Arial" w:eastAsia="Times New Roman" w:hAnsi="Arial" w:cs="Arial"/>
          <w:color w:val="auto"/>
          <w:szCs w:val="22"/>
          <w:lang w:eastAsia="en-AU"/>
        </w:rPr>
        <w:t xml:space="preserve">Support workers interviewed said that </w:t>
      </w:r>
      <w:r w:rsidRPr="00364C5E">
        <w:rPr>
          <w:rFonts w:ascii="Arial" w:eastAsia="Times New Roman" w:hAnsi="Arial" w:cs="Arial"/>
          <w:color w:val="auto"/>
          <w:shd w:val="clear" w:color="auto" w:fill="FFFFFF"/>
          <w:lang w:eastAsia="en-AU"/>
        </w:rPr>
        <w:t xml:space="preserve">when changes occur, this is </w:t>
      </w:r>
      <w:r w:rsidRPr="00364C5E">
        <w:rPr>
          <w:rFonts w:ascii="Arial" w:eastAsia="Times New Roman" w:hAnsi="Arial" w:cs="Arial"/>
          <w:color w:val="auto"/>
          <w:szCs w:val="22"/>
          <w:lang w:eastAsia="en-AU"/>
        </w:rPr>
        <w:t xml:space="preserve">discussed with the consumer and current consumer information is shared through weekly team meetings, phone calls, </w:t>
      </w:r>
      <w:proofErr w:type="gramStart"/>
      <w:r w:rsidRPr="00364C5E">
        <w:rPr>
          <w:rFonts w:ascii="Arial" w:eastAsia="Times New Roman" w:hAnsi="Arial" w:cs="Arial"/>
          <w:color w:val="auto"/>
          <w:szCs w:val="22"/>
          <w:lang w:eastAsia="en-AU"/>
        </w:rPr>
        <w:t>emails</w:t>
      </w:r>
      <w:proofErr w:type="gramEnd"/>
      <w:r w:rsidRPr="00364C5E">
        <w:rPr>
          <w:rFonts w:ascii="Arial" w:eastAsia="Times New Roman" w:hAnsi="Arial" w:cs="Arial"/>
          <w:color w:val="auto"/>
          <w:szCs w:val="22"/>
          <w:lang w:eastAsia="en-AU"/>
        </w:rPr>
        <w:t xml:space="preserve"> and text messaging. The service also utilises an ‘app’ for communications with their consumers, and staff within the organisation. </w:t>
      </w:r>
    </w:p>
    <w:p w14:paraId="5E4EB2F6" w14:textId="77777777" w:rsidR="0026582D" w:rsidRPr="00364C5E" w:rsidRDefault="0026582D" w:rsidP="0026582D">
      <w:pPr>
        <w:pStyle w:val="ListParagraph"/>
        <w:numPr>
          <w:ilvl w:val="0"/>
          <w:numId w:val="31"/>
        </w:numPr>
        <w:spacing w:beforeLines="120" w:before="288" w:afterLines="60" w:after="144" w:line="288" w:lineRule="auto"/>
        <w:rPr>
          <w:rFonts w:ascii="Arial" w:eastAsia="Times New Roman" w:hAnsi="Arial" w:cs="Arial"/>
          <w:color w:val="000000"/>
          <w:lang w:eastAsia="en-AU"/>
        </w:rPr>
      </w:pPr>
      <w:r w:rsidRPr="00364C5E">
        <w:rPr>
          <w:rFonts w:ascii="Arial" w:eastAsia="Times New Roman" w:hAnsi="Arial" w:cs="Arial"/>
          <w:color w:val="auto"/>
          <w:szCs w:val="22"/>
          <w:lang w:eastAsia="en-AU"/>
        </w:rPr>
        <w:t xml:space="preserve">Notes are also recorded on the services electronic case management system. </w:t>
      </w:r>
      <w:r w:rsidRPr="00364C5E">
        <w:rPr>
          <w:rFonts w:ascii="Arial" w:eastAsia="Times New Roman" w:hAnsi="Arial" w:cs="Arial"/>
          <w:color w:val="auto"/>
          <w:shd w:val="clear" w:color="auto" w:fill="FFFFFF"/>
          <w:lang w:eastAsia="en-AU"/>
        </w:rPr>
        <w:t xml:space="preserve">Care documentation reviewed showed that the service communicates with others, internally and externally, to ensure services are coordinated. </w:t>
      </w:r>
    </w:p>
    <w:p w14:paraId="0C347B5C" w14:textId="77777777" w:rsidR="0026582D" w:rsidRPr="00A83EBA" w:rsidRDefault="0026582D" w:rsidP="0026582D">
      <w:pPr>
        <w:pStyle w:val="NormalArial"/>
      </w:pPr>
      <w:bookmarkStart w:id="7" w:name="_Hlk148606385"/>
      <w:r w:rsidRPr="00A83EBA">
        <w:t>Based on the information summarised above, I find the service compliant with Requirement</w:t>
      </w:r>
      <w:r>
        <w:t xml:space="preserve"> </w:t>
      </w:r>
      <w:r w:rsidRPr="00A83EBA">
        <w:t xml:space="preserve">(3)(d) in Standard </w:t>
      </w:r>
      <w:bookmarkEnd w:id="7"/>
      <w:r w:rsidRPr="00A83EBA">
        <w:t>4 - services and supports for daily living.</w:t>
      </w:r>
      <w:r w:rsidRPr="00A83EBA">
        <w:br w:type="page"/>
      </w:r>
    </w:p>
    <w:p w14:paraId="546D3E41" w14:textId="77777777" w:rsidR="0026582D" w:rsidRPr="003217D3" w:rsidRDefault="0026582D" w:rsidP="0026582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458"/>
        <w:gridCol w:w="3792"/>
      </w:tblGrid>
      <w:tr w:rsidR="0026582D" w14:paraId="653588EB" w14:textId="77777777" w:rsidTr="004C5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35" w:type="dxa"/>
            <w:gridSpan w:val="2"/>
          </w:tcPr>
          <w:p w14:paraId="7DFA288A" w14:textId="77777777" w:rsidR="0026582D" w:rsidRPr="003217D3" w:rsidRDefault="0026582D" w:rsidP="004C5B65">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3792" w:type="dxa"/>
          </w:tcPr>
          <w:p w14:paraId="00F229AD" w14:textId="77777777" w:rsidR="0026582D" w:rsidRPr="003217D3" w:rsidRDefault="0026582D" w:rsidP="004C5B6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6582D" w14:paraId="0BC83772" w14:textId="77777777" w:rsidTr="004C5B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1D28C9E" w14:textId="77777777" w:rsidR="0026582D" w:rsidRPr="00244176" w:rsidRDefault="0026582D" w:rsidP="004C5B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15696843" w14:textId="77777777" w:rsidR="0026582D" w:rsidRPr="00244176" w:rsidRDefault="0026582D" w:rsidP="004C5B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3792" w:type="dxa"/>
            <w:shd w:val="clear" w:color="auto" w:fill="auto"/>
            <w:vAlign w:val="top"/>
          </w:tcPr>
          <w:p w14:paraId="07D1842C" w14:textId="77777777" w:rsidR="0026582D" w:rsidRPr="00CC646C" w:rsidRDefault="00987607" w:rsidP="004C5B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86E556157D474394850A2F8AD96251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82D">
                  <w:rPr>
                    <w:rFonts w:ascii="Arial" w:hAnsi="Arial" w:cs="Arial"/>
                    <w:color w:val="auto"/>
                  </w:rPr>
                  <w:t>Compliant</w:t>
                </w:r>
              </w:sdtContent>
            </w:sdt>
            <w:r w:rsidR="0026582D" w:rsidRPr="00CC646C">
              <w:rPr>
                <w:rFonts w:ascii="Arial" w:hAnsi="Arial" w:cs="Arial"/>
                <w:color w:val="auto"/>
              </w:rPr>
              <w:t xml:space="preserve"> </w:t>
            </w:r>
          </w:p>
        </w:tc>
      </w:tr>
      <w:tr w:rsidR="0026582D" w14:paraId="44DE93A0" w14:textId="77777777" w:rsidTr="004C5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03D161" w14:textId="77777777" w:rsidR="0026582D" w:rsidRPr="00244176" w:rsidRDefault="0026582D" w:rsidP="004C5B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7C843C38" w14:textId="77777777" w:rsidR="0026582D" w:rsidRPr="00244176" w:rsidRDefault="0026582D" w:rsidP="004C5B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3792" w:type="dxa"/>
            <w:shd w:val="clear" w:color="auto" w:fill="auto"/>
            <w:vAlign w:val="top"/>
          </w:tcPr>
          <w:p w14:paraId="78072335" w14:textId="77777777" w:rsidR="0026582D" w:rsidRPr="00CC646C" w:rsidRDefault="00987607" w:rsidP="004C5B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BD542BB8B60B4842B8B4CE6E8AEA954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82D">
                  <w:rPr>
                    <w:rFonts w:ascii="Arial" w:hAnsi="Arial" w:cs="Arial"/>
                    <w:color w:val="auto"/>
                  </w:rPr>
                  <w:t>Compliant</w:t>
                </w:r>
              </w:sdtContent>
            </w:sdt>
            <w:r w:rsidR="0026582D" w:rsidRPr="00CC646C">
              <w:rPr>
                <w:rFonts w:ascii="Arial" w:hAnsi="Arial" w:cs="Arial"/>
                <w:color w:val="auto"/>
              </w:rPr>
              <w:t xml:space="preserve"> </w:t>
            </w:r>
          </w:p>
        </w:tc>
      </w:tr>
    </w:tbl>
    <w:p w14:paraId="29D24634" w14:textId="77777777" w:rsidR="0026582D" w:rsidRDefault="0026582D" w:rsidP="0026582D">
      <w:pPr>
        <w:pStyle w:val="Heading20"/>
      </w:pPr>
      <w:r w:rsidRPr="00A36AA9">
        <w:t>Findings</w:t>
      </w:r>
    </w:p>
    <w:p w14:paraId="02DC1402" w14:textId="77777777" w:rsidR="0026582D" w:rsidRDefault="0026582D" w:rsidP="0026582D">
      <w:pPr>
        <w:pStyle w:val="NormalArial"/>
        <w:spacing w:beforeLines="120" w:before="288" w:afterLines="60" w:after="144" w:line="288" w:lineRule="auto"/>
        <w:rPr>
          <w:u w:val="single"/>
        </w:rPr>
      </w:pPr>
      <w:r w:rsidRPr="00B41F18">
        <w:rPr>
          <w:u w:val="single"/>
        </w:rPr>
        <w:t>Requirement 7(3)(c)</w:t>
      </w:r>
    </w:p>
    <w:p w14:paraId="4FF83F68" w14:textId="77777777" w:rsidR="0026582D" w:rsidRDefault="0026582D" w:rsidP="0026582D">
      <w:pPr>
        <w:spacing w:beforeLines="120" w:before="288" w:afterLines="60" w:after="144" w:line="288" w:lineRule="auto"/>
        <w:rPr>
          <w:rFonts w:ascii="Arial" w:eastAsia="Times New Roman" w:hAnsi="Arial" w:cs="Arial"/>
          <w:color w:val="000000"/>
          <w:lang w:eastAsia="en-AU"/>
        </w:rPr>
      </w:pPr>
      <w:r w:rsidRPr="007455B6">
        <w:rPr>
          <w:rFonts w:ascii="Arial" w:eastAsia="Times New Roman" w:hAnsi="Arial" w:cs="Arial"/>
          <w:color w:val="000000"/>
          <w:lang w:eastAsia="en-AU"/>
        </w:rPr>
        <w:t xml:space="preserve">The Assessment Team was satisfied the service meets Requirement </w:t>
      </w:r>
      <w:r>
        <w:rPr>
          <w:rFonts w:ascii="Arial" w:eastAsia="Times New Roman" w:hAnsi="Arial" w:cs="Arial"/>
          <w:color w:val="000000"/>
          <w:lang w:eastAsia="en-AU"/>
        </w:rPr>
        <w:t>7</w:t>
      </w:r>
      <w:r w:rsidRPr="007455B6">
        <w:rPr>
          <w:rFonts w:ascii="Arial" w:eastAsia="Times New Roman" w:hAnsi="Arial" w:cs="Arial"/>
          <w:color w:val="000000"/>
          <w:lang w:eastAsia="en-AU"/>
        </w:rPr>
        <w:t>(3)(</w:t>
      </w:r>
      <w:r>
        <w:rPr>
          <w:rFonts w:ascii="Arial" w:eastAsia="Times New Roman" w:hAnsi="Arial" w:cs="Arial"/>
          <w:color w:val="000000"/>
          <w:lang w:eastAsia="en-AU"/>
        </w:rPr>
        <w:t>c</w:t>
      </w:r>
      <w:r w:rsidRPr="007455B6">
        <w:rPr>
          <w:rFonts w:ascii="Arial" w:eastAsia="Times New Roman" w:hAnsi="Arial" w:cs="Arial"/>
          <w:color w:val="000000"/>
          <w:lang w:eastAsia="en-AU"/>
        </w:rPr>
        <w:t>), and provided the following evidence relevant to my finding:</w:t>
      </w:r>
    </w:p>
    <w:p w14:paraId="01A558D9" w14:textId="77777777" w:rsidR="0026582D" w:rsidRPr="00364C5E" w:rsidRDefault="0026582D" w:rsidP="0026582D">
      <w:pPr>
        <w:pStyle w:val="ListParagraph"/>
        <w:numPr>
          <w:ilvl w:val="0"/>
          <w:numId w:val="32"/>
        </w:numPr>
        <w:spacing w:beforeLines="120" w:before="288" w:afterLines="60" w:after="144" w:line="288" w:lineRule="auto"/>
        <w:rPr>
          <w:rFonts w:ascii="Arial" w:eastAsia="Times New Roman" w:hAnsi="Arial" w:cs="Arial"/>
          <w:color w:val="000000"/>
          <w:lang w:eastAsia="en-AU"/>
        </w:rPr>
      </w:pPr>
      <w:r w:rsidRPr="00364C5E">
        <w:rPr>
          <w:rFonts w:ascii="Arial" w:eastAsia="Times New Roman" w:hAnsi="Arial" w:cs="Arial"/>
          <w:color w:val="000000"/>
          <w:lang w:eastAsia="en-AU"/>
        </w:rPr>
        <w:t xml:space="preserve">The service demonstrated the workforce is appropriately trained to support consumers and effectively perform their roles. All consumers/representatives interviewed said in various ways that staff know what they are doing and are competent in their roles. </w:t>
      </w:r>
    </w:p>
    <w:p w14:paraId="3F4E1BB4" w14:textId="77777777" w:rsidR="0026582D" w:rsidRPr="00364C5E" w:rsidRDefault="0026582D" w:rsidP="0026582D">
      <w:pPr>
        <w:pStyle w:val="ListParagraph"/>
        <w:numPr>
          <w:ilvl w:val="0"/>
          <w:numId w:val="32"/>
        </w:numPr>
        <w:spacing w:beforeLines="120" w:before="288" w:afterLines="60" w:after="144" w:line="288" w:lineRule="auto"/>
        <w:rPr>
          <w:rFonts w:ascii="Arial" w:eastAsia="Times New Roman" w:hAnsi="Arial" w:cs="Arial"/>
          <w:color w:val="000000"/>
          <w:lang w:eastAsia="en-AU"/>
        </w:rPr>
      </w:pPr>
      <w:r w:rsidRPr="00364C5E">
        <w:rPr>
          <w:rFonts w:ascii="Arial" w:eastAsia="Times New Roman" w:hAnsi="Arial" w:cs="Arial"/>
          <w:color w:val="000000"/>
          <w:lang w:eastAsia="en-AU"/>
        </w:rPr>
        <w:t xml:space="preserve">The service has position descriptions for all roles. Staff in the clinical role ensure they maintain and have the appropriate mandatory qualification for the role such as </w:t>
      </w:r>
      <w:proofErr w:type="gramStart"/>
      <w:r>
        <w:rPr>
          <w:rFonts w:ascii="Arial" w:eastAsia="Times New Roman" w:hAnsi="Arial" w:cs="Arial"/>
          <w:color w:val="000000"/>
          <w:lang w:eastAsia="en-AU"/>
        </w:rPr>
        <w:t>M</w:t>
      </w:r>
      <w:r w:rsidRPr="00364C5E">
        <w:rPr>
          <w:rFonts w:ascii="Arial" w:eastAsia="Times New Roman" w:hAnsi="Arial" w:cs="Arial"/>
          <w:color w:val="000000"/>
          <w:lang w:eastAsia="en-AU"/>
        </w:rPr>
        <w:t>aster’s</w:t>
      </w:r>
      <w:r>
        <w:rPr>
          <w:rFonts w:ascii="Arial" w:eastAsia="Times New Roman" w:hAnsi="Arial" w:cs="Arial"/>
          <w:color w:val="000000"/>
          <w:lang w:eastAsia="en-AU"/>
        </w:rPr>
        <w:t xml:space="preserve"> Degree</w:t>
      </w:r>
      <w:proofErr w:type="gramEnd"/>
      <w:r w:rsidRPr="00364C5E">
        <w:rPr>
          <w:rFonts w:ascii="Arial" w:eastAsia="Times New Roman" w:hAnsi="Arial" w:cs="Arial"/>
          <w:color w:val="000000"/>
          <w:lang w:eastAsia="en-AU"/>
        </w:rPr>
        <w:t xml:space="preserve"> in social work, various </w:t>
      </w:r>
      <w:r>
        <w:rPr>
          <w:rFonts w:ascii="Arial" w:eastAsia="Times New Roman" w:hAnsi="Arial" w:cs="Arial"/>
          <w:color w:val="000000"/>
          <w:lang w:eastAsia="en-AU"/>
        </w:rPr>
        <w:t>B</w:t>
      </w:r>
      <w:r w:rsidRPr="00364C5E">
        <w:rPr>
          <w:rFonts w:ascii="Arial" w:eastAsia="Times New Roman" w:hAnsi="Arial" w:cs="Arial"/>
          <w:color w:val="000000"/>
          <w:lang w:eastAsia="en-AU"/>
        </w:rPr>
        <w:t xml:space="preserve">achelor’s </w:t>
      </w:r>
      <w:r>
        <w:rPr>
          <w:rFonts w:ascii="Arial" w:eastAsia="Times New Roman" w:hAnsi="Arial" w:cs="Arial"/>
          <w:color w:val="000000"/>
          <w:lang w:eastAsia="en-AU"/>
        </w:rPr>
        <w:t>D</w:t>
      </w:r>
      <w:r w:rsidRPr="00364C5E">
        <w:rPr>
          <w:rFonts w:ascii="Arial" w:eastAsia="Times New Roman" w:hAnsi="Arial" w:cs="Arial"/>
          <w:color w:val="000000"/>
          <w:lang w:eastAsia="en-AU"/>
        </w:rPr>
        <w:t xml:space="preserve">egrees and other certificates. Management discussed minimum industry qualifications required for staff and current aged care experience. Management and </w:t>
      </w:r>
      <w:proofErr w:type="gramStart"/>
      <w:r w:rsidRPr="00364C5E">
        <w:rPr>
          <w:rFonts w:ascii="Arial" w:eastAsia="Times New Roman" w:hAnsi="Arial" w:cs="Arial"/>
          <w:color w:val="000000"/>
          <w:lang w:eastAsia="en-AU"/>
        </w:rPr>
        <w:t>a number of</w:t>
      </w:r>
      <w:proofErr w:type="gramEnd"/>
      <w:r w:rsidRPr="00364C5E">
        <w:rPr>
          <w:rFonts w:ascii="Arial" w:eastAsia="Times New Roman" w:hAnsi="Arial" w:cs="Arial"/>
          <w:color w:val="000000"/>
          <w:lang w:eastAsia="en-AU"/>
        </w:rPr>
        <w:t xml:space="preserve"> staff have a clinical background, including registered nurses and general practitioner. Staff and management reflect knowledge relevant to their roles and showed understanding and implementation of strategies and relevant trainings to their roles. </w:t>
      </w:r>
    </w:p>
    <w:p w14:paraId="32899BF0" w14:textId="77777777" w:rsidR="0026582D" w:rsidRPr="00364C5E" w:rsidRDefault="0026582D" w:rsidP="0026582D">
      <w:pPr>
        <w:pStyle w:val="ListParagraph"/>
        <w:numPr>
          <w:ilvl w:val="0"/>
          <w:numId w:val="32"/>
        </w:numPr>
        <w:spacing w:beforeLines="120" w:before="288" w:afterLines="60" w:after="144" w:line="288" w:lineRule="auto"/>
        <w:rPr>
          <w:rFonts w:ascii="Arial" w:eastAsia="Calibri" w:hAnsi="Arial" w:cs="Arial"/>
          <w:color w:val="000000"/>
        </w:rPr>
      </w:pPr>
      <w:r w:rsidRPr="00364C5E">
        <w:rPr>
          <w:rFonts w:ascii="Arial" w:eastAsia="Calibri" w:hAnsi="Arial" w:cs="Arial"/>
          <w:color w:val="000000"/>
        </w:rPr>
        <w:t>Staff competencies are monitored through human resources to assure the organisations staff and support workers hold current competencies relevant to their role, as well as notifications and reminders of upcoming renewals and related trainings. Records show staff hold current first aid certificates, police checks and qualifications.</w:t>
      </w:r>
    </w:p>
    <w:p w14:paraId="6430196E" w14:textId="77777777" w:rsidR="0026582D" w:rsidRDefault="0026582D" w:rsidP="0026582D">
      <w:pPr>
        <w:pStyle w:val="NormalArial"/>
        <w:spacing w:beforeLines="120" w:before="288" w:afterLines="60" w:after="144" w:line="288" w:lineRule="auto"/>
        <w:rPr>
          <w:color w:val="auto"/>
          <w:u w:val="single"/>
        </w:rPr>
      </w:pPr>
      <w:r w:rsidRPr="00B53281">
        <w:rPr>
          <w:color w:val="auto"/>
          <w:u w:val="single"/>
        </w:rPr>
        <w:t>Requirement 7(3)(d)</w:t>
      </w:r>
    </w:p>
    <w:p w14:paraId="244C8999" w14:textId="77777777" w:rsidR="0026582D" w:rsidRDefault="0026582D" w:rsidP="0026582D">
      <w:pPr>
        <w:spacing w:beforeLines="120" w:before="288" w:afterLines="60" w:after="144" w:line="288" w:lineRule="auto"/>
        <w:rPr>
          <w:rFonts w:ascii="Arial" w:eastAsia="Times New Roman" w:hAnsi="Arial" w:cs="Arial"/>
          <w:color w:val="000000"/>
          <w:lang w:eastAsia="en-AU"/>
        </w:rPr>
      </w:pPr>
      <w:r w:rsidRPr="007455B6">
        <w:rPr>
          <w:rFonts w:ascii="Arial" w:eastAsia="Times New Roman" w:hAnsi="Arial" w:cs="Arial"/>
          <w:color w:val="000000"/>
          <w:lang w:eastAsia="en-AU"/>
        </w:rPr>
        <w:t>The Assessment Team was satisfied the service meets Requirement 7(3)(</w:t>
      </w:r>
      <w:r>
        <w:rPr>
          <w:rFonts w:ascii="Arial" w:eastAsia="Times New Roman" w:hAnsi="Arial" w:cs="Arial"/>
          <w:color w:val="000000"/>
          <w:lang w:eastAsia="en-AU"/>
        </w:rPr>
        <w:t>d</w:t>
      </w:r>
      <w:r w:rsidRPr="007455B6">
        <w:rPr>
          <w:rFonts w:ascii="Arial" w:eastAsia="Times New Roman" w:hAnsi="Arial" w:cs="Arial"/>
          <w:color w:val="000000"/>
          <w:lang w:eastAsia="en-AU"/>
        </w:rPr>
        <w:t>), and provided the following evidence relevant to my finding:</w:t>
      </w:r>
    </w:p>
    <w:p w14:paraId="274776FE" w14:textId="77777777" w:rsidR="0026582D" w:rsidRPr="00364C5E" w:rsidRDefault="0026582D" w:rsidP="0026582D">
      <w:pPr>
        <w:pStyle w:val="ListParagraph"/>
        <w:numPr>
          <w:ilvl w:val="0"/>
          <w:numId w:val="33"/>
        </w:numPr>
        <w:spacing w:beforeLines="120" w:before="288" w:afterLines="60" w:after="144" w:line="288" w:lineRule="auto"/>
        <w:rPr>
          <w:rFonts w:ascii="Arial" w:eastAsia="Times New Roman" w:hAnsi="Arial" w:cs="Arial"/>
          <w:color w:val="000000"/>
          <w:lang w:eastAsia="en-AU"/>
        </w:rPr>
      </w:pPr>
      <w:r w:rsidRPr="00364C5E">
        <w:rPr>
          <w:rFonts w:ascii="Arial" w:eastAsia="Times New Roman" w:hAnsi="Arial" w:cs="Arial"/>
          <w:color w:val="000000"/>
          <w:lang w:eastAsia="en-AU"/>
        </w:rPr>
        <w:t xml:space="preserve">The service demonstrated the workforce is recruited and equipped to deliver the outcomes. Consumers/representatives interviewed provided positive feedback in relation to staff involved in their care and services. Staff advised they attended and completed </w:t>
      </w:r>
      <w:proofErr w:type="gramStart"/>
      <w:r w:rsidRPr="00364C5E">
        <w:rPr>
          <w:rFonts w:ascii="Arial" w:eastAsia="Times New Roman" w:hAnsi="Arial" w:cs="Arial"/>
          <w:color w:val="000000"/>
          <w:lang w:eastAsia="en-AU"/>
        </w:rPr>
        <w:t>a number of</w:t>
      </w:r>
      <w:proofErr w:type="gramEnd"/>
      <w:r w:rsidRPr="00364C5E">
        <w:rPr>
          <w:rFonts w:ascii="Arial" w:eastAsia="Times New Roman" w:hAnsi="Arial" w:cs="Arial"/>
          <w:color w:val="000000"/>
          <w:lang w:eastAsia="en-AU"/>
        </w:rPr>
        <w:t xml:space="preserve"> various trainings related to their roles for better understanding of the </w:t>
      </w:r>
      <w:r w:rsidRPr="00364C5E">
        <w:rPr>
          <w:rFonts w:ascii="Arial" w:eastAsia="Times New Roman" w:hAnsi="Arial" w:cs="Arial"/>
          <w:color w:val="000000"/>
          <w:lang w:eastAsia="en-AU"/>
        </w:rPr>
        <w:lastRenderedPageBreak/>
        <w:t xml:space="preserve">consumer’s needs, medical conditions and various tools to support them with their work with consumers. </w:t>
      </w:r>
    </w:p>
    <w:p w14:paraId="7BACC1E4" w14:textId="77777777" w:rsidR="0026582D" w:rsidRPr="00DA55A1" w:rsidRDefault="0026582D" w:rsidP="0026582D">
      <w:pPr>
        <w:pStyle w:val="ListParagraph"/>
        <w:numPr>
          <w:ilvl w:val="0"/>
          <w:numId w:val="33"/>
        </w:numPr>
        <w:spacing w:beforeLines="120" w:before="288" w:afterLines="60" w:after="144" w:line="288" w:lineRule="auto"/>
        <w:rPr>
          <w:rFonts w:ascii="Arial" w:eastAsia="Times New Roman" w:hAnsi="Arial" w:cs="Arial"/>
          <w:color w:val="000000"/>
          <w:lang w:eastAsia="en-AU"/>
        </w:rPr>
      </w:pPr>
      <w:r w:rsidRPr="00364C5E">
        <w:rPr>
          <w:rFonts w:ascii="Arial" w:eastAsia="Times New Roman" w:hAnsi="Arial" w:cs="Arial"/>
          <w:color w:val="000000"/>
          <w:lang w:eastAsia="en-AU"/>
        </w:rPr>
        <w:t xml:space="preserve">Management advised all staff including support workers received various trainings over the last year, and they continue to develop their skills and knowledge through the monthly trainings. After the last </w:t>
      </w:r>
      <w:r>
        <w:rPr>
          <w:rFonts w:ascii="Arial" w:eastAsia="Times New Roman" w:hAnsi="Arial" w:cs="Arial"/>
          <w:color w:val="000000"/>
          <w:lang w:eastAsia="en-AU"/>
        </w:rPr>
        <w:t>Q</w:t>
      </w:r>
      <w:r w:rsidRPr="00364C5E">
        <w:rPr>
          <w:rFonts w:ascii="Arial" w:eastAsia="Times New Roman" w:hAnsi="Arial" w:cs="Arial"/>
          <w:color w:val="000000"/>
          <w:lang w:eastAsia="en-AU"/>
        </w:rPr>
        <w:t xml:space="preserve">uality </w:t>
      </w:r>
      <w:r>
        <w:rPr>
          <w:rFonts w:ascii="Arial" w:eastAsia="Times New Roman" w:hAnsi="Arial" w:cs="Arial"/>
          <w:color w:val="000000"/>
          <w:lang w:eastAsia="en-AU"/>
        </w:rPr>
        <w:t>A</w:t>
      </w:r>
      <w:r w:rsidRPr="00DA55A1">
        <w:rPr>
          <w:rFonts w:ascii="Arial" w:eastAsia="Times New Roman" w:hAnsi="Arial" w:cs="Arial"/>
          <w:color w:val="000000"/>
          <w:lang w:eastAsia="en-AU"/>
        </w:rPr>
        <w:t xml:space="preserve">udit in June 2022 the service signed up with </w:t>
      </w:r>
      <w:r>
        <w:rPr>
          <w:rFonts w:ascii="Arial" w:eastAsia="Times New Roman" w:hAnsi="Arial" w:cs="Arial"/>
          <w:color w:val="000000"/>
          <w:lang w:eastAsia="en-AU"/>
        </w:rPr>
        <w:t>an</w:t>
      </w:r>
      <w:r w:rsidRPr="00DA55A1">
        <w:rPr>
          <w:rFonts w:ascii="Arial" w:eastAsia="Times New Roman" w:hAnsi="Arial" w:cs="Arial"/>
          <w:color w:val="000000"/>
          <w:lang w:eastAsia="en-AU"/>
        </w:rPr>
        <w:t xml:space="preserve"> external training provider to support staff with training opportunities, professional development and better understanding of consumers and their needs. </w:t>
      </w:r>
    </w:p>
    <w:p w14:paraId="2D973CF1" w14:textId="77777777" w:rsidR="0026582D" w:rsidRPr="00364C5E" w:rsidRDefault="0026582D" w:rsidP="0026582D">
      <w:pPr>
        <w:pStyle w:val="ListParagraph"/>
        <w:numPr>
          <w:ilvl w:val="0"/>
          <w:numId w:val="33"/>
        </w:numPr>
        <w:spacing w:beforeLines="120" w:before="288" w:afterLines="60" w:after="144" w:line="288" w:lineRule="auto"/>
        <w:rPr>
          <w:rFonts w:ascii="Arial" w:eastAsia="Times New Roman" w:hAnsi="Arial" w:cs="Arial"/>
          <w:color w:val="000000"/>
          <w:lang w:eastAsia="en-AU"/>
        </w:rPr>
      </w:pPr>
      <w:r w:rsidRPr="00364C5E">
        <w:rPr>
          <w:rFonts w:ascii="Arial" w:eastAsia="Times New Roman" w:hAnsi="Arial" w:cs="Arial"/>
          <w:color w:val="000000"/>
          <w:lang w:eastAsia="en-AU"/>
        </w:rPr>
        <w:t xml:space="preserve">Management stated they also introduced online training and information sessions, which run every Thursday, for consumers, </w:t>
      </w:r>
      <w:proofErr w:type="gramStart"/>
      <w:r w:rsidRPr="00364C5E">
        <w:rPr>
          <w:rFonts w:ascii="Arial" w:eastAsia="Times New Roman" w:hAnsi="Arial" w:cs="Arial"/>
          <w:color w:val="000000"/>
          <w:lang w:eastAsia="en-AU"/>
        </w:rPr>
        <w:t>representatives</w:t>
      </w:r>
      <w:proofErr w:type="gramEnd"/>
      <w:r w:rsidRPr="00364C5E">
        <w:rPr>
          <w:rFonts w:ascii="Arial" w:eastAsia="Times New Roman" w:hAnsi="Arial" w:cs="Arial"/>
          <w:color w:val="000000"/>
          <w:lang w:eastAsia="en-AU"/>
        </w:rPr>
        <w:t xml:space="preserve"> and other carers over the range of different topics. For the online information sessions, they have also invited guest speakers to talk about issues related to advocacy, aged care, infection prevention control, management of medication at home and use of webster packs, etc.</w:t>
      </w:r>
    </w:p>
    <w:p w14:paraId="1E09BFCC" w14:textId="77777777" w:rsidR="0026582D" w:rsidRPr="00B53281" w:rsidRDefault="0026582D" w:rsidP="0026582D">
      <w:pPr>
        <w:pStyle w:val="NormalArial"/>
        <w:rPr>
          <w:rFonts w:eastAsiaTheme="majorEastAsia"/>
          <w:b/>
          <w:bCs/>
          <w:sz w:val="30"/>
          <w:szCs w:val="28"/>
          <w:u w:val="single"/>
        </w:rPr>
      </w:pPr>
      <w:r w:rsidRPr="00A83EBA">
        <w:t>Based on the information summarised above, I find the service compliant with Requirement</w:t>
      </w:r>
      <w:r>
        <w:t xml:space="preserve"> </w:t>
      </w:r>
      <w:r w:rsidRPr="00A83EBA">
        <w:t>(3)</w:t>
      </w:r>
      <w:r>
        <w:t>(c)</w:t>
      </w:r>
      <w:r w:rsidRPr="00A83EBA">
        <w:t>(d) in Standard</w:t>
      </w:r>
      <w:r>
        <w:t xml:space="preserve"> 7 </w:t>
      </w:r>
      <w:proofErr w:type="gramStart"/>
      <w:r>
        <w:t xml:space="preserve">- </w:t>
      </w:r>
      <w:r w:rsidRPr="00A83EBA">
        <w:t xml:space="preserve"> </w:t>
      </w:r>
      <w:r>
        <w:t>h</w:t>
      </w:r>
      <w:r w:rsidRPr="00C84F9D">
        <w:t>uman</w:t>
      </w:r>
      <w:proofErr w:type="gramEnd"/>
      <w:r w:rsidRPr="00C84F9D">
        <w:t xml:space="preserve"> resources</w:t>
      </w:r>
      <w:r>
        <w:t>.</w:t>
      </w:r>
      <w:r w:rsidRPr="00B53281">
        <w:rPr>
          <w:rFonts w:eastAsiaTheme="majorEastAsia"/>
          <w:b/>
          <w:bCs/>
          <w:sz w:val="30"/>
          <w:szCs w:val="28"/>
          <w:u w:val="single"/>
        </w:rPr>
        <w:br w:type="page"/>
      </w:r>
    </w:p>
    <w:p w14:paraId="770FAB34" w14:textId="77777777" w:rsidR="0026582D" w:rsidRPr="00A36AA9" w:rsidRDefault="0026582D" w:rsidP="0026582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3483"/>
      </w:tblGrid>
      <w:tr w:rsidR="0026582D" w14:paraId="54448D7F" w14:textId="77777777" w:rsidTr="004C5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4" w:type="dxa"/>
            <w:gridSpan w:val="2"/>
          </w:tcPr>
          <w:p w14:paraId="2F27EFA4" w14:textId="77777777" w:rsidR="0026582D" w:rsidRPr="003217D3" w:rsidRDefault="0026582D" w:rsidP="004C5B65">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3483" w:type="dxa"/>
          </w:tcPr>
          <w:p w14:paraId="2A2122E6" w14:textId="77777777" w:rsidR="0026582D" w:rsidRPr="003217D3" w:rsidRDefault="0026582D" w:rsidP="004C5B65">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6582D" w14:paraId="4FCA32ED" w14:textId="77777777" w:rsidTr="004C5B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4F526F6" w14:textId="77777777" w:rsidR="0026582D" w:rsidRPr="00244176" w:rsidRDefault="0026582D" w:rsidP="004C5B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2BE4A5CD" w14:textId="77777777" w:rsidR="0026582D" w:rsidRPr="00244176" w:rsidRDefault="0026582D" w:rsidP="004C5B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3483" w:type="dxa"/>
            <w:shd w:val="clear" w:color="auto" w:fill="auto"/>
            <w:vAlign w:val="top"/>
          </w:tcPr>
          <w:p w14:paraId="7DB97BAA" w14:textId="77777777" w:rsidR="0026582D" w:rsidRPr="00CC646C" w:rsidRDefault="00987607" w:rsidP="004C5B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B1166F748114D9C9935B85723E492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82D">
                  <w:rPr>
                    <w:rFonts w:ascii="Arial" w:hAnsi="Arial" w:cs="Arial"/>
                    <w:color w:val="auto"/>
                  </w:rPr>
                  <w:t>Compliant</w:t>
                </w:r>
              </w:sdtContent>
            </w:sdt>
            <w:r w:rsidR="0026582D" w:rsidRPr="00CC646C">
              <w:rPr>
                <w:rFonts w:ascii="Arial" w:hAnsi="Arial" w:cs="Arial"/>
                <w:color w:val="auto"/>
              </w:rPr>
              <w:t xml:space="preserve"> </w:t>
            </w:r>
          </w:p>
        </w:tc>
      </w:tr>
      <w:tr w:rsidR="0026582D" w14:paraId="73734171" w14:textId="77777777" w:rsidTr="004C5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B1085D7" w14:textId="77777777" w:rsidR="0026582D" w:rsidRPr="00244176" w:rsidRDefault="0026582D" w:rsidP="004C5B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63EB577B" w14:textId="77777777" w:rsidR="0026582D" w:rsidRPr="00244176" w:rsidRDefault="0026582D" w:rsidP="004C5B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687E35F" w14:textId="77777777" w:rsidR="0026582D" w:rsidRPr="00244176" w:rsidRDefault="0026582D" w:rsidP="0026582D">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62A9D9C" w14:textId="77777777" w:rsidR="0026582D" w:rsidRPr="00244176" w:rsidRDefault="0026582D" w:rsidP="0026582D">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BED4B4E" w14:textId="77777777" w:rsidR="0026582D" w:rsidRPr="00244176" w:rsidRDefault="0026582D" w:rsidP="0026582D">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96EBCCF" w14:textId="77777777" w:rsidR="0026582D" w:rsidRPr="00244176" w:rsidRDefault="0026582D" w:rsidP="0026582D">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84E4A5C" w14:textId="77777777" w:rsidR="0026582D" w:rsidRPr="00244176" w:rsidRDefault="0026582D" w:rsidP="0026582D">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E877A52" w14:textId="77777777" w:rsidR="0026582D" w:rsidRPr="00244176" w:rsidRDefault="0026582D" w:rsidP="0026582D">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3483" w:type="dxa"/>
            <w:shd w:val="clear" w:color="auto" w:fill="auto"/>
            <w:vAlign w:val="top"/>
          </w:tcPr>
          <w:p w14:paraId="0E6C7FE6" w14:textId="77777777" w:rsidR="0026582D" w:rsidRPr="00CC646C" w:rsidRDefault="00987607" w:rsidP="004C5B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2575D916016416A93A33A88B1812F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82D">
                  <w:rPr>
                    <w:rFonts w:ascii="Arial" w:hAnsi="Arial" w:cs="Arial"/>
                    <w:color w:val="auto"/>
                  </w:rPr>
                  <w:t>Compliant</w:t>
                </w:r>
              </w:sdtContent>
            </w:sdt>
            <w:r w:rsidR="0026582D" w:rsidRPr="00CC646C">
              <w:rPr>
                <w:rFonts w:ascii="Arial" w:hAnsi="Arial" w:cs="Arial"/>
                <w:color w:val="auto"/>
              </w:rPr>
              <w:t xml:space="preserve"> </w:t>
            </w:r>
          </w:p>
        </w:tc>
      </w:tr>
      <w:tr w:rsidR="0026582D" w14:paraId="65605531" w14:textId="77777777" w:rsidTr="004C5B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7A2704F" w14:textId="77777777" w:rsidR="0026582D" w:rsidRPr="00244176" w:rsidRDefault="0026582D" w:rsidP="004C5B6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1DBB3BAD" w14:textId="77777777" w:rsidR="0026582D" w:rsidRPr="00244176" w:rsidRDefault="0026582D" w:rsidP="004C5B6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2ED1F6F" w14:textId="77777777" w:rsidR="0026582D" w:rsidRPr="00244176" w:rsidRDefault="0026582D" w:rsidP="0026582D">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DDBB905" w14:textId="77777777" w:rsidR="0026582D" w:rsidRPr="00244176" w:rsidRDefault="0026582D" w:rsidP="0026582D">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0155CA8A" w14:textId="77777777" w:rsidR="0026582D" w:rsidRPr="00244176" w:rsidRDefault="0026582D" w:rsidP="0026582D">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5347BBD1" w14:textId="77777777" w:rsidR="0026582D" w:rsidRPr="00244176" w:rsidRDefault="0026582D" w:rsidP="0026582D">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3483" w:type="dxa"/>
            <w:shd w:val="clear" w:color="auto" w:fill="auto"/>
            <w:vAlign w:val="top"/>
          </w:tcPr>
          <w:p w14:paraId="01FD16CD" w14:textId="77777777" w:rsidR="0026582D" w:rsidRPr="00CC646C" w:rsidRDefault="00987607" w:rsidP="004C5B6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77DDD4B9B80E4F868E9A5ADEF93463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82D">
                  <w:rPr>
                    <w:rFonts w:ascii="Arial" w:hAnsi="Arial" w:cs="Arial"/>
                    <w:color w:val="auto"/>
                  </w:rPr>
                  <w:t>Compliant</w:t>
                </w:r>
              </w:sdtContent>
            </w:sdt>
          </w:p>
        </w:tc>
      </w:tr>
      <w:tr w:rsidR="0026582D" w14:paraId="6AB6FBEA" w14:textId="77777777" w:rsidTr="004C5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BB124C6" w14:textId="77777777" w:rsidR="0026582D" w:rsidRPr="00244176" w:rsidRDefault="0026582D" w:rsidP="004C5B65">
            <w:pPr>
              <w:spacing w:line="22" w:lineRule="atLeast"/>
              <w:rPr>
                <w:rFonts w:ascii="Arial" w:hAnsi="Arial" w:cs="Arial"/>
                <w:color w:val="auto"/>
              </w:rPr>
            </w:pPr>
            <w:bookmarkStart w:id="8" w:name="_Hlk148604681"/>
            <w:r w:rsidRPr="00184D80">
              <w:rPr>
                <w:rFonts w:ascii="Arial" w:hAnsi="Arial" w:cs="Arial"/>
                <w:color w:val="auto"/>
              </w:rPr>
              <w:t>Requirement</w:t>
            </w:r>
            <w:r w:rsidRPr="00244176">
              <w:rPr>
                <w:rFonts w:ascii="Arial" w:hAnsi="Arial" w:cs="Arial"/>
                <w:color w:val="auto"/>
              </w:rPr>
              <w:t xml:space="preserve"> 8(3)(e)</w:t>
            </w:r>
            <w:bookmarkEnd w:id="8"/>
          </w:p>
        </w:tc>
        <w:tc>
          <w:tcPr>
            <w:tcW w:w="4767" w:type="dxa"/>
            <w:shd w:val="clear" w:color="auto" w:fill="auto"/>
            <w:vAlign w:val="top"/>
          </w:tcPr>
          <w:p w14:paraId="15DCA6F6" w14:textId="77777777" w:rsidR="0026582D" w:rsidRPr="00244176" w:rsidRDefault="0026582D" w:rsidP="004C5B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CFDD57A" w14:textId="77777777" w:rsidR="0026582D" w:rsidRPr="00244176" w:rsidRDefault="0026582D" w:rsidP="0026582D">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0F3864E" w14:textId="77777777" w:rsidR="0026582D" w:rsidRPr="00244176" w:rsidRDefault="0026582D" w:rsidP="0026582D">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9744822" w14:textId="77777777" w:rsidR="0026582D" w:rsidRPr="00244176" w:rsidRDefault="0026582D" w:rsidP="0026582D">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3483" w:type="dxa"/>
            <w:shd w:val="clear" w:color="auto" w:fill="auto"/>
            <w:vAlign w:val="top"/>
          </w:tcPr>
          <w:p w14:paraId="5D002C79" w14:textId="77777777" w:rsidR="0026582D" w:rsidRPr="00CC646C" w:rsidRDefault="00987607" w:rsidP="004C5B6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7E7D4198DF274E6A9CAE4301D1FBB4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582D">
                  <w:rPr>
                    <w:rFonts w:ascii="Arial" w:hAnsi="Arial" w:cs="Arial"/>
                    <w:color w:val="auto"/>
                  </w:rPr>
                  <w:t>Compliant</w:t>
                </w:r>
              </w:sdtContent>
            </w:sdt>
          </w:p>
        </w:tc>
      </w:tr>
    </w:tbl>
    <w:p w14:paraId="08EB37AC" w14:textId="77777777" w:rsidR="0026582D" w:rsidRDefault="0026582D" w:rsidP="0026582D">
      <w:pPr>
        <w:pStyle w:val="Heading20"/>
      </w:pPr>
      <w:r w:rsidRPr="00A36AA9">
        <w:t>Findings</w:t>
      </w:r>
    </w:p>
    <w:p w14:paraId="42C37808" w14:textId="77777777" w:rsidR="0026582D" w:rsidRPr="005A37E4" w:rsidRDefault="0026582D" w:rsidP="0026582D">
      <w:pPr>
        <w:spacing w:beforeLines="120" w:before="288" w:afterLines="60" w:after="144" w:line="288" w:lineRule="auto"/>
        <w:rPr>
          <w:rFonts w:ascii="Arial" w:hAnsi="Arial" w:cs="Arial"/>
          <w:color w:val="auto"/>
          <w:u w:val="single"/>
        </w:rPr>
      </w:pPr>
      <w:r w:rsidRPr="00725FE2">
        <w:rPr>
          <w:rFonts w:ascii="Arial" w:hAnsi="Arial" w:cs="Arial"/>
          <w:color w:val="auto"/>
          <w:u w:val="single"/>
        </w:rPr>
        <w:t>Requirement 8(3)(</w:t>
      </w:r>
      <w:r>
        <w:rPr>
          <w:rFonts w:ascii="Arial" w:hAnsi="Arial" w:cs="Arial"/>
          <w:color w:val="auto"/>
          <w:u w:val="single"/>
        </w:rPr>
        <w:t>b</w:t>
      </w:r>
      <w:r w:rsidRPr="00725FE2">
        <w:rPr>
          <w:rFonts w:ascii="Arial" w:hAnsi="Arial" w:cs="Arial"/>
          <w:color w:val="auto"/>
          <w:u w:val="single"/>
        </w:rPr>
        <w:t>)</w:t>
      </w:r>
    </w:p>
    <w:p w14:paraId="5FE0ADBC" w14:textId="77777777" w:rsidR="0026582D" w:rsidRDefault="0026582D" w:rsidP="0026582D">
      <w:pPr>
        <w:spacing w:beforeLines="120" w:before="288" w:afterLines="60" w:after="144" w:line="288" w:lineRule="auto"/>
        <w:rPr>
          <w:rFonts w:ascii="Arial" w:eastAsia="Times New Roman" w:hAnsi="Arial" w:cs="Arial"/>
          <w:color w:val="000000"/>
          <w:lang w:eastAsia="en-AU"/>
        </w:rPr>
      </w:pPr>
      <w:bookmarkStart w:id="9" w:name="_Hlk148605962"/>
      <w:r w:rsidRPr="002A4C4D">
        <w:rPr>
          <w:rFonts w:ascii="Arial" w:eastAsia="Times New Roman" w:hAnsi="Arial" w:cs="Arial"/>
          <w:color w:val="000000"/>
          <w:lang w:eastAsia="en-AU"/>
        </w:rPr>
        <w:t xml:space="preserve">The Assessment Team was satisfied the service meets Requirement </w:t>
      </w:r>
      <w:r>
        <w:rPr>
          <w:rFonts w:ascii="Arial" w:eastAsia="Times New Roman" w:hAnsi="Arial" w:cs="Arial"/>
          <w:color w:val="000000"/>
          <w:lang w:eastAsia="en-AU"/>
        </w:rPr>
        <w:t>8</w:t>
      </w:r>
      <w:r w:rsidRPr="002A4C4D">
        <w:rPr>
          <w:rFonts w:ascii="Arial" w:eastAsia="Times New Roman" w:hAnsi="Arial" w:cs="Arial"/>
          <w:color w:val="000000"/>
          <w:lang w:eastAsia="en-AU"/>
        </w:rPr>
        <w:t>(3)(</w:t>
      </w:r>
      <w:r>
        <w:rPr>
          <w:rFonts w:ascii="Arial" w:eastAsia="Times New Roman" w:hAnsi="Arial" w:cs="Arial"/>
          <w:color w:val="000000"/>
          <w:lang w:eastAsia="en-AU"/>
        </w:rPr>
        <w:t>b</w:t>
      </w:r>
      <w:r w:rsidRPr="002A4C4D">
        <w:rPr>
          <w:rFonts w:ascii="Arial" w:eastAsia="Times New Roman" w:hAnsi="Arial" w:cs="Arial"/>
          <w:color w:val="000000"/>
          <w:lang w:eastAsia="en-AU"/>
        </w:rPr>
        <w:t>), and provided the following evidence relevant to my finding:</w:t>
      </w:r>
    </w:p>
    <w:bookmarkEnd w:id="9"/>
    <w:p w14:paraId="4975F58A" w14:textId="77777777" w:rsidR="0026582D" w:rsidRPr="00AE6318" w:rsidRDefault="0026582D" w:rsidP="0026582D">
      <w:pPr>
        <w:pStyle w:val="ListParagraph"/>
        <w:numPr>
          <w:ilvl w:val="0"/>
          <w:numId w:val="34"/>
        </w:numPr>
        <w:spacing w:beforeLines="120" w:before="288" w:afterLines="60" w:after="144" w:line="288" w:lineRule="auto"/>
        <w:rPr>
          <w:rFonts w:ascii="Arial" w:eastAsia="Times New Roman" w:hAnsi="Arial" w:cs="Arial"/>
          <w:color w:val="000000"/>
          <w:lang w:eastAsia="en-AU"/>
        </w:rPr>
      </w:pPr>
      <w:r w:rsidRPr="00AE6318">
        <w:rPr>
          <w:rFonts w:ascii="Arial" w:eastAsia="Times New Roman" w:hAnsi="Arial" w:cs="Arial"/>
          <w:color w:val="000000"/>
          <w:lang w:eastAsia="en-AU"/>
        </w:rPr>
        <w:lastRenderedPageBreak/>
        <w:t xml:space="preserve">The service demonstrated that the organisations governing body promotes a culture of safe and inclusive quality care. The services governing body includes a managing director and management/clinical team has overall responsibility for organisational governance with the support of members of the care team. The management team includes staff with leadership roles and overall responsibility for specific aspects of organisational governance. The governing body maintains oversight of service delivery and guides strategic planning to improve outcomes for consumers receiving services through monthly meetings, reports that captures risk management, incidents, complaints, financial management and workforce issues and other relevant management strategies. </w:t>
      </w:r>
    </w:p>
    <w:p w14:paraId="4D598CB8" w14:textId="77777777" w:rsidR="0026582D" w:rsidRPr="00AE6318" w:rsidRDefault="0026582D" w:rsidP="0026582D">
      <w:pPr>
        <w:pStyle w:val="ListParagraph"/>
        <w:numPr>
          <w:ilvl w:val="0"/>
          <w:numId w:val="34"/>
        </w:numPr>
        <w:spacing w:beforeLines="120" w:before="288" w:afterLines="60" w:after="144" w:line="288" w:lineRule="auto"/>
        <w:rPr>
          <w:rFonts w:ascii="Arial" w:eastAsia="Times New Roman" w:hAnsi="Arial" w:cs="Arial"/>
          <w:color w:val="000000"/>
          <w:lang w:eastAsia="en-AU"/>
        </w:rPr>
      </w:pPr>
      <w:r w:rsidRPr="00AE6318">
        <w:rPr>
          <w:rFonts w:ascii="Arial" w:eastAsia="Times New Roman" w:hAnsi="Arial" w:cs="Arial"/>
          <w:color w:val="000000"/>
          <w:lang w:eastAsia="en-AU"/>
        </w:rPr>
        <w:t xml:space="preserve">The human resource manager monitors and provides compliance reports on probity checks, </w:t>
      </w:r>
      <w:proofErr w:type="gramStart"/>
      <w:r w:rsidRPr="00AE6318">
        <w:rPr>
          <w:rFonts w:ascii="Arial" w:eastAsia="Times New Roman" w:hAnsi="Arial" w:cs="Arial"/>
          <w:color w:val="000000"/>
          <w:lang w:eastAsia="en-AU"/>
        </w:rPr>
        <w:t>trainings</w:t>
      </w:r>
      <w:proofErr w:type="gramEnd"/>
      <w:r w:rsidRPr="00AE6318">
        <w:rPr>
          <w:rFonts w:ascii="Arial" w:eastAsia="Times New Roman" w:hAnsi="Arial" w:cs="Arial"/>
          <w:color w:val="000000"/>
          <w:lang w:eastAsia="en-AU"/>
        </w:rPr>
        <w:t xml:space="preserve"> and staffing. All staff have access to the log system where received information on consumers and other relevant issues can be viewed, </w:t>
      </w:r>
      <w:proofErr w:type="gramStart"/>
      <w:r w:rsidRPr="00AE6318">
        <w:rPr>
          <w:rFonts w:ascii="Arial" w:eastAsia="Times New Roman" w:hAnsi="Arial" w:cs="Arial"/>
          <w:color w:val="000000"/>
          <w:lang w:eastAsia="en-AU"/>
        </w:rPr>
        <w:t>actioned</w:t>
      </w:r>
      <w:proofErr w:type="gramEnd"/>
      <w:r w:rsidRPr="00AE6318">
        <w:rPr>
          <w:rFonts w:ascii="Arial" w:eastAsia="Times New Roman" w:hAnsi="Arial" w:cs="Arial"/>
          <w:color w:val="000000"/>
          <w:lang w:eastAsia="en-AU"/>
        </w:rPr>
        <w:t xml:space="preserve"> and discussed at weekly meetings.</w:t>
      </w:r>
    </w:p>
    <w:p w14:paraId="7F7843A9" w14:textId="77777777" w:rsidR="0026582D" w:rsidRPr="00AE6318" w:rsidRDefault="0026582D" w:rsidP="0026582D">
      <w:pPr>
        <w:pStyle w:val="ListParagraph"/>
        <w:numPr>
          <w:ilvl w:val="0"/>
          <w:numId w:val="34"/>
        </w:numPr>
        <w:spacing w:beforeLines="120" w:before="288" w:afterLines="60" w:after="144" w:line="288" w:lineRule="auto"/>
        <w:rPr>
          <w:rFonts w:ascii="Arial" w:eastAsia="Times New Roman" w:hAnsi="Arial" w:cs="Arial"/>
          <w:color w:val="000000"/>
          <w:lang w:eastAsia="en-AU"/>
        </w:rPr>
      </w:pPr>
      <w:r w:rsidRPr="00AE6318">
        <w:rPr>
          <w:rFonts w:ascii="Arial" w:eastAsia="Times New Roman" w:hAnsi="Arial" w:cs="Arial"/>
          <w:color w:val="000000"/>
          <w:lang w:eastAsia="en-AU"/>
        </w:rPr>
        <w:t xml:space="preserve">Relevant policies, </w:t>
      </w:r>
      <w:proofErr w:type="gramStart"/>
      <w:r w:rsidRPr="00AE6318">
        <w:rPr>
          <w:rFonts w:ascii="Arial" w:eastAsia="Times New Roman" w:hAnsi="Arial" w:cs="Arial"/>
          <w:color w:val="000000"/>
          <w:lang w:eastAsia="en-AU"/>
        </w:rPr>
        <w:t>procedures</w:t>
      </w:r>
      <w:proofErr w:type="gramEnd"/>
      <w:r w:rsidRPr="00AE6318">
        <w:rPr>
          <w:rFonts w:ascii="Arial" w:eastAsia="Times New Roman" w:hAnsi="Arial" w:cs="Arial"/>
          <w:color w:val="000000"/>
          <w:lang w:eastAsia="en-AU"/>
        </w:rPr>
        <w:t xml:space="preserve"> and systems for the management, monitoring and review of the subcontracted services were reviewed by the Assessment Team. </w:t>
      </w:r>
    </w:p>
    <w:p w14:paraId="43C89BE9" w14:textId="77777777" w:rsidR="0026582D" w:rsidRPr="00A07CB8" w:rsidRDefault="0026582D" w:rsidP="0026582D">
      <w:pPr>
        <w:pStyle w:val="NormalArial"/>
        <w:spacing w:beforeLines="120" w:before="288" w:afterLines="60" w:after="144" w:line="288" w:lineRule="auto"/>
        <w:rPr>
          <w:u w:val="single"/>
        </w:rPr>
      </w:pPr>
      <w:r w:rsidRPr="00A07CB8">
        <w:rPr>
          <w:u w:val="single"/>
        </w:rPr>
        <w:t>Requirement 8(3)(</w:t>
      </w:r>
      <w:r>
        <w:rPr>
          <w:u w:val="single"/>
        </w:rPr>
        <w:t>c</w:t>
      </w:r>
      <w:r w:rsidRPr="00A07CB8">
        <w:rPr>
          <w:u w:val="single"/>
        </w:rPr>
        <w:t>)</w:t>
      </w:r>
    </w:p>
    <w:p w14:paraId="02121AAE" w14:textId="77777777" w:rsidR="0026582D" w:rsidRDefault="0026582D" w:rsidP="0026582D">
      <w:pPr>
        <w:spacing w:beforeLines="120" w:before="288" w:afterLines="60" w:after="144" w:line="288" w:lineRule="auto"/>
        <w:rPr>
          <w:rFonts w:ascii="Arial" w:eastAsia="Times New Roman" w:hAnsi="Arial" w:cs="Arial"/>
          <w:color w:val="000000"/>
          <w:lang w:eastAsia="en-AU"/>
        </w:rPr>
      </w:pPr>
      <w:r w:rsidRPr="002A4C4D">
        <w:rPr>
          <w:rFonts w:ascii="Arial" w:eastAsia="Times New Roman" w:hAnsi="Arial" w:cs="Arial"/>
          <w:color w:val="000000"/>
          <w:lang w:eastAsia="en-AU"/>
        </w:rPr>
        <w:t>The Assessment Team was satisfied the service meets Requirement 8(3)(</w:t>
      </w:r>
      <w:r>
        <w:rPr>
          <w:rFonts w:ascii="Arial" w:eastAsia="Times New Roman" w:hAnsi="Arial" w:cs="Arial"/>
          <w:color w:val="000000"/>
          <w:lang w:eastAsia="en-AU"/>
        </w:rPr>
        <w:t>c</w:t>
      </w:r>
      <w:r w:rsidRPr="002A4C4D">
        <w:rPr>
          <w:rFonts w:ascii="Arial" w:eastAsia="Times New Roman" w:hAnsi="Arial" w:cs="Arial"/>
          <w:color w:val="000000"/>
          <w:lang w:eastAsia="en-AU"/>
        </w:rPr>
        <w:t>), and provided the following evidence relevant to my finding:</w:t>
      </w:r>
    </w:p>
    <w:p w14:paraId="0B96414F" w14:textId="77777777" w:rsidR="0026582D" w:rsidRPr="00AE6318" w:rsidRDefault="0026582D" w:rsidP="0026582D">
      <w:pPr>
        <w:pStyle w:val="ListParagraph"/>
        <w:numPr>
          <w:ilvl w:val="0"/>
          <w:numId w:val="35"/>
        </w:numPr>
        <w:spacing w:beforeLines="120" w:before="288" w:afterLines="60" w:after="144" w:line="288" w:lineRule="auto"/>
        <w:rPr>
          <w:rFonts w:ascii="Arial" w:eastAsia="Times New Roman" w:hAnsi="Arial" w:cs="Arial"/>
          <w:color w:val="000000"/>
          <w:lang w:eastAsia="en-AU"/>
        </w:rPr>
      </w:pPr>
      <w:r w:rsidRPr="00AE6318">
        <w:rPr>
          <w:rFonts w:ascii="Arial" w:eastAsia="Times New Roman" w:hAnsi="Arial" w:cs="Arial"/>
          <w:color w:val="000000"/>
          <w:lang w:eastAsia="en-AU"/>
        </w:rPr>
        <w:t xml:space="preserve">The service has organisational wide governance systems to monitor processes such as information management, continuous improvement, financial governance, workforce governance, regulatory compliance, </w:t>
      </w:r>
      <w:proofErr w:type="gramStart"/>
      <w:r w:rsidRPr="00AE6318">
        <w:rPr>
          <w:rFonts w:ascii="Arial" w:eastAsia="Times New Roman" w:hAnsi="Arial" w:cs="Arial"/>
          <w:color w:val="000000"/>
          <w:lang w:eastAsia="en-AU"/>
        </w:rPr>
        <w:t>feedback</w:t>
      </w:r>
      <w:proofErr w:type="gramEnd"/>
      <w:r w:rsidRPr="00AE6318">
        <w:rPr>
          <w:rFonts w:ascii="Arial" w:eastAsia="Times New Roman" w:hAnsi="Arial" w:cs="Arial"/>
          <w:color w:val="000000"/>
          <w:lang w:eastAsia="en-AU"/>
        </w:rPr>
        <w:t xml:space="preserve"> and complaints.</w:t>
      </w:r>
    </w:p>
    <w:p w14:paraId="1E541ABE" w14:textId="77777777" w:rsidR="0026582D" w:rsidRPr="00A07CB8" w:rsidRDefault="0026582D" w:rsidP="00987607">
      <w:pPr>
        <w:spacing w:beforeLines="120" w:before="288" w:afterLines="60" w:after="144" w:line="288" w:lineRule="auto"/>
        <w:rPr>
          <w:rFonts w:ascii="Arial" w:eastAsia="Times New Roman" w:hAnsi="Arial" w:cs="Arial"/>
          <w:b/>
          <w:bCs/>
          <w:color w:val="000000"/>
          <w:lang w:eastAsia="en-AU"/>
        </w:rPr>
      </w:pPr>
      <w:r w:rsidRPr="00A07CB8">
        <w:rPr>
          <w:rFonts w:ascii="Arial" w:eastAsia="Times New Roman" w:hAnsi="Arial" w:cs="Arial"/>
          <w:b/>
          <w:bCs/>
          <w:color w:val="000000"/>
          <w:lang w:eastAsia="en-AU"/>
        </w:rPr>
        <w:t>Information management</w:t>
      </w:r>
    </w:p>
    <w:p w14:paraId="1B92A77C" w14:textId="77777777" w:rsidR="0026582D" w:rsidRPr="005B5118" w:rsidRDefault="0026582D" w:rsidP="00987607">
      <w:pPr>
        <w:pStyle w:val="ListParagraph"/>
        <w:numPr>
          <w:ilvl w:val="0"/>
          <w:numId w:val="35"/>
        </w:numPr>
        <w:spacing w:beforeLines="120" w:before="288" w:afterLines="60" w:after="144" w:line="288" w:lineRule="auto"/>
        <w:rPr>
          <w:rFonts w:ascii="Arial" w:eastAsia="Times New Roman" w:hAnsi="Arial" w:cs="Arial"/>
          <w:color w:val="000000"/>
          <w:lang w:eastAsia="en-AU"/>
        </w:rPr>
      </w:pPr>
      <w:r w:rsidRPr="005B5118">
        <w:rPr>
          <w:rFonts w:ascii="Arial" w:eastAsia="Times New Roman" w:hAnsi="Arial" w:cs="Arial"/>
          <w:color w:val="000000"/>
          <w:lang w:eastAsia="en-AU"/>
        </w:rPr>
        <w:t>The service has information management systems in place that include client management systems, email, document management system, virtual and face</w:t>
      </w:r>
      <w:r>
        <w:rPr>
          <w:rFonts w:ascii="Arial" w:eastAsia="Times New Roman" w:hAnsi="Arial" w:cs="Arial"/>
          <w:color w:val="000000"/>
          <w:lang w:eastAsia="en-AU"/>
        </w:rPr>
        <w:t>-</w:t>
      </w:r>
      <w:r w:rsidRPr="005B5118">
        <w:rPr>
          <w:rFonts w:ascii="Arial" w:eastAsia="Times New Roman" w:hAnsi="Arial" w:cs="Arial"/>
          <w:color w:val="000000"/>
          <w:lang w:eastAsia="en-AU"/>
        </w:rPr>
        <w:t>to</w:t>
      </w:r>
      <w:r>
        <w:rPr>
          <w:rFonts w:ascii="Arial" w:eastAsia="Times New Roman" w:hAnsi="Arial" w:cs="Arial"/>
          <w:color w:val="000000"/>
          <w:lang w:eastAsia="en-AU"/>
        </w:rPr>
        <w:t>-</w:t>
      </w:r>
      <w:r w:rsidRPr="005B5118">
        <w:rPr>
          <w:rFonts w:ascii="Arial" w:eastAsia="Times New Roman" w:hAnsi="Arial" w:cs="Arial"/>
          <w:color w:val="000000"/>
          <w:lang w:eastAsia="en-AU"/>
        </w:rPr>
        <w:t xml:space="preserve"> face meetings to share information.</w:t>
      </w:r>
    </w:p>
    <w:p w14:paraId="642FFAAD" w14:textId="77777777" w:rsidR="0026582D" w:rsidRPr="005B5118" w:rsidRDefault="0026582D" w:rsidP="00987607">
      <w:pPr>
        <w:pStyle w:val="ListParagraph"/>
        <w:numPr>
          <w:ilvl w:val="0"/>
          <w:numId w:val="35"/>
        </w:numPr>
        <w:spacing w:beforeLines="120" w:before="288" w:afterLines="60" w:after="144" w:line="288" w:lineRule="auto"/>
        <w:rPr>
          <w:rFonts w:ascii="Arial" w:eastAsia="Times New Roman" w:hAnsi="Arial" w:cs="Arial"/>
          <w:color w:val="000000"/>
          <w:lang w:eastAsia="en-AU"/>
        </w:rPr>
      </w:pPr>
      <w:r w:rsidRPr="005B5118">
        <w:rPr>
          <w:rFonts w:ascii="Arial" w:eastAsia="Times New Roman" w:hAnsi="Arial" w:cs="Arial"/>
          <w:color w:val="000000"/>
          <w:lang w:eastAsia="en-AU"/>
        </w:rPr>
        <w:t xml:space="preserve">Staff are provided with individual login and password access to the electronic systems with two level identification process for access. Support workers are provided with a mobile application and information provided to them is service specific and relevant to the services they provide. Staff and support workers personal information is stored in their electronic files and hard copy documents are kept in the locking cabinets. </w:t>
      </w:r>
    </w:p>
    <w:p w14:paraId="3C122BE4" w14:textId="0CB36D76" w:rsidR="0026582D" w:rsidRPr="00A07CB8" w:rsidRDefault="00987607" w:rsidP="00987607">
      <w:pPr>
        <w:spacing w:beforeLines="120" w:before="288" w:afterLines="60" w:after="144" w:line="288" w:lineRule="auto"/>
        <w:rPr>
          <w:rFonts w:ascii="Arial" w:eastAsia="Times New Roman" w:hAnsi="Arial" w:cs="Arial"/>
          <w:b/>
          <w:bCs/>
          <w:color w:val="000000"/>
          <w:lang w:eastAsia="en-AU"/>
        </w:rPr>
      </w:pPr>
      <w:r>
        <w:rPr>
          <w:rFonts w:ascii="Arial" w:eastAsia="Times New Roman" w:hAnsi="Arial" w:cs="Arial"/>
          <w:b/>
          <w:bCs/>
          <w:color w:val="000000"/>
          <w:lang w:eastAsia="en-AU"/>
        </w:rPr>
        <w:t>C</w:t>
      </w:r>
      <w:r w:rsidR="0026582D" w:rsidRPr="00A07CB8">
        <w:rPr>
          <w:rFonts w:ascii="Arial" w:eastAsia="Times New Roman" w:hAnsi="Arial" w:cs="Arial"/>
          <w:b/>
          <w:bCs/>
          <w:color w:val="000000"/>
          <w:lang w:eastAsia="en-AU"/>
        </w:rPr>
        <w:t>ontinuous improvement</w:t>
      </w:r>
    </w:p>
    <w:p w14:paraId="202A9D86" w14:textId="77777777" w:rsidR="0026582D" w:rsidRPr="005B5118" w:rsidRDefault="0026582D" w:rsidP="00987607">
      <w:pPr>
        <w:pStyle w:val="ListParagraph"/>
        <w:numPr>
          <w:ilvl w:val="0"/>
          <w:numId w:val="35"/>
        </w:numPr>
        <w:spacing w:beforeLines="120" w:before="288" w:afterLines="60" w:after="144" w:line="288" w:lineRule="auto"/>
        <w:rPr>
          <w:rFonts w:ascii="Arial" w:eastAsia="Times New Roman" w:hAnsi="Arial" w:cs="Arial"/>
          <w:color w:val="000000"/>
          <w:lang w:eastAsia="en-AU"/>
        </w:rPr>
      </w:pPr>
      <w:r w:rsidRPr="005B5118">
        <w:rPr>
          <w:rFonts w:ascii="Arial" w:eastAsia="Times New Roman" w:hAnsi="Arial" w:cs="Arial"/>
          <w:color w:val="000000"/>
          <w:lang w:eastAsia="en-AU"/>
        </w:rPr>
        <w:t xml:space="preserve">Opportunities for continuous improvement are identified through risk assessments, incidents, industry changes, management and staff suggestions, consumer feedback and reviews and are documented in the continuous improvement register. </w:t>
      </w:r>
    </w:p>
    <w:p w14:paraId="1DE9F366" w14:textId="77777777" w:rsidR="0026582D" w:rsidRPr="00A07CB8" w:rsidRDefault="0026582D" w:rsidP="00987607">
      <w:pPr>
        <w:spacing w:beforeLines="120" w:before="288" w:afterLines="60" w:after="144" w:line="288" w:lineRule="auto"/>
        <w:rPr>
          <w:rFonts w:ascii="Arial" w:eastAsia="Times New Roman" w:hAnsi="Arial" w:cs="Arial"/>
          <w:b/>
          <w:bCs/>
          <w:color w:val="000000"/>
          <w:lang w:eastAsia="en-AU"/>
        </w:rPr>
      </w:pPr>
      <w:r w:rsidRPr="00A07CB8">
        <w:rPr>
          <w:rFonts w:ascii="Arial" w:eastAsia="Times New Roman" w:hAnsi="Arial" w:cs="Arial"/>
          <w:b/>
          <w:bCs/>
          <w:color w:val="000000"/>
          <w:lang w:eastAsia="en-AU"/>
        </w:rPr>
        <w:t>Financial governance</w:t>
      </w:r>
    </w:p>
    <w:p w14:paraId="332B621A" w14:textId="77777777" w:rsidR="0026582D" w:rsidRPr="00BB6B85" w:rsidRDefault="0026582D" w:rsidP="00987607">
      <w:pPr>
        <w:pStyle w:val="ListParagraph"/>
        <w:numPr>
          <w:ilvl w:val="0"/>
          <w:numId w:val="35"/>
        </w:numPr>
        <w:spacing w:beforeLines="120" w:before="288" w:afterLines="60" w:after="144" w:line="288" w:lineRule="auto"/>
        <w:rPr>
          <w:rFonts w:ascii="Arial" w:eastAsia="Times New Roman" w:hAnsi="Arial" w:cs="Arial"/>
          <w:color w:val="000000"/>
          <w:lang w:eastAsia="en-AU"/>
        </w:rPr>
      </w:pPr>
      <w:r w:rsidRPr="00BB6B85">
        <w:rPr>
          <w:rFonts w:ascii="Arial" w:eastAsia="Times New Roman" w:hAnsi="Arial" w:cs="Arial"/>
          <w:color w:val="000000"/>
          <w:lang w:eastAsia="en-AU"/>
        </w:rPr>
        <w:lastRenderedPageBreak/>
        <w:t xml:space="preserve">Management described the financial governance in place to ensure the continuing safe delivery of care and services to consumers. The management team maintains oversight of monthly financial planning reports including revenue, </w:t>
      </w:r>
      <w:proofErr w:type="gramStart"/>
      <w:r w:rsidRPr="00BB6B85">
        <w:rPr>
          <w:rFonts w:ascii="Arial" w:eastAsia="Times New Roman" w:hAnsi="Arial" w:cs="Arial"/>
          <w:color w:val="000000"/>
          <w:lang w:eastAsia="en-AU"/>
        </w:rPr>
        <w:t>budgeting</w:t>
      </w:r>
      <w:proofErr w:type="gramEnd"/>
      <w:r w:rsidRPr="00BB6B85">
        <w:rPr>
          <w:rFonts w:ascii="Arial" w:eastAsia="Times New Roman" w:hAnsi="Arial" w:cs="Arial"/>
          <w:color w:val="000000"/>
          <w:lang w:eastAsia="en-AU"/>
        </w:rPr>
        <w:t xml:space="preserve"> and forecasting of expenditure, which are discussed at executive levels.</w:t>
      </w:r>
    </w:p>
    <w:p w14:paraId="225F5551" w14:textId="0CEC9B18" w:rsidR="0026582D" w:rsidRPr="00BB6B85" w:rsidRDefault="0026582D" w:rsidP="00987607">
      <w:pPr>
        <w:pStyle w:val="ListParagraph"/>
        <w:numPr>
          <w:ilvl w:val="0"/>
          <w:numId w:val="35"/>
        </w:numPr>
        <w:spacing w:beforeLines="120" w:before="288" w:afterLines="60" w:after="144" w:line="288" w:lineRule="auto"/>
        <w:rPr>
          <w:rFonts w:ascii="Arial" w:eastAsia="Times New Roman" w:hAnsi="Arial" w:cs="Arial"/>
          <w:color w:val="000000"/>
          <w:lang w:eastAsia="en-AU"/>
        </w:rPr>
      </w:pPr>
      <w:r w:rsidRPr="00BB6B85">
        <w:rPr>
          <w:rFonts w:ascii="Arial" w:eastAsia="Times New Roman" w:hAnsi="Arial" w:cs="Arial"/>
          <w:color w:val="000000"/>
          <w:lang w:eastAsia="en-AU"/>
        </w:rPr>
        <w:t xml:space="preserve">Consumers receiving home care packages receive monthly statements. The service updated and improved their monthly statements by breaking down costs and itemising all care and service charges. Case managers, at the end of the month, check all overspend/underspend funds and discuss with the consumers best strategies and plans to help them control their finances. </w:t>
      </w:r>
    </w:p>
    <w:p w14:paraId="3E58BE0C" w14:textId="77777777" w:rsidR="0026582D" w:rsidRPr="00A07CB8" w:rsidRDefault="0026582D" w:rsidP="00987607">
      <w:pPr>
        <w:spacing w:beforeLines="120" w:before="288" w:afterLines="60" w:after="144" w:line="288" w:lineRule="auto"/>
        <w:rPr>
          <w:rFonts w:ascii="Arial" w:eastAsia="Times New Roman" w:hAnsi="Arial" w:cs="Arial"/>
          <w:b/>
          <w:bCs/>
          <w:color w:val="000000"/>
          <w:lang w:eastAsia="en-AU"/>
        </w:rPr>
      </w:pPr>
      <w:r w:rsidRPr="00A07CB8">
        <w:rPr>
          <w:rFonts w:ascii="Arial" w:eastAsia="Times New Roman" w:hAnsi="Arial" w:cs="Arial"/>
          <w:b/>
          <w:bCs/>
          <w:color w:val="000000"/>
          <w:lang w:eastAsia="en-AU"/>
        </w:rPr>
        <w:t>Workforce governance</w:t>
      </w:r>
    </w:p>
    <w:p w14:paraId="6D7F9FFC" w14:textId="77777777" w:rsidR="0026582D" w:rsidRPr="00BB6B85" w:rsidRDefault="0026582D" w:rsidP="00987607">
      <w:pPr>
        <w:pStyle w:val="ListParagraph"/>
        <w:numPr>
          <w:ilvl w:val="0"/>
          <w:numId w:val="35"/>
        </w:numPr>
        <w:spacing w:beforeLines="120" w:before="288" w:afterLines="60" w:after="144" w:line="288" w:lineRule="auto"/>
        <w:rPr>
          <w:rFonts w:ascii="Arial" w:eastAsia="Times New Roman" w:hAnsi="Arial" w:cs="Arial"/>
          <w:color w:val="000000"/>
          <w:lang w:eastAsia="en-AU"/>
        </w:rPr>
      </w:pPr>
      <w:r w:rsidRPr="00BB6B85">
        <w:rPr>
          <w:rFonts w:ascii="Arial" w:eastAsia="Times New Roman" w:hAnsi="Arial" w:cs="Arial"/>
          <w:color w:val="000000"/>
          <w:lang w:eastAsia="en-AU"/>
        </w:rPr>
        <w:t xml:space="preserve">Human resources assist management with workforce accountabilities including staff recruitment, selection, induction, learning and development, performance management and employee assistance. Position descriptions reviewed include clear responsibilities and accountabilities. Workforce governance systems monitor staff performance, compliance checks, </w:t>
      </w:r>
      <w:proofErr w:type="gramStart"/>
      <w:r w:rsidRPr="00BB6B85">
        <w:rPr>
          <w:rFonts w:ascii="Arial" w:eastAsia="Times New Roman" w:hAnsi="Arial" w:cs="Arial"/>
          <w:color w:val="000000"/>
          <w:lang w:eastAsia="en-AU"/>
        </w:rPr>
        <w:t>training</w:t>
      </w:r>
      <w:proofErr w:type="gramEnd"/>
      <w:r w:rsidRPr="00BB6B85">
        <w:rPr>
          <w:rFonts w:ascii="Arial" w:eastAsia="Times New Roman" w:hAnsi="Arial" w:cs="Arial"/>
          <w:color w:val="000000"/>
          <w:lang w:eastAsia="en-AU"/>
        </w:rPr>
        <w:t xml:space="preserve"> and competencies. </w:t>
      </w:r>
    </w:p>
    <w:p w14:paraId="54296747" w14:textId="77777777" w:rsidR="0026582D" w:rsidRPr="00BB6B85" w:rsidRDefault="0026582D" w:rsidP="00987607">
      <w:pPr>
        <w:pStyle w:val="ListParagraph"/>
        <w:numPr>
          <w:ilvl w:val="0"/>
          <w:numId w:val="35"/>
        </w:numPr>
        <w:spacing w:beforeLines="120" w:before="288" w:afterLines="60" w:after="144" w:line="288" w:lineRule="auto"/>
        <w:rPr>
          <w:rFonts w:ascii="Arial" w:eastAsia="Times New Roman" w:hAnsi="Arial" w:cs="Arial"/>
          <w:color w:val="000000"/>
          <w:lang w:eastAsia="en-AU"/>
        </w:rPr>
      </w:pPr>
      <w:r w:rsidRPr="00BB6B85">
        <w:rPr>
          <w:rFonts w:ascii="Arial" w:eastAsia="Times New Roman" w:hAnsi="Arial" w:cs="Arial"/>
          <w:color w:val="000000"/>
          <w:lang w:eastAsia="en-AU"/>
        </w:rPr>
        <w:t xml:space="preserve">Management advised the service has policies, </w:t>
      </w:r>
      <w:proofErr w:type="gramStart"/>
      <w:r w:rsidRPr="00BB6B85">
        <w:rPr>
          <w:rFonts w:ascii="Arial" w:eastAsia="Times New Roman" w:hAnsi="Arial" w:cs="Arial"/>
          <w:color w:val="000000"/>
          <w:lang w:eastAsia="en-AU"/>
        </w:rPr>
        <w:t>procedures</w:t>
      </w:r>
      <w:proofErr w:type="gramEnd"/>
      <w:r w:rsidRPr="00BB6B85">
        <w:rPr>
          <w:rFonts w:ascii="Arial" w:eastAsia="Times New Roman" w:hAnsi="Arial" w:cs="Arial"/>
          <w:color w:val="000000"/>
          <w:lang w:eastAsia="en-AU"/>
        </w:rPr>
        <w:t xml:space="preserve"> and contract agreements to monitor and manage compliance of the subcontractors and to make sure they are right for the service. </w:t>
      </w:r>
    </w:p>
    <w:p w14:paraId="536BFBD0" w14:textId="77777777" w:rsidR="0026582D" w:rsidRPr="00A07CB8" w:rsidRDefault="0026582D" w:rsidP="00987607">
      <w:pPr>
        <w:spacing w:beforeLines="120" w:before="288" w:afterLines="60" w:after="144" w:line="288" w:lineRule="auto"/>
        <w:rPr>
          <w:rFonts w:ascii="Arial" w:eastAsia="Times New Roman" w:hAnsi="Arial" w:cs="Arial"/>
          <w:b/>
          <w:bCs/>
          <w:color w:val="000000"/>
          <w:lang w:eastAsia="en-AU"/>
        </w:rPr>
      </w:pPr>
      <w:r w:rsidRPr="00A07CB8">
        <w:rPr>
          <w:rFonts w:ascii="Arial" w:eastAsia="Times New Roman" w:hAnsi="Arial" w:cs="Arial"/>
          <w:b/>
          <w:bCs/>
          <w:color w:val="000000"/>
          <w:lang w:eastAsia="en-AU"/>
        </w:rPr>
        <w:t xml:space="preserve">Regulatory compliance </w:t>
      </w:r>
    </w:p>
    <w:p w14:paraId="70A83F6A" w14:textId="77777777" w:rsidR="0026582D" w:rsidRPr="00BB6B85" w:rsidRDefault="0026582D" w:rsidP="00987607">
      <w:pPr>
        <w:pStyle w:val="ListParagraph"/>
        <w:numPr>
          <w:ilvl w:val="0"/>
          <w:numId w:val="35"/>
        </w:numPr>
        <w:spacing w:beforeLines="120" w:before="288" w:afterLines="60" w:after="144" w:line="288" w:lineRule="auto"/>
        <w:rPr>
          <w:rFonts w:ascii="Arial" w:eastAsia="Times New Roman" w:hAnsi="Arial" w:cs="Arial"/>
          <w:color w:val="000000"/>
          <w:lang w:eastAsia="en-AU"/>
        </w:rPr>
      </w:pPr>
      <w:r w:rsidRPr="00BB6B85">
        <w:rPr>
          <w:rFonts w:ascii="Arial" w:eastAsia="Times New Roman" w:hAnsi="Arial" w:cs="Arial"/>
          <w:color w:val="000000"/>
          <w:lang w:eastAsia="en-AU"/>
        </w:rPr>
        <w:t xml:space="preserve">Management advised there have not been any adverse findings by another regulatory agency or oversight body at the service in the last 12 months, besides the quality audit conducted by the Aged Care Quality and Safety Commission in June 2022. </w:t>
      </w:r>
    </w:p>
    <w:p w14:paraId="0195B215" w14:textId="77777777" w:rsidR="0026582D" w:rsidRDefault="0026582D" w:rsidP="00987607">
      <w:pPr>
        <w:pStyle w:val="ListParagraph"/>
        <w:numPr>
          <w:ilvl w:val="0"/>
          <w:numId w:val="35"/>
        </w:numPr>
        <w:spacing w:beforeLines="120" w:before="288" w:afterLines="60" w:after="144" w:line="288" w:lineRule="auto"/>
        <w:rPr>
          <w:rFonts w:ascii="Arial" w:eastAsia="Times New Roman" w:hAnsi="Arial" w:cs="Arial"/>
          <w:color w:val="000000"/>
          <w:lang w:eastAsia="en-AU"/>
        </w:rPr>
      </w:pPr>
      <w:r w:rsidRPr="00BB6B85">
        <w:rPr>
          <w:rFonts w:ascii="Arial" w:eastAsia="Times New Roman" w:hAnsi="Arial" w:cs="Arial"/>
          <w:color w:val="000000"/>
          <w:lang w:eastAsia="en-AU"/>
        </w:rPr>
        <w:t xml:space="preserve">Management advised that policies and procedures are updated as result of updates from Government departments and peak bodies. Management reported processes are in place to monitor changes to the aged care legislation which is over seen by the quality manager and reported to the management team and staff, through meetings and email updates. </w:t>
      </w:r>
    </w:p>
    <w:p w14:paraId="5C20A74A" w14:textId="77777777" w:rsidR="0026582D" w:rsidRPr="00A07CB8" w:rsidRDefault="0026582D" w:rsidP="00987607">
      <w:pPr>
        <w:spacing w:beforeLines="120" w:before="288" w:afterLines="60" w:after="144" w:line="288" w:lineRule="auto"/>
        <w:rPr>
          <w:rFonts w:ascii="Arial" w:eastAsia="Times New Roman" w:hAnsi="Arial" w:cs="Arial"/>
          <w:b/>
          <w:bCs/>
          <w:color w:val="000000"/>
          <w:lang w:eastAsia="en-AU"/>
        </w:rPr>
      </w:pPr>
      <w:r w:rsidRPr="00A07CB8">
        <w:rPr>
          <w:rFonts w:ascii="Arial" w:eastAsia="Times New Roman" w:hAnsi="Arial" w:cs="Arial"/>
          <w:b/>
          <w:bCs/>
          <w:color w:val="000000"/>
          <w:lang w:eastAsia="en-AU"/>
        </w:rPr>
        <w:t>Feedback and complaints</w:t>
      </w:r>
    </w:p>
    <w:p w14:paraId="6BBEA862" w14:textId="77777777" w:rsidR="0026582D" w:rsidRPr="00CD0BB8" w:rsidRDefault="0026582D" w:rsidP="00987607">
      <w:pPr>
        <w:pStyle w:val="ListParagraph"/>
        <w:numPr>
          <w:ilvl w:val="0"/>
          <w:numId w:val="35"/>
        </w:numPr>
        <w:spacing w:beforeLines="120" w:before="288" w:afterLines="60" w:after="144" w:line="288" w:lineRule="auto"/>
        <w:rPr>
          <w:rFonts w:ascii="Arial" w:eastAsia="Times New Roman" w:hAnsi="Arial" w:cs="Arial"/>
          <w:color w:val="000000"/>
          <w:lang w:eastAsia="en-AU"/>
        </w:rPr>
      </w:pPr>
      <w:r w:rsidRPr="00CD0BB8">
        <w:rPr>
          <w:rFonts w:ascii="Arial" w:eastAsia="Times New Roman" w:hAnsi="Arial" w:cs="Arial"/>
          <w:color w:val="000000"/>
          <w:lang w:eastAsia="en-AU"/>
        </w:rPr>
        <w:t>Organisational feedback and complaints data is discussed in weekly team meetings and is reported to the management team. The service has feedback and complaints management policies and procedures and has provided mandatory training to staff on the use of open disclosure principles. A review of feedback registers shows the capture of all feedback types including compliments, trend</w:t>
      </w:r>
      <w:r>
        <w:rPr>
          <w:rFonts w:ascii="Arial" w:eastAsia="Times New Roman" w:hAnsi="Arial" w:cs="Arial"/>
          <w:color w:val="000000"/>
          <w:lang w:eastAsia="en-AU"/>
        </w:rPr>
        <w:t>s</w:t>
      </w:r>
      <w:r w:rsidRPr="00CD0BB8">
        <w:rPr>
          <w:rFonts w:ascii="Arial" w:eastAsia="Times New Roman" w:hAnsi="Arial" w:cs="Arial"/>
          <w:color w:val="000000"/>
          <w:lang w:eastAsia="en-AU"/>
        </w:rPr>
        <w:t xml:space="preserve"> for analysis and the timely response and resolution of complaints. While overall very few complaints are registered, documentation review and discussion with staff and management demonstrated that complaints are documented, reviewed, </w:t>
      </w:r>
      <w:proofErr w:type="gramStart"/>
      <w:r w:rsidRPr="00CD0BB8">
        <w:rPr>
          <w:rFonts w:ascii="Arial" w:eastAsia="Times New Roman" w:hAnsi="Arial" w:cs="Arial"/>
          <w:color w:val="000000"/>
          <w:lang w:eastAsia="en-AU"/>
        </w:rPr>
        <w:t>investigated</w:t>
      </w:r>
      <w:proofErr w:type="gramEnd"/>
      <w:r w:rsidRPr="00CD0BB8">
        <w:rPr>
          <w:rFonts w:ascii="Arial" w:eastAsia="Times New Roman" w:hAnsi="Arial" w:cs="Arial"/>
          <w:color w:val="000000"/>
          <w:lang w:eastAsia="en-AU"/>
        </w:rPr>
        <w:t xml:space="preserve"> and actioned.</w:t>
      </w:r>
    </w:p>
    <w:p w14:paraId="0C4EA407" w14:textId="77777777" w:rsidR="0026582D" w:rsidRPr="005A37E4" w:rsidRDefault="0026582D" w:rsidP="0026582D">
      <w:pPr>
        <w:spacing w:beforeLines="120" w:before="288" w:afterLines="60" w:after="144" w:line="288" w:lineRule="auto"/>
        <w:rPr>
          <w:rFonts w:ascii="Arial" w:hAnsi="Arial" w:cs="Arial"/>
          <w:u w:val="single"/>
        </w:rPr>
      </w:pPr>
      <w:r w:rsidRPr="00586ECB">
        <w:rPr>
          <w:rFonts w:ascii="Arial" w:hAnsi="Arial" w:cs="Arial"/>
          <w:u w:val="single"/>
        </w:rPr>
        <w:lastRenderedPageBreak/>
        <w:t>Requirement 8(3)(</w:t>
      </w:r>
      <w:r>
        <w:rPr>
          <w:rFonts w:ascii="Arial" w:hAnsi="Arial" w:cs="Arial"/>
          <w:u w:val="single"/>
        </w:rPr>
        <w:t>d</w:t>
      </w:r>
      <w:r w:rsidRPr="00586ECB">
        <w:rPr>
          <w:rFonts w:ascii="Arial" w:hAnsi="Arial" w:cs="Arial"/>
          <w:u w:val="single"/>
        </w:rPr>
        <w:t>)</w:t>
      </w:r>
    </w:p>
    <w:p w14:paraId="3FF74DBA" w14:textId="77777777" w:rsidR="0026582D" w:rsidRDefault="0026582D" w:rsidP="0026582D">
      <w:pPr>
        <w:spacing w:beforeLines="120" w:before="288" w:afterLines="60" w:after="144" w:line="288" w:lineRule="auto"/>
        <w:rPr>
          <w:rFonts w:ascii="Arial" w:eastAsia="Times New Roman" w:hAnsi="Arial" w:cs="Arial"/>
          <w:color w:val="000000"/>
          <w:lang w:eastAsia="en-AU"/>
        </w:rPr>
      </w:pPr>
      <w:r w:rsidRPr="002A4C4D">
        <w:rPr>
          <w:rFonts w:ascii="Arial" w:eastAsia="Times New Roman" w:hAnsi="Arial" w:cs="Arial"/>
          <w:color w:val="000000"/>
          <w:lang w:eastAsia="en-AU"/>
        </w:rPr>
        <w:t>The Assessment Team was satisfied the service meets Requirement 8(3)(</w:t>
      </w:r>
      <w:r>
        <w:rPr>
          <w:rFonts w:ascii="Arial" w:eastAsia="Times New Roman" w:hAnsi="Arial" w:cs="Arial"/>
          <w:color w:val="000000"/>
          <w:lang w:eastAsia="en-AU"/>
        </w:rPr>
        <w:t>d</w:t>
      </w:r>
      <w:r w:rsidRPr="002A4C4D">
        <w:rPr>
          <w:rFonts w:ascii="Arial" w:eastAsia="Times New Roman" w:hAnsi="Arial" w:cs="Arial"/>
          <w:color w:val="000000"/>
          <w:lang w:eastAsia="en-AU"/>
        </w:rPr>
        <w:t>), and provided the following evidence relevant to my finding:</w:t>
      </w:r>
    </w:p>
    <w:p w14:paraId="0D6DA05B" w14:textId="77777777" w:rsidR="0026582D" w:rsidRPr="006D7FA4" w:rsidRDefault="0026582D" w:rsidP="0026582D">
      <w:pPr>
        <w:pStyle w:val="ListParagraph"/>
        <w:numPr>
          <w:ilvl w:val="0"/>
          <w:numId w:val="35"/>
        </w:numPr>
        <w:spacing w:beforeLines="120" w:before="288" w:afterLines="60" w:after="144" w:line="288" w:lineRule="auto"/>
        <w:rPr>
          <w:rFonts w:ascii="Arial" w:eastAsia="Times New Roman" w:hAnsi="Arial" w:cs="Arial"/>
          <w:color w:val="000000"/>
          <w:lang w:eastAsia="en-AU"/>
        </w:rPr>
      </w:pPr>
      <w:r w:rsidRPr="006D7FA4">
        <w:rPr>
          <w:rFonts w:ascii="Arial" w:eastAsia="Times New Roman" w:hAnsi="Arial" w:cs="Arial"/>
          <w:color w:val="000000"/>
          <w:lang w:eastAsia="en-AU"/>
        </w:rPr>
        <w:t xml:space="preserve">The organisation has processes in place for managing high impact and high prevalence risks, </w:t>
      </w:r>
      <w:proofErr w:type="gramStart"/>
      <w:r w:rsidRPr="006D7FA4">
        <w:rPr>
          <w:rFonts w:ascii="Arial" w:eastAsia="Times New Roman" w:hAnsi="Arial" w:cs="Arial"/>
          <w:color w:val="000000"/>
          <w:lang w:eastAsia="en-AU"/>
        </w:rPr>
        <w:t>identifying</w:t>
      </w:r>
      <w:proofErr w:type="gramEnd"/>
      <w:r w:rsidRPr="006D7FA4">
        <w:rPr>
          <w:rFonts w:ascii="Arial" w:eastAsia="Times New Roman" w:hAnsi="Arial" w:cs="Arial"/>
          <w:color w:val="000000"/>
          <w:lang w:eastAsia="en-AU"/>
        </w:rPr>
        <w:t xml:space="preserve"> and responding to abuse and neglect of consumers, supporting consumers to live the best life they can and managing and preventing incidents. </w:t>
      </w:r>
    </w:p>
    <w:p w14:paraId="41AD76FC" w14:textId="77777777" w:rsidR="0026582D" w:rsidRDefault="0026582D" w:rsidP="00987607">
      <w:pPr>
        <w:spacing w:beforeLines="120" w:before="288" w:afterLines="60" w:after="144" w:line="288" w:lineRule="auto"/>
        <w:rPr>
          <w:rFonts w:ascii="Arial" w:eastAsia="Times New Roman" w:hAnsi="Arial" w:cs="Arial"/>
          <w:b/>
          <w:bCs/>
          <w:color w:val="000000"/>
          <w:lang w:eastAsia="en-AU"/>
        </w:rPr>
      </w:pPr>
      <w:r w:rsidRPr="00586ECB">
        <w:rPr>
          <w:rFonts w:ascii="Arial" w:eastAsia="Times New Roman" w:hAnsi="Arial" w:cs="Arial"/>
          <w:b/>
          <w:bCs/>
          <w:color w:val="000000"/>
          <w:lang w:eastAsia="en-AU"/>
        </w:rPr>
        <w:t>Managing high impact or high prevalence risks</w:t>
      </w:r>
    </w:p>
    <w:p w14:paraId="36BA76AB" w14:textId="77777777" w:rsidR="0026582D" w:rsidRPr="00987607" w:rsidRDefault="0026582D" w:rsidP="00987607">
      <w:pPr>
        <w:pStyle w:val="ListParagraph"/>
        <w:numPr>
          <w:ilvl w:val="0"/>
          <w:numId w:val="35"/>
        </w:numPr>
        <w:spacing w:beforeLines="120" w:before="288" w:afterLines="60" w:after="144" w:line="288" w:lineRule="auto"/>
        <w:rPr>
          <w:rFonts w:ascii="Arial" w:eastAsia="Times New Roman" w:hAnsi="Arial" w:cs="Arial"/>
          <w:color w:val="000000"/>
          <w:lang w:eastAsia="en-AU"/>
        </w:rPr>
      </w:pPr>
      <w:r w:rsidRPr="00CD0BB8">
        <w:rPr>
          <w:rFonts w:ascii="Arial" w:eastAsia="Times New Roman" w:hAnsi="Arial" w:cs="Arial"/>
          <w:color w:val="000000"/>
          <w:lang w:eastAsia="en-AU"/>
        </w:rPr>
        <w:t xml:space="preserve">The organisation’s framework includes an incident reporting system, an organisational risk </w:t>
      </w:r>
      <w:proofErr w:type="gramStart"/>
      <w:r w:rsidRPr="00CD0BB8">
        <w:rPr>
          <w:rFonts w:ascii="Arial" w:eastAsia="Times New Roman" w:hAnsi="Arial" w:cs="Arial"/>
          <w:color w:val="000000"/>
          <w:lang w:eastAsia="en-AU"/>
        </w:rPr>
        <w:t>register</w:t>
      </w:r>
      <w:proofErr w:type="gramEnd"/>
      <w:r w:rsidRPr="00CD0BB8">
        <w:rPr>
          <w:rFonts w:ascii="Arial" w:eastAsia="Times New Roman" w:hAnsi="Arial" w:cs="Arial"/>
          <w:color w:val="000000"/>
          <w:lang w:eastAsia="en-AU"/>
        </w:rPr>
        <w:t xml:space="preserve"> with policies and procedures to guide reporting processes, identify risk and implement risk reduction strategies. Management have developed a risk and vulnerability screening tool to monitor high prevalence risks associated with the care of consumers and includes clear instructions for staff to mitigate any potential risk to consumers, such as falls risks, management of wounds, the recognition and support of diabetic consumers.</w:t>
      </w:r>
    </w:p>
    <w:p w14:paraId="2A673EC9" w14:textId="77777777" w:rsidR="0026582D" w:rsidRPr="00682D09" w:rsidRDefault="0026582D" w:rsidP="00987607">
      <w:pPr>
        <w:spacing w:beforeLines="120" w:before="288" w:afterLines="60" w:after="144" w:line="288" w:lineRule="auto"/>
        <w:rPr>
          <w:rFonts w:ascii="Arial" w:eastAsia="Times New Roman" w:hAnsi="Arial" w:cs="Arial"/>
          <w:b/>
          <w:bCs/>
          <w:color w:val="000000"/>
          <w:lang w:eastAsia="en-AU"/>
        </w:rPr>
      </w:pPr>
      <w:r w:rsidRPr="00586ECB">
        <w:rPr>
          <w:rFonts w:ascii="Arial" w:eastAsia="Times New Roman" w:hAnsi="Arial" w:cs="Arial"/>
          <w:b/>
          <w:bCs/>
          <w:color w:val="000000"/>
          <w:lang w:eastAsia="en-AU"/>
        </w:rPr>
        <w:t>Identifying and responding to abuse and neglect</w:t>
      </w:r>
    </w:p>
    <w:p w14:paraId="55E0757E" w14:textId="77777777" w:rsidR="0026582D" w:rsidRDefault="0026582D" w:rsidP="00987607">
      <w:pPr>
        <w:pStyle w:val="ListParagraph"/>
        <w:numPr>
          <w:ilvl w:val="0"/>
          <w:numId w:val="37"/>
        </w:numPr>
        <w:spacing w:beforeLines="120" w:before="288" w:afterLines="60" w:after="144" w:line="288" w:lineRule="auto"/>
        <w:rPr>
          <w:rFonts w:ascii="Arial" w:eastAsia="Times New Roman" w:hAnsi="Arial" w:cs="Arial"/>
          <w:color w:val="000000"/>
          <w:lang w:eastAsia="en-AU"/>
        </w:rPr>
      </w:pPr>
      <w:r w:rsidRPr="009D014F">
        <w:rPr>
          <w:rFonts w:ascii="Arial" w:eastAsia="Times New Roman" w:hAnsi="Arial" w:cs="Arial"/>
          <w:color w:val="000000"/>
          <w:lang w:eastAsia="en-AU"/>
        </w:rPr>
        <w:t>Management advised of mandatory staff training requirements in recognising and responding to elder abuse and neglect, and they have relevant policies and procedures. Staff confirmed they have undergone training to assist in the recognition of elder abuse and neglect. Support workers are required to immediately report suspected abuse and neglect to the service. Management advised at present at this site there have been no issues reported on elder abuse and neglect.</w:t>
      </w:r>
    </w:p>
    <w:p w14:paraId="1A82DF47" w14:textId="77777777" w:rsidR="0026582D" w:rsidRPr="00682D09" w:rsidRDefault="0026582D" w:rsidP="00987607">
      <w:pPr>
        <w:spacing w:beforeLines="120" w:before="288" w:afterLines="60" w:after="144" w:line="288" w:lineRule="auto"/>
        <w:rPr>
          <w:rFonts w:ascii="Arial" w:eastAsia="Times New Roman" w:hAnsi="Arial" w:cs="Arial"/>
          <w:b/>
          <w:bCs/>
          <w:color w:val="000000"/>
          <w:lang w:eastAsia="en-AU"/>
        </w:rPr>
      </w:pPr>
      <w:r w:rsidRPr="00682D09">
        <w:rPr>
          <w:rFonts w:ascii="Arial" w:eastAsia="Times New Roman" w:hAnsi="Arial" w:cs="Arial"/>
          <w:b/>
          <w:bCs/>
          <w:color w:val="000000"/>
          <w:lang w:eastAsia="en-AU"/>
        </w:rPr>
        <w:t>S</w:t>
      </w:r>
      <w:r w:rsidRPr="00586ECB">
        <w:rPr>
          <w:rFonts w:ascii="Arial" w:eastAsia="Times New Roman" w:hAnsi="Arial" w:cs="Arial"/>
          <w:b/>
          <w:bCs/>
          <w:color w:val="000000"/>
          <w:lang w:eastAsia="en-AU"/>
        </w:rPr>
        <w:t xml:space="preserve">upporting consumers to live the best life they </w:t>
      </w:r>
      <w:proofErr w:type="gramStart"/>
      <w:r w:rsidRPr="00586ECB">
        <w:rPr>
          <w:rFonts w:ascii="Arial" w:eastAsia="Times New Roman" w:hAnsi="Arial" w:cs="Arial"/>
          <w:b/>
          <w:bCs/>
          <w:color w:val="000000"/>
          <w:lang w:eastAsia="en-AU"/>
        </w:rPr>
        <w:t>can</w:t>
      </w:r>
      <w:proofErr w:type="gramEnd"/>
    </w:p>
    <w:p w14:paraId="29BC6C8E" w14:textId="77777777" w:rsidR="0026582D" w:rsidRPr="009D014F" w:rsidRDefault="0026582D" w:rsidP="00987607">
      <w:pPr>
        <w:pStyle w:val="ListParagraph"/>
        <w:numPr>
          <w:ilvl w:val="0"/>
          <w:numId w:val="37"/>
        </w:numPr>
        <w:spacing w:beforeLines="120" w:before="288" w:afterLines="60" w:after="144" w:line="288" w:lineRule="auto"/>
        <w:rPr>
          <w:rFonts w:ascii="Arial" w:eastAsia="Times New Roman" w:hAnsi="Arial" w:cs="Arial"/>
          <w:color w:val="000000"/>
          <w:lang w:eastAsia="en-AU"/>
        </w:rPr>
      </w:pPr>
      <w:r w:rsidRPr="009D014F">
        <w:rPr>
          <w:rFonts w:ascii="Arial" w:eastAsia="Times New Roman" w:hAnsi="Arial" w:cs="Arial"/>
          <w:color w:val="000000"/>
          <w:lang w:eastAsia="en-AU"/>
        </w:rPr>
        <w:t>Consumers/representatives reported being well supported, treated with respect, kindness and provided positive feedback on the services received that helps them to improve their quality of life and to live a life of independence.</w:t>
      </w:r>
    </w:p>
    <w:p w14:paraId="3C9D3B2F" w14:textId="77777777" w:rsidR="0026582D" w:rsidRPr="00682D09" w:rsidRDefault="0026582D" w:rsidP="00987607">
      <w:pPr>
        <w:spacing w:beforeLines="120" w:before="288" w:afterLines="60" w:after="144" w:line="288" w:lineRule="auto"/>
        <w:rPr>
          <w:rFonts w:ascii="Arial" w:eastAsia="Times New Roman" w:hAnsi="Arial" w:cs="Arial"/>
          <w:b/>
          <w:bCs/>
          <w:color w:val="000000"/>
          <w:lang w:eastAsia="en-AU"/>
        </w:rPr>
      </w:pPr>
      <w:r w:rsidRPr="00682D09">
        <w:rPr>
          <w:rFonts w:ascii="Arial" w:eastAsia="Times New Roman" w:hAnsi="Arial" w:cs="Arial"/>
          <w:b/>
          <w:bCs/>
          <w:color w:val="000000"/>
          <w:lang w:eastAsia="en-AU"/>
        </w:rPr>
        <w:t>M</w:t>
      </w:r>
      <w:r w:rsidRPr="00586ECB">
        <w:rPr>
          <w:rFonts w:ascii="Arial" w:eastAsia="Times New Roman" w:hAnsi="Arial" w:cs="Arial"/>
          <w:b/>
          <w:bCs/>
          <w:color w:val="000000"/>
          <w:lang w:eastAsia="en-AU"/>
        </w:rPr>
        <w:t>anaging and preventing incidents</w:t>
      </w:r>
    </w:p>
    <w:p w14:paraId="76F44B5E" w14:textId="77777777" w:rsidR="0026582D" w:rsidRPr="009D014F" w:rsidRDefault="0026582D" w:rsidP="00987607">
      <w:pPr>
        <w:pStyle w:val="ListParagraph"/>
        <w:numPr>
          <w:ilvl w:val="0"/>
          <w:numId w:val="37"/>
        </w:numPr>
        <w:spacing w:beforeLines="120" w:before="288" w:afterLines="60" w:after="144" w:line="288" w:lineRule="auto"/>
        <w:rPr>
          <w:rFonts w:ascii="Arial" w:eastAsia="Times New Roman" w:hAnsi="Arial" w:cs="Arial"/>
          <w:color w:val="000000"/>
          <w:lang w:eastAsia="en-AU"/>
        </w:rPr>
      </w:pPr>
      <w:r w:rsidRPr="009D014F">
        <w:rPr>
          <w:rFonts w:ascii="Arial" w:eastAsia="Times New Roman" w:hAnsi="Arial" w:cs="Arial"/>
          <w:color w:val="000000"/>
          <w:lang w:eastAsia="en-AU"/>
        </w:rPr>
        <w:t xml:space="preserve">An incident reporting policy, procedure and register is available for recording of incidents. Staff and support workers are guided by relevant policies and procedures (in </w:t>
      </w:r>
      <w:r>
        <w:rPr>
          <w:rFonts w:ascii="Arial" w:eastAsia="Times New Roman" w:hAnsi="Arial" w:cs="Arial"/>
          <w:color w:val="000000"/>
          <w:lang w:eastAsia="en-AU"/>
        </w:rPr>
        <w:t>multiple languages</w:t>
      </w:r>
      <w:r w:rsidRPr="009D014F">
        <w:rPr>
          <w:rFonts w:ascii="Arial" w:eastAsia="Times New Roman" w:hAnsi="Arial" w:cs="Arial"/>
          <w:color w:val="000000"/>
          <w:lang w:eastAsia="en-AU"/>
        </w:rPr>
        <w:t>) when dealing with any incidents. Management advised that all incidents are discussed at weekly team meetings and at monthly quality clinical governance meetings. All staff and management completed mandatory training in serious incident response scheme (SIRS).</w:t>
      </w:r>
    </w:p>
    <w:p w14:paraId="14FC586D" w14:textId="77777777" w:rsidR="0026582D" w:rsidRDefault="0026582D" w:rsidP="0026582D">
      <w:pPr>
        <w:spacing w:beforeLines="120" w:before="288" w:afterLines="60" w:after="144" w:line="288" w:lineRule="auto"/>
        <w:rPr>
          <w:rFonts w:ascii="Arial" w:hAnsi="Arial" w:cs="Arial"/>
          <w:u w:val="single"/>
        </w:rPr>
      </w:pPr>
      <w:r w:rsidRPr="00586ECB">
        <w:rPr>
          <w:rFonts w:ascii="Arial" w:hAnsi="Arial" w:cs="Arial"/>
          <w:u w:val="single"/>
        </w:rPr>
        <w:lastRenderedPageBreak/>
        <w:t>Requirement 8(3)(</w:t>
      </w:r>
      <w:r>
        <w:rPr>
          <w:rFonts w:ascii="Arial" w:hAnsi="Arial" w:cs="Arial"/>
          <w:u w:val="single"/>
        </w:rPr>
        <w:t>e</w:t>
      </w:r>
      <w:r w:rsidRPr="00586ECB">
        <w:rPr>
          <w:rFonts w:ascii="Arial" w:hAnsi="Arial" w:cs="Arial"/>
          <w:u w:val="single"/>
        </w:rPr>
        <w:t>)</w:t>
      </w:r>
    </w:p>
    <w:p w14:paraId="2FD90A11" w14:textId="77777777" w:rsidR="0026582D" w:rsidRDefault="0026582D" w:rsidP="0026582D">
      <w:pPr>
        <w:spacing w:beforeLines="120" w:before="288" w:afterLines="60" w:after="144" w:line="288" w:lineRule="auto"/>
        <w:rPr>
          <w:rFonts w:ascii="Arial" w:eastAsia="Times New Roman" w:hAnsi="Arial" w:cs="Arial"/>
          <w:color w:val="000000"/>
          <w:lang w:eastAsia="en-AU"/>
        </w:rPr>
      </w:pPr>
      <w:r w:rsidRPr="00993F46">
        <w:rPr>
          <w:rFonts w:ascii="Arial" w:eastAsia="Times New Roman" w:hAnsi="Arial" w:cs="Arial"/>
          <w:color w:val="000000"/>
          <w:lang w:eastAsia="en-AU"/>
        </w:rPr>
        <w:t>The Assessment Team was satisfied the service meets Requirement 8(3)(</w:t>
      </w:r>
      <w:r>
        <w:rPr>
          <w:rFonts w:ascii="Arial" w:eastAsia="Times New Roman" w:hAnsi="Arial" w:cs="Arial"/>
          <w:color w:val="000000"/>
          <w:lang w:eastAsia="en-AU"/>
        </w:rPr>
        <w:t>e</w:t>
      </w:r>
      <w:r w:rsidRPr="00993F46">
        <w:rPr>
          <w:rFonts w:ascii="Arial" w:eastAsia="Times New Roman" w:hAnsi="Arial" w:cs="Arial"/>
          <w:color w:val="000000"/>
          <w:lang w:eastAsia="en-AU"/>
        </w:rPr>
        <w:t>), and provided the following evidence relevant to my finding:</w:t>
      </w:r>
    </w:p>
    <w:p w14:paraId="3463F80E" w14:textId="77777777" w:rsidR="0026582D" w:rsidRPr="006D7FA4" w:rsidRDefault="0026582D" w:rsidP="0026582D">
      <w:pPr>
        <w:pStyle w:val="ListParagraph"/>
        <w:numPr>
          <w:ilvl w:val="0"/>
          <w:numId w:val="35"/>
        </w:numPr>
        <w:spacing w:beforeLines="120" w:before="288" w:afterLines="60" w:after="144" w:line="288" w:lineRule="auto"/>
        <w:rPr>
          <w:rFonts w:ascii="Arial" w:eastAsia="Times New Roman" w:hAnsi="Arial" w:cs="Arial"/>
          <w:color w:val="000000"/>
          <w:lang w:eastAsia="en-AU"/>
        </w:rPr>
      </w:pPr>
      <w:r w:rsidRPr="006D7FA4">
        <w:rPr>
          <w:rFonts w:ascii="Arial" w:eastAsia="Times New Roman" w:hAnsi="Arial" w:cs="Arial"/>
          <w:color w:val="000000"/>
          <w:lang w:eastAsia="en-AU"/>
        </w:rPr>
        <w:t>The organisation’s governing body has a clinical governance framework that includes antimicrobial stewardship, minimising the use of restraint and open disclosure. Antimicrobial stewardship, abuse and neglect, behaviours of concern and restrictive practices policy and procedure were viewed by the Assessment Team.</w:t>
      </w:r>
    </w:p>
    <w:p w14:paraId="7A300EAB" w14:textId="77777777" w:rsidR="0026582D" w:rsidRPr="005A37E4" w:rsidRDefault="0026582D" w:rsidP="00987607">
      <w:pPr>
        <w:spacing w:beforeLines="120" w:before="288" w:afterLines="60" w:after="144" w:line="288" w:lineRule="auto"/>
        <w:rPr>
          <w:rFonts w:ascii="Arial" w:eastAsia="Times New Roman" w:hAnsi="Arial" w:cs="Arial"/>
          <w:b/>
          <w:bCs/>
          <w:color w:val="000000"/>
          <w:lang w:eastAsia="en-AU"/>
        </w:rPr>
      </w:pPr>
      <w:r w:rsidRPr="005A37E4">
        <w:rPr>
          <w:rFonts w:ascii="Arial" w:eastAsia="Times New Roman" w:hAnsi="Arial" w:cs="Arial"/>
          <w:b/>
          <w:bCs/>
          <w:color w:val="000000"/>
          <w:lang w:eastAsia="en-AU"/>
        </w:rPr>
        <w:t>Clinical governance framework</w:t>
      </w:r>
    </w:p>
    <w:p w14:paraId="20AFB14E" w14:textId="77777777" w:rsidR="0026582D" w:rsidRPr="007072E6" w:rsidRDefault="0026582D" w:rsidP="00987607">
      <w:pPr>
        <w:pStyle w:val="ListParagraph"/>
        <w:numPr>
          <w:ilvl w:val="0"/>
          <w:numId w:val="38"/>
        </w:numPr>
        <w:spacing w:beforeLines="120" w:before="288" w:afterLines="60" w:after="144" w:line="288" w:lineRule="auto"/>
        <w:rPr>
          <w:rFonts w:ascii="Arial" w:eastAsia="Times New Roman" w:hAnsi="Arial" w:cs="Arial"/>
          <w:color w:val="000000"/>
          <w:lang w:eastAsia="en-AU"/>
        </w:rPr>
      </w:pPr>
      <w:r w:rsidRPr="007072E6">
        <w:rPr>
          <w:rFonts w:ascii="Arial" w:eastAsia="Times New Roman" w:hAnsi="Arial" w:cs="Arial"/>
          <w:color w:val="000000"/>
          <w:lang w:eastAsia="en-AU"/>
        </w:rPr>
        <w:t>The service has a newly documented clinical governance framework that includes key roles and responsibilities, competencies for clinical performance and collection and reporting of data. Management advised there is a clinical governance meeting that is held monthly to discuss clinical care, complex conditions, identify high risk consumers or trends. Clinical incidents are reported through an incident management system reviewed by the management and the leadership team. Clinical care for consumers is provided by internal and external nursing services, allied health services, medical practitioners and/or palliative care team.</w:t>
      </w:r>
    </w:p>
    <w:p w14:paraId="0F31C87E" w14:textId="77777777" w:rsidR="0026582D" w:rsidRPr="005A37E4" w:rsidRDefault="0026582D" w:rsidP="00987607">
      <w:pPr>
        <w:spacing w:beforeLines="120" w:before="288" w:afterLines="60" w:after="144" w:line="288" w:lineRule="auto"/>
        <w:rPr>
          <w:rFonts w:ascii="Arial" w:eastAsia="Times New Roman" w:hAnsi="Arial" w:cs="Arial"/>
          <w:b/>
          <w:bCs/>
          <w:color w:val="000000"/>
          <w:lang w:eastAsia="en-AU"/>
        </w:rPr>
      </w:pPr>
      <w:r w:rsidRPr="005A37E4">
        <w:rPr>
          <w:rFonts w:ascii="Arial" w:eastAsia="Times New Roman" w:hAnsi="Arial" w:cs="Arial"/>
          <w:b/>
          <w:bCs/>
          <w:color w:val="000000"/>
          <w:lang w:eastAsia="en-AU"/>
        </w:rPr>
        <w:t>Antimicrobial stewardship</w:t>
      </w:r>
    </w:p>
    <w:p w14:paraId="52AA5E51" w14:textId="77777777" w:rsidR="00987607" w:rsidRDefault="0026582D" w:rsidP="00987607">
      <w:pPr>
        <w:pStyle w:val="ListParagraph"/>
        <w:numPr>
          <w:ilvl w:val="0"/>
          <w:numId w:val="35"/>
        </w:numPr>
        <w:spacing w:beforeLines="120" w:before="288" w:afterLines="60" w:after="144" w:line="288" w:lineRule="auto"/>
        <w:rPr>
          <w:rFonts w:ascii="Arial" w:eastAsia="Times New Roman" w:hAnsi="Arial" w:cs="Arial"/>
          <w:color w:val="000000"/>
          <w:lang w:eastAsia="en-AU"/>
        </w:rPr>
      </w:pPr>
      <w:r w:rsidRPr="00987607">
        <w:rPr>
          <w:rFonts w:ascii="Arial" w:eastAsia="Times New Roman" w:hAnsi="Arial" w:cs="Arial"/>
          <w:color w:val="000000"/>
          <w:lang w:eastAsia="en-AU"/>
        </w:rPr>
        <w:t xml:space="preserve">The organisational framework includes infection prevention and control practices to identify and manage infections inclusive of COVID-19 outbreaks. Management outlined procedures and processes to manage consumer and staff infection control, to guide staff approach in clinical care, including mandated staff vaccination, mandatory training requirements and use of personal protective equipment when required. </w:t>
      </w:r>
    </w:p>
    <w:p w14:paraId="0D7CA5A4" w14:textId="133E28A8" w:rsidR="0026582D" w:rsidRPr="00987607" w:rsidRDefault="0026582D" w:rsidP="00987607">
      <w:pPr>
        <w:pStyle w:val="ListParagraph"/>
        <w:numPr>
          <w:ilvl w:val="0"/>
          <w:numId w:val="35"/>
        </w:numPr>
        <w:spacing w:beforeLines="120" w:before="288" w:afterLines="60" w:after="144" w:line="288" w:lineRule="auto"/>
        <w:rPr>
          <w:rFonts w:ascii="Arial" w:eastAsia="Times New Roman" w:hAnsi="Arial" w:cs="Arial"/>
          <w:color w:val="000000"/>
          <w:lang w:eastAsia="en-AU"/>
        </w:rPr>
      </w:pPr>
      <w:r w:rsidRPr="00987607">
        <w:rPr>
          <w:rFonts w:ascii="Arial" w:eastAsia="Times New Roman" w:hAnsi="Arial" w:cs="Arial"/>
          <w:color w:val="000000"/>
          <w:lang w:eastAsia="en-AU"/>
        </w:rPr>
        <w:t xml:space="preserve">The organisation does not prescribe or manage medications but has a process and a system providing overview of the medications/antibiotics currently used by their consumers. The spreadsheet is regularly updated and contains information about consumers’ name, medication prescribed, dosage and usage, type of infection, start and end date for the medication, review, follow up and other related notes. </w:t>
      </w:r>
    </w:p>
    <w:p w14:paraId="01EB2FBE" w14:textId="77777777" w:rsidR="0026582D" w:rsidRPr="005A37E4" w:rsidRDefault="0026582D" w:rsidP="00987607">
      <w:pPr>
        <w:spacing w:beforeLines="120" w:before="288" w:afterLines="60" w:after="144" w:line="288" w:lineRule="auto"/>
        <w:rPr>
          <w:rFonts w:ascii="Arial" w:eastAsia="Times New Roman" w:hAnsi="Arial" w:cs="Arial"/>
          <w:b/>
          <w:bCs/>
          <w:color w:val="000000"/>
          <w:lang w:eastAsia="en-AU"/>
        </w:rPr>
      </w:pPr>
      <w:r w:rsidRPr="005A37E4">
        <w:rPr>
          <w:rFonts w:ascii="Arial" w:eastAsia="Times New Roman" w:hAnsi="Arial" w:cs="Arial"/>
          <w:b/>
          <w:bCs/>
          <w:color w:val="000000"/>
          <w:lang w:eastAsia="en-AU"/>
        </w:rPr>
        <w:t>Minimising the use of restraint</w:t>
      </w:r>
    </w:p>
    <w:p w14:paraId="3693311D" w14:textId="7DF1C3A2" w:rsidR="00987607" w:rsidRDefault="0026582D" w:rsidP="00987607">
      <w:pPr>
        <w:pStyle w:val="ListParagraph"/>
        <w:numPr>
          <w:ilvl w:val="0"/>
          <w:numId w:val="39"/>
        </w:numPr>
        <w:spacing w:beforeLines="120" w:before="288" w:afterLines="60" w:after="144" w:line="288" w:lineRule="auto"/>
        <w:rPr>
          <w:rFonts w:ascii="Arial" w:eastAsia="Times New Roman" w:hAnsi="Arial" w:cs="Arial"/>
          <w:color w:val="000000"/>
          <w:lang w:eastAsia="en-AU"/>
        </w:rPr>
      </w:pPr>
      <w:r w:rsidRPr="007072E6">
        <w:rPr>
          <w:rFonts w:ascii="Arial" w:eastAsia="Times New Roman" w:hAnsi="Arial" w:cs="Arial"/>
          <w:color w:val="000000"/>
          <w:lang w:eastAsia="en-AU"/>
        </w:rPr>
        <w:t>Management and staff advised they do not have any consumers who have been identified as subject to the use of restraint. Staff have access to an online training module on restrictive practices that is mandatory for all staff and support workers. There is a policy on restrictive practices to guide staff. The service has a dignity of risk process to ensure safety and consent by the consumer and/or their representative.</w:t>
      </w:r>
      <w:r w:rsidR="00987607">
        <w:rPr>
          <w:rFonts w:ascii="Arial" w:eastAsia="Times New Roman" w:hAnsi="Arial" w:cs="Arial"/>
          <w:color w:val="000000"/>
          <w:lang w:eastAsia="en-AU"/>
        </w:rPr>
        <w:br w:type="page"/>
      </w:r>
    </w:p>
    <w:p w14:paraId="47CFFC01" w14:textId="77777777" w:rsidR="0026582D" w:rsidRPr="005A37E4" w:rsidRDefault="0026582D" w:rsidP="00987607">
      <w:pPr>
        <w:spacing w:beforeLines="120" w:before="288" w:afterLines="60" w:after="144" w:line="288" w:lineRule="auto"/>
        <w:rPr>
          <w:rFonts w:ascii="Arial" w:eastAsia="Times New Roman" w:hAnsi="Arial" w:cs="Arial"/>
          <w:b/>
          <w:bCs/>
          <w:color w:val="000000"/>
          <w:lang w:eastAsia="en-AU"/>
        </w:rPr>
      </w:pPr>
      <w:r w:rsidRPr="005A37E4">
        <w:rPr>
          <w:rFonts w:ascii="Arial" w:eastAsia="Times New Roman" w:hAnsi="Arial" w:cs="Arial"/>
          <w:b/>
          <w:bCs/>
          <w:color w:val="000000"/>
          <w:lang w:eastAsia="en-AU"/>
        </w:rPr>
        <w:lastRenderedPageBreak/>
        <w:t>Open disclosure</w:t>
      </w:r>
    </w:p>
    <w:p w14:paraId="515FCA77" w14:textId="32CEEB52" w:rsidR="0026582D" w:rsidRPr="00987607" w:rsidRDefault="0026582D" w:rsidP="0026582D">
      <w:pPr>
        <w:pStyle w:val="ListParagraph"/>
        <w:numPr>
          <w:ilvl w:val="0"/>
          <w:numId w:val="40"/>
        </w:numPr>
        <w:spacing w:beforeLines="120" w:before="288" w:afterLines="60" w:after="144" w:line="288" w:lineRule="auto"/>
        <w:rPr>
          <w:rFonts w:ascii="Arial" w:eastAsia="Calibri" w:hAnsi="Arial" w:cs="Arial"/>
          <w:color w:val="000000"/>
          <w:szCs w:val="22"/>
        </w:rPr>
      </w:pPr>
      <w:r w:rsidRPr="007072E6">
        <w:rPr>
          <w:rFonts w:ascii="Arial" w:eastAsia="Times New Roman" w:hAnsi="Arial" w:cs="Arial"/>
          <w:color w:val="000000"/>
          <w:lang w:eastAsia="en-AU"/>
        </w:rPr>
        <w:t>An open disclosure approach is demonstrated in related policy and practice. Consumers/representatives interviewed were overall satisfied that appropriate action and open disclosure occurs. All staff have been trained in open disclosure processes. Management and staff interviews and documentation reviews shows related training has occurred and open disclosure is used.</w:t>
      </w:r>
    </w:p>
    <w:p w14:paraId="4C4DFBDC" w14:textId="4726755E" w:rsidR="004A5361" w:rsidRPr="0026582D" w:rsidRDefault="0026582D" w:rsidP="00987607">
      <w:pPr>
        <w:pStyle w:val="NormalArial"/>
      </w:pPr>
      <w:r w:rsidRPr="00A83EBA">
        <w:t>Based on the information summarised above, I find the service compliant with Requirement</w:t>
      </w:r>
      <w:r>
        <w:t xml:space="preserve">s </w:t>
      </w:r>
      <w:r w:rsidRPr="00A83EBA">
        <w:t>(3)</w:t>
      </w:r>
      <w:r>
        <w:t>(b)(c)</w:t>
      </w:r>
      <w:r w:rsidRPr="00A83EBA">
        <w:t>(d)</w:t>
      </w:r>
      <w:r>
        <w:t>(e)</w:t>
      </w:r>
      <w:r w:rsidRPr="00A83EBA">
        <w:t xml:space="preserve"> in Standard</w:t>
      </w:r>
      <w:r>
        <w:t xml:space="preserve"> 8 </w:t>
      </w:r>
      <w:proofErr w:type="gramStart"/>
      <w:r>
        <w:t xml:space="preserve">- </w:t>
      </w:r>
      <w:r w:rsidRPr="00A83EBA">
        <w:t xml:space="preserve"> </w:t>
      </w:r>
      <w:r>
        <w:t>organisational</w:t>
      </w:r>
      <w:proofErr w:type="gramEnd"/>
      <w:r>
        <w:t xml:space="preserve"> governance.</w:t>
      </w:r>
    </w:p>
    <w:sectPr w:rsidR="004A5361" w:rsidRPr="0026582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3356F" w14:textId="77777777" w:rsidR="00390707" w:rsidRDefault="00390707">
      <w:pPr>
        <w:spacing w:after="0"/>
      </w:pPr>
      <w:r>
        <w:separator/>
      </w:r>
    </w:p>
  </w:endnote>
  <w:endnote w:type="continuationSeparator" w:id="0">
    <w:p w14:paraId="4F6CD077" w14:textId="77777777" w:rsidR="00390707" w:rsidRDefault="003907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DFBE2" w14:textId="77777777" w:rsidR="00DF37F2" w:rsidRPr="00DF37F2" w:rsidRDefault="0026582D" w:rsidP="00DF37F2">
    <w:pPr>
      <w:pStyle w:val="FooterArial9"/>
      <w:rPr>
        <w:rStyle w:val="FooterBold"/>
        <w:rFonts w:ascii="Arial" w:hAnsi="Arial"/>
        <w:b w:val="0"/>
      </w:rPr>
    </w:pPr>
    <w:r w:rsidRPr="00DF37F2">
      <w:rPr>
        <w:rStyle w:val="FooterBold"/>
        <w:rFonts w:ascii="Arial" w:hAnsi="Arial"/>
        <w:b w:val="0"/>
      </w:rPr>
      <w:t>Name of service: TSC Home and Community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C4DFBE3" w14:textId="77777777" w:rsidR="00DF37F2" w:rsidRPr="00DF37F2" w:rsidRDefault="0026582D" w:rsidP="00DF37F2">
    <w:pPr>
      <w:pStyle w:val="FooterArial9"/>
      <w:rPr>
        <w:rStyle w:val="FooterBold"/>
        <w:rFonts w:ascii="Arial" w:hAnsi="Arial"/>
        <w:b w:val="0"/>
      </w:rPr>
    </w:pPr>
    <w:r w:rsidRPr="00DF37F2">
      <w:rPr>
        <w:rStyle w:val="FooterBold"/>
        <w:rFonts w:ascii="Arial" w:hAnsi="Arial"/>
        <w:b w:val="0"/>
      </w:rPr>
      <w:t>Commission ID: 300894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C4DFBE4" w14:textId="77777777" w:rsidR="00DF37F2" w:rsidRPr="00DF37F2" w:rsidRDefault="0026582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F0778" w14:textId="77777777" w:rsidR="00390707" w:rsidRDefault="00390707" w:rsidP="00D71F88">
      <w:pPr>
        <w:spacing w:after="0"/>
      </w:pPr>
      <w:r>
        <w:separator/>
      </w:r>
    </w:p>
  </w:footnote>
  <w:footnote w:type="continuationSeparator" w:id="0">
    <w:p w14:paraId="472CEB63" w14:textId="77777777" w:rsidR="00390707" w:rsidRDefault="00390707" w:rsidP="00D71F88">
      <w:pPr>
        <w:spacing w:after="0"/>
      </w:pPr>
      <w:r>
        <w:continuationSeparator/>
      </w:r>
    </w:p>
  </w:footnote>
  <w:footnote w:id="1">
    <w:p w14:paraId="0B7D6DF3" w14:textId="77777777" w:rsidR="0026582D" w:rsidRDefault="0026582D" w:rsidP="0026582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AF2937">
        <w:rPr>
          <w:rFonts w:ascii="Arial" w:hAnsi="Arial" w:cs="Arial"/>
          <w:color w:val="auto"/>
          <w:sz w:val="20"/>
          <w:szCs w:val="20"/>
        </w:rPr>
        <w:t xml:space="preserve">68A </w:t>
      </w:r>
      <w:r w:rsidRPr="002C3CB4">
        <w:rPr>
          <w:rFonts w:ascii="Arial" w:hAnsi="Arial" w:cs="Arial"/>
          <w:sz w:val="20"/>
          <w:szCs w:val="20"/>
        </w:rPr>
        <w:t>of the Aged Care Quality and Safety Commission Rules 2018.</w:t>
      </w:r>
    </w:p>
    <w:p w14:paraId="65EFCA28" w14:textId="77777777" w:rsidR="0026582D" w:rsidRDefault="0026582D" w:rsidP="0026582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DFBE1" w14:textId="77777777" w:rsidR="00D71F88" w:rsidRDefault="0026582D">
    <w:pPr>
      <w:pStyle w:val="Header"/>
    </w:pPr>
    <w:r>
      <w:rPr>
        <w:noProof/>
        <w:color w:val="2B579A"/>
        <w:shd w:val="clear" w:color="auto" w:fill="E6E6E6"/>
        <w:lang w:val="en-US"/>
      </w:rPr>
      <w:drawing>
        <wp:anchor distT="0" distB="0" distL="114300" distR="114300" simplePos="0" relativeHeight="251659264" behindDoc="1" locked="0" layoutInCell="1" allowOverlap="1" wp14:anchorId="4C4DFBE6" wp14:editId="4C4DFBE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584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DFBE5" w14:textId="77777777" w:rsidR="00FA0A5B" w:rsidRDefault="0026582D">
    <w:pPr>
      <w:pStyle w:val="Header"/>
    </w:pPr>
    <w:r>
      <w:rPr>
        <w:noProof/>
      </w:rPr>
      <w:drawing>
        <wp:anchor distT="0" distB="0" distL="114300" distR="114300" simplePos="0" relativeHeight="251658240" behindDoc="0" locked="0" layoutInCell="1" allowOverlap="1" wp14:anchorId="4C4DFBE8" wp14:editId="4C4DFBE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372750A">
      <w:start w:val="1"/>
      <w:numFmt w:val="lowerRoman"/>
      <w:lvlText w:val="(%1)"/>
      <w:lvlJc w:val="left"/>
      <w:pPr>
        <w:ind w:left="1080" w:hanging="720"/>
      </w:pPr>
      <w:rPr>
        <w:rFonts w:hint="default"/>
      </w:rPr>
    </w:lvl>
    <w:lvl w:ilvl="1" w:tplc="8A903C16" w:tentative="1">
      <w:start w:val="1"/>
      <w:numFmt w:val="lowerLetter"/>
      <w:lvlText w:val="%2."/>
      <w:lvlJc w:val="left"/>
      <w:pPr>
        <w:ind w:left="1440" w:hanging="360"/>
      </w:pPr>
    </w:lvl>
    <w:lvl w:ilvl="2" w:tplc="75AA6C1E" w:tentative="1">
      <w:start w:val="1"/>
      <w:numFmt w:val="lowerRoman"/>
      <w:lvlText w:val="%3."/>
      <w:lvlJc w:val="right"/>
      <w:pPr>
        <w:ind w:left="2160" w:hanging="180"/>
      </w:pPr>
    </w:lvl>
    <w:lvl w:ilvl="3" w:tplc="167AAA16" w:tentative="1">
      <w:start w:val="1"/>
      <w:numFmt w:val="decimal"/>
      <w:lvlText w:val="%4."/>
      <w:lvlJc w:val="left"/>
      <w:pPr>
        <w:ind w:left="2880" w:hanging="360"/>
      </w:pPr>
    </w:lvl>
    <w:lvl w:ilvl="4" w:tplc="99528830" w:tentative="1">
      <w:start w:val="1"/>
      <w:numFmt w:val="lowerLetter"/>
      <w:lvlText w:val="%5."/>
      <w:lvlJc w:val="left"/>
      <w:pPr>
        <w:ind w:left="3600" w:hanging="360"/>
      </w:pPr>
    </w:lvl>
    <w:lvl w:ilvl="5" w:tplc="1D1E6E3C" w:tentative="1">
      <w:start w:val="1"/>
      <w:numFmt w:val="lowerRoman"/>
      <w:lvlText w:val="%6."/>
      <w:lvlJc w:val="right"/>
      <w:pPr>
        <w:ind w:left="4320" w:hanging="180"/>
      </w:pPr>
    </w:lvl>
    <w:lvl w:ilvl="6" w:tplc="78167E80" w:tentative="1">
      <w:start w:val="1"/>
      <w:numFmt w:val="decimal"/>
      <w:lvlText w:val="%7."/>
      <w:lvlJc w:val="left"/>
      <w:pPr>
        <w:ind w:left="5040" w:hanging="360"/>
      </w:pPr>
    </w:lvl>
    <w:lvl w:ilvl="7" w:tplc="74DC9AF0" w:tentative="1">
      <w:start w:val="1"/>
      <w:numFmt w:val="lowerLetter"/>
      <w:lvlText w:val="%8."/>
      <w:lvlJc w:val="left"/>
      <w:pPr>
        <w:ind w:left="5760" w:hanging="360"/>
      </w:pPr>
    </w:lvl>
    <w:lvl w:ilvl="8" w:tplc="9348DD56" w:tentative="1">
      <w:start w:val="1"/>
      <w:numFmt w:val="lowerRoman"/>
      <w:lvlText w:val="%9."/>
      <w:lvlJc w:val="right"/>
      <w:pPr>
        <w:ind w:left="6480" w:hanging="180"/>
      </w:pPr>
    </w:lvl>
  </w:abstractNum>
  <w:abstractNum w:abstractNumId="1" w15:restartNumberingAfterBreak="0">
    <w:nsid w:val="02511BB4"/>
    <w:multiLevelType w:val="hybridMultilevel"/>
    <w:tmpl w:val="F3FC9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1331CA"/>
    <w:multiLevelType w:val="hybridMultilevel"/>
    <w:tmpl w:val="9E129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C5B67BCA">
      <w:start w:val="1"/>
      <w:numFmt w:val="lowerRoman"/>
      <w:lvlText w:val="(%1)"/>
      <w:lvlJc w:val="left"/>
      <w:pPr>
        <w:ind w:left="1080" w:hanging="720"/>
      </w:pPr>
      <w:rPr>
        <w:rFonts w:hint="default"/>
      </w:rPr>
    </w:lvl>
    <w:lvl w:ilvl="1" w:tplc="76285796" w:tentative="1">
      <w:start w:val="1"/>
      <w:numFmt w:val="lowerLetter"/>
      <w:lvlText w:val="%2."/>
      <w:lvlJc w:val="left"/>
      <w:pPr>
        <w:ind w:left="1440" w:hanging="360"/>
      </w:pPr>
    </w:lvl>
    <w:lvl w:ilvl="2" w:tplc="80FEEECA" w:tentative="1">
      <w:start w:val="1"/>
      <w:numFmt w:val="lowerRoman"/>
      <w:lvlText w:val="%3."/>
      <w:lvlJc w:val="right"/>
      <w:pPr>
        <w:ind w:left="2160" w:hanging="180"/>
      </w:pPr>
    </w:lvl>
    <w:lvl w:ilvl="3" w:tplc="834A4494" w:tentative="1">
      <w:start w:val="1"/>
      <w:numFmt w:val="decimal"/>
      <w:lvlText w:val="%4."/>
      <w:lvlJc w:val="left"/>
      <w:pPr>
        <w:ind w:left="2880" w:hanging="360"/>
      </w:pPr>
    </w:lvl>
    <w:lvl w:ilvl="4" w:tplc="3006CE82" w:tentative="1">
      <w:start w:val="1"/>
      <w:numFmt w:val="lowerLetter"/>
      <w:lvlText w:val="%5."/>
      <w:lvlJc w:val="left"/>
      <w:pPr>
        <w:ind w:left="3600" w:hanging="360"/>
      </w:pPr>
    </w:lvl>
    <w:lvl w:ilvl="5" w:tplc="D1C63C6A" w:tentative="1">
      <w:start w:val="1"/>
      <w:numFmt w:val="lowerRoman"/>
      <w:lvlText w:val="%6."/>
      <w:lvlJc w:val="right"/>
      <w:pPr>
        <w:ind w:left="4320" w:hanging="180"/>
      </w:pPr>
    </w:lvl>
    <w:lvl w:ilvl="6" w:tplc="0C56A034" w:tentative="1">
      <w:start w:val="1"/>
      <w:numFmt w:val="decimal"/>
      <w:lvlText w:val="%7."/>
      <w:lvlJc w:val="left"/>
      <w:pPr>
        <w:ind w:left="5040" w:hanging="360"/>
      </w:pPr>
    </w:lvl>
    <w:lvl w:ilvl="7" w:tplc="746A96D0" w:tentative="1">
      <w:start w:val="1"/>
      <w:numFmt w:val="lowerLetter"/>
      <w:lvlText w:val="%8."/>
      <w:lvlJc w:val="left"/>
      <w:pPr>
        <w:ind w:left="5760" w:hanging="360"/>
      </w:pPr>
    </w:lvl>
    <w:lvl w:ilvl="8" w:tplc="41E8E8C4"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E7CAF2E4">
      <w:start w:val="1"/>
      <w:numFmt w:val="lowerRoman"/>
      <w:lvlText w:val="(%1)"/>
      <w:lvlJc w:val="left"/>
      <w:pPr>
        <w:ind w:left="1080" w:hanging="720"/>
      </w:pPr>
      <w:rPr>
        <w:rFonts w:hint="default"/>
      </w:rPr>
    </w:lvl>
    <w:lvl w:ilvl="1" w:tplc="BD1ECDBC" w:tentative="1">
      <w:start w:val="1"/>
      <w:numFmt w:val="lowerLetter"/>
      <w:lvlText w:val="%2."/>
      <w:lvlJc w:val="left"/>
      <w:pPr>
        <w:ind w:left="1440" w:hanging="360"/>
      </w:pPr>
    </w:lvl>
    <w:lvl w:ilvl="2" w:tplc="4ACAA436" w:tentative="1">
      <w:start w:val="1"/>
      <w:numFmt w:val="lowerRoman"/>
      <w:lvlText w:val="%3."/>
      <w:lvlJc w:val="right"/>
      <w:pPr>
        <w:ind w:left="2160" w:hanging="180"/>
      </w:pPr>
    </w:lvl>
    <w:lvl w:ilvl="3" w:tplc="4D8C5070" w:tentative="1">
      <w:start w:val="1"/>
      <w:numFmt w:val="decimal"/>
      <w:lvlText w:val="%4."/>
      <w:lvlJc w:val="left"/>
      <w:pPr>
        <w:ind w:left="2880" w:hanging="360"/>
      </w:pPr>
    </w:lvl>
    <w:lvl w:ilvl="4" w:tplc="568239F0" w:tentative="1">
      <w:start w:val="1"/>
      <w:numFmt w:val="lowerLetter"/>
      <w:lvlText w:val="%5."/>
      <w:lvlJc w:val="left"/>
      <w:pPr>
        <w:ind w:left="3600" w:hanging="360"/>
      </w:pPr>
    </w:lvl>
    <w:lvl w:ilvl="5" w:tplc="02B2E028" w:tentative="1">
      <w:start w:val="1"/>
      <w:numFmt w:val="lowerRoman"/>
      <w:lvlText w:val="%6."/>
      <w:lvlJc w:val="right"/>
      <w:pPr>
        <w:ind w:left="4320" w:hanging="180"/>
      </w:pPr>
    </w:lvl>
    <w:lvl w:ilvl="6" w:tplc="0B0642B6" w:tentative="1">
      <w:start w:val="1"/>
      <w:numFmt w:val="decimal"/>
      <w:lvlText w:val="%7."/>
      <w:lvlJc w:val="left"/>
      <w:pPr>
        <w:ind w:left="5040" w:hanging="360"/>
      </w:pPr>
    </w:lvl>
    <w:lvl w:ilvl="7" w:tplc="A912906C" w:tentative="1">
      <w:start w:val="1"/>
      <w:numFmt w:val="lowerLetter"/>
      <w:lvlText w:val="%8."/>
      <w:lvlJc w:val="left"/>
      <w:pPr>
        <w:ind w:left="5760" w:hanging="360"/>
      </w:pPr>
    </w:lvl>
    <w:lvl w:ilvl="8" w:tplc="ED7C6D9A"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CF48B84E">
      <w:start w:val="1"/>
      <w:numFmt w:val="lowerRoman"/>
      <w:lvlText w:val="(%1)"/>
      <w:lvlJc w:val="left"/>
      <w:pPr>
        <w:ind w:left="1080" w:hanging="720"/>
      </w:pPr>
      <w:rPr>
        <w:rFonts w:hint="default"/>
      </w:rPr>
    </w:lvl>
    <w:lvl w:ilvl="1" w:tplc="39A6FC90" w:tentative="1">
      <w:start w:val="1"/>
      <w:numFmt w:val="lowerLetter"/>
      <w:lvlText w:val="%2."/>
      <w:lvlJc w:val="left"/>
      <w:pPr>
        <w:ind w:left="1440" w:hanging="360"/>
      </w:pPr>
    </w:lvl>
    <w:lvl w:ilvl="2" w:tplc="ECC2790C" w:tentative="1">
      <w:start w:val="1"/>
      <w:numFmt w:val="lowerRoman"/>
      <w:lvlText w:val="%3."/>
      <w:lvlJc w:val="right"/>
      <w:pPr>
        <w:ind w:left="2160" w:hanging="180"/>
      </w:pPr>
    </w:lvl>
    <w:lvl w:ilvl="3" w:tplc="35E640C4" w:tentative="1">
      <w:start w:val="1"/>
      <w:numFmt w:val="decimal"/>
      <w:lvlText w:val="%4."/>
      <w:lvlJc w:val="left"/>
      <w:pPr>
        <w:ind w:left="2880" w:hanging="360"/>
      </w:pPr>
    </w:lvl>
    <w:lvl w:ilvl="4" w:tplc="2A8CA1B6" w:tentative="1">
      <w:start w:val="1"/>
      <w:numFmt w:val="lowerLetter"/>
      <w:lvlText w:val="%5."/>
      <w:lvlJc w:val="left"/>
      <w:pPr>
        <w:ind w:left="3600" w:hanging="360"/>
      </w:pPr>
    </w:lvl>
    <w:lvl w:ilvl="5" w:tplc="6A78E082" w:tentative="1">
      <w:start w:val="1"/>
      <w:numFmt w:val="lowerRoman"/>
      <w:lvlText w:val="%6."/>
      <w:lvlJc w:val="right"/>
      <w:pPr>
        <w:ind w:left="4320" w:hanging="180"/>
      </w:pPr>
    </w:lvl>
    <w:lvl w:ilvl="6" w:tplc="8A463232" w:tentative="1">
      <w:start w:val="1"/>
      <w:numFmt w:val="decimal"/>
      <w:lvlText w:val="%7."/>
      <w:lvlJc w:val="left"/>
      <w:pPr>
        <w:ind w:left="5040" w:hanging="360"/>
      </w:pPr>
    </w:lvl>
    <w:lvl w:ilvl="7" w:tplc="361C47F6" w:tentative="1">
      <w:start w:val="1"/>
      <w:numFmt w:val="lowerLetter"/>
      <w:lvlText w:val="%8."/>
      <w:lvlJc w:val="left"/>
      <w:pPr>
        <w:ind w:left="5760" w:hanging="360"/>
      </w:pPr>
    </w:lvl>
    <w:lvl w:ilvl="8" w:tplc="24F41C9C" w:tentative="1">
      <w:start w:val="1"/>
      <w:numFmt w:val="lowerRoman"/>
      <w:lvlText w:val="%9."/>
      <w:lvlJc w:val="right"/>
      <w:pPr>
        <w:ind w:left="6480" w:hanging="180"/>
      </w:pPr>
    </w:lvl>
  </w:abstractNum>
  <w:abstractNum w:abstractNumId="6" w15:restartNumberingAfterBreak="0">
    <w:nsid w:val="120A4D56"/>
    <w:multiLevelType w:val="hybridMultilevel"/>
    <w:tmpl w:val="35F2F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0E603E"/>
    <w:multiLevelType w:val="hybridMultilevel"/>
    <w:tmpl w:val="C68EC94A"/>
    <w:lvl w:ilvl="0" w:tplc="41108A3E">
      <w:start w:val="1"/>
      <w:numFmt w:val="lowerRoman"/>
      <w:lvlText w:val="(%1)"/>
      <w:lvlJc w:val="left"/>
      <w:pPr>
        <w:ind w:left="1080" w:hanging="720"/>
      </w:pPr>
      <w:rPr>
        <w:rFonts w:hint="default"/>
      </w:rPr>
    </w:lvl>
    <w:lvl w:ilvl="1" w:tplc="1184485C" w:tentative="1">
      <w:start w:val="1"/>
      <w:numFmt w:val="lowerLetter"/>
      <w:lvlText w:val="%2."/>
      <w:lvlJc w:val="left"/>
      <w:pPr>
        <w:ind w:left="1440" w:hanging="360"/>
      </w:pPr>
    </w:lvl>
    <w:lvl w:ilvl="2" w:tplc="81BED8D2" w:tentative="1">
      <w:start w:val="1"/>
      <w:numFmt w:val="lowerRoman"/>
      <w:lvlText w:val="%3."/>
      <w:lvlJc w:val="right"/>
      <w:pPr>
        <w:ind w:left="2160" w:hanging="180"/>
      </w:pPr>
    </w:lvl>
    <w:lvl w:ilvl="3" w:tplc="B3D2EBE0" w:tentative="1">
      <w:start w:val="1"/>
      <w:numFmt w:val="decimal"/>
      <w:lvlText w:val="%4."/>
      <w:lvlJc w:val="left"/>
      <w:pPr>
        <w:ind w:left="2880" w:hanging="360"/>
      </w:pPr>
    </w:lvl>
    <w:lvl w:ilvl="4" w:tplc="82162C26" w:tentative="1">
      <w:start w:val="1"/>
      <w:numFmt w:val="lowerLetter"/>
      <w:lvlText w:val="%5."/>
      <w:lvlJc w:val="left"/>
      <w:pPr>
        <w:ind w:left="3600" w:hanging="360"/>
      </w:pPr>
    </w:lvl>
    <w:lvl w:ilvl="5" w:tplc="1958C4B4" w:tentative="1">
      <w:start w:val="1"/>
      <w:numFmt w:val="lowerRoman"/>
      <w:lvlText w:val="%6."/>
      <w:lvlJc w:val="right"/>
      <w:pPr>
        <w:ind w:left="4320" w:hanging="180"/>
      </w:pPr>
    </w:lvl>
    <w:lvl w:ilvl="6" w:tplc="C52E04C2" w:tentative="1">
      <w:start w:val="1"/>
      <w:numFmt w:val="decimal"/>
      <w:lvlText w:val="%7."/>
      <w:lvlJc w:val="left"/>
      <w:pPr>
        <w:ind w:left="5040" w:hanging="360"/>
      </w:pPr>
    </w:lvl>
    <w:lvl w:ilvl="7" w:tplc="EDCAE4F6" w:tentative="1">
      <w:start w:val="1"/>
      <w:numFmt w:val="lowerLetter"/>
      <w:lvlText w:val="%8."/>
      <w:lvlJc w:val="left"/>
      <w:pPr>
        <w:ind w:left="5760" w:hanging="360"/>
      </w:pPr>
    </w:lvl>
    <w:lvl w:ilvl="8" w:tplc="5190648C"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CC72E03C">
      <w:start w:val="1"/>
      <w:numFmt w:val="bullet"/>
      <w:lvlText w:val=""/>
      <w:lvlJc w:val="left"/>
      <w:pPr>
        <w:ind w:left="720" w:hanging="360"/>
      </w:pPr>
      <w:rPr>
        <w:rFonts w:ascii="Symbol" w:hAnsi="Symbol" w:hint="default"/>
        <w:color w:val="auto"/>
        <w:sz w:val="24"/>
        <w:szCs w:val="24"/>
      </w:rPr>
    </w:lvl>
    <w:lvl w:ilvl="1" w:tplc="F00EDC04" w:tentative="1">
      <w:start w:val="1"/>
      <w:numFmt w:val="bullet"/>
      <w:lvlText w:val="o"/>
      <w:lvlJc w:val="left"/>
      <w:pPr>
        <w:ind w:left="1440" w:hanging="360"/>
      </w:pPr>
      <w:rPr>
        <w:rFonts w:ascii="Courier New" w:hAnsi="Courier New" w:cs="Courier New" w:hint="default"/>
      </w:rPr>
    </w:lvl>
    <w:lvl w:ilvl="2" w:tplc="0CC8D832" w:tentative="1">
      <w:start w:val="1"/>
      <w:numFmt w:val="bullet"/>
      <w:lvlText w:val=""/>
      <w:lvlJc w:val="left"/>
      <w:pPr>
        <w:ind w:left="2160" w:hanging="360"/>
      </w:pPr>
      <w:rPr>
        <w:rFonts w:ascii="Wingdings" w:hAnsi="Wingdings" w:hint="default"/>
      </w:rPr>
    </w:lvl>
    <w:lvl w:ilvl="3" w:tplc="AE823D0C" w:tentative="1">
      <w:start w:val="1"/>
      <w:numFmt w:val="bullet"/>
      <w:lvlText w:val=""/>
      <w:lvlJc w:val="left"/>
      <w:pPr>
        <w:ind w:left="2880" w:hanging="360"/>
      </w:pPr>
      <w:rPr>
        <w:rFonts w:ascii="Symbol" w:hAnsi="Symbol" w:hint="default"/>
      </w:rPr>
    </w:lvl>
    <w:lvl w:ilvl="4" w:tplc="646609BA" w:tentative="1">
      <w:start w:val="1"/>
      <w:numFmt w:val="bullet"/>
      <w:lvlText w:val="o"/>
      <w:lvlJc w:val="left"/>
      <w:pPr>
        <w:ind w:left="3600" w:hanging="360"/>
      </w:pPr>
      <w:rPr>
        <w:rFonts w:ascii="Courier New" w:hAnsi="Courier New" w:cs="Courier New" w:hint="default"/>
      </w:rPr>
    </w:lvl>
    <w:lvl w:ilvl="5" w:tplc="A4087A74" w:tentative="1">
      <w:start w:val="1"/>
      <w:numFmt w:val="bullet"/>
      <w:lvlText w:val=""/>
      <w:lvlJc w:val="left"/>
      <w:pPr>
        <w:ind w:left="4320" w:hanging="360"/>
      </w:pPr>
      <w:rPr>
        <w:rFonts w:ascii="Wingdings" w:hAnsi="Wingdings" w:hint="default"/>
      </w:rPr>
    </w:lvl>
    <w:lvl w:ilvl="6" w:tplc="3C5048CC" w:tentative="1">
      <w:start w:val="1"/>
      <w:numFmt w:val="bullet"/>
      <w:lvlText w:val=""/>
      <w:lvlJc w:val="left"/>
      <w:pPr>
        <w:ind w:left="5040" w:hanging="360"/>
      </w:pPr>
      <w:rPr>
        <w:rFonts w:ascii="Symbol" w:hAnsi="Symbol" w:hint="default"/>
      </w:rPr>
    </w:lvl>
    <w:lvl w:ilvl="7" w:tplc="169E0752" w:tentative="1">
      <w:start w:val="1"/>
      <w:numFmt w:val="bullet"/>
      <w:lvlText w:val="o"/>
      <w:lvlJc w:val="left"/>
      <w:pPr>
        <w:ind w:left="5760" w:hanging="360"/>
      </w:pPr>
      <w:rPr>
        <w:rFonts w:ascii="Courier New" w:hAnsi="Courier New" w:cs="Courier New" w:hint="default"/>
      </w:rPr>
    </w:lvl>
    <w:lvl w:ilvl="8" w:tplc="3C4CAF34"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6A1E9516">
      <w:start w:val="1"/>
      <w:numFmt w:val="lowerRoman"/>
      <w:lvlText w:val="(%1)"/>
      <w:lvlJc w:val="left"/>
      <w:pPr>
        <w:ind w:left="1080" w:hanging="720"/>
      </w:pPr>
      <w:rPr>
        <w:rFonts w:hint="default"/>
      </w:rPr>
    </w:lvl>
    <w:lvl w:ilvl="1" w:tplc="1AC8AB04" w:tentative="1">
      <w:start w:val="1"/>
      <w:numFmt w:val="lowerLetter"/>
      <w:lvlText w:val="%2."/>
      <w:lvlJc w:val="left"/>
      <w:pPr>
        <w:ind w:left="1440" w:hanging="360"/>
      </w:pPr>
    </w:lvl>
    <w:lvl w:ilvl="2" w:tplc="6BE47498" w:tentative="1">
      <w:start w:val="1"/>
      <w:numFmt w:val="lowerRoman"/>
      <w:lvlText w:val="%3."/>
      <w:lvlJc w:val="right"/>
      <w:pPr>
        <w:ind w:left="2160" w:hanging="180"/>
      </w:pPr>
    </w:lvl>
    <w:lvl w:ilvl="3" w:tplc="4A62F800" w:tentative="1">
      <w:start w:val="1"/>
      <w:numFmt w:val="decimal"/>
      <w:lvlText w:val="%4."/>
      <w:lvlJc w:val="left"/>
      <w:pPr>
        <w:ind w:left="2880" w:hanging="360"/>
      </w:pPr>
    </w:lvl>
    <w:lvl w:ilvl="4" w:tplc="D020EE88" w:tentative="1">
      <w:start w:val="1"/>
      <w:numFmt w:val="lowerLetter"/>
      <w:lvlText w:val="%5."/>
      <w:lvlJc w:val="left"/>
      <w:pPr>
        <w:ind w:left="3600" w:hanging="360"/>
      </w:pPr>
    </w:lvl>
    <w:lvl w:ilvl="5" w:tplc="834A3984" w:tentative="1">
      <w:start w:val="1"/>
      <w:numFmt w:val="lowerRoman"/>
      <w:lvlText w:val="%6."/>
      <w:lvlJc w:val="right"/>
      <w:pPr>
        <w:ind w:left="4320" w:hanging="180"/>
      </w:pPr>
    </w:lvl>
    <w:lvl w:ilvl="6" w:tplc="D6368864" w:tentative="1">
      <w:start w:val="1"/>
      <w:numFmt w:val="decimal"/>
      <w:lvlText w:val="%7."/>
      <w:lvlJc w:val="left"/>
      <w:pPr>
        <w:ind w:left="5040" w:hanging="360"/>
      </w:pPr>
    </w:lvl>
    <w:lvl w:ilvl="7" w:tplc="0A00F852" w:tentative="1">
      <w:start w:val="1"/>
      <w:numFmt w:val="lowerLetter"/>
      <w:lvlText w:val="%8."/>
      <w:lvlJc w:val="left"/>
      <w:pPr>
        <w:ind w:left="5760" w:hanging="360"/>
      </w:pPr>
    </w:lvl>
    <w:lvl w:ilvl="8" w:tplc="F3DCE182"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EB76D0B8">
      <w:start w:val="1"/>
      <w:numFmt w:val="lowerRoman"/>
      <w:lvlText w:val="(%1)"/>
      <w:lvlJc w:val="left"/>
      <w:pPr>
        <w:ind w:left="1080" w:hanging="720"/>
      </w:pPr>
      <w:rPr>
        <w:rFonts w:hint="default"/>
      </w:rPr>
    </w:lvl>
    <w:lvl w:ilvl="1" w:tplc="9FBEAACE" w:tentative="1">
      <w:start w:val="1"/>
      <w:numFmt w:val="lowerLetter"/>
      <w:lvlText w:val="%2."/>
      <w:lvlJc w:val="left"/>
      <w:pPr>
        <w:ind w:left="1440" w:hanging="360"/>
      </w:pPr>
    </w:lvl>
    <w:lvl w:ilvl="2" w:tplc="2CB80EC0" w:tentative="1">
      <w:start w:val="1"/>
      <w:numFmt w:val="lowerRoman"/>
      <w:lvlText w:val="%3."/>
      <w:lvlJc w:val="right"/>
      <w:pPr>
        <w:ind w:left="2160" w:hanging="180"/>
      </w:pPr>
    </w:lvl>
    <w:lvl w:ilvl="3" w:tplc="6068D1B2" w:tentative="1">
      <w:start w:val="1"/>
      <w:numFmt w:val="decimal"/>
      <w:lvlText w:val="%4."/>
      <w:lvlJc w:val="left"/>
      <w:pPr>
        <w:ind w:left="2880" w:hanging="360"/>
      </w:pPr>
    </w:lvl>
    <w:lvl w:ilvl="4" w:tplc="26668484" w:tentative="1">
      <w:start w:val="1"/>
      <w:numFmt w:val="lowerLetter"/>
      <w:lvlText w:val="%5."/>
      <w:lvlJc w:val="left"/>
      <w:pPr>
        <w:ind w:left="3600" w:hanging="360"/>
      </w:pPr>
    </w:lvl>
    <w:lvl w:ilvl="5" w:tplc="2FD8C9B4" w:tentative="1">
      <w:start w:val="1"/>
      <w:numFmt w:val="lowerRoman"/>
      <w:lvlText w:val="%6."/>
      <w:lvlJc w:val="right"/>
      <w:pPr>
        <w:ind w:left="4320" w:hanging="180"/>
      </w:pPr>
    </w:lvl>
    <w:lvl w:ilvl="6" w:tplc="B6C074B0" w:tentative="1">
      <w:start w:val="1"/>
      <w:numFmt w:val="decimal"/>
      <w:lvlText w:val="%7."/>
      <w:lvlJc w:val="left"/>
      <w:pPr>
        <w:ind w:left="5040" w:hanging="360"/>
      </w:pPr>
    </w:lvl>
    <w:lvl w:ilvl="7" w:tplc="E430B982" w:tentative="1">
      <w:start w:val="1"/>
      <w:numFmt w:val="lowerLetter"/>
      <w:lvlText w:val="%8."/>
      <w:lvlJc w:val="left"/>
      <w:pPr>
        <w:ind w:left="5760" w:hanging="360"/>
      </w:pPr>
    </w:lvl>
    <w:lvl w:ilvl="8" w:tplc="48DC6ECA" w:tentative="1">
      <w:start w:val="1"/>
      <w:numFmt w:val="lowerRoman"/>
      <w:lvlText w:val="%9."/>
      <w:lvlJc w:val="right"/>
      <w:pPr>
        <w:ind w:left="6480" w:hanging="180"/>
      </w:pPr>
    </w:lvl>
  </w:abstractNum>
  <w:abstractNum w:abstractNumId="11" w15:restartNumberingAfterBreak="0">
    <w:nsid w:val="230D5308"/>
    <w:multiLevelType w:val="hybridMultilevel"/>
    <w:tmpl w:val="1E7E1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546612"/>
    <w:multiLevelType w:val="hybridMultilevel"/>
    <w:tmpl w:val="33080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9132C766">
      <w:start w:val="1"/>
      <w:numFmt w:val="lowerRoman"/>
      <w:lvlText w:val="(%1)"/>
      <w:lvlJc w:val="left"/>
      <w:pPr>
        <w:ind w:left="1080" w:hanging="720"/>
      </w:pPr>
      <w:rPr>
        <w:rFonts w:hint="default"/>
      </w:rPr>
    </w:lvl>
    <w:lvl w:ilvl="1" w:tplc="44141434" w:tentative="1">
      <w:start w:val="1"/>
      <w:numFmt w:val="lowerLetter"/>
      <w:lvlText w:val="%2."/>
      <w:lvlJc w:val="left"/>
      <w:pPr>
        <w:ind w:left="1440" w:hanging="360"/>
      </w:pPr>
    </w:lvl>
    <w:lvl w:ilvl="2" w:tplc="6C9AA9AC" w:tentative="1">
      <w:start w:val="1"/>
      <w:numFmt w:val="lowerRoman"/>
      <w:lvlText w:val="%3."/>
      <w:lvlJc w:val="right"/>
      <w:pPr>
        <w:ind w:left="2160" w:hanging="180"/>
      </w:pPr>
    </w:lvl>
    <w:lvl w:ilvl="3" w:tplc="D5D03C3A" w:tentative="1">
      <w:start w:val="1"/>
      <w:numFmt w:val="decimal"/>
      <w:lvlText w:val="%4."/>
      <w:lvlJc w:val="left"/>
      <w:pPr>
        <w:ind w:left="2880" w:hanging="360"/>
      </w:pPr>
    </w:lvl>
    <w:lvl w:ilvl="4" w:tplc="D9367A8E" w:tentative="1">
      <w:start w:val="1"/>
      <w:numFmt w:val="lowerLetter"/>
      <w:lvlText w:val="%5."/>
      <w:lvlJc w:val="left"/>
      <w:pPr>
        <w:ind w:left="3600" w:hanging="360"/>
      </w:pPr>
    </w:lvl>
    <w:lvl w:ilvl="5" w:tplc="0A6E7E60" w:tentative="1">
      <w:start w:val="1"/>
      <w:numFmt w:val="lowerRoman"/>
      <w:lvlText w:val="%6."/>
      <w:lvlJc w:val="right"/>
      <w:pPr>
        <w:ind w:left="4320" w:hanging="180"/>
      </w:pPr>
    </w:lvl>
    <w:lvl w:ilvl="6" w:tplc="CA8AAC12" w:tentative="1">
      <w:start w:val="1"/>
      <w:numFmt w:val="decimal"/>
      <w:lvlText w:val="%7."/>
      <w:lvlJc w:val="left"/>
      <w:pPr>
        <w:ind w:left="5040" w:hanging="360"/>
      </w:pPr>
    </w:lvl>
    <w:lvl w:ilvl="7" w:tplc="B69ACB66" w:tentative="1">
      <w:start w:val="1"/>
      <w:numFmt w:val="lowerLetter"/>
      <w:lvlText w:val="%8."/>
      <w:lvlJc w:val="left"/>
      <w:pPr>
        <w:ind w:left="5760" w:hanging="360"/>
      </w:pPr>
    </w:lvl>
    <w:lvl w:ilvl="8" w:tplc="87E026A2" w:tentative="1">
      <w:start w:val="1"/>
      <w:numFmt w:val="lowerRoman"/>
      <w:lvlText w:val="%9."/>
      <w:lvlJc w:val="right"/>
      <w:pPr>
        <w:ind w:left="6480" w:hanging="180"/>
      </w:pPr>
    </w:lvl>
  </w:abstractNum>
  <w:abstractNum w:abstractNumId="14" w15:restartNumberingAfterBreak="0">
    <w:nsid w:val="303A55B1"/>
    <w:multiLevelType w:val="hybridMultilevel"/>
    <w:tmpl w:val="59A452EE"/>
    <w:lvl w:ilvl="0" w:tplc="2DC8A834">
      <w:start w:val="1"/>
      <w:numFmt w:val="lowerRoman"/>
      <w:lvlText w:val="(%1)"/>
      <w:lvlJc w:val="left"/>
      <w:pPr>
        <w:ind w:left="1080" w:hanging="720"/>
      </w:pPr>
      <w:rPr>
        <w:rFonts w:hint="default"/>
      </w:rPr>
    </w:lvl>
    <w:lvl w:ilvl="1" w:tplc="78BE7A2C" w:tentative="1">
      <w:start w:val="1"/>
      <w:numFmt w:val="lowerLetter"/>
      <w:lvlText w:val="%2."/>
      <w:lvlJc w:val="left"/>
      <w:pPr>
        <w:ind w:left="1440" w:hanging="360"/>
      </w:pPr>
    </w:lvl>
    <w:lvl w:ilvl="2" w:tplc="4C64E856" w:tentative="1">
      <w:start w:val="1"/>
      <w:numFmt w:val="lowerRoman"/>
      <w:lvlText w:val="%3."/>
      <w:lvlJc w:val="right"/>
      <w:pPr>
        <w:ind w:left="2160" w:hanging="180"/>
      </w:pPr>
    </w:lvl>
    <w:lvl w:ilvl="3" w:tplc="CD8E3BF8" w:tentative="1">
      <w:start w:val="1"/>
      <w:numFmt w:val="decimal"/>
      <w:lvlText w:val="%4."/>
      <w:lvlJc w:val="left"/>
      <w:pPr>
        <w:ind w:left="2880" w:hanging="360"/>
      </w:pPr>
    </w:lvl>
    <w:lvl w:ilvl="4" w:tplc="F8E28FD2" w:tentative="1">
      <w:start w:val="1"/>
      <w:numFmt w:val="lowerLetter"/>
      <w:lvlText w:val="%5."/>
      <w:lvlJc w:val="left"/>
      <w:pPr>
        <w:ind w:left="3600" w:hanging="360"/>
      </w:pPr>
    </w:lvl>
    <w:lvl w:ilvl="5" w:tplc="E182E1BC" w:tentative="1">
      <w:start w:val="1"/>
      <w:numFmt w:val="lowerRoman"/>
      <w:lvlText w:val="%6."/>
      <w:lvlJc w:val="right"/>
      <w:pPr>
        <w:ind w:left="4320" w:hanging="180"/>
      </w:pPr>
    </w:lvl>
    <w:lvl w:ilvl="6" w:tplc="A76C4BD8" w:tentative="1">
      <w:start w:val="1"/>
      <w:numFmt w:val="decimal"/>
      <w:lvlText w:val="%7."/>
      <w:lvlJc w:val="left"/>
      <w:pPr>
        <w:ind w:left="5040" w:hanging="360"/>
      </w:pPr>
    </w:lvl>
    <w:lvl w:ilvl="7" w:tplc="F79E2FEC" w:tentative="1">
      <w:start w:val="1"/>
      <w:numFmt w:val="lowerLetter"/>
      <w:lvlText w:val="%8."/>
      <w:lvlJc w:val="left"/>
      <w:pPr>
        <w:ind w:left="5760" w:hanging="360"/>
      </w:pPr>
    </w:lvl>
    <w:lvl w:ilvl="8" w:tplc="B80657FC" w:tentative="1">
      <w:start w:val="1"/>
      <w:numFmt w:val="lowerRoman"/>
      <w:lvlText w:val="%9."/>
      <w:lvlJc w:val="right"/>
      <w:pPr>
        <w:ind w:left="6480" w:hanging="180"/>
      </w:pPr>
    </w:lvl>
  </w:abstractNum>
  <w:abstractNum w:abstractNumId="15" w15:restartNumberingAfterBreak="0">
    <w:nsid w:val="323F5661"/>
    <w:multiLevelType w:val="hybridMultilevel"/>
    <w:tmpl w:val="9A4E0DB6"/>
    <w:lvl w:ilvl="0" w:tplc="E2267960">
      <w:start w:val="1"/>
      <w:numFmt w:val="lowerRoman"/>
      <w:lvlText w:val="(%1)"/>
      <w:lvlJc w:val="left"/>
      <w:pPr>
        <w:ind w:left="1080" w:hanging="720"/>
      </w:pPr>
      <w:rPr>
        <w:rFonts w:hint="default"/>
      </w:rPr>
    </w:lvl>
    <w:lvl w:ilvl="1" w:tplc="B540D60A" w:tentative="1">
      <w:start w:val="1"/>
      <w:numFmt w:val="lowerLetter"/>
      <w:lvlText w:val="%2."/>
      <w:lvlJc w:val="left"/>
      <w:pPr>
        <w:ind w:left="1440" w:hanging="360"/>
      </w:pPr>
    </w:lvl>
    <w:lvl w:ilvl="2" w:tplc="E0CC78DE" w:tentative="1">
      <w:start w:val="1"/>
      <w:numFmt w:val="lowerRoman"/>
      <w:lvlText w:val="%3."/>
      <w:lvlJc w:val="right"/>
      <w:pPr>
        <w:ind w:left="2160" w:hanging="180"/>
      </w:pPr>
    </w:lvl>
    <w:lvl w:ilvl="3" w:tplc="44EEBF6A" w:tentative="1">
      <w:start w:val="1"/>
      <w:numFmt w:val="decimal"/>
      <w:lvlText w:val="%4."/>
      <w:lvlJc w:val="left"/>
      <w:pPr>
        <w:ind w:left="2880" w:hanging="360"/>
      </w:pPr>
    </w:lvl>
    <w:lvl w:ilvl="4" w:tplc="E1B467C2" w:tentative="1">
      <w:start w:val="1"/>
      <w:numFmt w:val="lowerLetter"/>
      <w:lvlText w:val="%5."/>
      <w:lvlJc w:val="left"/>
      <w:pPr>
        <w:ind w:left="3600" w:hanging="360"/>
      </w:pPr>
    </w:lvl>
    <w:lvl w:ilvl="5" w:tplc="02D6114A" w:tentative="1">
      <w:start w:val="1"/>
      <w:numFmt w:val="lowerRoman"/>
      <w:lvlText w:val="%6."/>
      <w:lvlJc w:val="right"/>
      <w:pPr>
        <w:ind w:left="4320" w:hanging="180"/>
      </w:pPr>
    </w:lvl>
    <w:lvl w:ilvl="6" w:tplc="C9FC5684" w:tentative="1">
      <w:start w:val="1"/>
      <w:numFmt w:val="decimal"/>
      <w:lvlText w:val="%7."/>
      <w:lvlJc w:val="left"/>
      <w:pPr>
        <w:ind w:left="5040" w:hanging="360"/>
      </w:pPr>
    </w:lvl>
    <w:lvl w:ilvl="7" w:tplc="9B1CFBBE" w:tentative="1">
      <w:start w:val="1"/>
      <w:numFmt w:val="lowerLetter"/>
      <w:lvlText w:val="%8."/>
      <w:lvlJc w:val="left"/>
      <w:pPr>
        <w:ind w:left="5760" w:hanging="360"/>
      </w:pPr>
    </w:lvl>
    <w:lvl w:ilvl="8" w:tplc="2BCED9B6" w:tentative="1">
      <w:start w:val="1"/>
      <w:numFmt w:val="lowerRoman"/>
      <w:lvlText w:val="%9."/>
      <w:lvlJc w:val="right"/>
      <w:pPr>
        <w:ind w:left="6480" w:hanging="180"/>
      </w:pPr>
    </w:lvl>
  </w:abstractNum>
  <w:abstractNum w:abstractNumId="16" w15:restartNumberingAfterBreak="0">
    <w:nsid w:val="33D52C88"/>
    <w:multiLevelType w:val="hybridMultilevel"/>
    <w:tmpl w:val="9A4E0DB6"/>
    <w:lvl w:ilvl="0" w:tplc="F60A6E7A">
      <w:start w:val="1"/>
      <w:numFmt w:val="lowerRoman"/>
      <w:lvlText w:val="(%1)"/>
      <w:lvlJc w:val="left"/>
      <w:pPr>
        <w:ind w:left="1080" w:hanging="720"/>
      </w:pPr>
      <w:rPr>
        <w:rFonts w:hint="default"/>
      </w:rPr>
    </w:lvl>
    <w:lvl w:ilvl="1" w:tplc="C4AA5404" w:tentative="1">
      <w:start w:val="1"/>
      <w:numFmt w:val="lowerLetter"/>
      <w:lvlText w:val="%2."/>
      <w:lvlJc w:val="left"/>
      <w:pPr>
        <w:ind w:left="1440" w:hanging="360"/>
      </w:pPr>
    </w:lvl>
    <w:lvl w:ilvl="2" w:tplc="84CC0842" w:tentative="1">
      <w:start w:val="1"/>
      <w:numFmt w:val="lowerRoman"/>
      <w:lvlText w:val="%3."/>
      <w:lvlJc w:val="right"/>
      <w:pPr>
        <w:ind w:left="2160" w:hanging="180"/>
      </w:pPr>
    </w:lvl>
    <w:lvl w:ilvl="3" w:tplc="4B3CACB8" w:tentative="1">
      <w:start w:val="1"/>
      <w:numFmt w:val="decimal"/>
      <w:lvlText w:val="%4."/>
      <w:lvlJc w:val="left"/>
      <w:pPr>
        <w:ind w:left="2880" w:hanging="360"/>
      </w:pPr>
    </w:lvl>
    <w:lvl w:ilvl="4" w:tplc="85885740" w:tentative="1">
      <w:start w:val="1"/>
      <w:numFmt w:val="lowerLetter"/>
      <w:lvlText w:val="%5."/>
      <w:lvlJc w:val="left"/>
      <w:pPr>
        <w:ind w:left="3600" w:hanging="360"/>
      </w:pPr>
    </w:lvl>
    <w:lvl w:ilvl="5" w:tplc="A72013B0" w:tentative="1">
      <w:start w:val="1"/>
      <w:numFmt w:val="lowerRoman"/>
      <w:lvlText w:val="%6."/>
      <w:lvlJc w:val="right"/>
      <w:pPr>
        <w:ind w:left="4320" w:hanging="180"/>
      </w:pPr>
    </w:lvl>
    <w:lvl w:ilvl="6" w:tplc="8A685136" w:tentative="1">
      <w:start w:val="1"/>
      <w:numFmt w:val="decimal"/>
      <w:lvlText w:val="%7."/>
      <w:lvlJc w:val="left"/>
      <w:pPr>
        <w:ind w:left="5040" w:hanging="360"/>
      </w:pPr>
    </w:lvl>
    <w:lvl w:ilvl="7" w:tplc="16CE550E" w:tentative="1">
      <w:start w:val="1"/>
      <w:numFmt w:val="lowerLetter"/>
      <w:lvlText w:val="%8."/>
      <w:lvlJc w:val="left"/>
      <w:pPr>
        <w:ind w:left="5760" w:hanging="360"/>
      </w:pPr>
    </w:lvl>
    <w:lvl w:ilvl="8" w:tplc="5BD0B652" w:tentative="1">
      <w:start w:val="1"/>
      <w:numFmt w:val="lowerRoman"/>
      <w:lvlText w:val="%9."/>
      <w:lvlJc w:val="right"/>
      <w:pPr>
        <w:ind w:left="6480" w:hanging="180"/>
      </w:pPr>
    </w:lvl>
  </w:abstractNum>
  <w:abstractNum w:abstractNumId="17" w15:restartNumberingAfterBreak="0">
    <w:nsid w:val="34BB1FD2"/>
    <w:multiLevelType w:val="hybridMultilevel"/>
    <w:tmpl w:val="F370A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F1448E"/>
    <w:multiLevelType w:val="hybridMultilevel"/>
    <w:tmpl w:val="D0AE350E"/>
    <w:lvl w:ilvl="0" w:tplc="8DD0E942">
      <w:start w:val="1"/>
      <w:numFmt w:val="lowerRoman"/>
      <w:lvlText w:val="(%1)"/>
      <w:lvlJc w:val="left"/>
      <w:pPr>
        <w:ind w:left="1080" w:hanging="720"/>
      </w:pPr>
      <w:rPr>
        <w:rFonts w:hint="default"/>
      </w:rPr>
    </w:lvl>
    <w:lvl w:ilvl="1" w:tplc="1F8ED80E" w:tentative="1">
      <w:start w:val="1"/>
      <w:numFmt w:val="lowerLetter"/>
      <w:lvlText w:val="%2."/>
      <w:lvlJc w:val="left"/>
      <w:pPr>
        <w:ind w:left="1440" w:hanging="360"/>
      </w:pPr>
    </w:lvl>
    <w:lvl w:ilvl="2" w:tplc="28B64E66" w:tentative="1">
      <w:start w:val="1"/>
      <w:numFmt w:val="lowerRoman"/>
      <w:lvlText w:val="%3."/>
      <w:lvlJc w:val="right"/>
      <w:pPr>
        <w:ind w:left="2160" w:hanging="180"/>
      </w:pPr>
    </w:lvl>
    <w:lvl w:ilvl="3" w:tplc="1F94FC42" w:tentative="1">
      <w:start w:val="1"/>
      <w:numFmt w:val="decimal"/>
      <w:lvlText w:val="%4."/>
      <w:lvlJc w:val="left"/>
      <w:pPr>
        <w:ind w:left="2880" w:hanging="360"/>
      </w:pPr>
    </w:lvl>
    <w:lvl w:ilvl="4" w:tplc="F1AE2596" w:tentative="1">
      <w:start w:val="1"/>
      <w:numFmt w:val="lowerLetter"/>
      <w:lvlText w:val="%5."/>
      <w:lvlJc w:val="left"/>
      <w:pPr>
        <w:ind w:left="3600" w:hanging="360"/>
      </w:pPr>
    </w:lvl>
    <w:lvl w:ilvl="5" w:tplc="349CA1F6" w:tentative="1">
      <w:start w:val="1"/>
      <w:numFmt w:val="lowerRoman"/>
      <w:lvlText w:val="%6."/>
      <w:lvlJc w:val="right"/>
      <w:pPr>
        <w:ind w:left="4320" w:hanging="180"/>
      </w:pPr>
    </w:lvl>
    <w:lvl w:ilvl="6" w:tplc="E95AAFB2" w:tentative="1">
      <w:start w:val="1"/>
      <w:numFmt w:val="decimal"/>
      <w:lvlText w:val="%7."/>
      <w:lvlJc w:val="left"/>
      <w:pPr>
        <w:ind w:left="5040" w:hanging="360"/>
      </w:pPr>
    </w:lvl>
    <w:lvl w:ilvl="7" w:tplc="D4A42838" w:tentative="1">
      <w:start w:val="1"/>
      <w:numFmt w:val="lowerLetter"/>
      <w:lvlText w:val="%8."/>
      <w:lvlJc w:val="left"/>
      <w:pPr>
        <w:ind w:left="5760" w:hanging="360"/>
      </w:pPr>
    </w:lvl>
    <w:lvl w:ilvl="8" w:tplc="75FCB7EE" w:tentative="1">
      <w:start w:val="1"/>
      <w:numFmt w:val="lowerRoman"/>
      <w:lvlText w:val="%9."/>
      <w:lvlJc w:val="right"/>
      <w:pPr>
        <w:ind w:left="6480" w:hanging="180"/>
      </w:pPr>
    </w:lvl>
  </w:abstractNum>
  <w:abstractNum w:abstractNumId="19" w15:restartNumberingAfterBreak="0">
    <w:nsid w:val="3A214DBB"/>
    <w:multiLevelType w:val="hybridMultilevel"/>
    <w:tmpl w:val="D750CB32"/>
    <w:lvl w:ilvl="0" w:tplc="0C090001">
      <w:start w:val="1"/>
      <w:numFmt w:val="bullet"/>
      <w:lvlText w:val=""/>
      <w:lvlJc w:val="left"/>
      <w:pPr>
        <w:ind w:left="717" w:hanging="360"/>
      </w:pPr>
      <w:rPr>
        <w:rFonts w:ascii="Symbol" w:hAnsi="Symbol" w:hint="default"/>
      </w:rPr>
    </w:lvl>
    <w:lvl w:ilvl="1" w:tplc="FFFFFFFF">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20" w15:restartNumberingAfterBreak="0">
    <w:nsid w:val="3A422BD3"/>
    <w:multiLevelType w:val="hybridMultilevel"/>
    <w:tmpl w:val="9A4E0DB6"/>
    <w:lvl w:ilvl="0" w:tplc="F5DA711E">
      <w:start w:val="1"/>
      <w:numFmt w:val="lowerRoman"/>
      <w:lvlText w:val="(%1)"/>
      <w:lvlJc w:val="left"/>
      <w:pPr>
        <w:ind w:left="1080" w:hanging="720"/>
      </w:pPr>
      <w:rPr>
        <w:rFonts w:hint="default"/>
      </w:rPr>
    </w:lvl>
    <w:lvl w:ilvl="1" w:tplc="0C30EBB8" w:tentative="1">
      <w:start w:val="1"/>
      <w:numFmt w:val="lowerLetter"/>
      <w:lvlText w:val="%2."/>
      <w:lvlJc w:val="left"/>
      <w:pPr>
        <w:ind w:left="1440" w:hanging="360"/>
      </w:pPr>
    </w:lvl>
    <w:lvl w:ilvl="2" w:tplc="A716A698" w:tentative="1">
      <w:start w:val="1"/>
      <w:numFmt w:val="lowerRoman"/>
      <w:lvlText w:val="%3."/>
      <w:lvlJc w:val="right"/>
      <w:pPr>
        <w:ind w:left="2160" w:hanging="180"/>
      </w:pPr>
    </w:lvl>
    <w:lvl w:ilvl="3" w:tplc="8752CADC" w:tentative="1">
      <w:start w:val="1"/>
      <w:numFmt w:val="decimal"/>
      <w:lvlText w:val="%4."/>
      <w:lvlJc w:val="left"/>
      <w:pPr>
        <w:ind w:left="2880" w:hanging="360"/>
      </w:pPr>
    </w:lvl>
    <w:lvl w:ilvl="4" w:tplc="FBC8E32A" w:tentative="1">
      <w:start w:val="1"/>
      <w:numFmt w:val="lowerLetter"/>
      <w:lvlText w:val="%5."/>
      <w:lvlJc w:val="left"/>
      <w:pPr>
        <w:ind w:left="3600" w:hanging="360"/>
      </w:pPr>
    </w:lvl>
    <w:lvl w:ilvl="5" w:tplc="71D43120" w:tentative="1">
      <w:start w:val="1"/>
      <w:numFmt w:val="lowerRoman"/>
      <w:lvlText w:val="%6."/>
      <w:lvlJc w:val="right"/>
      <w:pPr>
        <w:ind w:left="4320" w:hanging="180"/>
      </w:pPr>
    </w:lvl>
    <w:lvl w:ilvl="6" w:tplc="282204A6" w:tentative="1">
      <w:start w:val="1"/>
      <w:numFmt w:val="decimal"/>
      <w:lvlText w:val="%7."/>
      <w:lvlJc w:val="left"/>
      <w:pPr>
        <w:ind w:left="5040" w:hanging="360"/>
      </w:pPr>
    </w:lvl>
    <w:lvl w:ilvl="7" w:tplc="BCE65328" w:tentative="1">
      <w:start w:val="1"/>
      <w:numFmt w:val="lowerLetter"/>
      <w:lvlText w:val="%8."/>
      <w:lvlJc w:val="left"/>
      <w:pPr>
        <w:ind w:left="5760" w:hanging="360"/>
      </w:pPr>
    </w:lvl>
    <w:lvl w:ilvl="8" w:tplc="8AF2DFFC" w:tentative="1">
      <w:start w:val="1"/>
      <w:numFmt w:val="lowerRoman"/>
      <w:lvlText w:val="%9."/>
      <w:lvlJc w:val="right"/>
      <w:pPr>
        <w:ind w:left="6480" w:hanging="180"/>
      </w:pPr>
    </w:lvl>
  </w:abstractNum>
  <w:abstractNum w:abstractNumId="21" w15:restartNumberingAfterBreak="0">
    <w:nsid w:val="4CBB6C47"/>
    <w:multiLevelType w:val="hybridMultilevel"/>
    <w:tmpl w:val="82C8C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021F23"/>
    <w:multiLevelType w:val="hybridMultilevel"/>
    <w:tmpl w:val="EA30FC5E"/>
    <w:lvl w:ilvl="0" w:tplc="0C090003">
      <w:start w:val="1"/>
      <w:numFmt w:val="bullet"/>
      <w:lvlText w:val="o"/>
      <w:lvlJc w:val="left"/>
      <w:pPr>
        <w:ind w:left="717" w:hanging="360"/>
      </w:pPr>
      <w:rPr>
        <w:rFonts w:ascii="Courier New" w:hAnsi="Courier New" w:cs="Courier New" w:hint="default"/>
      </w:rPr>
    </w:lvl>
    <w:lvl w:ilvl="1" w:tplc="FFFFFFFF">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23" w15:restartNumberingAfterBreak="0">
    <w:nsid w:val="5695616A"/>
    <w:multiLevelType w:val="hybridMultilevel"/>
    <w:tmpl w:val="790C5C02"/>
    <w:lvl w:ilvl="0" w:tplc="FD3C7E8A">
      <w:start w:val="1"/>
      <w:numFmt w:val="lowerRoman"/>
      <w:lvlText w:val="(%1)"/>
      <w:lvlJc w:val="left"/>
      <w:pPr>
        <w:ind w:left="1080" w:hanging="720"/>
      </w:pPr>
      <w:rPr>
        <w:rFonts w:hint="default"/>
      </w:rPr>
    </w:lvl>
    <w:lvl w:ilvl="1" w:tplc="D338B0CE" w:tentative="1">
      <w:start w:val="1"/>
      <w:numFmt w:val="lowerLetter"/>
      <w:lvlText w:val="%2."/>
      <w:lvlJc w:val="left"/>
      <w:pPr>
        <w:ind w:left="1440" w:hanging="360"/>
      </w:pPr>
    </w:lvl>
    <w:lvl w:ilvl="2" w:tplc="679E6F8A" w:tentative="1">
      <w:start w:val="1"/>
      <w:numFmt w:val="lowerRoman"/>
      <w:lvlText w:val="%3."/>
      <w:lvlJc w:val="right"/>
      <w:pPr>
        <w:ind w:left="2160" w:hanging="180"/>
      </w:pPr>
    </w:lvl>
    <w:lvl w:ilvl="3" w:tplc="9CB4392A" w:tentative="1">
      <w:start w:val="1"/>
      <w:numFmt w:val="decimal"/>
      <w:lvlText w:val="%4."/>
      <w:lvlJc w:val="left"/>
      <w:pPr>
        <w:ind w:left="2880" w:hanging="360"/>
      </w:pPr>
    </w:lvl>
    <w:lvl w:ilvl="4" w:tplc="5EE61816" w:tentative="1">
      <w:start w:val="1"/>
      <w:numFmt w:val="lowerLetter"/>
      <w:lvlText w:val="%5."/>
      <w:lvlJc w:val="left"/>
      <w:pPr>
        <w:ind w:left="3600" w:hanging="360"/>
      </w:pPr>
    </w:lvl>
    <w:lvl w:ilvl="5" w:tplc="7DE40124" w:tentative="1">
      <w:start w:val="1"/>
      <w:numFmt w:val="lowerRoman"/>
      <w:lvlText w:val="%6."/>
      <w:lvlJc w:val="right"/>
      <w:pPr>
        <w:ind w:left="4320" w:hanging="180"/>
      </w:pPr>
    </w:lvl>
    <w:lvl w:ilvl="6" w:tplc="3FCA9966" w:tentative="1">
      <w:start w:val="1"/>
      <w:numFmt w:val="decimal"/>
      <w:lvlText w:val="%7."/>
      <w:lvlJc w:val="left"/>
      <w:pPr>
        <w:ind w:left="5040" w:hanging="360"/>
      </w:pPr>
    </w:lvl>
    <w:lvl w:ilvl="7" w:tplc="78FE1A80" w:tentative="1">
      <w:start w:val="1"/>
      <w:numFmt w:val="lowerLetter"/>
      <w:lvlText w:val="%8."/>
      <w:lvlJc w:val="left"/>
      <w:pPr>
        <w:ind w:left="5760" w:hanging="360"/>
      </w:pPr>
    </w:lvl>
    <w:lvl w:ilvl="8" w:tplc="F56482D8" w:tentative="1">
      <w:start w:val="1"/>
      <w:numFmt w:val="lowerRoman"/>
      <w:lvlText w:val="%9."/>
      <w:lvlJc w:val="right"/>
      <w:pPr>
        <w:ind w:left="6480" w:hanging="180"/>
      </w:pPr>
    </w:lvl>
  </w:abstractNum>
  <w:abstractNum w:abstractNumId="24" w15:restartNumberingAfterBreak="0">
    <w:nsid w:val="5BC908CC"/>
    <w:multiLevelType w:val="hybridMultilevel"/>
    <w:tmpl w:val="59883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09507C"/>
    <w:multiLevelType w:val="hybridMultilevel"/>
    <w:tmpl w:val="BCB63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5E6A35"/>
    <w:multiLevelType w:val="hybridMultilevel"/>
    <w:tmpl w:val="99B68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6A3824"/>
    <w:multiLevelType w:val="hybridMultilevel"/>
    <w:tmpl w:val="9A4E0DB6"/>
    <w:lvl w:ilvl="0" w:tplc="E7D0A052">
      <w:start w:val="1"/>
      <w:numFmt w:val="lowerRoman"/>
      <w:lvlText w:val="(%1)"/>
      <w:lvlJc w:val="left"/>
      <w:pPr>
        <w:ind w:left="1080" w:hanging="720"/>
      </w:pPr>
      <w:rPr>
        <w:rFonts w:hint="default"/>
      </w:rPr>
    </w:lvl>
    <w:lvl w:ilvl="1" w:tplc="1C80DB94" w:tentative="1">
      <w:start w:val="1"/>
      <w:numFmt w:val="lowerLetter"/>
      <w:lvlText w:val="%2."/>
      <w:lvlJc w:val="left"/>
      <w:pPr>
        <w:ind w:left="1440" w:hanging="360"/>
      </w:pPr>
    </w:lvl>
    <w:lvl w:ilvl="2" w:tplc="56AA1D1A" w:tentative="1">
      <w:start w:val="1"/>
      <w:numFmt w:val="lowerRoman"/>
      <w:lvlText w:val="%3."/>
      <w:lvlJc w:val="right"/>
      <w:pPr>
        <w:ind w:left="2160" w:hanging="180"/>
      </w:pPr>
    </w:lvl>
    <w:lvl w:ilvl="3" w:tplc="C602BECC" w:tentative="1">
      <w:start w:val="1"/>
      <w:numFmt w:val="decimal"/>
      <w:lvlText w:val="%4."/>
      <w:lvlJc w:val="left"/>
      <w:pPr>
        <w:ind w:left="2880" w:hanging="360"/>
      </w:pPr>
    </w:lvl>
    <w:lvl w:ilvl="4" w:tplc="31A04596" w:tentative="1">
      <w:start w:val="1"/>
      <w:numFmt w:val="lowerLetter"/>
      <w:lvlText w:val="%5."/>
      <w:lvlJc w:val="left"/>
      <w:pPr>
        <w:ind w:left="3600" w:hanging="360"/>
      </w:pPr>
    </w:lvl>
    <w:lvl w:ilvl="5" w:tplc="DA1C184A" w:tentative="1">
      <w:start w:val="1"/>
      <w:numFmt w:val="lowerRoman"/>
      <w:lvlText w:val="%6."/>
      <w:lvlJc w:val="right"/>
      <w:pPr>
        <w:ind w:left="4320" w:hanging="180"/>
      </w:pPr>
    </w:lvl>
    <w:lvl w:ilvl="6" w:tplc="502400F2" w:tentative="1">
      <w:start w:val="1"/>
      <w:numFmt w:val="decimal"/>
      <w:lvlText w:val="%7."/>
      <w:lvlJc w:val="left"/>
      <w:pPr>
        <w:ind w:left="5040" w:hanging="360"/>
      </w:pPr>
    </w:lvl>
    <w:lvl w:ilvl="7" w:tplc="A8B247AE" w:tentative="1">
      <w:start w:val="1"/>
      <w:numFmt w:val="lowerLetter"/>
      <w:lvlText w:val="%8."/>
      <w:lvlJc w:val="left"/>
      <w:pPr>
        <w:ind w:left="5760" w:hanging="360"/>
      </w:pPr>
    </w:lvl>
    <w:lvl w:ilvl="8" w:tplc="36E2FE58" w:tentative="1">
      <w:start w:val="1"/>
      <w:numFmt w:val="lowerRoman"/>
      <w:lvlText w:val="%9."/>
      <w:lvlJc w:val="right"/>
      <w:pPr>
        <w:ind w:left="6480" w:hanging="180"/>
      </w:pPr>
    </w:lvl>
  </w:abstractNum>
  <w:abstractNum w:abstractNumId="28" w15:restartNumberingAfterBreak="0">
    <w:nsid w:val="636F6F3E"/>
    <w:multiLevelType w:val="hybridMultilevel"/>
    <w:tmpl w:val="87847C68"/>
    <w:lvl w:ilvl="0" w:tplc="0C090001">
      <w:start w:val="1"/>
      <w:numFmt w:val="bullet"/>
      <w:lvlText w:val=""/>
      <w:lvlJc w:val="left"/>
      <w:pPr>
        <w:ind w:left="717" w:hanging="360"/>
      </w:pPr>
      <w:rPr>
        <w:rFonts w:ascii="Symbol" w:hAnsi="Symbol" w:hint="default"/>
      </w:rPr>
    </w:lvl>
    <w:lvl w:ilvl="1" w:tplc="FFFFFFFF">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29" w15:restartNumberingAfterBreak="0">
    <w:nsid w:val="639B7426"/>
    <w:multiLevelType w:val="hybridMultilevel"/>
    <w:tmpl w:val="6E1EE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A33873"/>
    <w:multiLevelType w:val="hybridMultilevel"/>
    <w:tmpl w:val="A89CF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C65C06"/>
    <w:multiLevelType w:val="hybridMultilevel"/>
    <w:tmpl w:val="B650BF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31595B"/>
    <w:multiLevelType w:val="hybridMultilevel"/>
    <w:tmpl w:val="BDC81C2C"/>
    <w:lvl w:ilvl="0" w:tplc="0C090001">
      <w:start w:val="1"/>
      <w:numFmt w:val="bullet"/>
      <w:lvlText w:val=""/>
      <w:lvlJc w:val="left"/>
      <w:pPr>
        <w:ind w:left="717" w:hanging="360"/>
      </w:pPr>
      <w:rPr>
        <w:rFonts w:ascii="Symbol" w:hAnsi="Symbol" w:hint="default"/>
      </w:rPr>
    </w:lvl>
    <w:lvl w:ilvl="1" w:tplc="FFFFFFFF">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3" w15:restartNumberingAfterBreak="0">
    <w:nsid w:val="6F0D259A"/>
    <w:multiLevelType w:val="hybridMultilevel"/>
    <w:tmpl w:val="9A4E0DB6"/>
    <w:lvl w:ilvl="0" w:tplc="6D200738">
      <w:start w:val="1"/>
      <w:numFmt w:val="lowerRoman"/>
      <w:lvlText w:val="(%1)"/>
      <w:lvlJc w:val="left"/>
      <w:pPr>
        <w:ind w:left="1080" w:hanging="720"/>
      </w:pPr>
      <w:rPr>
        <w:rFonts w:hint="default"/>
      </w:rPr>
    </w:lvl>
    <w:lvl w:ilvl="1" w:tplc="66B6E056" w:tentative="1">
      <w:start w:val="1"/>
      <w:numFmt w:val="lowerLetter"/>
      <w:lvlText w:val="%2."/>
      <w:lvlJc w:val="left"/>
      <w:pPr>
        <w:ind w:left="1440" w:hanging="360"/>
      </w:pPr>
    </w:lvl>
    <w:lvl w:ilvl="2" w:tplc="FC9220E8" w:tentative="1">
      <w:start w:val="1"/>
      <w:numFmt w:val="lowerRoman"/>
      <w:lvlText w:val="%3."/>
      <w:lvlJc w:val="right"/>
      <w:pPr>
        <w:ind w:left="2160" w:hanging="180"/>
      </w:pPr>
    </w:lvl>
    <w:lvl w:ilvl="3" w:tplc="E66079E8" w:tentative="1">
      <w:start w:val="1"/>
      <w:numFmt w:val="decimal"/>
      <w:lvlText w:val="%4."/>
      <w:lvlJc w:val="left"/>
      <w:pPr>
        <w:ind w:left="2880" w:hanging="360"/>
      </w:pPr>
    </w:lvl>
    <w:lvl w:ilvl="4" w:tplc="28383714" w:tentative="1">
      <w:start w:val="1"/>
      <w:numFmt w:val="lowerLetter"/>
      <w:lvlText w:val="%5."/>
      <w:lvlJc w:val="left"/>
      <w:pPr>
        <w:ind w:left="3600" w:hanging="360"/>
      </w:pPr>
    </w:lvl>
    <w:lvl w:ilvl="5" w:tplc="7F984E80" w:tentative="1">
      <w:start w:val="1"/>
      <w:numFmt w:val="lowerRoman"/>
      <w:lvlText w:val="%6."/>
      <w:lvlJc w:val="right"/>
      <w:pPr>
        <w:ind w:left="4320" w:hanging="180"/>
      </w:pPr>
    </w:lvl>
    <w:lvl w:ilvl="6" w:tplc="E160B66C" w:tentative="1">
      <w:start w:val="1"/>
      <w:numFmt w:val="decimal"/>
      <w:lvlText w:val="%7."/>
      <w:lvlJc w:val="left"/>
      <w:pPr>
        <w:ind w:left="5040" w:hanging="360"/>
      </w:pPr>
    </w:lvl>
    <w:lvl w:ilvl="7" w:tplc="E93E9B48" w:tentative="1">
      <w:start w:val="1"/>
      <w:numFmt w:val="lowerLetter"/>
      <w:lvlText w:val="%8."/>
      <w:lvlJc w:val="left"/>
      <w:pPr>
        <w:ind w:left="5760" w:hanging="360"/>
      </w:pPr>
    </w:lvl>
    <w:lvl w:ilvl="8" w:tplc="C8B44BDE" w:tentative="1">
      <w:start w:val="1"/>
      <w:numFmt w:val="lowerRoman"/>
      <w:lvlText w:val="%9."/>
      <w:lvlJc w:val="right"/>
      <w:pPr>
        <w:ind w:left="6480" w:hanging="180"/>
      </w:pPr>
    </w:lvl>
  </w:abstractNum>
  <w:abstractNum w:abstractNumId="34" w15:restartNumberingAfterBreak="0">
    <w:nsid w:val="6FC36552"/>
    <w:multiLevelType w:val="hybridMultilevel"/>
    <w:tmpl w:val="9A4E0DB6"/>
    <w:lvl w:ilvl="0" w:tplc="45041A14">
      <w:start w:val="1"/>
      <w:numFmt w:val="lowerRoman"/>
      <w:lvlText w:val="(%1)"/>
      <w:lvlJc w:val="left"/>
      <w:pPr>
        <w:ind w:left="1080" w:hanging="720"/>
      </w:pPr>
      <w:rPr>
        <w:rFonts w:hint="default"/>
      </w:rPr>
    </w:lvl>
    <w:lvl w:ilvl="1" w:tplc="C4D48AE8" w:tentative="1">
      <w:start w:val="1"/>
      <w:numFmt w:val="lowerLetter"/>
      <w:lvlText w:val="%2."/>
      <w:lvlJc w:val="left"/>
      <w:pPr>
        <w:ind w:left="1440" w:hanging="360"/>
      </w:pPr>
    </w:lvl>
    <w:lvl w:ilvl="2" w:tplc="78061A7E" w:tentative="1">
      <w:start w:val="1"/>
      <w:numFmt w:val="lowerRoman"/>
      <w:lvlText w:val="%3."/>
      <w:lvlJc w:val="right"/>
      <w:pPr>
        <w:ind w:left="2160" w:hanging="180"/>
      </w:pPr>
    </w:lvl>
    <w:lvl w:ilvl="3" w:tplc="B144EFA2" w:tentative="1">
      <w:start w:val="1"/>
      <w:numFmt w:val="decimal"/>
      <w:lvlText w:val="%4."/>
      <w:lvlJc w:val="left"/>
      <w:pPr>
        <w:ind w:left="2880" w:hanging="360"/>
      </w:pPr>
    </w:lvl>
    <w:lvl w:ilvl="4" w:tplc="D056FA18" w:tentative="1">
      <w:start w:val="1"/>
      <w:numFmt w:val="lowerLetter"/>
      <w:lvlText w:val="%5."/>
      <w:lvlJc w:val="left"/>
      <w:pPr>
        <w:ind w:left="3600" w:hanging="360"/>
      </w:pPr>
    </w:lvl>
    <w:lvl w:ilvl="5" w:tplc="F85691BC" w:tentative="1">
      <w:start w:val="1"/>
      <w:numFmt w:val="lowerRoman"/>
      <w:lvlText w:val="%6."/>
      <w:lvlJc w:val="right"/>
      <w:pPr>
        <w:ind w:left="4320" w:hanging="180"/>
      </w:pPr>
    </w:lvl>
    <w:lvl w:ilvl="6" w:tplc="59DA64F0" w:tentative="1">
      <w:start w:val="1"/>
      <w:numFmt w:val="decimal"/>
      <w:lvlText w:val="%7."/>
      <w:lvlJc w:val="left"/>
      <w:pPr>
        <w:ind w:left="5040" w:hanging="360"/>
      </w:pPr>
    </w:lvl>
    <w:lvl w:ilvl="7" w:tplc="E72E65FC" w:tentative="1">
      <w:start w:val="1"/>
      <w:numFmt w:val="lowerLetter"/>
      <w:lvlText w:val="%8."/>
      <w:lvlJc w:val="left"/>
      <w:pPr>
        <w:ind w:left="5760" w:hanging="360"/>
      </w:pPr>
    </w:lvl>
    <w:lvl w:ilvl="8" w:tplc="0BF62934" w:tentative="1">
      <w:start w:val="1"/>
      <w:numFmt w:val="lowerRoman"/>
      <w:lvlText w:val="%9."/>
      <w:lvlJc w:val="right"/>
      <w:pPr>
        <w:ind w:left="6480" w:hanging="180"/>
      </w:pPr>
    </w:lvl>
  </w:abstractNum>
  <w:abstractNum w:abstractNumId="35" w15:restartNumberingAfterBreak="0">
    <w:nsid w:val="704C5705"/>
    <w:multiLevelType w:val="hybridMultilevel"/>
    <w:tmpl w:val="C7521458"/>
    <w:lvl w:ilvl="0" w:tplc="39747928">
      <w:start w:val="1"/>
      <w:numFmt w:val="lowerRoman"/>
      <w:lvlText w:val="(%1)"/>
      <w:lvlJc w:val="left"/>
      <w:pPr>
        <w:ind w:left="1080" w:hanging="720"/>
      </w:pPr>
      <w:rPr>
        <w:rFonts w:hint="default"/>
      </w:rPr>
    </w:lvl>
    <w:lvl w:ilvl="1" w:tplc="6F78CF44" w:tentative="1">
      <w:start w:val="1"/>
      <w:numFmt w:val="lowerLetter"/>
      <w:lvlText w:val="%2."/>
      <w:lvlJc w:val="left"/>
      <w:pPr>
        <w:ind w:left="1440" w:hanging="360"/>
      </w:pPr>
    </w:lvl>
    <w:lvl w:ilvl="2" w:tplc="177A0C18" w:tentative="1">
      <w:start w:val="1"/>
      <w:numFmt w:val="lowerRoman"/>
      <w:lvlText w:val="%3."/>
      <w:lvlJc w:val="right"/>
      <w:pPr>
        <w:ind w:left="2160" w:hanging="180"/>
      </w:pPr>
    </w:lvl>
    <w:lvl w:ilvl="3" w:tplc="3D0676F8" w:tentative="1">
      <w:start w:val="1"/>
      <w:numFmt w:val="decimal"/>
      <w:lvlText w:val="%4."/>
      <w:lvlJc w:val="left"/>
      <w:pPr>
        <w:ind w:left="2880" w:hanging="360"/>
      </w:pPr>
    </w:lvl>
    <w:lvl w:ilvl="4" w:tplc="7BA4BDBE" w:tentative="1">
      <w:start w:val="1"/>
      <w:numFmt w:val="lowerLetter"/>
      <w:lvlText w:val="%5."/>
      <w:lvlJc w:val="left"/>
      <w:pPr>
        <w:ind w:left="3600" w:hanging="360"/>
      </w:pPr>
    </w:lvl>
    <w:lvl w:ilvl="5" w:tplc="DCEAAC16" w:tentative="1">
      <w:start w:val="1"/>
      <w:numFmt w:val="lowerRoman"/>
      <w:lvlText w:val="%6."/>
      <w:lvlJc w:val="right"/>
      <w:pPr>
        <w:ind w:left="4320" w:hanging="180"/>
      </w:pPr>
    </w:lvl>
    <w:lvl w:ilvl="6" w:tplc="73006C02" w:tentative="1">
      <w:start w:val="1"/>
      <w:numFmt w:val="decimal"/>
      <w:lvlText w:val="%7."/>
      <w:lvlJc w:val="left"/>
      <w:pPr>
        <w:ind w:left="5040" w:hanging="360"/>
      </w:pPr>
    </w:lvl>
    <w:lvl w:ilvl="7" w:tplc="2466CAA6" w:tentative="1">
      <w:start w:val="1"/>
      <w:numFmt w:val="lowerLetter"/>
      <w:lvlText w:val="%8."/>
      <w:lvlJc w:val="left"/>
      <w:pPr>
        <w:ind w:left="5760" w:hanging="360"/>
      </w:pPr>
    </w:lvl>
    <w:lvl w:ilvl="8" w:tplc="E796213C" w:tentative="1">
      <w:start w:val="1"/>
      <w:numFmt w:val="lowerRoman"/>
      <w:lvlText w:val="%9."/>
      <w:lvlJc w:val="right"/>
      <w:pPr>
        <w:ind w:left="6480" w:hanging="180"/>
      </w:pPr>
    </w:lvl>
  </w:abstractNum>
  <w:abstractNum w:abstractNumId="3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7A032637"/>
    <w:multiLevelType w:val="hybridMultilevel"/>
    <w:tmpl w:val="7A032637"/>
    <w:lvl w:ilvl="0" w:tplc="43C43AF4">
      <w:start w:val="1"/>
      <w:numFmt w:val="bullet"/>
      <w:lvlText w:val=""/>
      <w:lvlJc w:val="left"/>
      <w:pPr>
        <w:tabs>
          <w:tab w:val="num" w:pos="720"/>
        </w:tabs>
        <w:ind w:left="720" w:hanging="360"/>
      </w:pPr>
      <w:rPr>
        <w:rFonts w:ascii="Symbol" w:hAnsi="Symbol"/>
      </w:rPr>
    </w:lvl>
    <w:lvl w:ilvl="1" w:tplc="0802A0E2">
      <w:start w:val="1"/>
      <w:numFmt w:val="bullet"/>
      <w:lvlText w:val="o"/>
      <w:lvlJc w:val="left"/>
      <w:pPr>
        <w:tabs>
          <w:tab w:val="num" w:pos="1440"/>
        </w:tabs>
        <w:ind w:left="1440" w:hanging="360"/>
      </w:pPr>
      <w:rPr>
        <w:rFonts w:ascii="Courier New" w:hAnsi="Courier New"/>
      </w:rPr>
    </w:lvl>
    <w:lvl w:ilvl="2" w:tplc="A74813C8">
      <w:start w:val="1"/>
      <w:numFmt w:val="bullet"/>
      <w:lvlText w:val=""/>
      <w:lvlJc w:val="left"/>
      <w:pPr>
        <w:tabs>
          <w:tab w:val="num" w:pos="2160"/>
        </w:tabs>
        <w:ind w:left="2160" w:hanging="360"/>
      </w:pPr>
      <w:rPr>
        <w:rFonts w:ascii="Wingdings" w:hAnsi="Wingdings"/>
      </w:rPr>
    </w:lvl>
    <w:lvl w:ilvl="3" w:tplc="3A3C8ED8">
      <w:start w:val="1"/>
      <w:numFmt w:val="bullet"/>
      <w:lvlText w:val=""/>
      <w:lvlJc w:val="left"/>
      <w:pPr>
        <w:tabs>
          <w:tab w:val="num" w:pos="2880"/>
        </w:tabs>
        <w:ind w:left="2880" w:hanging="360"/>
      </w:pPr>
      <w:rPr>
        <w:rFonts w:ascii="Symbol" w:hAnsi="Symbol"/>
      </w:rPr>
    </w:lvl>
    <w:lvl w:ilvl="4" w:tplc="84B0D43E">
      <w:start w:val="1"/>
      <w:numFmt w:val="bullet"/>
      <w:lvlText w:val="o"/>
      <w:lvlJc w:val="left"/>
      <w:pPr>
        <w:tabs>
          <w:tab w:val="num" w:pos="3600"/>
        </w:tabs>
        <w:ind w:left="3600" w:hanging="360"/>
      </w:pPr>
      <w:rPr>
        <w:rFonts w:ascii="Courier New" w:hAnsi="Courier New"/>
      </w:rPr>
    </w:lvl>
    <w:lvl w:ilvl="5" w:tplc="E1A40E3A">
      <w:start w:val="1"/>
      <w:numFmt w:val="bullet"/>
      <w:lvlText w:val=""/>
      <w:lvlJc w:val="left"/>
      <w:pPr>
        <w:tabs>
          <w:tab w:val="num" w:pos="4320"/>
        </w:tabs>
        <w:ind w:left="4320" w:hanging="360"/>
      </w:pPr>
      <w:rPr>
        <w:rFonts w:ascii="Wingdings" w:hAnsi="Wingdings"/>
      </w:rPr>
    </w:lvl>
    <w:lvl w:ilvl="6" w:tplc="0F768C5C">
      <w:start w:val="1"/>
      <w:numFmt w:val="bullet"/>
      <w:lvlText w:val=""/>
      <w:lvlJc w:val="left"/>
      <w:pPr>
        <w:tabs>
          <w:tab w:val="num" w:pos="5040"/>
        </w:tabs>
        <w:ind w:left="5040" w:hanging="360"/>
      </w:pPr>
      <w:rPr>
        <w:rFonts w:ascii="Symbol" w:hAnsi="Symbol"/>
      </w:rPr>
    </w:lvl>
    <w:lvl w:ilvl="7" w:tplc="1EFAA1F2">
      <w:start w:val="1"/>
      <w:numFmt w:val="bullet"/>
      <w:lvlText w:val="o"/>
      <w:lvlJc w:val="left"/>
      <w:pPr>
        <w:tabs>
          <w:tab w:val="num" w:pos="5760"/>
        </w:tabs>
        <w:ind w:left="5760" w:hanging="360"/>
      </w:pPr>
      <w:rPr>
        <w:rFonts w:ascii="Courier New" w:hAnsi="Courier New"/>
      </w:rPr>
    </w:lvl>
    <w:lvl w:ilvl="8" w:tplc="32F41AFA">
      <w:start w:val="1"/>
      <w:numFmt w:val="bullet"/>
      <w:lvlText w:val=""/>
      <w:lvlJc w:val="left"/>
      <w:pPr>
        <w:tabs>
          <w:tab w:val="num" w:pos="6480"/>
        </w:tabs>
        <w:ind w:left="6480" w:hanging="360"/>
      </w:pPr>
      <w:rPr>
        <w:rFonts w:ascii="Wingdings" w:hAnsi="Wingdings"/>
      </w:rPr>
    </w:lvl>
  </w:abstractNum>
  <w:abstractNum w:abstractNumId="38" w15:restartNumberingAfterBreak="0">
    <w:nsid w:val="7AF02E0F"/>
    <w:multiLevelType w:val="hybridMultilevel"/>
    <w:tmpl w:val="A5067DBA"/>
    <w:lvl w:ilvl="0" w:tplc="0C090001">
      <w:start w:val="1"/>
      <w:numFmt w:val="bullet"/>
      <w:lvlText w:val=""/>
      <w:lvlJc w:val="left"/>
      <w:pPr>
        <w:ind w:left="717" w:hanging="360"/>
      </w:pPr>
      <w:rPr>
        <w:rFonts w:ascii="Symbol" w:hAnsi="Symbol" w:hint="default"/>
      </w:rPr>
    </w:lvl>
    <w:lvl w:ilvl="1" w:tplc="FFFFFFFF">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9" w15:restartNumberingAfterBreak="0">
    <w:nsid w:val="7D6F520C"/>
    <w:multiLevelType w:val="hybridMultilevel"/>
    <w:tmpl w:val="DB04D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25751136">
    <w:abstractNumId w:val="36"/>
  </w:num>
  <w:num w:numId="2" w16cid:durableId="337079189">
    <w:abstractNumId w:val="8"/>
  </w:num>
  <w:num w:numId="3" w16cid:durableId="1129395012">
    <w:abstractNumId w:val="3"/>
  </w:num>
  <w:num w:numId="4" w16cid:durableId="284506266">
    <w:abstractNumId w:val="14"/>
  </w:num>
  <w:num w:numId="5" w16cid:durableId="124155289">
    <w:abstractNumId w:val="13"/>
  </w:num>
  <w:num w:numId="6" w16cid:durableId="1399984704">
    <w:abstractNumId w:val="0"/>
  </w:num>
  <w:num w:numId="7" w16cid:durableId="95030121">
    <w:abstractNumId w:val="23"/>
  </w:num>
  <w:num w:numId="8" w16cid:durableId="1667972953">
    <w:abstractNumId w:val="9"/>
  </w:num>
  <w:num w:numId="9" w16cid:durableId="675888016">
    <w:abstractNumId w:val="18"/>
  </w:num>
  <w:num w:numId="10" w16cid:durableId="1184827683">
    <w:abstractNumId w:val="7"/>
  </w:num>
  <w:num w:numId="11" w16cid:durableId="1586760657">
    <w:abstractNumId w:val="35"/>
  </w:num>
  <w:num w:numId="12" w16cid:durableId="1845125524">
    <w:abstractNumId w:val="15"/>
  </w:num>
  <w:num w:numId="13" w16cid:durableId="1183320437">
    <w:abstractNumId w:val="5"/>
  </w:num>
  <w:num w:numId="14" w16cid:durableId="806355470">
    <w:abstractNumId w:val="4"/>
  </w:num>
  <w:num w:numId="15" w16cid:durableId="91324278">
    <w:abstractNumId w:val="33"/>
  </w:num>
  <w:num w:numId="16" w16cid:durableId="1453523190">
    <w:abstractNumId w:val="27"/>
  </w:num>
  <w:num w:numId="17" w16cid:durableId="1370061224">
    <w:abstractNumId w:val="10"/>
  </w:num>
  <w:num w:numId="18" w16cid:durableId="1549760373">
    <w:abstractNumId w:val="20"/>
  </w:num>
  <w:num w:numId="19" w16cid:durableId="541210459">
    <w:abstractNumId w:val="34"/>
  </w:num>
  <w:num w:numId="20" w16cid:durableId="809440044">
    <w:abstractNumId w:val="16"/>
  </w:num>
  <w:num w:numId="21" w16cid:durableId="575672824">
    <w:abstractNumId w:val="37"/>
  </w:num>
  <w:num w:numId="22" w16cid:durableId="1573733699">
    <w:abstractNumId w:val="24"/>
  </w:num>
  <w:num w:numId="23" w16cid:durableId="1900439053">
    <w:abstractNumId w:val="30"/>
  </w:num>
  <w:num w:numId="24" w16cid:durableId="1305282402">
    <w:abstractNumId w:val="11"/>
  </w:num>
  <w:num w:numId="25" w16cid:durableId="1528762445">
    <w:abstractNumId w:val="26"/>
  </w:num>
  <w:num w:numId="26" w16cid:durableId="488640088">
    <w:abstractNumId w:val="39"/>
  </w:num>
  <w:num w:numId="27" w16cid:durableId="2055695660">
    <w:abstractNumId w:val="29"/>
  </w:num>
  <w:num w:numId="28" w16cid:durableId="1922713856">
    <w:abstractNumId w:val="1"/>
  </w:num>
  <w:num w:numId="29" w16cid:durableId="989214303">
    <w:abstractNumId w:val="6"/>
  </w:num>
  <w:num w:numId="30" w16cid:durableId="631599890">
    <w:abstractNumId w:val="25"/>
  </w:num>
  <w:num w:numId="31" w16cid:durableId="1026522166">
    <w:abstractNumId w:val="2"/>
  </w:num>
  <w:num w:numId="32" w16cid:durableId="2043242799">
    <w:abstractNumId w:val="12"/>
  </w:num>
  <w:num w:numId="33" w16cid:durableId="20782588">
    <w:abstractNumId w:val="17"/>
  </w:num>
  <w:num w:numId="34" w16cid:durableId="1943949382">
    <w:abstractNumId w:val="21"/>
  </w:num>
  <w:num w:numId="35" w16cid:durableId="1442340642">
    <w:abstractNumId w:val="31"/>
  </w:num>
  <w:num w:numId="36" w16cid:durableId="1449008973">
    <w:abstractNumId w:val="22"/>
  </w:num>
  <w:num w:numId="37" w16cid:durableId="766846122">
    <w:abstractNumId w:val="38"/>
  </w:num>
  <w:num w:numId="38" w16cid:durableId="1571387508">
    <w:abstractNumId w:val="28"/>
  </w:num>
  <w:num w:numId="39" w16cid:durableId="1119690238">
    <w:abstractNumId w:val="32"/>
  </w:num>
  <w:num w:numId="40" w16cid:durableId="9037636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C94"/>
    <w:rsid w:val="000D0C94"/>
    <w:rsid w:val="001008D3"/>
    <w:rsid w:val="00213226"/>
    <w:rsid w:val="0026582D"/>
    <w:rsid w:val="00390707"/>
    <w:rsid w:val="0077559C"/>
    <w:rsid w:val="009876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DFA51"/>
  <w15:docId w15:val="{A9BFEB1D-C4A7-419D-8E1B-4543C5528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1A58D8EF0348378481A7616383EDDF"/>
        <w:category>
          <w:name w:val="General"/>
          <w:gallery w:val="placeholder"/>
        </w:category>
        <w:types>
          <w:type w:val="bbPlcHdr"/>
        </w:types>
        <w:behaviors>
          <w:behavior w:val="content"/>
        </w:behaviors>
        <w:guid w:val="{6EACB686-70A0-4D0A-90BD-82A3FCF53EB3}"/>
      </w:docPartPr>
      <w:docPartBody>
        <w:p w:rsidR="00737DFE" w:rsidRDefault="00FB6A5A" w:rsidP="00FB6A5A">
          <w:pPr>
            <w:pStyle w:val="B21A58D8EF0348378481A7616383EDDF"/>
          </w:pPr>
          <w:r w:rsidRPr="00D858FE">
            <w:rPr>
              <w:rStyle w:val="PlaceholderText"/>
            </w:rPr>
            <w:t>Choose an item.</w:t>
          </w:r>
        </w:p>
      </w:docPartBody>
    </w:docPart>
    <w:docPart>
      <w:docPartPr>
        <w:name w:val="4CF09031A5624C269FD9CD8DC7F427D5"/>
        <w:category>
          <w:name w:val="General"/>
          <w:gallery w:val="placeholder"/>
        </w:category>
        <w:types>
          <w:type w:val="bbPlcHdr"/>
        </w:types>
        <w:behaviors>
          <w:behavior w:val="content"/>
        </w:behaviors>
        <w:guid w:val="{008BBAEA-9C0A-4469-B207-06D1161AF7AE}"/>
      </w:docPartPr>
      <w:docPartBody>
        <w:p w:rsidR="00737DFE" w:rsidRDefault="00FB6A5A" w:rsidP="00FB6A5A">
          <w:pPr>
            <w:pStyle w:val="4CF09031A5624C269FD9CD8DC7F427D5"/>
          </w:pPr>
          <w:r w:rsidRPr="00D858FE">
            <w:rPr>
              <w:rStyle w:val="PlaceholderText"/>
            </w:rPr>
            <w:t>Choose an item.</w:t>
          </w:r>
        </w:p>
      </w:docPartBody>
    </w:docPart>
    <w:docPart>
      <w:docPartPr>
        <w:name w:val="953AC7145E7A4F9F892799A4A9993DD9"/>
        <w:category>
          <w:name w:val="General"/>
          <w:gallery w:val="placeholder"/>
        </w:category>
        <w:types>
          <w:type w:val="bbPlcHdr"/>
        </w:types>
        <w:behaviors>
          <w:behavior w:val="content"/>
        </w:behaviors>
        <w:guid w:val="{2C63FBC4-ECA1-4EA4-85E7-79D7AFCEFC49}"/>
      </w:docPartPr>
      <w:docPartBody>
        <w:p w:rsidR="00737DFE" w:rsidRDefault="00FB6A5A" w:rsidP="00FB6A5A">
          <w:pPr>
            <w:pStyle w:val="953AC7145E7A4F9F892799A4A9993DD9"/>
          </w:pPr>
          <w:r w:rsidRPr="00D858FE">
            <w:rPr>
              <w:rStyle w:val="PlaceholderText"/>
            </w:rPr>
            <w:t>Choose an item.</w:t>
          </w:r>
        </w:p>
      </w:docPartBody>
    </w:docPart>
    <w:docPart>
      <w:docPartPr>
        <w:name w:val="0D356D2AC8F14BA9890272E5B86B7B46"/>
        <w:category>
          <w:name w:val="General"/>
          <w:gallery w:val="placeholder"/>
        </w:category>
        <w:types>
          <w:type w:val="bbPlcHdr"/>
        </w:types>
        <w:behaviors>
          <w:behavior w:val="content"/>
        </w:behaviors>
        <w:guid w:val="{A2DF2D41-707F-489D-8586-B743765889D6}"/>
      </w:docPartPr>
      <w:docPartBody>
        <w:p w:rsidR="00737DFE" w:rsidRDefault="00FB6A5A" w:rsidP="00FB6A5A">
          <w:pPr>
            <w:pStyle w:val="0D356D2AC8F14BA9890272E5B86B7B46"/>
          </w:pPr>
          <w:r w:rsidRPr="00D858FE">
            <w:rPr>
              <w:rStyle w:val="PlaceholderText"/>
            </w:rPr>
            <w:t>Choose an item.</w:t>
          </w:r>
        </w:p>
      </w:docPartBody>
    </w:docPart>
    <w:docPart>
      <w:docPartPr>
        <w:name w:val="67EAAAC0F35641199084D08C1E671B2E"/>
        <w:category>
          <w:name w:val="General"/>
          <w:gallery w:val="placeholder"/>
        </w:category>
        <w:types>
          <w:type w:val="bbPlcHdr"/>
        </w:types>
        <w:behaviors>
          <w:behavior w:val="content"/>
        </w:behaviors>
        <w:guid w:val="{A44366C7-FE37-4FDA-978C-4D280CE1A3B6}"/>
      </w:docPartPr>
      <w:docPartBody>
        <w:p w:rsidR="00737DFE" w:rsidRDefault="00FB6A5A" w:rsidP="00FB6A5A">
          <w:pPr>
            <w:pStyle w:val="67EAAAC0F35641199084D08C1E671B2E"/>
          </w:pPr>
          <w:r w:rsidRPr="00D858FE">
            <w:rPr>
              <w:rStyle w:val="PlaceholderText"/>
            </w:rPr>
            <w:t>Choose an item.</w:t>
          </w:r>
        </w:p>
      </w:docPartBody>
    </w:docPart>
    <w:docPart>
      <w:docPartPr>
        <w:name w:val="34C26C68F04442A38DA23551196C4377"/>
        <w:category>
          <w:name w:val="General"/>
          <w:gallery w:val="placeholder"/>
        </w:category>
        <w:types>
          <w:type w:val="bbPlcHdr"/>
        </w:types>
        <w:behaviors>
          <w:behavior w:val="content"/>
        </w:behaviors>
        <w:guid w:val="{F1FC9BFA-E388-4CE9-8CCF-3922B5CCE9B2}"/>
      </w:docPartPr>
      <w:docPartBody>
        <w:p w:rsidR="00737DFE" w:rsidRDefault="00FB6A5A" w:rsidP="00FB6A5A">
          <w:pPr>
            <w:pStyle w:val="34C26C68F04442A38DA23551196C4377"/>
          </w:pPr>
          <w:r w:rsidRPr="00D858FE">
            <w:rPr>
              <w:rStyle w:val="PlaceholderText"/>
            </w:rPr>
            <w:t>Choose an item.</w:t>
          </w:r>
        </w:p>
      </w:docPartBody>
    </w:docPart>
    <w:docPart>
      <w:docPartPr>
        <w:name w:val="5BC4A023EA044CD3AB77E71BFC609A7F"/>
        <w:category>
          <w:name w:val="General"/>
          <w:gallery w:val="placeholder"/>
        </w:category>
        <w:types>
          <w:type w:val="bbPlcHdr"/>
        </w:types>
        <w:behaviors>
          <w:behavior w:val="content"/>
        </w:behaviors>
        <w:guid w:val="{97C9E367-32B3-4748-B5E7-E7BE71242952}"/>
      </w:docPartPr>
      <w:docPartBody>
        <w:p w:rsidR="00737DFE" w:rsidRDefault="00FB6A5A" w:rsidP="00FB6A5A">
          <w:pPr>
            <w:pStyle w:val="5BC4A023EA044CD3AB77E71BFC609A7F"/>
          </w:pPr>
          <w:r w:rsidRPr="00D858FE">
            <w:rPr>
              <w:rStyle w:val="PlaceholderText"/>
            </w:rPr>
            <w:t>Choose an item.</w:t>
          </w:r>
        </w:p>
      </w:docPartBody>
    </w:docPart>
    <w:docPart>
      <w:docPartPr>
        <w:name w:val="0C0976659CD34DBD8F352A8DAF57ED99"/>
        <w:category>
          <w:name w:val="General"/>
          <w:gallery w:val="placeholder"/>
        </w:category>
        <w:types>
          <w:type w:val="bbPlcHdr"/>
        </w:types>
        <w:behaviors>
          <w:behavior w:val="content"/>
        </w:behaviors>
        <w:guid w:val="{7FCA5AFA-C008-41F3-BAF8-33B2D3CC8A10}"/>
      </w:docPartPr>
      <w:docPartBody>
        <w:p w:rsidR="00737DFE" w:rsidRDefault="00FB6A5A" w:rsidP="00FB6A5A">
          <w:pPr>
            <w:pStyle w:val="0C0976659CD34DBD8F352A8DAF57ED99"/>
          </w:pPr>
          <w:r w:rsidRPr="00D858FE">
            <w:rPr>
              <w:rStyle w:val="PlaceholderText"/>
            </w:rPr>
            <w:t>Choose an item.</w:t>
          </w:r>
        </w:p>
      </w:docPartBody>
    </w:docPart>
    <w:docPart>
      <w:docPartPr>
        <w:name w:val="6A9258AFA1334F0FAAB647D2EF589F62"/>
        <w:category>
          <w:name w:val="General"/>
          <w:gallery w:val="placeholder"/>
        </w:category>
        <w:types>
          <w:type w:val="bbPlcHdr"/>
        </w:types>
        <w:behaviors>
          <w:behavior w:val="content"/>
        </w:behaviors>
        <w:guid w:val="{4DE3118E-0B88-4C28-8732-8A64B334335E}"/>
      </w:docPartPr>
      <w:docPartBody>
        <w:p w:rsidR="00737DFE" w:rsidRDefault="00FB6A5A" w:rsidP="00FB6A5A">
          <w:pPr>
            <w:pStyle w:val="6A9258AFA1334F0FAAB647D2EF589F62"/>
          </w:pPr>
          <w:r w:rsidRPr="00D858FE">
            <w:rPr>
              <w:rStyle w:val="PlaceholderText"/>
            </w:rPr>
            <w:t>Choose an item.</w:t>
          </w:r>
        </w:p>
      </w:docPartBody>
    </w:docPart>
    <w:docPart>
      <w:docPartPr>
        <w:name w:val="CF42E9F008044C70BD3C72697C96CF7C"/>
        <w:category>
          <w:name w:val="General"/>
          <w:gallery w:val="placeholder"/>
        </w:category>
        <w:types>
          <w:type w:val="bbPlcHdr"/>
        </w:types>
        <w:behaviors>
          <w:behavior w:val="content"/>
        </w:behaviors>
        <w:guid w:val="{4B2E0649-DD9D-43C6-B97E-64E90886591E}"/>
      </w:docPartPr>
      <w:docPartBody>
        <w:p w:rsidR="00737DFE" w:rsidRDefault="00FB6A5A" w:rsidP="00FB6A5A">
          <w:pPr>
            <w:pStyle w:val="CF42E9F008044C70BD3C72697C96CF7C"/>
          </w:pPr>
          <w:r w:rsidRPr="00D858FE">
            <w:rPr>
              <w:rStyle w:val="PlaceholderText"/>
            </w:rPr>
            <w:t>Choose an item.</w:t>
          </w:r>
        </w:p>
      </w:docPartBody>
    </w:docPart>
    <w:docPart>
      <w:docPartPr>
        <w:name w:val="DFC73C699CA64D39BD1A5EB9102A12DF"/>
        <w:category>
          <w:name w:val="General"/>
          <w:gallery w:val="placeholder"/>
        </w:category>
        <w:types>
          <w:type w:val="bbPlcHdr"/>
        </w:types>
        <w:behaviors>
          <w:behavior w:val="content"/>
        </w:behaviors>
        <w:guid w:val="{E94A62CA-A074-4956-B41C-81DB651983CB}"/>
      </w:docPartPr>
      <w:docPartBody>
        <w:p w:rsidR="00737DFE" w:rsidRDefault="00FB6A5A" w:rsidP="00FB6A5A">
          <w:pPr>
            <w:pStyle w:val="DFC73C699CA64D39BD1A5EB9102A12DF"/>
          </w:pPr>
          <w:r w:rsidRPr="00D858FE">
            <w:rPr>
              <w:rStyle w:val="PlaceholderText"/>
            </w:rPr>
            <w:t>Choose an item.</w:t>
          </w:r>
        </w:p>
      </w:docPartBody>
    </w:docPart>
    <w:docPart>
      <w:docPartPr>
        <w:name w:val="63F080CFBC774C20A9CB284A9A63BD01"/>
        <w:category>
          <w:name w:val="General"/>
          <w:gallery w:val="placeholder"/>
        </w:category>
        <w:types>
          <w:type w:val="bbPlcHdr"/>
        </w:types>
        <w:behaviors>
          <w:behavior w:val="content"/>
        </w:behaviors>
        <w:guid w:val="{BAB37A8F-BD78-42A1-805F-6B439C024BB9}"/>
      </w:docPartPr>
      <w:docPartBody>
        <w:p w:rsidR="00737DFE" w:rsidRDefault="00FB6A5A" w:rsidP="00FB6A5A">
          <w:pPr>
            <w:pStyle w:val="63F080CFBC774C20A9CB284A9A63BD01"/>
          </w:pPr>
          <w:r w:rsidRPr="00D858FE">
            <w:rPr>
              <w:rStyle w:val="PlaceholderText"/>
            </w:rPr>
            <w:t>Choose an item.</w:t>
          </w:r>
        </w:p>
      </w:docPartBody>
    </w:docPart>
    <w:docPart>
      <w:docPartPr>
        <w:name w:val="724AD51DB3174EDDAAB4069C0EC62338"/>
        <w:category>
          <w:name w:val="General"/>
          <w:gallery w:val="placeholder"/>
        </w:category>
        <w:types>
          <w:type w:val="bbPlcHdr"/>
        </w:types>
        <w:behaviors>
          <w:behavior w:val="content"/>
        </w:behaviors>
        <w:guid w:val="{9DE3D80A-8F1C-4400-9448-A40C14DA770C}"/>
      </w:docPartPr>
      <w:docPartBody>
        <w:p w:rsidR="00737DFE" w:rsidRDefault="00FB6A5A" w:rsidP="00FB6A5A">
          <w:pPr>
            <w:pStyle w:val="724AD51DB3174EDDAAB4069C0EC62338"/>
          </w:pPr>
          <w:r w:rsidRPr="00D858FE">
            <w:rPr>
              <w:rStyle w:val="PlaceholderText"/>
            </w:rPr>
            <w:t>Choose an item.</w:t>
          </w:r>
        </w:p>
      </w:docPartBody>
    </w:docPart>
    <w:docPart>
      <w:docPartPr>
        <w:name w:val="EBDD890A61C74D929BF9741869FBB28D"/>
        <w:category>
          <w:name w:val="General"/>
          <w:gallery w:val="placeholder"/>
        </w:category>
        <w:types>
          <w:type w:val="bbPlcHdr"/>
        </w:types>
        <w:behaviors>
          <w:behavior w:val="content"/>
        </w:behaviors>
        <w:guid w:val="{0D560370-979A-404F-A8E8-11F900BD0BE1}"/>
      </w:docPartPr>
      <w:docPartBody>
        <w:p w:rsidR="00737DFE" w:rsidRDefault="00FB6A5A" w:rsidP="00FB6A5A">
          <w:pPr>
            <w:pStyle w:val="EBDD890A61C74D929BF9741869FBB28D"/>
          </w:pPr>
          <w:r w:rsidRPr="00D858FE">
            <w:rPr>
              <w:rStyle w:val="PlaceholderText"/>
            </w:rPr>
            <w:t>Choose an item.</w:t>
          </w:r>
        </w:p>
      </w:docPartBody>
    </w:docPart>
    <w:docPart>
      <w:docPartPr>
        <w:name w:val="E7FB39278256414AB518BC61B45B3330"/>
        <w:category>
          <w:name w:val="General"/>
          <w:gallery w:val="placeholder"/>
        </w:category>
        <w:types>
          <w:type w:val="bbPlcHdr"/>
        </w:types>
        <w:behaviors>
          <w:behavior w:val="content"/>
        </w:behaviors>
        <w:guid w:val="{0D2DEC2A-738A-40D1-960A-0C8E59983E9A}"/>
      </w:docPartPr>
      <w:docPartBody>
        <w:p w:rsidR="00737DFE" w:rsidRDefault="00FB6A5A" w:rsidP="00FB6A5A">
          <w:pPr>
            <w:pStyle w:val="E7FB39278256414AB518BC61B45B3330"/>
          </w:pPr>
          <w:r w:rsidRPr="00D858FE">
            <w:rPr>
              <w:rStyle w:val="PlaceholderText"/>
            </w:rPr>
            <w:t>Choose an item.</w:t>
          </w:r>
        </w:p>
      </w:docPartBody>
    </w:docPart>
    <w:docPart>
      <w:docPartPr>
        <w:name w:val="86E556157D474394850A2F8AD9625126"/>
        <w:category>
          <w:name w:val="General"/>
          <w:gallery w:val="placeholder"/>
        </w:category>
        <w:types>
          <w:type w:val="bbPlcHdr"/>
        </w:types>
        <w:behaviors>
          <w:behavior w:val="content"/>
        </w:behaviors>
        <w:guid w:val="{5192BE3D-CBCA-4BB8-A3E4-07CC39CA851B}"/>
      </w:docPartPr>
      <w:docPartBody>
        <w:p w:rsidR="00737DFE" w:rsidRDefault="00FB6A5A" w:rsidP="00FB6A5A">
          <w:pPr>
            <w:pStyle w:val="86E556157D474394850A2F8AD9625126"/>
          </w:pPr>
          <w:r w:rsidRPr="00D858FE">
            <w:rPr>
              <w:rStyle w:val="PlaceholderText"/>
            </w:rPr>
            <w:t>Choose an item.</w:t>
          </w:r>
        </w:p>
      </w:docPartBody>
    </w:docPart>
    <w:docPart>
      <w:docPartPr>
        <w:name w:val="BD542BB8B60B4842B8B4CE6E8AEA9541"/>
        <w:category>
          <w:name w:val="General"/>
          <w:gallery w:val="placeholder"/>
        </w:category>
        <w:types>
          <w:type w:val="bbPlcHdr"/>
        </w:types>
        <w:behaviors>
          <w:behavior w:val="content"/>
        </w:behaviors>
        <w:guid w:val="{16E698EE-A810-491A-B5AF-B99E4E258856}"/>
      </w:docPartPr>
      <w:docPartBody>
        <w:p w:rsidR="00737DFE" w:rsidRDefault="00FB6A5A" w:rsidP="00FB6A5A">
          <w:pPr>
            <w:pStyle w:val="BD542BB8B60B4842B8B4CE6E8AEA9541"/>
          </w:pPr>
          <w:r w:rsidRPr="00D858FE">
            <w:rPr>
              <w:rStyle w:val="PlaceholderText"/>
            </w:rPr>
            <w:t>Choose an item.</w:t>
          </w:r>
        </w:p>
      </w:docPartBody>
    </w:docPart>
    <w:docPart>
      <w:docPartPr>
        <w:name w:val="4B1166F748114D9C9935B85723E492BE"/>
        <w:category>
          <w:name w:val="General"/>
          <w:gallery w:val="placeholder"/>
        </w:category>
        <w:types>
          <w:type w:val="bbPlcHdr"/>
        </w:types>
        <w:behaviors>
          <w:behavior w:val="content"/>
        </w:behaviors>
        <w:guid w:val="{D2A04796-CC5D-42A4-92F4-639D9E427C86}"/>
      </w:docPartPr>
      <w:docPartBody>
        <w:p w:rsidR="00737DFE" w:rsidRDefault="00FB6A5A" w:rsidP="00FB6A5A">
          <w:pPr>
            <w:pStyle w:val="4B1166F748114D9C9935B85723E492BE"/>
          </w:pPr>
          <w:r w:rsidRPr="00D858FE">
            <w:rPr>
              <w:rStyle w:val="PlaceholderText"/>
            </w:rPr>
            <w:t>Choose an item.</w:t>
          </w:r>
        </w:p>
      </w:docPartBody>
    </w:docPart>
    <w:docPart>
      <w:docPartPr>
        <w:name w:val="92575D916016416A93A33A88B1812F2E"/>
        <w:category>
          <w:name w:val="General"/>
          <w:gallery w:val="placeholder"/>
        </w:category>
        <w:types>
          <w:type w:val="bbPlcHdr"/>
        </w:types>
        <w:behaviors>
          <w:behavior w:val="content"/>
        </w:behaviors>
        <w:guid w:val="{25070DBF-3D7D-4104-B8E6-75A92EAE6C82}"/>
      </w:docPartPr>
      <w:docPartBody>
        <w:p w:rsidR="00737DFE" w:rsidRDefault="00FB6A5A" w:rsidP="00FB6A5A">
          <w:pPr>
            <w:pStyle w:val="92575D916016416A93A33A88B1812F2E"/>
          </w:pPr>
          <w:r w:rsidRPr="00D858FE">
            <w:rPr>
              <w:rStyle w:val="PlaceholderText"/>
            </w:rPr>
            <w:t>Choose an item.</w:t>
          </w:r>
        </w:p>
      </w:docPartBody>
    </w:docPart>
    <w:docPart>
      <w:docPartPr>
        <w:name w:val="77DDD4B9B80E4F868E9A5ADEF93463A1"/>
        <w:category>
          <w:name w:val="General"/>
          <w:gallery w:val="placeholder"/>
        </w:category>
        <w:types>
          <w:type w:val="bbPlcHdr"/>
        </w:types>
        <w:behaviors>
          <w:behavior w:val="content"/>
        </w:behaviors>
        <w:guid w:val="{3F61EAF0-BA83-48A7-B89E-305FA0250261}"/>
      </w:docPartPr>
      <w:docPartBody>
        <w:p w:rsidR="00737DFE" w:rsidRDefault="00FB6A5A" w:rsidP="00FB6A5A">
          <w:pPr>
            <w:pStyle w:val="77DDD4B9B80E4F868E9A5ADEF93463A1"/>
          </w:pPr>
          <w:r w:rsidRPr="00D858FE">
            <w:rPr>
              <w:rStyle w:val="PlaceholderText"/>
            </w:rPr>
            <w:t>Choose an item.</w:t>
          </w:r>
        </w:p>
      </w:docPartBody>
    </w:docPart>
    <w:docPart>
      <w:docPartPr>
        <w:name w:val="7E7D4198DF274E6A9CAE4301D1FBB48F"/>
        <w:category>
          <w:name w:val="General"/>
          <w:gallery w:val="placeholder"/>
        </w:category>
        <w:types>
          <w:type w:val="bbPlcHdr"/>
        </w:types>
        <w:behaviors>
          <w:behavior w:val="content"/>
        </w:behaviors>
        <w:guid w:val="{297ED37E-F0D9-48BA-B069-13F741F4FA3C}"/>
      </w:docPartPr>
      <w:docPartBody>
        <w:p w:rsidR="00737DFE" w:rsidRDefault="00FB6A5A" w:rsidP="00FB6A5A">
          <w:pPr>
            <w:pStyle w:val="7E7D4198DF274E6A9CAE4301D1FBB48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A5A"/>
    <w:rsid w:val="00707B97"/>
    <w:rsid w:val="00737DFE"/>
    <w:rsid w:val="00FB6A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B6A5A"/>
    <w:rPr>
      <w:rFonts w:asciiTheme="minorHAnsi" w:hAnsiTheme="minorHAnsi"/>
      <w:b w:val="0"/>
      <w:noProof w:val="0"/>
      <w:color w:val="000000" w:themeColor="text1"/>
      <w:sz w:val="30"/>
      <w:lang w:val="en-AU"/>
    </w:rPr>
  </w:style>
  <w:style w:type="paragraph" w:customStyle="1" w:styleId="B21A58D8EF0348378481A7616383EDDF">
    <w:name w:val="B21A58D8EF0348378481A7616383EDDF"/>
    <w:rsid w:val="00FB6A5A"/>
  </w:style>
  <w:style w:type="paragraph" w:customStyle="1" w:styleId="4CF09031A5624C269FD9CD8DC7F427D5">
    <w:name w:val="4CF09031A5624C269FD9CD8DC7F427D5"/>
    <w:rsid w:val="00FB6A5A"/>
  </w:style>
  <w:style w:type="paragraph" w:customStyle="1" w:styleId="953AC7145E7A4F9F892799A4A9993DD9">
    <w:name w:val="953AC7145E7A4F9F892799A4A9993DD9"/>
    <w:rsid w:val="00FB6A5A"/>
  </w:style>
  <w:style w:type="paragraph" w:customStyle="1" w:styleId="0D356D2AC8F14BA9890272E5B86B7B46">
    <w:name w:val="0D356D2AC8F14BA9890272E5B86B7B46"/>
    <w:rsid w:val="00FB6A5A"/>
  </w:style>
  <w:style w:type="paragraph" w:customStyle="1" w:styleId="67EAAAC0F35641199084D08C1E671B2E">
    <w:name w:val="67EAAAC0F35641199084D08C1E671B2E"/>
    <w:rsid w:val="00FB6A5A"/>
  </w:style>
  <w:style w:type="paragraph" w:customStyle="1" w:styleId="34C26C68F04442A38DA23551196C4377">
    <w:name w:val="34C26C68F04442A38DA23551196C4377"/>
    <w:rsid w:val="00FB6A5A"/>
  </w:style>
  <w:style w:type="paragraph" w:customStyle="1" w:styleId="5BC4A023EA044CD3AB77E71BFC609A7F">
    <w:name w:val="5BC4A023EA044CD3AB77E71BFC609A7F"/>
    <w:rsid w:val="00FB6A5A"/>
  </w:style>
  <w:style w:type="paragraph" w:customStyle="1" w:styleId="0C0976659CD34DBD8F352A8DAF57ED99">
    <w:name w:val="0C0976659CD34DBD8F352A8DAF57ED99"/>
    <w:rsid w:val="00FB6A5A"/>
  </w:style>
  <w:style w:type="paragraph" w:customStyle="1" w:styleId="6A9258AFA1334F0FAAB647D2EF589F62">
    <w:name w:val="6A9258AFA1334F0FAAB647D2EF589F62"/>
    <w:rsid w:val="00FB6A5A"/>
  </w:style>
  <w:style w:type="paragraph" w:customStyle="1" w:styleId="CF42E9F008044C70BD3C72697C96CF7C">
    <w:name w:val="CF42E9F008044C70BD3C72697C96CF7C"/>
    <w:rsid w:val="00FB6A5A"/>
  </w:style>
  <w:style w:type="paragraph" w:customStyle="1" w:styleId="DFC73C699CA64D39BD1A5EB9102A12DF">
    <w:name w:val="DFC73C699CA64D39BD1A5EB9102A12DF"/>
    <w:rsid w:val="00FB6A5A"/>
  </w:style>
  <w:style w:type="paragraph" w:customStyle="1" w:styleId="63F080CFBC774C20A9CB284A9A63BD01">
    <w:name w:val="63F080CFBC774C20A9CB284A9A63BD01"/>
    <w:rsid w:val="00FB6A5A"/>
  </w:style>
  <w:style w:type="paragraph" w:customStyle="1" w:styleId="724AD51DB3174EDDAAB4069C0EC62338">
    <w:name w:val="724AD51DB3174EDDAAB4069C0EC62338"/>
    <w:rsid w:val="00FB6A5A"/>
  </w:style>
  <w:style w:type="paragraph" w:customStyle="1" w:styleId="EBDD890A61C74D929BF9741869FBB28D">
    <w:name w:val="EBDD890A61C74D929BF9741869FBB28D"/>
    <w:rsid w:val="00FB6A5A"/>
  </w:style>
  <w:style w:type="paragraph" w:customStyle="1" w:styleId="E7FB39278256414AB518BC61B45B3330">
    <w:name w:val="E7FB39278256414AB518BC61B45B3330"/>
    <w:rsid w:val="00FB6A5A"/>
  </w:style>
  <w:style w:type="paragraph" w:customStyle="1" w:styleId="86E556157D474394850A2F8AD9625126">
    <w:name w:val="86E556157D474394850A2F8AD9625126"/>
    <w:rsid w:val="00FB6A5A"/>
  </w:style>
  <w:style w:type="paragraph" w:customStyle="1" w:styleId="BD542BB8B60B4842B8B4CE6E8AEA9541">
    <w:name w:val="BD542BB8B60B4842B8B4CE6E8AEA9541"/>
    <w:rsid w:val="00FB6A5A"/>
  </w:style>
  <w:style w:type="paragraph" w:customStyle="1" w:styleId="4B1166F748114D9C9935B85723E492BE">
    <w:name w:val="4B1166F748114D9C9935B85723E492BE"/>
    <w:rsid w:val="00FB6A5A"/>
  </w:style>
  <w:style w:type="paragraph" w:customStyle="1" w:styleId="92575D916016416A93A33A88B1812F2E">
    <w:name w:val="92575D916016416A93A33A88B1812F2E"/>
    <w:rsid w:val="00FB6A5A"/>
  </w:style>
  <w:style w:type="paragraph" w:customStyle="1" w:styleId="77DDD4B9B80E4F868E9A5ADEF93463A1">
    <w:name w:val="77DDD4B9B80E4F868E9A5ADEF93463A1"/>
    <w:rsid w:val="00FB6A5A"/>
  </w:style>
  <w:style w:type="paragraph" w:customStyle="1" w:styleId="7E7D4198DF274E6A9CAE4301D1FBB48F">
    <w:name w:val="7E7D4198DF274E6A9CAE4301D1FBB48F"/>
    <w:rsid w:val="00FB6A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300894</RACS_x0020_ID>
    <Approved_x0020_Provider xmlns="a8338b6e-77a6-4851-82b6-98166143ffdd">Angels Health Service Australia Pty Ltd</Approved_x0020_Provider>
    <Management_x0020_Company_x0020_ID xmlns="a8338b6e-77a6-4851-82b6-98166143ffdd" xsi:nil="true"/>
    <Home xmlns="a8338b6e-77a6-4851-82b6-98166143ffdd">TSC Home and Community Care</Home>
    <Signed xmlns="a8338b6e-77a6-4851-82b6-98166143ffdd" xsi:nil="true"/>
    <Uploaded xmlns="a8338b6e-77a6-4851-82b6-98166143ffdd">False</Uploaded>
    <Management_x0020_Company xmlns="a8338b6e-77a6-4851-82b6-98166143ffdd" xsi:nil="true"/>
    <Doc_x0020_Date xmlns="a8338b6e-77a6-4851-82b6-98166143ffdd">2023-09-08T05:02:00+00:00</Doc_x0020_Date>
    <CSI_x0020_ID xmlns="a8338b6e-77a6-4851-82b6-98166143ffdd" xsi:nil="true"/>
    <Case_x0020_ID xmlns="a8338b6e-77a6-4851-82b6-98166143ffdd" xsi:nil="true"/>
    <Approved_x0020_Provider_x0020_ID xmlns="a8338b6e-77a6-4851-82b6-98166143ffdd">00B62C99-26A4-E711-B924-005056922186</Approved_x0020_Provider_x0020_ID>
    <Location xmlns="a8338b6e-77a6-4851-82b6-98166143ffdd" xsi:nil="true"/>
    <Home_x0020_ID xmlns="a8338b6e-77a6-4851-82b6-98166143ffdd">08D0F3C2-EDA4-E711-B924-005056922186</Home_x0020_ID>
    <State xmlns="a8338b6e-77a6-4851-82b6-98166143ffdd">VIC</State>
    <Doc_x0020_Sent_Received_x0020_Date xmlns="a8338b6e-77a6-4851-82b6-98166143ffdd">2023-09-08T00:00:00+00:00</Doc_x0020_Sent_Received_x0020_Date>
    <Activity_x0020_ID xmlns="a8338b6e-77a6-4851-82b6-98166143ffdd">AB37F835-4DCC-ED11-86F8-005056922186</Activity_x0020_ID>
    <From xmlns="a8338b6e-77a6-4851-82b6-98166143ffdd" xsi:nil="true"/>
    <Doc_x0020_Category xmlns="a8338b6e-77a6-4851-82b6-98166143ffdd">Decisions and Publications</Doc_x0020_Categor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5AF97BAF-2056-48C5-914A-4AE0633376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4464</Words>
  <Characters>25450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2023-12-05T22:18:00Z</dcterms:created>
  <dcterms:modified xsi:type="dcterms:W3CDTF">2023-12-05T22:18:00Z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