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86CB0" w14:textId="77777777" w:rsidR="00DB7E9D" w:rsidRPr="003217D3" w:rsidRDefault="00DB7E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BB45091" wp14:editId="7F83CC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DE52DB" w14:textId="77777777" w:rsidR="00DB7E9D" w:rsidRPr="003217D3" w:rsidRDefault="00DB7E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1DA13B" w14:textId="77777777" w:rsidR="00DB7E9D" w:rsidRPr="00A36AA9" w:rsidRDefault="00DB7E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5BF3013" w14:textId="77777777" w:rsidR="00DB7E9D" w:rsidRPr="00A36AA9" w:rsidRDefault="00DB7E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04FA0" w14:paraId="29E957D6" w14:textId="77777777" w:rsidTr="00204FA0">
        <w:tc>
          <w:tcPr>
            <w:cnfStyle w:val="001000000000" w:firstRow="0" w:lastRow="0" w:firstColumn="1" w:lastColumn="0" w:oddVBand="0" w:evenVBand="0" w:oddHBand="0" w:evenHBand="0" w:firstRowFirstColumn="0" w:firstRowLastColumn="0" w:lastRowFirstColumn="0" w:lastRowLastColumn="0"/>
            <w:tcW w:w="3227" w:type="dxa"/>
          </w:tcPr>
          <w:p w14:paraId="32A40200" w14:textId="77777777" w:rsidR="00DB7E9D" w:rsidRPr="00A36AA9" w:rsidRDefault="00DB7E9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8ED7D36" w14:textId="77777777" w:rsidR="00DB7E9D" w:rsidRDefault="00DB7E9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Tullawon Health Service</w:t>
            </w:r>
          </w:p>
        </w:tc>
      </w:tr>
      <w:tr w:rsidR="00204FA0" w14:paraId="0D6770F1" w14:textId="77777777" w:rsidTr="0020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B70B3" w14:textId="77777777" w:rsidR="00DB7E9D" w:rsidRPr="00A36AA9" w:rsidRDefault="00DB7E9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7F7991" w14:textId="77777777" w:rsidR="00DB7E9D" w:rsidRPr="00C27BE3" w:rsidRDefault="00DB7E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600207</w:t>
            </w:r>
          </w:p>
        </w:tc>
      </w:tr>
      <w:tr w:rsidR="00204FA0" w14:paraId="4AA748AC" w14:textId="77777777" w:rsidTr="00204F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4890B" w14:textId="77777777" w:rsidR="00DB7E9D" w:rsidRPr="00A36AA9" w:rsidRDefault="00DB7E9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FEA4D61" w14:textId="77777777" w:rsidR="00DB7E9D" w:rsidRPr="00540817" w:rsidRDefault="00DB7E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Health Clinic</w:t>
            </w:r>
            <w:r>
              <w:rPr>
                <w:rFonts w:ascii="Arial" w:eastAsia="Times New Roman" w:hAnsi="Arial" w:cs="Arial"/>
                <w:lang w:eastAsia="en-AU"/>
              </w:rPr>
              <w:t>, 303 Tullawon Square, YALATA, South Australia, 5690</w:t>
            </w:r>
          </w:p>
        </w:tc>
      </w:tr>
      <w:tr w:rsidR="00204FA0" w14:paraId="09A8837A" w14:textId="77777777" w:rsidTr="0020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BBE70" w14:textId="77777777" w:rsidR="00DB7E9D" w:rsidRPr="00A36AA9" w:rsidRDefault="00DB7E9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E57AE6" w14:textId="77777777" w:rsidR="00DB7E9D" w:rsidRPr="00A36AA9" w:rsidRDefault="00DB7E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04FA0" w14:paraId="3160DE32" w14:textId="77777777" w:rsidTr="00204F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8A275" w14:textId="77777777" w:rsidR="00DB7E9D" w:rsidRPr="00A36AA9" w:rsidRDefault="00DB7E9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0D32C0" w14:textId="77777777" w:rsidR="00DB7E9D" w:rsidRPr="00A36AA9" w:rsidRDefault="00DB7E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5 November 2024</w:t>
            </w:r>
            <w:r w:rsidRPr="00A52058">
              <w:rPr>
                <w:rFonts w:ascii="Arial" w:hAnsi="Arial" w:cs="Arial"/>
              </w:rPr>
              <w:t xml:space="preserve"> to 6 November 2024</w:t>
            </w:r>
          </w:p>
        </w:tc>
      </w:tr>
      <w:tr w:rsidR="00204FA0" w14:paraId="30FE4B50" w14:textId="77777777" w:rsidTr="00204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8F3F6" w14:textId="77777777" w:rsidR="00DB7E9D" w:rsidRPr="00A36AA9" w:rsidRDefault="00DB7E9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26945621"/>
            <w:placeholder>
              <w:docPart w:val="A7F4949C78414813B67B25D37262F9D8"/>
            </w:placeholder>
            <w:date w:fullDate="2024-12-13T00:00:00Z">
              <w:dateFormat w:val="d MMMM yyyy"/>
              <w:lid w:val="en-AU"/>
              <w:storeMappedDataAs w:val="dateTime"/>
              <w:calendar w:val="gregorian"/>
            </w:date>
          </w:sdtPr>
          <w:sdtEndPr/>
          <w:sdtContent>
            <w:tc>
              <w:tcPr>
                <w:tcW w:w="7114" w:type="dxa"/>
                <w:shd w:val="clear" w:color="auto" w:fill="auto"/>
              </w:tcPr>
              <w:p w14:paraId="5FF40F5D" w14:textId="0CEC3EB8" w:rsidR="00DB7E9D" w:rsidRPr="00A36AA9" w:rsidRDefault="007C262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2024</w:t>
                </w:r>
              </w:p>
            </w:tc>
          </w:sdtContent>
        </w:sdt>
      </w:tr>
    </w:tbl>
    <w:bookmarkEnd w:id="0"/>
    <w:p w14:paraId="269BFE73" w14:textId="77777777" w:rsidR="00DB7E9D" w:rsidRPr="00A36AA9" w:rsidRDefault="00DB7E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7D5912" w14:textId="77777777" w:rsidR="00DB7E9D" w:rsidRDefault="00DB7E9D"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8CED277" w14:textId="5AE57FDA" w:rsidR="00DB7E9D" w:rsidRPr="00214549" w:rsidRDefault="00DB7E9D"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7535 Tullawon Health Service Inc</w:t>
      </w:r>
      <w:r>
        <w:rPr>
          <w:rFonts w:ascii="Arial" w:eastAsia="Arial" w:hAnsi="Arial" w:cs="Arial"/>
        </w:rPr>
        <w:br/>
        <w:t>Service: 24765 Tullawon Health Service Inc - Care Relationships and Carer Support</w:t>
      </w:r>
      <w:r>
        <w:rPr>
          <w:rFonts w:ascii="Arial" w:eastAsia="Arial" w:hAnsi="Arial" w:cs="Arial"/>
        </w:rPr>
        <w:br/>
        <w:t>Service: 24766 Tullawon Health Service Inc - Community and Home Support</w:t>
      </w:r>
      <w:r>
        <w:br/>
      </w:r>
      <w:bookmarkEnd w:id="1"/>
    </w:p>
    <w:p w14:paraId="616D11A5" w14:textId="77777777" w:rsidR="00DB7E9D" w:rsidRPr="00A36AA9" w:rsidRDefault="00DB7E9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04ACECB" w14:textId="1D404DCF" w:rsidR="00DB7E9D" w:rsidRPr="00A36AA9" w:rsidRDefault="00DB7E9D" w:rsidP="00F87E39">
      <w:pPr>
        <w:pStyle w:val="NormalArial"/>
      </w:pPr>
      <w:r w:rsidRPr="00A36AA9">
        <w:t xml:space="preserve">This performance report </w:t>
      </w:r>
      <w:r w:rsidRPr="00A36AA9">
        <w:rPr>
          <w:color w:val="auto"/>
        </w:rPr>
        <w:t>has been prepared by</w:t>
      </w:r>
      <w:r w:rsidRPr="00A36AA9">
        <w:rPr>
          <w:color w:val="0000FF"/>
        </w:rPr>
        <w:t xml:space="preserve"> </w:t>
      </w:r>
      <w:r w:rsidR="008B7850">
        <w:rPr>
          <w:color w:val="auto"/>
        </w:rPr>
        <w:t>J Wilson</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40EC1225" w14:textId="77777777" w:rsidR="00DB7E9D" w:rsidRPr="00A36AA9" w:rsidRDefault="00DB7E9D"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BD5D56C" w14:textId="77777777" w:rsidR="00DB7E9D" w:rsidRPr="00A36AA9" w:rsidRDefault="00DB7E9D" w:rsidP="00DF37F2">
      <w:pPr>
        <w:pStyle w:val="Heading1"/>
        <w:spacing w:before="0" w:after="240" w:line="22" w:lineRule="atLeast"/>
        <w:rPr>
          <w:rFonts w:ascii="Arial" w:hAnsi="Arial" w:cs="Arial"/>
        </w:rPr>
      </w:pPr>
      <w:r w:rsidRPr="00A36AA9">
        <w:rPr>
          <w:rFonts w:ascii="Arial" w:hAnsi="Arial" w:cs="Arial"/>
        </w:rPr>
        <w:t>Material relied on</w:t>
      </w:r>
    </w:p>
    <w:p w14:paraId="35697BFB" w14:textId="77777777" w:rsidR="00DB7E9D" w:rsidRPr="00A36AA9" w:rsidRDefault="00DB7E9D" w:rsidP="00F87E39">
      <w:pPr>
        <w:pStyle w:val="NormalArial"/>
      </w:pPr>
      <w:r w:rsidRPr="00A36AA9">
        <w:t>The following information has been considered in preparing the performance report:</w:t>
      </w:r>
    </w:p>
    <w:p w14:paraId="2AC62DAB" w14:textId="0E1B5440" w:rsidR="00DB7E9D" w:rsidRPr="00257C82" w:rsidRDefault="00DB7E9D" w:rsidP="003E10BE">
      <w:pPr>
        <w:pStyle w:val="ListParagraph"/>
        <w:numPr>
          <w:ilvl w:val="0"/>
          <w:numId w:val="2"/>
        </w:numPr>
        <w:tabs>
          <w:tab w:val="clear" w:pos="357"/>
          <w:tab w:val="left" w:pos="426"/>
        </w:tabs>
        <w:spacing w:line="22" w:lineRule="atLeast"/>
        <w:ind w:left="426" w:hanging="357"/>
        <w:contextualSpacing w:val="0"/>
        <w:rPr>
          <w:rFonts w:ascii="Arial" w:hAnsi="Arial" w:cs="Arial"/>
          <w:color w:val="auto"/>
        </w:rPr>
      </w:pPr>
      <w:r w:rsidRPr="00257C82">
        <w:rPr>
          <w:rFonts w:ascii="Arial" w:hAnsi="Arial" w:cs="Arial"/>
          <w:color w:val="auto"/>
        </w:rPr>
        <w:t>the assessment team’s report for the Quality Audit report was informed by a site assessment, observations at service outlet</w:t>
      </w:r>
      <w:r w:rsidR="00257C82" w:rsidRPr="00257C82">
        <w:rPr>
          <w:rFonts w:ascii="Arial" w:hAnsi="Arial" w:cs="Arial"/>
          <w:color w:val="auto"/>
        </w:rPr>
        <w:t>(</w:t>
      </w:r>
      <w:r w:rsidRPr="00257C82">
        <w:rPr>
          <w:rFonts w:ascii="Arial" w:hAnsi="Arial" w:cs="Arial"/>
          <w:color w:val="auto"/>
        </w:rPr>
        <w:t>s</w:t>
      </w:r>
      <w:r w:rsidR="00257C82" w:rsidRPr="00257C82">
        <w:rPr>
          <w:rFonts w:ascii="Arial" w:hAnsi="Arial" w:cs="Arial"/>
          <w:color w:val="auto"/>
        </w:rPr>
        <w:t>)</w:t>
      </w:r>
      <w:r w:rsidRPr="00257C82">
        <w:rPr>
          <w:rFonts w:ascii="Arial" w:hAnsi="Arial" w:cs="Arial"/>
          <w:color w:val="auto"/>
        </w:rPr>
        <w:t xml:space="preserve">, review of documents and interviews with staff, consumers/representatives and </w:t>
      </w:r>
      <w:r w:rsidR="00257C82" w:rsidRPr="00257C82">
        <w:rPr>
          <w:rFonts w:ascii="Arial" w:hAnsi="Arial" w:cs="Arial"/>
          <w:color w:val="auto"/>
        </w:rPr>
        <w:t xml:space="preserve">management. </w:t>
      </w:r>
    </w:p>
    <w:p w14:paraId="318C3904" w14:textId="301C3827" w:rsidR="00DB7E9D" w:rsidRPr="008B7850" w:rsidRDefault="00DB042D" w:rsidP="003E10BE">
      <w:pPr>
        <w:pStyle w:val="ListParagraph"/>
        <w:numPr>
          <w:ilvl w:val="0"/>
          <w:numId w:val="2"/>
        </w:numPr>
        <w:tabs>
          <w:tab w:val="clear" w:pos="357"/>
          <w:tab w:val="left" w:pos="426"/>
        </w:tabs>
        <w:spacing w:line="264" w:lineRule="auto"/>
        <w:ind w:left="426" w:hanging="357"/>
        <w:contextualSpacing w:val="0"/>
        <w:rPr>
          <w:rFonts w:ascii="Arial" w:hAnsi="Arial" w:cs="Arial"/>
        </w:rPr>
      </w:pPr>
      <w:r>
        <w:rPr>
          <w:rFonts w:ascii="Arial" w:hAnsi="Arial" w:cs="Arial"/>
        </w:rPr>
        <w:t>t</w:t>
      </w:r>
      <w:r w:rsidR="00257C82" w:rsidRPr="008B7850">
        <w:rPr>
          <w:rFonts w:ascii="Arial" w:hAnsi="Arial" w:cs="Arial"/>
        </w:rPr>
        <w:t xml:space="preserve">he provider did not submit a response to the assessment team’s report. </w:t>
      </w:r>
      <w:r w:rsidR="00DB7E9D" w:rsidRPr="008B7850">
        <w:rPr>
          <w:rFonts w:ascii="Arial" w:hAnsi="Arial" w:cs="Arial"/>
        </w:rPr>
        <w:br w:type="page"/>
      </w:r>
    </w:p>
    <w:p w14:paraId="7700C689" w14:textId="77777777" w:rsidR="00DB7E9D" w:rsidRPr="00244176" w:rsidRDefault="00DB7E9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04FA0" w14:paraId="6844EE07" w14:textId="77777777" w:rsidTr="00204F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CD603D" w14:textId="77777777" w:rsidR="00DB7E9D" w:rsidRPr="00244176" w:rsidRDefault="00DB7E9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F208B6" w14:textId="77777777" w:rsidR="00DB7E9D" w:rsidRPr="00A213EA" w:rsidRDefault="00AD66B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4918565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B7E9D" w:rsidRPr="00A213EA">
                  <w:rPr>
                    <w:rFonts w:ascii="Arial" w:hAnsi="Arial" w:cs="Arial"/>
                  </w:rPr>
                  <w:t>Compliant</w:t>
                </w:r>
              </w:sdtContent>
            </w:sdt>
          </w:p>
        </w:tc>
      </w:tr>
      <w:tr w:rsidR="00204FA0" w14:paraId="6388653A" w14:textId="77777777" w:rsidTr="00204F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6C806C" w14:textId="77777777" w:rsidR="00DB7E9D" w:rsidRPr="00244176" w:rsidRDefault="00DB7E9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878F11" w14:textId="77777777" w:rsidR="00DB7E9D" w:rsidRPr="00A213EA" w:rsidRDefault="00AD66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672116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B7E9D" w:rsidRPr="00A213EA">
                  <w:rPr>
                    <w:rFonts w:ascii="Arial" w:hAnsi="Arial" w:cs="Arial"/>
                    <w:b/>
                  </w:rPr>
                  <w:t>Compliant</w:t>
                </w:r>
              </w:sdtContent>
            </w:sdt>
          </w:p>
        </w:tc>
      </w:tr>
      <w:tr w:rsidR="00204FA0" w14:paraId="754529BB" w14:textId="77777777" w:rsidTr="00204F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04B0D" w14:textId="77777777" w:rsidR="00DB7E9D" w:rsidRPr="00244176" w:rsidRDefault="00DB7E9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A6BD131" w14:textId="77777777" w:rsidR="00DB7E9D" w:rsidRPr="00A213EA" w:rsidRDefault="00AD66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3164506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B7E9D" w:rsidRPr="00A213EA">
                  <w:rPr>
                    <w:rFonts w:ascii="Arial" w:hAnsi="Arial" w:cs="Arial"/>
                    <w:b/>
                  </w:rPr>
                  <w:t>Compliant</w:t>
                </w:r>
              </w:sdtContent>
            </w:sdt>
          </w:p>
        </w:tc>
      </w:tr>
      <w:tr w:rsidR="00204FA0" w14:paraId="38352F31" w14:textId="77777777" w:rsidTr="00204F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5ECF1C" w14:textId="77777777" w:rsidR="00DB7E9D" w:rsidRPr="00244176" w:rsidRDefault="00DB7E9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3C5FD4" w14:textId="77777777" w:rsidR="00DB7E9D" w:rsidRPr="00A213EA" w:rsidRDefault="00AD66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532788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B7E9D" w:rsidRPr="00A213EA">
                  <w:rPr>
                    <w:rFonts w:ascii="Arial" w:hAnsi="Arial" w:cs="Arial"/>
                    <w:b/>
                  </w:rPr>
                  <w:t>Compliant</w:t>
                </w:r>
              </w:sdtContent>
            </w:sdt>
          </w:p>
        </w:tc>
      </w:tr>
      <w:tr w:rsidR="00204FA0" w14:paraId="683AC10B" w14:textId="77777777" w:rsidTr="00204F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604935" w14:textId="77777777" w:rsidR="00DB7E9D" w:rsidRPr="00244176" w:rsidRDefault="00DB7E9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7E5715C" w14:textId="77777777" w:rsidR="00DB7E9D" w:rsidRPr="00A213EA" w:rsidRDefault="00AD66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6019303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B7E9D" w:rsidRPr="00A213EA">
                  <w:rPr>
                    <w:rFonts w:ascii="Arial" w:hAnsi="Arial" w:cs="Arial"/>
                    <w:b/>
                  </w:rPr>
                  <w:t>Compliant</w:t>
                </w:r>
              </w:sdtContent>
            </w:sdt>
          </w:p>
        </w:tc>
      </w:tr>
      <w:tr w:rsidR="00204FA0" w14:paraId="07063255" w14:textId="77777777" w:rsidTr="00204F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0CAF0B" w14:textId="77777777" w:rsidR="00DB7E9D" w:rsidRPr="00244176" w:rsidRDefault="00DB7E9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EA40FFD" w14:textId="77777777" w:rsidR="00DB7E9D" w:rsidRPr="00A213EA" w:rsidRDefault="00AD66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621356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B7E9D" w:rsidRPr="00A213EA">
                  <w:rPr>
                    <w:rFonts w:ascii="Arial" w:hAnsi="Arial" w:cs="Arial"/>
                    <w:b/>
                  </w:rPr>
                  <w:t>Compliant</w:t>
                </w:r>
              </w:sdtContent>
            </w:sdt>
          </w:p>
        </w:tc>
      </w:tr>
      <w:tr w:rsidR="00204FA0" w14:paraId="31BBD163" w14:textId="77777777" w:rsidTr="00204F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C59D0E" w14:textId="77777777" w:rsidR="00DB7E9D" w:rsidRPr="00244176" w:rsidRDefault="00DB7E9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F26E214" w14:textId="77777777" w:rsidR="00DB7E9D" w:rsidRPr="00A213EA" w:rsidRDefault="00AD66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1607295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B7E9D" w:rsidRPr="00A213EA">
                  <w:rPr>
                    <w:rFonts w:ascii="Arial" w:hAnsi="Arial" w:cs="Arial"/>
                    <w:b/>
                  </w:rPr>
                  <w:t>Compliant</w:t>
                </w:r>
              </w:sdtContent>
            </w:sdt>
          </w:p>
        </w:tc>
      </w:tr>
      <w:tr w:rsidR="00204FA0" w14:paraId="7BE217E1" w14:textId="77777777" w:rsidTr="00204FA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5C9EAE" w14:textId="77777777" w:rsidR="00DB7E9D" w:rsidRPr="00244176" w:rsidRDefault="00DB7E9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5403947" w14:textId="77777777" w:rsidR="00DB7E9D" w:rsidRPr="00A213EA" w:rsidRDefault="00AD66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54273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B7E9D" w:rsidRPr="00A213EA">
                  <w:rPr>
                    <w:rFonts w:ascii="Arial" w:hAnsi="Arial" w:cs="Arial"/>
                    <w:b/>
                  </w:rPr>
                  <w:t>Compliant</w:t>
                </w:r>
              </w:sdtContent>
            </w:sdt>
          </w:p>
        </w:tc>
      </w:tr>
    </w:tbl>
    <w:p w14:paraId="2BBB10B2" w14:textId="77777777" w:rsidR="00DB7E9D" w:rsidRPr="00A36AA9" w:rsidRDefault="00DB7E9D" w:rsidP="00F87E39">
      <w:pPr>
        <w:pStyle w:val="NormalArial"/>
        <w:spacing w:before="120"/>
      </w:pPr>
      <w:r w:rsidRPr="00A36AA9">
        <w:t>A detailed assessment is provided later in this report for each assessed Standard.</w:t>
      </w:r>
    </w:p>
    <w:p w14:paraId="427C3D2D" w14:textId="77777777" w:rsidR="00DB7E9D" w:rsidRPr="00A36AA9" w:rsidRDefault="00DB7E9D" w:rsidP="00FC045E">
      <w:pPr>
        <w:pStyle w:val="Heading1"/>
        <w:spacing w:before="0" w:after="240" w:line="22" w:lineRule="atLeast"/>
        <w:rPr>
          <w:rFonts w:ascii="Arial" w:hAnsi="Arial" w:cs="Arial"/>
        </w:rPr>
      </w:pPr>
      <w:r w:rsidRPr="00A36AA9">
        <w:rPr>
          <w:rFonts w:ascii="Arial" w:hAnsi="Arial" w:cs="Arial"/>
        </w:rPr>
        <w:t>Areas for improvement</w:t>
      </w:r>
    </w:p>
    <w:p w14:paraId="4B98E61D" w14:textId="77777777" w:rsidR="00DB7E9D" w:rsidRPr="00A36AA9" w:rsidRDefault="00DB7E9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A2C4FA" w14:textId="7C4620DF" w:rsidR="00DB7E9D" w:rsidRPr="00A36AA9" w:rsidRDefault="00DB7E9D" w:rsidP="00F87E39">
      <w:pPr>
        <w:pStyle w:val="NormalArial"/>
      </w:pPr>
      <w:r w:rsidRPr="00A36AA9">
        <w:br w:type="page"/>
      </w:r>
    </w:p>
    <w:p w14:paraId="2E6B9C0A" w14:textId="77777777" w:rsidR="00DB7E9D" w:rsidRDefault="00DB7E9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2725"/>
      </w:tblGrid>
      <w:tr w:rsidR="003E10BE" w14:paraId="217426BE" w14:textId="77777777" w:rsidTr="003E1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714DF0CA" w14:textId="77777777" w:rsidR="003E10BE" w:rsidRPr="003217D3" w:rsidRDefault="003E10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725" w:type="dxa"/>
          </w:tcPr>
          <w:p w14:paraId="747E0434" w14:textId="77777777" w:rsidR="003E10BE" w:rsidRPr="003217D3" w:rsidRDefault="003E1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E10BE" w14:paraId="2E9E7006"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F1791" w14:textId="77777777" w:rsidR="003E10BE" w:rsidRPr="00244176" w:rsidRDefault="003E10B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8381FFE"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725" w:type="dxa"/>
            <w:shd w:val="clear" w:color="auto" w:fill="auto"/>
          </w:tcPr>
          <w:p w14:paraId="010B6E98" w14:textId="4DD482C3"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535187"/>
                <w:placeholder>
                  <w:docPart w:val="4C47791CA6D1433FA9E6F107DFFCEFF5"/>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5A72BEC2"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C4F81"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7C2C51F"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725" w:type="dxa"/>
            <w:shd w:val="clear" w:color="auto" w:fill="auto"/>
          </w:tcPr>
          <w:p w14:paraId="71D6D9E9" w14:textId="2AA8D955"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567480"/>
                <w:placeholder>
                  <w:docPart w:val="F2C5CDB65F064BC3948BC326B7BCA6C6"/>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EE39DBF"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D0B7D"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27EB3A5"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BE96E2" w14:textId="77777777" w:rsidR="003E10BE" w:rsidRPr="00244176" w:rsidRDefault="003E10B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7AF430E" w14:textId="77777777" w:rsidR="003E10BE" w:rsidRPr="00244176" w:rsidRDefault="003E10B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9AC3998" w14:textId="77777777" w:rsidR="003E10BE" w:rsidRPr="00244176" w:rsidRDefault="003E10B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F2A36F6" w14:textId="77777777" w:rsidR="003E10BE" w:rsidRPr="00244176" w:rsidRDefault="003E10B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725" w:type="dxa"/>
            <w:shd w:val="clear" w:color="auto" w:fill="auto"/>
          </w:tcPr>
          <w:p w14:paraId="7BA68906" w14:textId="059B7BF1"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300752"/>
                <w:placeholder>
                  <w:docPart w:val="CCEA42AC2F524E6EA81A43812D2B26AE"/>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486DD21"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777E3"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E2F0E97"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725" w:type="dxa"/>
            <w:shd w:val="clear" w:color="auto" w:fill="auto"/>
          </w:tcPr>
          <w:p w14:paraId="2C5ADAC1" w14:textId="1105D25E"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348051"/>
                <w:placeholder>
                  <w:docPart w:val="E6663581B6B540E5BFFBC10B17AC8657"/>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593D2177"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E0B9D"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5704A98"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725" w:type="dxa"/>
            <w:shd w:val="clear" w:color="auto" w:fill="auto"/>
          </w:tcPr>
          <w:p w14:paraId="63DABACC" w14:textId="373D7173"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099952"/>
                <w:placeholder>
                  <w:docPart w:val="D287B5C9E15D4172A874252791747EEF"/>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20D364A0"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9A7A7"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3E167D7"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725" w:type="dxa"/>
            <w:shd w:val="clear" w:color="auto" w:fill="auto"/>
          </w:tcPr>
          <w:p w14:paraId="4AFB2BFD" w14:textId="0DD1D7A6"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025776"/>
                <w:placeholder>
                  <w:docPart w:val="0CAE82D2C7DF42229262D7B9DC32C060"/>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bl>
    <w:p w14:paraId="68C80E30" w14:textId="036B3AC3" w:rsidR="00DB7E9D" w:rsidRDefault="00DB7E9D" w:rsidP="007B3959">
      <w:pPr>
        <w:pStyle w:val="Heading20"/>
      </w:pPr>
      <w:r w:rsidRPr="00A36AA9">
        <w:t>Findings</w:t>
      </w:r>
    </w:p>
    <w:p w14:paraId="11F2FBCB" w14:textId="1C2A99A7" w:rsidR="00684480" w:rsidRDefault="00CB7D16" w:rsidP="00CB7D16">
      <w:r>
        <w:t xml:space="preserve">Consumers described staff as respectful and confirmed they are treated with dignity with their culture and identity valued and understood. Consumers felt care and services were delivered in a culturally safe manner and are supported in making choices about their care and services, including who is involved in decision making. Consumers are supported to take risks, and confirmed they are consulted in the process, including mitigation strategies. Consumers felt their privacy and confidentiality was protected and maintained, and they are provided information in a way they understand. </w:t>
      </w:r>
    </w:p>
    <w:p w14:paraId="08E2F842" w14:textId="1CE291DE" w:rsidR="00CB7D16" w:rsidRDefault="00CB7D16" w:rsidP="001A4D12">
      <w:r>
        <w:t xml:space="preserve">Staff were familiar </w:t>
      </w:r>
      <w:r w:rsidR="00B9078B">
        <w:t xml:space="preserve">with and described how they provide culturally safe services and supports in a respectful, dignified manner. Staff were familiar with the needs of consumers, and described how they tailor services and supports to the consumers needs, </w:t>
      </w:r>
      <w:r w:rsidR="00B9078B">
        <w:lastRenderedPageBreak/>
        <w:t>including adjusting the location of services based on the consumer</w:t>
      </w:r>
      <w:r w:rsidR="006F7792">
        <w:t>’</w:t>
      </w:r>
      <w:r w:rsidR="00B9078B">
        <w:t>s travel between country and home. Staff confirmed supporting consumers to make choices in their services and supports, including supporting consumers to take risks. Staff were mindful of maintaining consumers</w:t>
      </w:r>
      <w:r w:rsidR="006F7792">
        <w:t>’</w:t>
      </w:r>
      <w:r w:rsidR="00B9078B">
        <w:t xml:space="preserve"> privacy and confidentiality, and confirmed access to the electronic care system is password protected. </w:t>
      </w:r>
    </w:p>
    <w:p w14:paraId="6D56FE41" w14:textId="51311A56" w:rsidR="001A4D12" w:rsidRDefault="001A4D12" w:rsidP="001A4D12">
      <w:r>
        <w:t xml:space="preserve">Management confirmed consumers are supported to make choices about their services and supports, including who is involved, and are supported to undertake activities including risk. Staff and management described ways they communicate information to consumers, including the use of translation to ensure consumers can understand. Management described how they ensure staff are familiar with providing culturally safe care, including supporting staff to obtain Aboriginal mental health certification. </w:t>
      </w:r>
    </w:p>
    <w:p w14:paraId="62E10617" w14:textId="21D3851F" w:rsidR="00CB7D16" w:rsidRDefault="001A4D12" w:rsidP="00233839">
      <w:r>
        <w:t>Care documentation included information on the consumer</w:t>
      </w:r>
      <w:r w:rsidR="006F7792">
        <w:t>’</w:t>
      </w:r>
      <w:r>
        <w:t xml:space="preserve">s background, cultural and religious practices and family histories and connections. </w:t>
      </w:r>
      <w:r w:rsidR="00233839">
        <w:t xml:space="preserve">Consumers who undertake activities including risks were documented, with mitigation strategies and evidence of consultation with consumers and other health professionals where required. The service has policies and procedures in place to guide and support staff practices in relation to privacy and confidentiality. </w:t>
      </w:r>
    </w:p>
    <w:p w14:paraId="5202C8DC" w14:textId="6465B3A7" w:rsidR="00233839" w:rsidRDefault="00233839" w:rsidP="00233839">
      <w:r>
        <w:t xml:space="preserve">Staff interactions with consumers displayed considerations, patience, care and respect, with services and supports tailored to each consumer. Information packs were designed with large fonts, pictorial imagery and the use of </w:t>
      </w:r>
      <w:r w:rsidRPr="00233839">
        <w:t>Pitjantjatjara Yankunytjatjara language</w:t>
      </w:r>
      <w:r>
        <w:t xml:space="preserve"> to support consumer understanding. Information was displayed throughout the service environment via posters, leaflets and signage. Care documentation is accessible via password protected logins</w:t>
      </w:r>
      <w:r w:rsidR="00DD1A7A">
        <w:t xml:space="preserve"> with tailored access according to the staff members role. </w:t>
      </w:r>
    </w:p>
    <w:p w14:paraId="1076119F" w14:textId="6EEBF3E8" w:rsidR="00DD1A7A" w:rsidRPr="00233839" w:rsidRDefault="00DD1A7A" w:rsidP="00233839">
      <w:r>
        <w:t>Based on the assessment team’s report, I find all requirements in Standard 1 Consumer dignity and choice compliant, therefore the Standard is compl</w:t>
      </w:r>
      <w:r w:rsidR="00082199">
        <w:t>ia</w:t>
      </w:r>
      <w:r>
        <w:t xml:space="preserve">nt. </w:t>
      </w:r>
    </w:p>
    <w:p w14:paraId="197E212B" w14:textId="77777777" w:rsidR="00082199" w:rsidRDefault="00082199">
      <w:pPr>
        <w:spacing w:after="160" w:line="259" w:lineRule="auto"/>
        <w:rPr>
          <w:rFonts w:ascii="Arial" w:hAnsi="Arial" w:cs="Arial"/>
          <w:b/>
          <w:bCs/>
          <w:sz w:val="30"/>
          <w:szCs w:val="28"/>
        </w:rPr>
      </w:pPr>
      <w:r>
        <w:rPr>
          <w:rFonts w:ascii="Arial" w:hAnsi="Arial" w:cs="Arial"/>
        </w:rPr>
        <w:br w:type="page"/>
      </w:r>
    </w:p>
    <w:p w14:paraId="5627FE6B" w14:textId="75355155" w:rsidR="00DB7E9D" w:rsidRDefault="00DB7E9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2758"/>
      </w:tblGrid>
      <w:tr w:rsidR="003E10BE" w14:paraId="3B486A62" w14:textId="77777777" w:rsidTr="003E1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575835AC" w14:textId="77777777" w:rsidR="003E10BE" w:rsidRPr="003217D3" w:rsidRDefault="003E10B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758" w:type="dxa"/>
            <w:tcBorders>
              <w:bottom w:val="single" w:sz="4" w:space="0" w:color="BFBFBF" w:themeColor="background1" w:themeShade="BF"/>
            </w:tcBorders>
          </w:tcPr>
          <w:p w14:paraId="737A70DB" w14:textId="77777777" w:rsidR="003E10BE" w:rsidRPr="003217D3" w:rsidRDefault="003E1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E10BE" w14:paraId="7E509717"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60FEF"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33E37F7"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758" w:type="dxa"/>
            <w:shd w:val="clear" w:color="auto" w:fill="auto"/>
          </w:tcPr>
          <w:p w14:paraId="03E188FA" w14:textId="3F539740"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951411"/>
                <w:placeholder>
                  <w:docPart w:val="B17197EDF6554BDF98B3F12BEB20BBA5"/>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437AF9AC"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13700"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367FFB3"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758" w:type="dxa"/>
            <w:shd w:val="clear" w:color="auto" w:fill="auto"/>
          </w:tcPr>
          <w:p w14:paraId="3F3DDE03" w14:textId="60D6A8CC"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886825"/>
                <w:placeholder>
                  <w:docPart w:val="C89B245F59F34FCDAEB0214F0B7638E6"/>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4C805802"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91A7E"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10A39E7"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05C1C7F" w14:textId="77777777" w:rsidR="003E10BE" w:rsidRPr="00244176" w:rsidRDefault="003E10B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8BE1C37" w14:textId="77777777" w:rsidR="003E10BE" w:rsidRPr="00244176" w:rsidRDefault="003E10B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758" w:type="dxa"/>
            <w:shd w:val="clear" w:color="auto" w:fill="auto"/>
          </w:tcPr>
          <w:p w14:paraId="4B27AF63" w14:textId="2B9306ED"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262781"/>
                <w:placeholder>
                  <w:docPart w:val="159454C9A5704029BDC9D59F2D782251"/>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20390C3E"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D25E8"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D6425AC"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758" w:type="dxa"/>
            <w:shd w:val="clear" w:color="auto" w:fill="auto"/>
          </w:tcPr>
          <w:p w14:paraId="1479D04E" w14:textId="728C1D82"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551984"/>
                <w:placeholder>
                  <w:docPart w:val="A10B737D6C3B4FD59072B53AE0AEA561"/>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EBBA011"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75A13"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467638C"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758" w:type="dxa"/>
            <w:shd w:val="clear" w:color="auto" w:fill="auto"/>
          </w:tcPr>
          <w:p w14:paraId="2BBE4DCE" w14:textId="5BF74E11"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716748"/>
                <w:placeholder>
                  <w:docPart w:val="7A6543E96F80493F8DC40AEA33A1BB77"/>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bl>
    <w:bookmarkEnd w:id="2"/>
    <w:p w14:paraId="3EF889E9" w14:textId="77777777" w:rsidR="00DB7E9D" w:rsidRDefault="00DB7E9D" w:rsidP="00A63FCF">
      <w:pPr>
        <w:pStyle w:val="Heading20"/>
        <w:tabs>
          <w:tab w:val="left" w:pos="1890"/>
        </w:tabs>
      </w:pPr>
      <w:r w:rsidRPr="00A36AA9">
        <w:t>Findings</w:t>
      </w:r>
    </w:p>
    <w:p w14:paraId="31917B57" w14:textId="6E26B790" w:rsidR="00BE6F65" w:rsidRDefault="00A302F9" w:rsidP="001E7535">
      <w:r>
        <w:t xml:space="preserve">Consumers confirmed they are included in assessment and planning processes and are asked about their preferences and goals. Consumers described how the service discusses their care needs and are able to include others in assessment and planning processes when they wish. </w:t>
      </w:r>
    </w:p>
    <w:p w14:paraId="5171CC23" w14:textId="6D3821BC" w:rsidR="00A302F9" w:rsidRDefault="00381BB4" w:rsidP="001E7535">
      <w:r>
        <w:t xml:space="preserve">Staff described assessment and planning processes, including the assessment of consumer needs, goals, preferences and risks associated with their care. Staff confirmed communication processes to ensure they are notified of the needs, goals and preferences </w:t>
      </w:r>
      <w:r>
        <w:lastRenderedPageBreak/>
        <w:t>of consumers, including risks and associated strategies implemented. Staff were familiar with processes to review consumers</w:t>
      </w:r>
      <w:r w:rsidR="006F7792">
        <w:t>’</w:t>
      </w:r>
      <w:r>
        <w:t xml:space="preserve"> assessments and care plans, including events which would trigger a review outside of the regular cycle. Staff demonstrated knowledge of consent processes to include other providers of care in assessment and care planning, and described how care plans are offered to consumers and discussed at every review. </w:t>
      </w:r>
    </w:p>
    <w:p w14:paraId="31B797B2" w14:textId="0916B7F3" w:rsidR="008E6C65" w:rsidRDefault="00381BB4" w:rsidP="001E7535">
      <w:r>
        <w:t xml:space="preserve">The service has a focus on enablement and reablement approaches to care and services, so management confirmed they have processes in place to ensure consumers are involved in assessment and planning, with needs, goals and preferences discussed and planned. Management described a collaborative approach between the service and health clinical to </w:t>
      </w:r>
      <w:r w:rsidR="009F1970">
        <w:t xml:space="preserve">inform the delivery of safe and effective services and supports. </w:t>
      </w:r>
    </w:p>
    <w:p w14:paraId="720E6EC1" w14:textId="19C3B8E2" w:rsidR="00381BB4" w:rsidRDefault="00607CA2" w:rsidP="001E7535">
      <w:r>
        <w:t>Care documentation documented the outcomes of assessment and planning to guide and support staff in the delivery of safe and effective care and services. Risk assessments, including validated risk assessment tools, had been completed for sampled consumers, with ongoing review undertaken in</w:t>
      </w:r>
      <w:r w:rsidR="003F3F87">
        <w:t xml:space="preserve"> </w:t>
      </w:r>
      <w:r>
        <w:t>line with services</w:t>
      </w:r>
      <w:r w:rsidR="006F7792">
        <w:t>’</w:t>
      </w:r>
      <w:r>
        <w:t xml:space="preserve"> policies and procedures. Care documentation confirmed consumers are included in assessment and planning processes, with consumers needs, goals and preferences outlined, including end of life planning where culturally appropriate. Consumer documentation included the details of family, next of kin and other services and supports involved in the consumer’s care and services, with outcomes of assessment and planning communicated effectively. Service documentation included a register to monitor and track consumer care plan reviews, including transient consumers who sometimes contact the service for support. </w:t>
      </w:r>
    </w:p>
    <w:p w14:paraId="4A1F5BC5" w14:textId="45FE93CD" w:rsidR="00607CA2" w:rsidRDefault="00607CA2" w:rsidP="001E7535">
      <w:r>
        <w:t>Based on the assessment team’s report, I find all requirement in Standard 2 Ongoing assessment and planning with consumers compliant, therefore the Standard is compliant.</w:t>
      </w:r>
    </w:p>
    <w:p w14:paraId="5FCF9266" w14:textId="401CF28A" w:rsidR="00DB7E9D" w:rsidRPr="006B4042" w:rsidRDefault="00DB7E9D" w:rsidP="00F87E39">
      <w:pPr>
        <w:pStyle w:val="NormalArial"/>
      </w:pPr>
      <w:r w:rsidRPr="006B4042">
        <w:br w:type="page"/>
      </w:r>
    </w:p>
    <w:p w14:paraId="39303C54" w14:textId="77777777" w:rsidR="00DB7E9D" w:rsidRDefault="00DB7E9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2864"/>
      </w:tblGrid>
      <w:tr w:rsidR="003E10BE" w14:paraId="0F4666AC" w14:textId="77777777" w:rsidTr="003E1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87443A" w14:textId="77777777" w:rsidR="003E10BE" w:rsidRPr="003217D3" w:rsidRDefault="003E10B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588DD7" w14:textId="77777777" w:rsidR="003E10BE" w:rsidRPr="003217D3" w:rsidRDefault="003E1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E10BE" w14:paraId="5CF50119" w14:textId="77777777" w:rsidTr="003E10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DD9EBE"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F92B9"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D4CA9C9" w14:textId="77777777" w:rsidR="003E10BE" w:rsidRPr="00244176" w:rsidRDefault="003E10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1A510B" w14:textId="77777777" w:rsidR="003E10BE" w:rsidRPr="00244176" w:rsidRDefault="003E10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A408B6" w14:textId="77777777" w:rsidR="003E10BE" w:rsidRPr="00244176" w:rsidRDefault="003E10B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623E19" w14:textId="2265E386"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775823"/>
                <w:placeholder>
                  <w:docPart w:val="8D93FBC5309E4EF0A69E4A99C99D4365"/>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506AE0BA"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808E1"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96FB1"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54AC82" w14:textId="054E151F"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770496"/>
                <w:placeholder>
                  <w:docPart w:val="BABDE0CC14C84EDD88E601D4D1460A3A"/>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47D29D30" w14:textId="77777777" w:rsidTr="003E10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3C0FD2" w14:textId="77777777" w:rsidR="003E10BE" w:rsidRPr="00244176" w:rsidRDefault="003E10B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37B35F" w14:textId="77777777" w:rsidR="003E10BE" w:rsidRPr="00244176" w:rsidRDefault="003E10B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6A8B2" w14:textId="311A6324"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798751"/>
                <w:placeholder>
                  <w:docPart w:val="A4B5053B15394B7FA80DF6363B5133D4"/>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6A1A631D"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52342"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869F99"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A7815B" w14:textId="673F8D9A"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730918"/>
                <w:placeholder>
                  <w:docPart w:val="F6E130E261BA4F738B59051C28DE30FF"/>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B3C3C94" w14:textId="77777777" w:rsidTr="003E10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592E53"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52D103"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AB7DC" w14:textId="5C65EDC0"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71801"/>
                <w:placeholder>
                  <w:docPart w:val="C8462ADF9BF748F0B90268A092CEBE38"/>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15CFC5BE"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ECC273"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EC7098"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9BB731" w14:textId="233E29A0"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647110"/>
                <w:placeholder>
                  <w:docPart w:val="11FE129F9C43488D8CBF263F30AF591A"/>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09C61BF9" w14:textId="77777777" w:rsidTr="003E10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E1D5ED"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D8BF04"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24AEBB" w14:textId="77777777" w:rsidR="003E10BE" w:rsidRPr="00244176" w:rsidRDefault="003E10B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70501133" w14:textId="77777777" w:rsidR="003E10BE" w:rsidRPr="00244176" w:rsidRDefault="003E10B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BB9813" w14:textId="4CD13CAE"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920216"/>
                <w:placeholder>
                  <w:docPart w:val="7064D65E87D3444A80502E0CAADBFBBA"/>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bl>
    <w:bookmarkEnd w:id="3"/>
    <w:p w14:paraId="102BD7BB" w14:textId="77777777" w:rsidR="00DB7E9D" w:rsidRDefault="00DB7E9D" w:rsidP="007B3959">
      <w:pPr>
        <w:pStyle w:val="Heading20"/>
      </w:pPr>
      <w:r w:rsidRPr="00A36AA9">
        <w:t>Findings</w:t>
      </w:r>
    </w:p>
    <w:p w14:paraId="2120B5D5" w14:textId="4FA2A81F" w:rsidR="005713DB" w:rsidRDefault="005051ED" w:rsidP="00607CA2">
      <w:r>
        <w:t xml:space="preserve">Consumers expressed satisfaction with the personal care provided by the service, and felt they receive effective personal care in a safe environment. Consumers confirmed the staff know their needs, goals and preferences well and they do not have to repeat themselves. </w:t>
      </w:r>
    </w:p>
    <w:p w14:paraId="7F6DF1D2" w14:textId="344E1194" w:rsidR="005051ED" w:rsidRDefault="005051ED" w:rsidP="00607CA2">
      <w:r>
        <w:lastRenderedPageBreak/>
        <w:t>Staff were familiar with the needs, goals and preferences of consumers and described how they tailor care to meet the consumer</w:t>
      </w:r>
      <w:r w:rsidR="006F7792">
        <w:t>’</w:t>
      </w:r>
      <w:r>
        <w:t xml:space="preserve">s needs. Staff understood the risks associated with the care of consumers, including </w:t>
      </w:r>
      <w:r w:rsidR="00AD4ACA">
        <w:t xml:space="preserve">falls, and the mitigation strategies in place to minimise harm. Staff described escalation and reporting processes when a change or deterioration in a consumer’s health and wellbeing is identified, including undertaking care plan reviews or referrals to the local health clinic. Staff confirmed communication processes to ensure information about the needs, goals and preferences of consumers is effectively communicated, including verbal handovers from the health clinic each Monday in relation to medication management. </w:t>
      </w:r>
    </w:p>
    <w:p w14:paraId="353CCD7D" w14:textId="213E046B" w:rsidR="005051ED" w:rsidRDefault="00AD4ACA" w:rsidP="00AD4ACA">
      <w:r>
        <w:t xml:space="preserve">Management and staff described referral processes to other services providers including allied health and my aged care should an increase in services and supports be required. Management advised the service is </w:t>
      </w:r>
      <w:r w:rsidR="006F7792">
        <w:t xml:space="preserve">supported </w:t>
      </w:r>
      <w:r>
        <w:t xml:space="preserve">by an infection prevention and control lead and has an outbreak management plan to guide and support staff. Staff were familiar with and demonstrated infection control practices, including the use of personal protective equipment. While the service does not directly provide end of life care, management described how the service supports other providers of care and services to support consumers to pass away in the community. </w:t>
      </w:r>
    </w:p>
    <w:p w14:paraId="5D0D3BA5" w14:textId="54491101" w:rsidR="001443B9" w:rsidRDefault="00BC6DA6" w:rsidP="00BC6DA6">
      <w:r>
        <w:t xml:space="preserve">Care documentation was consistent with consumers needs, goals and preferences and included associated risks and mitigation strategies implemented to prevent harm. Documentation shows the service participates </w:t>
      </w:r>
      <w:r w:rsidR="005051ED" w:rsidRPr="001E4018">
        <w:t xml:space="preserve">in conference planning and assessments with </w:t>
      </w:r>
      <w:r>
        <w:t xml:space="preserve">external </w:t>
      </w:r>
      <w:r w:rsidR="005051ED" w:rsidRPr="001E4018">
        <w:t>providers of palliative care and</w:t>
      </w:r>
      <w:r>
        <w:t xml:space="preserve"> the consumer</w:t>
      </w:r>
      <w:r w:rsidR="006F7792">
        <w:t>’</w:t>
      </w:r>
      <w:r>
        <w:t>s</w:t>
      </w:r>
      <w:r w:rsidR="005051ED" w:rsidRPr="001E4018">
        <w:t xml:space="preserve"> family to ensure the </w:t>
      </w:r>
      <w:r w:rsidR="005051ED">
        <w:t>consumer’s</w:t>
      </w:r>
      <w:r w:rsidR="005051ED" w:rsidRPr="001E4018">
        <w:t xml:space="preserve"> needs and dignity were met</w:t>
      </w:r>
      <w:r w:rsidR="005051ED">
        <w:t xml:space="preserve">. </w:t>
      </w:r>
      <w:r w:rsidR="005051ED" w:rsidRPr="00F67991">
        <w:t xml:space="preserve">Care documentation </w:t>
      </w:r>
      <w:r>
        <w:t>includes</w:t>
      </w:r>
      <w:r w:rsidR="005051ED" w:rsidRPr="00F67991">
        <w:t xml:space="preserve"> evidence of actions taken when</w:t>
      </w:r>
      <w:r w:rsidR="005051ED">
        <w:t xml:space="preserve"> </w:t>
      </w:r>
      <w:r>
        <w:t>changes or deterioration had been identified in a consumer</w:t>
      </w:r>
      <w:r w:rsidR="00124EE4">
        <w:t>’</w:t>
      </w:r>
      <w:r>
        <w:t xml:space="preserve">s health and well-being with timely and appropriate </w:t>
      </w:r>
      <w:r w:rsidR="005051ED" w:rsidRPr="00AA0B66">
        <w:t>referrals</w:t>
      </w:r>
      <w:r>
        <w:t xml:space="preserve"> undertaken when indicated</w:t>
      </w:r>
      <w:r w:rsidR="005051ED">
        <w:t xml:space="preserve">. </w:t>
      </w:r>
    </w:p>
    <w:p w14:paraId="22B746D5" w14:textId="5026C8E9" w:rsidR="00BC6DA6" w:rsidRDefault="00BC6DA6" w:rsidP="00BC6DA6">
      <w:r>
        <w:t xml:space="preserve">Based on the assessment team’s report, I find all requirements in </w:t>
      </w:r>
      <w:r w:rsidR="00540AC9">
        <w:t>Standard</w:t>
      </w:r>
      <w:r>
        <w:t xml:space="preserve"> 3 Personal care and clinical care </w:t>
      </w:r>
      <w:r w:rsidR="00540AC9">
        <w:t xml:space="preserve">compliant, therefore the Standard is compliant. </w:t>
      </w:r>
    </w:p>
    <w:p w14:paraId="7FE31686" w14:textId="77777777" w:rsidR="00DB7E9D" w:rsidRPr="00A36AA9" w:rsidRDefault="00DB7E9D" w:rsidP="00C822C2">
      <w:pPr>
        <w:pStyle w:val="Heading1"/>
        <w:pageBreakBefore/>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659"/>
      </w:tblGrid>
      <w:tr w:rsidR="003E10BE" w14:paraId="1C6A9591" w14:textId="77777777" w:rsidTr="003E1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45E41F52" w14:textId="77777777" w:rsidR="003E10BE" w:rsidRPr="00991076" w:rsidRDefault="003E10B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659" w:type="dxa"/>
            <w:tcBorders>
              <w:bottom w:val="single" w:sz="4" w:space="0" w:color="BFBFBF" w:themeColor="background1" w:themeShade="BF"/>
            </w:tcBorders>
          </w:tcPr>
          <w:p w14:paraId="1A21C40B" w14:textId="77777777" w:rsidR="003E10BE" w:rsidRPr="00991076" w:rsidRDefault="003E1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E10BE" w14:paraId="584803EB"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89EA9"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FEBA212"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659" w:type="dxa"/>
            <w:shd w:val="clear" w:color="auto" w:fill="auto"/>
          </w:tcPr>
          <w:p w14:paraId="41B85956" w14:textId="60BF375C"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514289"/>
                <w:placeholder>
                  <w:docPart w:val="84C542F6E7D14820943E167A891E2652"/>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122B921"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B39BE"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8731307"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659" w:type="dxa"/>
            <w:shd w:val="clear" w:color="auto" w:fill="auto"/>
          </w:tcPr>
          <w:p w14:paraId="12D2841B" w14:textId="1F788C4B"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629856"/>
                <w:placeholder>
                  <w:docPart w:val="1DA41D09B12C46349772E74A032C9985"/>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3D221B7"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4FF1B"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25B79A9"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5733D8" w14:textId="77777777" w:rsidR="003E10BE" w:rsidRPr="00244176" w:rsidRDefault="003E10B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6CAB14" w14:textId="77777777" w:rsidR="003E10BE" w:rsidRPr="00244176" w:rsidRDefault="003E10B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EBEE4A" w14:textId="77777777" w:rsidR="003E10BE" w:rsidRPr="00244176" w:rsidRDefault="003E10B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659" w:type="dxa"/>
            <w:shd w:val="clear" w:color="auto" w:fill="auto"/>
          </w:tcPr>
          <w:p w14:paraId="4B631965" w14:textId="09CDE73D"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30836"/>
                <w:placeholder>
                  <w:docPart w:val="4B34EEFB3FEF490CA116464799A956DF"/>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246E83B4"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44425"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4971109"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659" w:type="dxa"/>
            <w:shd w:val="clear" w:color="auto" w:fill="auto"/>
          </w:tcPr>
          <w:p w14:paraId="40980E6F" w14:textId="206B18B9"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529751"/>
                <w:placeholder>
                  <w:docPart w:val="78390C6443ED490C8F1761096705FDFD"/>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883ACF2"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F5FE4"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ECE7CF4"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59" w:type="dxa"/>
            <w:shd w:val="clear" w:color="auto" w:fill="auto"/>
          </w:tcPr>
          <w:p w14:paraId="26662AC6" w14:textId="306D9689"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142074"/>
                <w:placeholder>
                  <w:docPart w:val="8B1C660D6E544C86B23276E9A6982116"/>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03F501E2"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E908A"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E4BC2B2"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659" w:type="dxa"/>
            <w:shd w:val="clear" w:color="auto" w:fill="auto"/>
          </w:tcPr>
          <w:p w14:paraId="577D7B6E" w14:textId="7896CBA1"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537066"/>
                <w:placeholder>
                  <w:docPart w:val="79854CA8BB214E289C900059F4ABF46B"/>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F79C170" w14:textId="77777777" w:rsidTr="003E10BE">
        <w:tc>
          <w:tcPr>
            <w:cnfStyle w:val="001000000000" w:firstRow="0" w:lastRow="0" w:firstColumn="1" w:lastColumn="0" w:oddVBand="0" w:evenVBand="0" w:oddHBand="0" w:evenHBand="0" w:firstRowFirstColumn="0" w:firstRowLastColumn="0" w:lastRowFirstColumn="0" w:lastRowLastColumn="0"/>
            <w:tcW w:w="0" w:type="auto"/>
          </w:tcPr>
          <w:p w14:paraId="6955E330"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EF98919"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659" w:type="dxa"/>
          </w:tcPr>
          <w:p w14:paraId="25EAE5AC" w14:textId="59594460"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004389"/>
                <w:placeholder>
                  <w:docPart w:val="EBC9191DE864430C905AC0658DEAAA18"/>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bl>
    <w:p w14:paraId="3CFECA3E" w14:textId="77777777" w:rsidR="00DB7E9D" w:rsidRDefault="00DB7E9D" w:rsidP="007B3959">
      <w:pPr>
        <w:pStyle w:val="Heading20"/>
      </w:pPr>
      <w:r w:rsidRPr="00A36AA9">
        <w:t>Findings</w:t>
      </w:r>
    </w:p>
    <w:p w14:paraId="162F68AB" w14:textId="476DF748" w:rsidR="006229FC" w:rsidRDefault="005B21BF" w:rsidP="006229FC">
      <w:r>
        <w:t xml:space="preserve">Consumers expressed satisfaction with services and supports provided, describing how they optimise their independence, well being and quality of life. Consumers described how the transport service allows them to maintain their independence while continuing to access their community. Staff confirmed staff know them well and feel the services provided enhances their emotional, spiritual and psychological wellbeing. Consumers described how the service supports them by assisting them to attend cultural events and sorry business. Consumers felt the service supported them to do things of interest to them and described how they had been supported to go sleepy lizard hunting and engage with community members to cook them in the fire. Consumers felt information about their services and supports are shared effectively both within the service and with external </w:t>
      </w:r>
      <w:r>
        <w:lastRenderedPageBreak/>
        <w:t xml:space="preserve">service providers and described how they are referred to external services if requested. </w:t>
      </w:r>
      <w:r w:rsidR="00FA09EB" w:rsidRPr="005D421A">
        <w:t xml:space="preserve">Consumers </w:t>
      </w:r>
      <w:r>
        <w:t>were</w:t>
      </w:r>
      <w:r w:rsidR="00FA09EB" w:rsidRPr="005D421A">
        <w:t xml:space="preserve"> satisfied in the choice of meals being provided, and </w:t>
      </w:r>
      <w:r w:rsidR="003D0032">
        <w:t>confirmed</w:t>
      </w:r>
      <w:r w:rsidR="00FA09EB" w:rsidRPr="005D421A">
        <w:t xml:space="preserve"> they are of</w:t>
      </w:r>
      <w:r w:rsidR="00FA09EB">
        <w:t xml:space="preserve"> suitable</w:t>
      </w:r>
      <w:r w:rsidR="00FA09EB" w:rsidRPr="005D421A">
        <w:t xml:space="preserve"> quality and quantity.</w:t>
      </w:r>
      <w:r w:rsidR="00FA09EB">
        <w:t xml:space="preserve"> </w:t>
      </w:r>
      <w:r w:rsidR="003D0032">
        <w:t>C</w:t>
      </w:r>
      <w:r w:rsidR="00FA09EB">
        <w:t xml:space="preserve">onsumers </w:t>
      </w:r>
      <w:r w:rsidR="003D0032">
        <w:t xml:space="preserve">indicated </w:t>
      </w:r>
      <w:r w:rsidR="00FA09EB">
        <w:t xml:space="preserve">the service holds consultation meetings with food focus to engage consumers for choice, feedback, and menu planning. </w:t>
      </w:r>
    </w:p>
    <w:p w14:paraId="15A17D39" w14:textId="7A9A6264" w:rsidR="00DB7E9D" w:rsidRDefault="006229FC" w:rsidP="006229FC">
      <w:r>
        <w:t xml:space="preserve">Staff and management </w:t>
      </w:r>
      <w:r w:rsidR="00A10AB1">
        <w:t>confirmed</w:t>
      </w:r>
      <w:r>
        <w:t xml:space="preserve"> services and supports were determined and provided with a reablement focus to maintain independence. Staff </w:t>
      </w:r>
      <w:r w:rsidR="00A10AB1">
        <w:t>were familiar with</w:t>
      </w:r>
      <w:r>
        <w:t xml:space="preserve"> each consumer and </w:t>
      </w:r>
      <w:r w:rsidR="00A10AB1">
        <w:t xml:space="preserve">describe how they tailor services and supports in line with </w:t>
      </w:r>
      <w:r>
        <w:t>their preferences</w:t>
      </w:r>
      <w:r w:rsidR="00A10AB1">
        <w:t xml:space="preserve"> and needs. S</w:t>
      </w:r>
      <w:r w:rsidRPr="00101DC6">
        <w:t>taff described the social supports provided, which promote</w:t>
      </w:r>
      <w:r w:rsidR="00A10AB1">
        <w:t>s</w:t>
      </w:r>
      <w:r w:rsidRPr="00101DC6">
        <w:t xml:space="preserve"> consumers’ emotional, spiritual, and psychological wellbeing</w:t>
      </w:r>
      <w:r w:rsidR="00A10AB1">
        <w:t xml:space="preserve"> and confirmed in </w:t>
      </w:r>
      <w:r>
        <w:t xml:space="preserve">addition to supporting consumers </w:t>
      </w:r>
      <w:r w:rsidR="00A10AB1">
        <w:t xml:space="preserve">to attend </w:t>
      </w:r>
      <w:r>
        <w:t xml:space="preserve">significant cultural events, the service provided meal kits to ensure meals were available if they had to travel. </w:t>
      </w:r>
      <w:r w:rsidR="00A10AB1">
        <w:t xml:space="preserve">Staff </w:t>
      </w:r>
      <w:r w:rsidRPr="007F4C0E">
        <w:t>described how they support consumers to maintain social and personal relationships</w:t>
      </w:r>
      <w:r w:rsidR="00A10AB1">
        <w:t xml:space="preserve"> and do things of interest to them</w:t>
      </w:r>
      <w:r w:rsidRPr="007F4C0E">
        <w:t>.</w:t>
      </w:r>
      <w:r w:rsidR="00FA09EB">
        <w:t xml:space="preserve"> </w:t>
      </w:r>
      <w:r w:rsidR="00FA09EB" w:rsidRPr="004102D6">
        <w:t xml:space="preserve">Staff </w:t>
      </w:r>
      <w:r w:rsidR="00A10AB1">
        <w:t>were familiar with</w:t>
      </w:r>
      <w:r w:rsidR="00FA09EB" w:rsidRPr="004102D6">
        <w:t xml:space="preserve"> processes to refer consumers internally and externally</w:t>
      </w:r>
      <w:r w:rsidR="00A10AB1">
        <w:t>, with a</w:t>
      </w:r>
      <w:r w:rsidR="00FA09EB">
        <w:t>n Elder connect staff member describ</w:t>
      </w:r>
      <w:r w:rsidR="00A10AB1">
        <w:t>ing</w:t>
      </w:r>
      <w:r w:rsidR="00FA09EB">
        <w:t xml:space="preserve"> their role to provide advocacy, connections, referrals, and support services to aging community members</w:t>
      </w:r>
      <w:r w:rsidR="00A10AB1">
        <w:t>.</w:t>
      </w:r>
      <w:r w:rsidR="00FA09EB">
        <w:t xml:space="preserve"> </w:t>
      </w:r>
      <w:r w:rsidR="00FA09EB" w:rsidRPr="006B7600">
        <w:t>Management and staff described</w:t>
      </w:r>
      <w:r w:rsidR="00A10AB1">
        <w:t xml:space="preserve"> </w:t>
      </w:r>
      <w:r w:rsidR="00FA09EB" w:rsidRPr="006B7600">
        <w:t>how consumers’ equipment needs are assessed by allied health professionals</w:t>
      </w:r>
      <w:r w:rsidR="00FA09EB">
        <w:t xml:space="preserve"> and</w:t>
      </w:r>
      <w:r w:rsidR="00FA09EB" w:rsidRPr="006B7600">
        <w:t xml:space="preserve"> supplied as per their recommendations.</w:t>
      </w:r>
      <w:r w:rsidR="00A10AB1">
        <w:t xml:space="preserve"> With staff aware of processes to undertake if equipment is faulty or damaged. </w:t>
      </w:r>
    </w:p>
    <w:p w14:paraId="2B7B4446" w14:textId="2E241A5C" w:rsidR="00FA09EB" w:rsidRDefault="00FA09EB" w:rsidP="006229FC">
      <w:r>
        <w:t>Management described information sharing processes and policies for internal staff and external providers of care</w:t>
      </w:r>
      <w:r w:rsidR="00A10AB1">
        <w:t xml:space="preserve"> and indicated </w:t>
      </w:r>
      <w:r>
        <w:t xml:space="preserve">the art centre regularly holds workshops and programs </w:t>
      </w:r>
      <w:r w:rsidR="00A10AB1">
        <w:t>which</w:t>
      </w:r>
      <w:r>
        <w:t xml:space="preserve"> consumers can be referred</w:t>
      </w:r>
      <w:r w:rsidR="00124EE4">
        <w:t xml:space="preserve"> to</w:t>
      </w:r>
      <w:r>
        <w:t xml:space="preserve">. Management </w:t>
      </w:r>
      <w:r w:rsidR="00A10AB1">
        <w:t>confirmed</w:t>
      </w:r>
      <w:r>
        <w:t xml:space="preserve"> a dietitian reviews menu planning</w:t>
      </w:r>
      <w:r w:rsidR="00A10AB1">
        <w:t xml:space="preserve">. Service documentation included </w:t>
      </w:r>
      <w:r>
        <w:t>a 4-week rotation</w:t>
      </w:r>
      <w:r w:rsidR="00A10AB1">
        <w:t>al menu</w:t>
      </w:r>
      <w:r>
        <w:t xml:space="preserve"> with carrying meals each day including breakfast, lunch and dinner with morning and afternoon tea</w:t>
      </w:r>
      <w:r w:rsidR="00A10AB1">
        <w:t>.</w:t>
      </w:r>
    </w:p>
    <w:p w14:paraId="46BDD2AD" w14:textId="7DDEA2FB" w:rsidR="00FA09EB" w:rsidRDefault="00A10AB1" w:rsidP="006229FC">
      <w:r>
        <w:t>T</w:t>
      </w:r>
      <w:r w:rsidR="00FA09EB">
        <w:t xml:space="preserve">ransport </w:t>
      </w:r>
      <w:r>
        <w:t>vehicles</w:t>
      </w:r>
      <w:r w:rsidR="00FA09EB">
        <w:t xml:space="preserve"> </w:t>
      </w:r>
      <w:r>
        <w:t xml:space="preserve">were clean and well maintained with </w:t>
      </w:r>
      <w:r w:rsidR="00FA09EB">
        <w:t xml:space="preserve">handrails to support safe entry and exit. There is ample head room for moving and all safety belts were functional and operational. Staff perform daily pre checks on all consumer transport vehicles and the service has a schedule for a monthly maintenance check. Equipment and aids to support consumers during care and support services </w:t>
      </w:r>
      <w:r>
        <w:t>were</w:t>
      </w:r>
      <w:r w:rsidR="00FA09EB">
        <w:t xml:space="preserve"> well maintained, clean and tidy. Shower chairs and wheelchairs are used by the service following the assessment and </w:t>
      </w:r>
      <w:r>
        <w:t>r</w:t>
      </w:r>
      <w:r w:rsidR="00FA09EB">
        <w:t xml:space="preserve">ecommendation from allied health </w:t>
      </w:r>
      <w:r>
        <w:t>with</w:t>
      </w:r>
      <w:r w:rsidR="00FA09EB">
        <w:t xml:space="preserve"> staff trained in the appropriate use of support equipment.</w:t>
      </w:r>
    </w:p>
    <w:p w14:paraId="0D872D1A" w14:textId="25664851" w:rsidR="00A10AB1" w:rsidRPr="00A36AA9" w:rsidRDefault="00A10AB1" w:rsidP="006229FC">
      <w:r>
        <w:t xml:space="preserve">Based on the assessment team’s report, I find all requirements in Standard 4 Services and supports for daily living compliant, therefore the Standard is compliant. </w:t>
      </w:r>
    </w:p>
    <w:p w14:paraId="6F4DBF3B" w14:textId="77777777" w:rsidR="00DB7E9D" w:rsidRDefault="00DB7E9D" w:rsidP="00C822C2">
      <w:pPr>
        <w:pStyle w:val="Heading1"/>
        <w:pageBreakBefore/>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647"/>
      </w:tblGrid>
      <w:tr w:rsidR="003E10BE" w14:paraId="60522C8E" w14:textId="77777777" w:rsidTr="003E1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14AE3E3C" w14:textId="77777777" w:rsidR="003E10BE" w:rsidRPr="003217D3" w:rsidRDefault="003E10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647" w:type="dxa"/>
            <w:tcBorders>
              <w:bottom w:val="single" w:sz="4" w:space="0" w:color="BFBFBF" w:themeColor="background1" w:themeShade="BF"/>
            </w:tcBorders>
          </w:tcPr>
          <w:p w14:paraId="4FBEA87A" w14:textId="77777777" w:rsidR="003E10BE" w:rsidRPr="003217D3" w:rsidRDefault="003E1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E10BE" w14:paraId="7E09760A"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4346D"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9DC2891"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647" w:type="dxa"/>
            <w:shd w:val="clear" w:color="auto" w:fill="auto"/>
          </w:tcPr>
          <w:p w14:paraId="581A24FA" w14:textId="7E56BD81"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826061"/>
                <w:placeholder>
                  <w:docPart w:val="A73ABFF56A0545849B53AEEEA9DB06DF"/>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1346D23F"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25B10"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16C515A"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379A9B0" w14:textId="77777777" w:rsidR="003E10BE" w:rsidRPr="00244176" w:rsidRDefault="003E10B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D6F7D0E" w14:textId="77777777" w:rsidR="003E10BE" w:rsidRPr="00244176" w:rsidRDefault="003E10B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647" w:type="dxa"/>
            <w:shd w:val="clear" w:color="auto" w:fill="auto"/>
          </w:tcPr>
          <w:p w14:paraId="2C63FF53" w14:textId="057E5182"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533259"/>
                <w:placeholder>
                  <w:docPart w:val="D95D1D99C8BF46A9B8347858C2EB37D2"/>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6818968D"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C6C1E"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4CC7B56"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647" w:type="dxa"/>
            <w:shd w:val="clear" w:color="auto" w:fill="auto"/>
          </w:tcPr>
          <w:p w14:paraId="1709A556" w14:textId="290766B5" w:rsidR="003E10BE" w:rsidRPr="00CC646C" w:rsidRDefault="00AD66B8" w:rsidP="003E10BE">
            <w:pPr>
              <w:spacing w:line="22" w:lineRule="atLeast"/>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21850367"/>
                <w:placeholder>
                  <w:docPart w:val="C0421E774E0B42ECBD1E2A8ACCBABF0F"/>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bl>
    <w:p w14:paraId="125495EA" w14:textId="77777777" w:rsidR="00DB7E9D" w:rsidRDefault="00DB7E9D" w:rsidP="007B3959">
      <w:pPr>
        <w:pStyle w:val="Heading20"/>
      </w:pPr>
      <w:r w:rsidRPr="00A36AA9">
        <w:t>Findings</w:t>
      </w:r>
    </w:p>
    <w:p w14:paraId="64F4A1F2" w14:textId="6020941C" w:rsidR="005E22AD" w:rsidRDefault="005E22AD" w:rsidP="005E22AD">
      <w:r>
        <w:t xml:space="preserve">The day centre is welcoming, with fittings and furnishings designed with consumers to maximise a sense of belonging. There are adequate amenities for both males and females to maintain privacy and respect the cultural needs of consumers. The service environment was clean, well maintained and free from clutter, with consumers able to move freely both indoors and outdoors. </w:t>
      </w:r>
    </w:p>
    <w:p w14:paraId="2B629F8A" w14:textId="3A76292A" w:rsidR="005E22AD" w:rsidRDefault="005E22AD" w:rsidP="005E22AD">
      <w:r>
        <w:t xml:space="preserve">Consumers felt safe and comfortable in the day centre and described the environment as welcoming and a good place to come. </w:t>
      </w:r>
      <w:r w:rsidR="006F7433">
        <w:t xml:space="preserve">Consumers confirmed the furniture was comfortable, clean and suitable for use. </w:t>
      </w:r>
    </w:p>
    <w:p w14:paraId="22F575CE" w14:textId="1960D716" w:rsidR="005E22AD" w:rsidRDefault="006F7433" w:rsidP="005E22AD">
      <w:r>
        <w:t xml:space="preserve">Staff and management described cleaning and maintenance processes to ensure the service environment is clean, safe and well maintained. Staff advised any damaged equipment or furniture is reported with processes in place to fix or replace the items. Reactive and preventative maintenance schedules are in place and are supported by contracted service providers, including electrical and fire safety equipment. </w:t>
      </w:r>
    </w:p>
    <w:p w14:paraId="0D3CF768" w14:textId="5A8F560D" w:rsidR="005E22AD" w:rsidRDefault="006F7433" w:rsidP="005E22AD">
      <w:r>
        <w:t>Transport vehicles are regularly maintained and serviced, with reviews undertaken in line with the service</w:t>
      </w:r>
      <w:r w:rsidR="00BD3161">
        <w:t>’s</w:t>
      </w:r>
      <w:r>
        <w:t xml:space="preserve"> policy. Fittings, furniture and transport vehicles were clean and appeared to be in good working condition. </w:t>
      </w:r>
    </w:p>
    <w:p w14:paraId="1FBDAC5A" w14:textId="3CED0BEB" w:rsidR="006F7433" w:rsidRDefault="006F7433" w:rsidP="005E22AD">
      <w:r>
        <w:t>Based on the assessment team’s report, I find all requirements in Standard 5 Organisation’s service environment compl</w:t>
      </w:r>
      <w:r w:rsidR="001F6DB5">
        <w:t>ia</w:t>
      </w:r>
      <w:r>
        <w:t xml:space="preserve">nt, therefore the Standard is compliant. </w:t>
      </w:r>
    </w:p>
    <w:p w14:paraId="125DAA58" w14:textId="77777777" w:rsidR="00DB7E9D" w:rsidRPr="00A36AA9" w:rsidRDefault="00DB7E9D" w:rsidP="00C822C2">
      <w:pPr>
        <w:pStyle w:val="Heading1"/>
        <w:pageBreakBefore/>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687"/>
      </w:tblGrid>
      <w:tr w:rsidR="003E10BE" w14:paraId="57F4D646" w14:textId="77777777" w:rsidTr="003E1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2E5CB6FB" w14:textId="77777777" w:rsidR="003E10BE" w:rsidRPr="003217D3" w:rsidRDefault="003E10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687" w:type="dxa"/>
            <w:tcBorders>
              <w:bottom w:val="single" w:sz="4" w:space="0" w:color="BFBFBF" w:themeColor="background1" w:themeShade="BF"/>
            </w:tcBorders>
          </w:tcPr>
          <w:p w14:paraId="192267CD" w14:textId="77777777" w:rsidR="003E10BE" w:rsidRPr="003217D3" w:rsidRDefault="003E1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E10BE" w14:paraId="59730DCF"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D1B1C"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595FFA6"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687" w:type="dxa"/>
            <w:shd w:val="clear" w:color="auto" w:fill="auto"/>
          </w:tcPr>
          <w:p w14:paraId="55EBFDC3" w14:textId="007CC693"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325536"/>
                <w:placeholder>
                  <w:docPart w:val="86743EDBD2604DA196ED43A2533B8F03"/>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4C91FC73"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5B496"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04DB808"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87" w:type="dxa"/>
            <w:shd w:val="clear" w:color="auto" w:fill="auto"/>
          </w:tcPr>
          <w:p w14:paraId="4B42610D" w14:textId="4A6DA552"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550110"/>
                <w:placeholder>
                  <w:docPart w:val="5CEE9ED8AF6741BD902818AFC6B2937E"/>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118CD2B1"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EA19F"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5DAFC12"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87" w:type="dxa"/>
            <w:shd w:val="clear" w:color="auto" w:fill="auto"/>
          </w:tcPr>
          <w:p w14:paraId="5773D3AF" w14:textId="417481A6"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263480"/>
                <w:placeholder>
                  <w:docPart w:val="85910D1499954EF88A86DB8ECF73E0AA"/>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5030ED3" w14:textId="77777777" w:rsidTr="003E10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B9C47"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B2730AD"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87" w:type="dxa"/>
            <w:shd w:val="clear" w:color="auto" w:fill="auto"/>
          </w:tcPr>
          <w:p w14:paraId="6909B8CA" w14:textId="5C35EF2F"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007944"/>
                <w:placeholder>
                  <w:docPart w:val="6039901CCD774E32979F94C94146F960"/>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bl>
    <w:p w14:paraId="515C8EA4" w14:textId="77777777" w:rsidR="00DB7E9D" w:rsidRDefault="00DB7E9D" w:rsidP="007B3959">
      <w:pPr>
        <w:pStyle w:val="Heading20"/>
      </w:pPr>
      <w:r w:rsidRPr="00A36AA9">
        <w:t>Findings</w:t>
      </w:r>
    </w:p>
    <w:p w14:paraId="09F888D7" w14:textId="00B31790" w:rsidR="00161D65" w:rsidRDefault="00C52926" w:rsidP="00621544">
      <w:bookmarkStart w:id="5" w:name="_Hlk184625163"/>
      <w:r>
        <w:t xml:space="preserve">Consumers indicated they feel comfortable and supported in providing feedback and complaints and were encouraged by staff to do so. Consumers confirmed they are supported to provide feedback and complaints in their own language and are aware of the various methods available, including forums. Consumers were satisfied the service takes appropriate actions in response to complaints. </w:t>
      </w:r>
    </w:p>
    <w:p w14:paraId="3236682D" w14:textId="27A09717" w:rsidR="00621544" w:rsidRDefault="00C52926" w:rsidP="00621544">
      <w:r>
        <w:t xml:space="preserve">Staff described how they support consumers in providing feedback and complaints, including translating for consumers where required. Staff were familiar with feedback and complaints processes, including escalation processes to ensure complaints are actioned in a timely manner. Staff demonstrated an understanding of the importance of capturing, recording and actioning feedback and complaints to strengthen consumer trust and improved care and service delivery. </w:t>
      </w:r>
    </w:p>
    <w:p w14:paraId="2C0B3230" w14:textId="298293B5" w:rsidR="00C52926" w:rsidRDefault="00B07A77" w:rsidP="00621544">
      <w:r>
        <w:t>Management confirmed processes to ensure consumers a</w:t>
      </w:r>
      <w:r w:rsidR="00BD3161">
        <w:t>re</w:t>
      </w:r>
      <w:r>
        <w:t xml:space="preserve"> encouraged and supported to provide feedback and complaints, including through discussions during onboarding and in consumer meetings. Management described supporting consumers to access advocacy and language services where required. Management demonstrated an understanding of responding to feedback and complaints in a timely manner, including the use of open disclosure practices to instil openness and trust in the community. Systems and processes are in place to review, trend and analyse feedback and complaints to inform improvements to services and supports provided. </w:t>
      </w:r>
    </w:p>
    <w:p w14:paraId="15183C20" w14:textId="1CB157BA" w:rsidR="00621544" w:rsidRDefault="00621544" w:rsidP="00621544">
      <w:r>
        <w:t>Feedback information was displayed in various areas of the service with drop boxes and included in welcome packs and staff guidance materials.</w:t>
      </w:r>
      <w:r w:rsidR="00C52926">
        <w:t xml:space="preserve"> Information in relation to external services is displayed via posters and pamphlets. Consumer documentation packs included supports for language and advocacy such as Pitjantjatjara Yankunytjatjara to English support resources, Aged Rights Advocacy Service (ARAS) brochure and complaints and </w:t>
      </w:r>
      <w:r w:rsidR="00C52926">
        <w:lastRenderedPageBreak/>
        <w:t xml:space="preserve">feedback information. The complaints register </w:t>
      </w:r>
      <w:r w:rsidR="00B07A77">
        <w:t>demonstrated feedback and complaints are responded to in a timely manner, with open disclosure used and recorded. F</w:t>
      </w:r>
      <w:r w:rsidR="00C52926">
        <w:t xml:space="preserve">eedback reports </w:t>
      </w:r>
      <w:r w:rsidR="00B07A77">
        <w:t>included</w:t>
      </w:r>
      <w:r w:rsidR="00C52926">
        <w:t xml:space="preserve"> actions arising from feedback</w:t>
      </w:r>
      <w:r w:rsidR="00B07A77">
        <w:t xml:space="preserve"> </w:t>
      </w:r>
      <w:r w:rsidR="00C52926">
        <w:t xml:space="preserve">and </w:t>
      </w:r>
      <w:r w:rsidR="00B07A77">
        <w:t xml:space="preserve">the </w:t>
      </w:r>
      <w:r w:rsidR="00C52926">
        <w:t xml:space="preserve">topics raised </w:t>
      </w:r>
      <w:r w:rsidR="00B07A77">
        <w:t xml:space="preserve">with listed </w:t>
      </w:r>
      <w:r w:rsidR="00C52926">
        <w:t xml:space="preserve">actions </w:t>
      </w:r>
      <w:r w:rsidR="00B07A77">
        <w:t>to be undertaken in response</w:t>
      </w:r>
      <w:r w:rsidR="00C52926">
        <w:t>.</w:t>
      </w:r>
    </w:p>
    <w:p w14:paraId="1444958D" w14:textId="48EE4622" w:rsidR="00B07A77" w:rsidRPr="00161D65" w:rsidRDefault="00B07A77" w:rsidP="00621544">
      <w:r>
        <w:t xml:space="preserve">Based on the assessment team’s report, I find all requirements in Standard 6 Feedback and complaints compliant, therefore the Standard is compliant. </w:t>
      </w:r>
    </w:p>
    <w:bookmarkEnd w:id="5"/>
    <w:p w14:paraId="2F424796" w14:textId="12F6A838" w:rsidR="00DB7E9D" w:rsidRPr="003217D3" w:rsidRDefault="00DB7E9D" w:rsidP="00C822C2">
      <w:pPr>
        <w:pStyle w:val="Heading1"/>
        <w:pageBreakBefore/>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657"/>
      </w:tblGrid>
      <w:tr w:rsidR="003E10BE" w14:paraId="3742D2DC" w14:textId="77777777" w:rsidTr="003E1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1CC11478" w14:textId="77777777" w:rsidR="003E10BE" w:rsidRPr="003217D3" w:rsidRDefault="003E10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657" w:type="dxa"/>
          </w:tcPr>
          <w:p w14:paraId="1120ED78" w14:textId="77777777" w:rsidR="003E10BE" w:rsidRPr="003217D3" w:rsidRDefault="003E1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E10BE" w14:paraId="58DE0832"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01997"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E027D43"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657" w:type="dxa"/>
            <w:shd w:val="clear" w:color="auto" w:fill="auto"/>
          </w:tcPr>
          <w:p w14:paraId="12120888" w14:textId="549B360A" w:rsidR="003E10BE" w:rsidRPr="00CC646C" w:rsidRDefault="00AD66B8" w:rsidP="003E10BE">
            <w:pPr>
              <w:spacing w:before="0" w:line="22" w:lineRule="atLeast"/>
              <w:ind w:right="-117"/>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682895"/>
                <w:placeholder>
                  <w:docPart w:val="C5CCDD2F5B3B42BBB101BD4E6B3FF9C6"/>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20828141"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D483E"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1F969D0"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657" w:type="dxa"/>
            <w:shd w:val="clear" w:color="auto" w:fill="auto"/>
          </w:tcPr>
          <w:p w14:paraId="246DB9ED" w14:textId="3529BB73" w:rsidR="003E10BE" w:rsidRPr="00CC646C" w:rsidRDefault="00AD66B8" w:rsidP="003E10BE">
            <w:pPr>
              <w:spacing w:before="0" w:line="22" w:lineRule="atLeast"/>
              <w:ind w:right="-117"/>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358117"/>
                <w:placeholder>
                  <w:docPart w:val="86A5E485AEA247BDBDA4AC540ED79E70"/>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6B008F45"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57161"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AFB7D1D"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657" w:type="dxa"/>
            <w:shd w:val="clear" w:color="auto" w:fill="auto"/>
          </w:tcPr>
          <w:p w14:paraId="6DC6498D" w14:textId="717BDFB2" w:rsidR="003E10BE" w:rsidRPr="00CC646C" w:rsidRDefault="00AD66B8" w:rsidP="003E10BE">
            <w:pPr>
              <w:spacing w:before="0" w:line="22" w:lineRule="atLeast"/>
              <w:ind w:right="-117"/>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123313"/>
                <w:placeholder>
                  <w:docPart w:val="8F6A9B4E768E4AB19995605220F3C1E6"/>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5F6350C4"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53D62"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590A110"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657" w:type="dxa"/>
            <w:shd w:val="clear" w:color="auto" w:fill="auto"/>
          </w:tcPr>
          <w:p w14:paraId="6FAD1DF6" w14:textId="3462969C" w:rsidR="003E10BE" w:rsidRPr="00CC646C" w:rsidRDefault="00AD66B8" w:rsidP="003E10BE">
            <w:pPr>
              <w:spacing w:before="0" w:line="22" w:lineRule="atLeast"/>
              <w:ind w:right="-117"/>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472499"/>
                <w:placeholder>
                  <w:docPart w:val="69D50EF2EC2445E7A6D7056703D2900B"/>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2ADAFB91"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E4659"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47D8153"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657" w:type="dxa"/>
            <w:shd w:val="clear" w:color="auto" w:fill="auto"/>
          </w:tcPr>
          <w:p w14:paraId="412B07E7" w14:textId="24DFF683" w:rsidR="003E10BE" w:rsidRPr="00CC646C" w:rsidRDefault="00AD66B8" w:rsidP="003E10BE">
            <w:pPr>
              <w:spacing w:before="0" w:line="22" w:lineRule="atLeast"/>
              <w:ind w:right="-117"/>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78747"/>
                <w:placeholder>
                  <w:docPart w:val="752CDDE23A8B40D5A7699B70E2CFCD4E"/>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bl>
    <w:p w14:paraId="2DF1AA91" w14:textId="77777777" w:rsidR="00DB7E9D" w:rsidRDefault="00DB7E9D" w:rsidP="007B3959">
      <w:pPr>
        <w:pStyle w:val="Heading20"/>
      </w:pPr>
      <w:r w:rsidRPr="00A36AA9">
        <w:t>Findings</w:t>
      </w:r>
    </w:p>
    <w:p w14:paraId="0F1356C6" w14:textId="10FCD5F9" w:rsidR="00CC22C6" w:rsidRDefault="001A67B3" w:rsidP="00CC22C6">
      <w:r>
        <w:t xml:space="preserve">Consumers described staff as good, caring and respectful and confirmed there are enough staff to meet their needs, goals and preferences. Consumers indicated staff know what they are doing and deliver quality care and services. </w:t>
      </w:r>
    </w:p>
    <w:p w14:paraId="2910CEA9" w14:textId="3EDB8FE7" w:rsidR="00CC22C6" w:rsidRDefault="001A67B3" w:rsidP="00CC22C6">
      <w:r>
        <w:t xml:space="preserve">Staff confirmed there are adequate staff, including mix of male and female staff to deliver safe and effective care and services, in line with the cultural needs and preferences of consumers. Staff were familiar with the broader community values, and the vision, values and code of conduct of the organisation. Staff felt supported in undertaking their roles, with adequate supervision and monitoring by management. Staff described orientation and onboarding processes which included mandatory training and competency based modules such as infection control, manual handling and medication management. Staff described formal and informal monitoring processes and confirmed being involved in annual performance appraisals. </w:t>
      </w:r>
    </w:p>
    <w:p w14:paraId="7F784B33" w14:textId="21D4302D" w:rsidR="00DB5806" w:rsidRPr="003F3F87" w:rsidRDefault="00CC22C6" w:rsidP="003F3F87">
      <w:r>
        <w:t>Management described the scheduling of staff via a fixed roster with strategies to cover leave and absences to meet client needs</w:t>
      </w:r>
      <w:r w:rsidR="00DB5806">
        <w:t xml:space="preserve"> and ongoing recruitment practices to ensure sufficient staff numbers</w:t>
      </w:r>
      <w:r>
        <w:t>. All staff rotate through paid program leave to minimise staff burnout.</w:t>
      </w:r>
      <w:r w:rsidR="00DB5806">
        <w:t xml:space="preserve"> </w:t>
      </w:r>
      <w:r w:rsidRPr="1228B109">
        <w:rPr>
          <w:rFonts w:eastAsia="Arial"/>
        </w:rPr>
        <w:t xml:space="preserve">Management </w:t>
      </w:r>
      <w:r w:rsidR="00DB5806">
        <w:rPr>
          <w:rFonts w:eastAsia="Arial"/>
        </w:rPr>
        <w:t>confirmed</w:t>
      </w:r>
      <w:r w:rsidRPr="1228B109">
        <w:rPr>
          <w:rFonts w:eastAsia="Arial"/>
        </w:rPr>
        <w:t xml:space="preserve"> onboarding and orientation process</w:t>
      </w:r>
      <w:r w:rsidR="00DB5806">
        <w:rPr>
          <w:rFonts w:eastAsia="Arial"/>
        </w:rPr>
        <w:t>es</w:t>
      </w:r>
      <w:r w:rsidRPr="1228B109">
        <w:rPr>
          <w:rFonts w:eastAsia="Arial"/>
        </w:rPr>
        <w:t xml:space="preserve"> include </w:t>
      </w:r>
      <w:r w:rsidR="00DB5806">
        <w:rPr>
          <w:rFonts w:eastAsia="Arial"/>
        </w:rPr>
        <w:t xml:space="preserve">organisational </w:t>
      </w:r>
      <w:r w:rsidRPr="1228B109">
        <w:rPr>
          <w:rFonts w:eastAsia="Arial"/>
        </w:rPr>
        <w:t>values, code of conduct, cultural awareness and a strict adherence to Yalata regulations when working on aboriginal lands.</w:t>
      </w:r>
      <w:r w:rsidR="00DB5806">
        <w:rPr>
          <w:rFonts w:eastAsia="Arial"/>
        </w:rPr>
        <w:t xml:space="preserve"> Staff competency is monitored through monthly staff supervision sessions, and the completion of training competencies, such as </w:t>
      </w:r>
      <w:r w:rsidR="00DB5806" w:rsidRPr="003F3F87">
        <w:lastRenderedPageBreak/>
        <w:t xml:space="preserve">medication dispensing and hand hygiene. Management described undertaking annual performance appraisals with staff to provide support, mentoring and supervision and allow identification and action of non-performance early. </w:t>
      </w:r>
    </w:p>
    <w:p w14:paraId="69E9341D" w14:textId="6790BD9A" w:rsidR="00EE111E" w:rsidRDefault="00EE111E" w:rsidP="001A67B3">
      <w:r>
        <w:t>Service d</w:t>
      </w:r>
      <w:r w:rsidR="001A67B3">
        <w:t xml:space="preserve">ocumentation </w:t>
      </w:r>
      <w:r>
        <w:t>showed</w:t>
      </w:r>
      <w:r w:rsidR="001A67B3">
        <w:t xml:space="preserve"> </w:t>
      </w:r>
      <w:r w:rsidR="00BD3161">
        <w:t>consumers,</w:t>
      </w:r>
      <w:r w:rsidR="001A67B3">
        <w:t xml:space="preserve"> and staff are provided with information about cultural safety and required protocols which are implemented across the workforce and within the community.</w:t>
      </w:r>
      <w:r w:rsidR="001A67B3" w:rsidRPr="003F3F87">
        <w:t xml:space="preserve"> The service has processes to inform, monitor and evaluate expected behaviour and includes escalation pathways when behaviour is outside of expectations. </w:t>
      </w:r>
      <w:r>
        <w:t>Processes are in</w:t>
      </w:r>
      <w:r w:rsidR="00BD3161">
        <w:t xml:space="preserve"> place</w:t>
      </w:r>
      <w:r w:rsidR="001A67B3">
        <w:t xml:space="preserve"> for recruitment, onboarding and training to support staff to deliver safe and quality care and services</w:t>
      </w:r>
      <w:r>
        <w:t xml:space="preserve">, with position descriptions in place to outline expectations and responsibilities of various roles. </w:t>
      </w:r>
    </w:p>
    <w:p w14:paraId="17EC730B" w14:textId="1094B295" w:rsidR="00EE111E" w:rsidRDefault="00EE111E" w:rsidP="001A67B3">
      <w:r>
        <w:t>Staff records demonstrated staff undertake orientation and buddy shifts on commencement, with screening in relation to the skills, qualifications and banning lists of potential staff. Training is monitored through staff records, with files indicating performance reviews are undertaken in line with the service</w:t>
      </w:r>
      <w:r w:rsidR="00BD3161">
        <w:t>’</w:t>
      </w:r>
      <w:r>
        <w:t xml:space="preserve">s policies. </w:t>
      </w:r>
    </w:p>
    <w:p w14:paraId="50AFEDFF" w14:textId="258E12C1" w:rsidR="00EE111E" w:rsidRDefault="00EE111E" w:rsidP="001A67B3">
      <w:r>
        <w:t>Based on the assessment team’s report, I find all requirements in Standard 7 Human resources compliant, therefore the Standard is compl</w:t>
      </w:r>
      <w:r w:rsidR="00082199">
        <w:t>ia</w:t>
      </w:r>
      <w:r>
        <w:t xml:space="preserve">nt. </w:t>
      </w:r>
    </w:p>
    <w:p w14:paraId="67E3C5EC" w14:textId="77777777" w:rsidR="00DB7E9D" w:rsidRPr="00A36AA9" w:rsidRDefault="00DB7E9D" w:rsidP="00C822C2">
      <w:pPr>
        <w:pStyle w:val="Heading1"/>
        <w:pageBreakBefore/>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481"/>
      </w:tblGrid>
      <w:tr w:rsidR="003E10BE" w14:paraId="40E06CB4" w14:textId="77777777" w:rsidTr="003E1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282CD9A9" w14:textId="77777777" w:rsidR="003E10BE" w:rsidRPr="003217D3" w:rsidRDefault="003E10B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481" w:type="dxa"/>
          </w:tcPr>
          <w:p w14:paraId="2C75DE5D" w14:textId="77777777" w:rsidR="003E10BE" w:rsidRPr="003217D3" w:rsidRDefault="003E10B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E10BE" w14:paraId="12D56EB6"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703D6"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41B2FC4"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81" w:type="dxa"/>
            <w:shd w:val="clear" w:color="auto" w:fill="auto"/>
          </w:tcPr>
          <w:p w14:paraId="25FDC0AD" w14:textId="0F4B863C"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466184"/>
                <w:placeholder>
                  <w:docPart w:val="66A80DDB170744D5AAB7E8675C5AF5E5"/>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57BF43E1"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508FF"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936E00C"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81" w:type="dxa"/>
            <w:shd w:val="clear" w:color="auto" w:fill="auto"/>
          </w:tcPr>
          <w:p w14:paraId="4ECADE4E" w14:textId="32D156BD"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732267"/>
                <w:placeholder>
                  <w:docPart w:val="B0E1645D10E34BA2AD5B664D3E4B1EEF"/>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79EDB21B"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BFE01"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E6C6272"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09B9CF" w14:textId="77777777" w:rsidR="003E10BE" w:rsidRPr="00244176" w:rsidRDefault="003E10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32A008E" w14:textId="77777777" w:rsidR="003E10BE" w:rsidRPr="00244176" w:rsidRDefault="003E10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D6436EF" w14:textId="77777777" w:rsidR="003E10BE" w:rsidRPr="00244176" w:rsidRDefault="003E10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89C1F27" w14:textId="77777777" w:rsidR="003E10BE" w:rsidRPr="00244176" w:rsidRDefault="003E10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863FB13" w14:textId="77777777" w:rsidR="003E10BE" w:rsidRPr="00244176" w:rsidRDefault="003E10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EA3F4ED" w14:textId="77777777" w:rsidR="003E10BE" w:rsidRPr="00244176" w:rsidRDefault="003E10B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81" w:type="dxa"/>
            <w:shd w:val="clear" w:color="auto" w:fill="auto"/>
          </w:tcPr>
          <w:p w14:paraId="5B58D4EF" w14:textId="26AA8F8C"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88957"/>
                <w:placeholder>
                  <w:docPart w:val="5824FAC81A184690B4A897A6C19ECB1D"/>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3A9BA8BC" w14:textId="77777777" w:rsidTr="003E1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6BB7B"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EE33951" w14:textId="77777777" w:rsidR="003E10BE" w:rsidRPr="00244176" w:rsidRDefault="003E10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E1ADE3F" w14:textId="77777777" w:rsidR="003E10BE" w:rsidRPr="00244176" w:rsidRDefault="003E10B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7CD009D" w14:textId="77777777" w:rsidR="003E10BE" w:rsidRPr="00244176" w:rsidRDefault="003E10B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9D45E7" w14:textId="77777777" w:rsidR="003E10BE" w:rsidRPr="00244176" w:rsidRDefault="003E10B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28F719A" w14:textId="77777777" w:rsidR="003E10BE" w:rsidRPr="00244176" w:rsidRDefault="003E10B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81" w:type="dxa"/>
            <w:shd w:val="clear" w:color="auto" w:fill="auto"/>
          </w:tcPr>
          <w:p w14:paraId="683E56FA" w14:textId="7717F760" w:rsidR="003E10BE" w:rsidRPr="00CC646C" w:rsidRDefault="00AD66B8" w:rsidP="003E10B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741054"/>
                <w:placeholder>
                  <w:docPart w:val="8962AAC067EE48C188ECB5E4D9A98B70"/>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r w:rsidR="003E10BE" w14:paraId="2E682DD0" w14:textId="77777777" w:rsidTr="003E10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50E11" w14:textId="77777777" w:rsidR="003E10BE" w:rsidRPr="00244176" w:rsidRDefault="003E10B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7194684" w14:textId="77777777" w:rsidR="003E10BE" w:rsidRPr="00244176" w:rsidRDefault="003E10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B31376" w14:textId="77777777" w:rsidR="003E10BE" w:rsidRPr="00244176" w:rsidRDefault="003E10B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3FE958C" w14:textId="77777777" w:rsidR="003E10BE" w:rsidRPr="00244176" w:rsidRDefault="003E10B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8BBE31E" w14:textId="77777777" w:rsidR="003E10BE" w:rsidRPr="00244176" w:rsidRDefault="003E10B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81" w:type="dxa"/>
            <w:shd w:val="clear" w:color="auto" w:fill="auto"/>
          </w:tcPr>
          <w:p w14:paraId="11240889" w14:textId="053DB2A5" w:rsidR="003E10BE" w:rsidRPr="00CC646C" w:rsidRDefault="00AD66B8" w:rsidP="003E10B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53809"/>
                <w:placeholder>
                  <w:docPart w:val="6D184502BFA84BDE963EEF6C5068CB4F"/>
                </w:placeholder>
                <w:dropDownList>
                  <w:listItem w:displayText="choose a rating" w:value="choose a rating"/>
                  <w:listItem w:displayText="Compliant" w:value="Compliant"/>
                  <w:listItem w:displayText="Not Compliant" w:value="Not Compliant"/>
                </w:dropDownList>
              </w:sdtPr>
              <w:sdtEndPr/>
              <w:sdtContent>
                <w:r w:rsidR="003E10BE" w:rsidRPr="00501C01">
                  <w:rPr>
                    <w:rFonts w:ascii="Arial" w:hAnsi="Arial" w:cs="Arial"/>
                  </w:rPr>
                  <w:t>Compliant</w:t>
                </w:r>
              </w:sdtContent>
            </w:sdt>
          </w:p>
        </w:tc>
      </w:tr>
    </w:tbl>
    <w:p w14:paraId="6DB24752" w14:textId="77777777" w:rsidR="00DB7E9D" w:rsidRDefault="00DB7E9D" w:rsidP="003217D3">
      <w:pPr>
        <w:pStyle w:val="Heading20"/>
      </w:pPr>
      <w:r w:rsidRPr="00A36AA9">
        <w:t>Findings</w:t>
      </w:r>
    </w:p>
    <w:p w14:paraId="0D263168" w14:textId="52696B5A" w:rsidR="00562F31" w:rsidRDefault="00562F31" w:rsidP="00082199">
      <w:r>
        <w:t xml:space="preserve">Consumers confirmed they are engaged in the development, delivery and evaluation of care and services with the support from management and staff. Management </w:t>
      </w:r>
      <w:r w:rsidRPr="55DED8E0">
        <w:rPr>
          <w:rFonts w:eastAsia="Arial"/>
        </w:rPr>
        <w:t xml:space="preserve">described </w:t>
      </w:r>
      <w:r w:rsidRPr="55DED8E0">
        <w:rPr>
          <w:rFonts w:eastAsia="Arial"/>
        </w:rPr>
        <w:lastRenderedPageBreak/>
        <w:t>how consumers provide input into care and service delivery through various</w:t>
      </w:r>
      <w:r>
        <w:rPr>
          <w:rFonts w:eastAsia="Arial"/>
        </w:rPr>
        <w:t xml:space="preserve"> forums, including yarning circles.</w:t>
      </w:r>
      <w:r w:rsidRPr="55DED8E0">
        <w:rPr>
          <w:rFonts w:eastAsia="Arial"/>
        </w:rPr>
        <w:t xml:space="preserve"> </w:t>
      </w:r>
      <w:r>
        <w:rPr>
          <w:rFonts w:eastAsia="Arial"/>
        </w:rPr>
        <w:t>Management confirmed</w:t>
      </w:r>
      <w:r w:rsidRPr="00CC5E1C">
        <w:t xml:space="preserve"> the majority of engagement is built on trust and enabled verbally, which then filters through to the continuous improvement plan.</w:t>
      </w:r>
      <w:r>
        <w:t xml:space="preserve"> The organisation works collaboratively with multiple stakeholder groups within the local community and region to leverage broader initiatives, shared knowledge and experience and an ongoing partnership for improved health and community outcomes.</w:t>
      </w:r>
    </w:p>
    <w:p w14:paraId="08371B72" w14:textId="24D305B2" w:rsidR="00562F31" w:rsidRDefault="00562F31" w:rsidP="00082199">
      <w:r>
        <w:t>The board is supported to ensure understanding and accountabilities via the provision of professional leadership to facilitate a depth of expertise in governance and compliance and promotes and demonstrates values and cultural behaviours such as, respect, integrity, excellence, compassion, collaboration and teamwork. The strategic plan 2023 – 2028 delineates the provision of culturally responsive care that is high-quality and promotes the health and wellbeing of the community. Board members participate in training related to their role, including the serious incident response scheme. Board meeting minutes record regular discussion on topics such as management updates, compliance and regulatory changes, program services, feedback and complaints and incidents.</w:t>
      </w:r>
      <w:r w:rsidRPr="00562F31">
        <w:t xml:space="preserve"> </w:t>
      </w:r>
    </w:p>
    <w:p w14:paraId="665DCDEA" w14:textId="0C0EE9D7" w:rsidR="009E2521" w:rsidRDefault="00562F31" w:rsidP="00082199">
      <w:r>
        <w:t>The organisation has effective organisational wide governance systems to ensure safe and effective care and services</w:t>
      </w:r>
      <w:r w:rsidR="003A2299">
        <w:t xml:space="preserve"> which encompasses the ongoing implementation of improvements to systems and processes for information management and electronic documentation. The organisation has a robust continuous improvement system driven by consumer feedback and systems and processes for fiscal management with financial delegations as well as independent financial auditing. Workforce strategies are in place for recruitment, training and retention, including employment from within the community. Regulatory compliance is monitored and discussed at all levels of the organisation and has systems in place for feedback and complaints</w:t>
      </w:r>
      <w:r>
        <w:t xml:space="preserve">. </w:t>
      </w:r>
    </w:p>
    <w:p w14:paraId="7982EE18" w14:textId="37EBD6EA" w:rsidR="003A2299" w:rsidRDefault="00E927BC" w:rsidP="00082199">
      <w:pPr>
        <w:pStyle w:val="ListBullet"/>
        <w:numPr>
          <w:ilvl w:val="0"/>
          <w:numId w:val="0"/>
        </w:numPr>
        <w:spacing w:before="0" w:after="120"/>
      </w:pPr>
      <w:r>
        <w:t xml:space="preserve">An effective risk management is in place and includes the use of an incident management system, and policies, procedures and training to support and guide staff practices. Management described incident reporting mechanisms in place to report and record incidents, including serious incidents reportable through the serious incident response scheme. </w:t>
      </w:r>
      <w:r w:rsidRPr="5D1A60C3">
        <w:rPr>
          <w:rFonts w:eastAsia="Arial"/>
        </w:rPr>
        <w:t xml:space="preserve">Management described how risks associated with consumer care and services </w:t>
      </w:r>
      <w:r>
        <w:rPr>
          <w:rFonts w:eastAsia="Arial"/>
        </w:rPr>
        <w:t xml:space="preserve">are monitored and mitigated </w:t>
      </w:r>
      <w:r w:rsidRPr="5D1A60C3">
        <w:rPr>
          <w:rFonts w:eastAsia="Arial"/>
        </w:rPr>
        <w:t xml:space="preserve">through </w:t>
      </w:r>
      <w:r>
        <w:rPr>
          <w:rFonts w:eastAsia="Arial"/>
        </w:rPr>
        <w:t>analysing</w:t>
      </w:r>
      <w:r w:rsidRPr="5D1A60C3">
        <w:rPr>
          <w:rFonts w:eastAsia="Arial"/>
        </w:rPr>
        <w:t xml:space="preserve"> incident and feedback data</w:t>
      </w:r>
      <w:r>
        <w:rPr>
          <w:rFonts w:eastAsia="Arial"/>
        </w:rPr>
        <w:t xml:space="preserve">. The </w:t>
      </w:r>
      <w:r>
        <w:t xml:space="preserve">quality improvement committee discuss risk </w:t>
      </w:r>
      <w:r w:rsidRPr="5D1A60C3">
        <w:rPr>
          <w:rFonts w:eastAsia="Arial"/>
        </w:rPr>
        <w:t>areas and improvements</w:t>
      </w:r>
      <w:r>
        <w:rPr>
          <w:rFonts w:eastAsia="Arial"/>
        </w:rPr>
        <w:t xml:space="preserve"> and report this information to the board. Staff were familiar with incident reporting processes and confirmed being provided training in elder abuse. </w:t>
      </w:r>
      <w:r>
        <w:t>Consumers are supported to take risks with risk activities discussed and strategies implemented to support them which enables them to live the best life they can.</w:t>
      </w:r>
    </w:p>
    <w:p w14:paraId="15FC8DB2" w14:textId="77777777" w:rsidR="00E927BC" w:rsidRDefault="00E927BC" w:rsidP="00082199">
      <w:pPr>
        <w:pStyle w:val="ListBullet"/>
        <w:numPr>
          <w:ilvl w:val="0"/>
          <w:numId w:val="0"/>
        </w:numPr>
        <w:spacing w:before="0" w:after="120"/>
      </w:pPr>
      <w:r>
        <w:t xml:space="preserve">The organisation has an effective clinical governance framework in relation to the services and supports provided. The framework includes policies and procedures to support the safe and effective administration of medications by competent trained staff and define and support the relationship between the provision of care including clinical referral pathways. Staff were familiar with restrictive practices and open disclosure processes, confirming they had received training relating to these areas. </w:t>
      </w:r>
    </w:p>
    <w:p w14:paraId="48D34EFC" w14:textId="723D07E6" w:rsidR="00E927BC" w:rsidRPr="006B4042" w:rsidRDefault="00E927BC" w:rsidP="00082199">
      <w:pPr>
        <w:pStyle w:val="ListBullet"/>
        <w:numPr>
          <w:ilvl w:val="0"/>
          <w:numId w:val="0"/>
        </w:numPr>
        <w:spacing w:before="0" w:after="120"/>
      </w:pPr>
      <w:r>
        <w:lastRenderedPageBreak/>
        <w:t>Based on the assessment team’s report, I find all requirements in Standard 8 Organisational governance compliant, therefore the Standard is compl</w:t>
      </w:r>
      <w:r w:rsidR="00082199">
        <w:t>ia</w:t>
      </w:r>
      <w:r>
        <w:t xml:space="preserve">nt.  </w:t>
      </w:r>
    </w:p>
    <w:sectPr w:rsidR="00E927B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BAF9D" w14:textId="77777777" w:rsidR="00527116" w:rsidRDefault="00527116">
      <w:pPr>
        <w:spacing w:after="0"/>
      </w:pPr>
      <w:r>
        <w:separator/>
      </w:r>
    </w:p>
  </w:endnote>
  <w:endnote w:type="continuationSeparator" w:id="0">
    <w:p w14:paraId="695AD59C" w14:textId="77777777" w:rsidR="00527116" w:rsidRDefault="00527116">
      <w:pPr>
        <w:spacing w:after="0"/>
      </w:pPr>
      <w:r>
        <w:continuationSeparator/>
      </w:r>
    </w:p>
  </w:endnote>
  <w:endnote w:type="continuationNotice" w:id="1">
    <w:p w14:paraId="104E7F04" w14:textId="77777777" w:rsidR="00527116" w:rsidRDefault="005271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2B419" w14:textId="77777777" w:rsidR="00DB7E9D" w:rsidRPr="00DF37F2" w:rsidRDefault="00DB7E9D"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Tullawon Health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2841128" w14:textId="77777777" w:rsidR="00DB7E9D" w:rsidRPr="00DF37F2" w:rsidRDefault="00DB7E9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600207</w:t>
    </w:r>
    <w:bookmarkEnd w:id="6"/>
    <w:r w:rsidRPr="00DF37F2">
      <w:rPr>
        <w:rStyle w:val="FooterBold"/>
        <w:rFonts w:ascii="Arial" w:hAnsi="Arial"/>
        <w:b w:val="0"/>
      </w:rPr>
      <w:tab/>
      <w:t xml:space="preserve">OFFICIAL: Sensitive </w:t>
    </w:r>
  </w:p>
  <w:p w14:paraId="6F92D87C" w14:textId="77777777" w:rsidR="00DB7E9D" w:rsidRPr="00DF37F2" w:rsidRDefault="00DB7E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CAEBF" w14:textId="77777777" w:rsidR="00527116" w:rsidRDefault="00527116" w:rsidP="00D71F88">
      <w:pPr>
        <w:spacing w:after="0"/>
      </w:pPr>
      <w:r>
        <w:separator/>
      </w:r>
    </w:p>
  </w:footnote>
  <w:footnote w:type="continuationSeparator" w:id="0">
    <w:p w14:paraId="42BF4FAE" w14:textId="77777777" w:rsidR="00527116" w:rsidRDefault="00527116" w:rsidP="00D71F88">
      <w:pPr>
        <w:spacing w:after="0"/>
      </w:pPr>
      <w:r>
        <w:continuationSeparator/>
      </w:r>
    </w:p>
  </w:footnote>
  <w:footnote w:type="continuationNotice" w:id="1">
    <w:p w14:paraId="568F9CE4" w14:textId="77777777" w:rsidR="00527116" w:rsidRDefault="00527116">
      <w:pPr>
        <w:spacing w:after="0"/>
      </w:pPr>
    </w:p>
  </w:footnote>
  <w:footnote w:id="2">
    <w:p w14:paraId="3C465885" w14:textId="6A3EF17C" w:rsidR="00DB7E9D" w:rsidRDefault="00DB7E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FE155D" w:rsidRPr="00E36429">
        <w:rPr>
          <w:rFonts w:ascii="Arial" w:hAnsi="Arial" w:cs="Arial"/>
          <w:color w:val="auto"/>
          <w:sz w:val="20"/>
          <w:szCs w:val="20"/>
        </w:rPr>
        <w:t>section 57</w:t>
      </w:r>
      <w:r w:rsidRPr="00E36429">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71BEBB95" w14:textId="77777777" w:rsidR="00DB7E9D" w:rsidRDefault="00DB7E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8EF3B" w14:textId="77777777" w:rsidR="00DB7E9D" w:rsidRDefault="00DB7E9D">
    <w:pPr>
      <w:pStyle w:val="Header"/>
    </w:pPr>
    <w:r>
      <w:rPr>
        <w:noProof/>
        <w:color w:val="2B579A"/>
        <w:shd w:val="clear" w:color="auto" w:fill="E6E6E6"/>
        <w:lang w:val="en-US"/>
      </w:rPr>
      <w:drawing>
        <wp:anchor distT="0" distB="0" distL="114300" distR="114300" simplePos="0" relativeHeight="251658241" behindDoc="1" locked="0" layoutInCell="1" allowOverlap="1" wp14:anchorId="7047DF16" wp14:editId="1046499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A2308" w14:textId="77777777" w:rsidR="00DB7E9D" w:rsidRDefault="00DB7E9D">
    <w:pPr>
      <w:pStyle w:val="Header"/>
    </w:pPr>
    <w:r>
      <w:rPr>
        <w:noProof/>
      </w:rPr>
      <w:drawing>
        <wp:anchor distT="0" distB="0" distL="114300" distR="114300" simplePos="0" relativeHeight="251658240" behindDoc="0" locked="0" layoutInCell="1" allowOverlap="1" wp14:anchorId="73816C88" wp14:editId="472D9F5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B46B8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71A9DD6">
      <w:start w:val="1"/>
      <w:numFmt w:val="lowerRoman"/>
      <w:lvlText w:val="(%1)"/>
      <w:lvlJc w:val="left"/>
      <w:pPr>
        <w:ind w:left="1080" w:hanging="720"/>
      </w:pPr>
      <w:rPr>
        <w:rFonts w:hint="default"/>
      </w:rPr>
    </w:lvl>
    <w:lvl w:ilvl="1" w:tplc="AB6A96F8" w:tentative="1">
      <w:start w:val="1"/>
      <w:numFmt w:val="lowerLetter"/>
      <w:lvlText w:val="%2."/>
      <w:lvlJc w:val="left"/>
      <w:pPr>
        <w:ind w:left="1440" w:hanging="360"/>
      </w:pPr>
    </w:lvl>
    <w:lvl w:ilvl="2" w:tplc="5192B582" w:tentative="1">
      <w:start w:val="1"/>
      <w:numFmt w:val="lowerRoman"/>
      <w:lvlText w:val="%3."/>
      <w:lvlJc w:val="right"/>
      <w:pPr>
        <w:ind w:left="2160" w:hanging="180"/>
      </w:pPr>
    </w:lvl>
    <w:lvl w:ilvl="3" w:tplc="D27A4F7A" w:tentative="1">
      <w:start w:val="1"/>
      <w:numFmt w:val="decimal"/>
      <w:lvlText w:val="%4."/>
      <w:lvlJc w:val="left"/>
      <w:pPr>
        <w:ind w:left="2880" w:hanging="360"/>
      </w:pPr>
    </w:lvl>
    <w:lvl w:ilvl="4" w:tplc="6AFCAE6C" w:tentative="1">
      <w:start w:val="1"/>
      <w:numFmt w:val="lowerLetter"/>
      <w:lvlText w:val="%5."/>
      <w:lvlJc w:val="left"/>
      <w:pPr>
        <w:ind w:left="3600" w:hanging="360"/>
      </w:pPr>
    </w:lvl>
    <w:lvl w:ilvl="5" w:tplc="EEBA1B00" w:tentative="1">
      <w:start w:val="1"/>
      <w:numFmt w:val="lowerRoman"/>
      <w:lvlText w:val="%6."/>
      <w:lvlJc w:val="right"/>
      <w:pPr>
        <w:ind w:left="4320" w:hanging="180"/>
      </w:pPr>
    </w:lvl>
    <w:lvl w:ilvl="6" w:tplc="3440DCE6" w:tentative="1">
      <w:start w:val="1"/>
      <w:numFmt w:val="decimal"/>
      <w:lvlText w:val="%7."/>
      <w:lvlJc w:val="left"/>
      <w:pPr>
        <w:ind w:left="5040" w:hanging="360"/>
      </w:pPr>
    </w:lvl>
    <w:lvl w:ilvl="7" w:tplc="F9A84206" w:tentative="1">
      <w:start w:val="1"/>
      <w:numFmt w:val="lowerLetter"/>
      <w:lvlText w:val="%8."/>
      <w:lvlJc w:val="left"/>
      <w:pPr>
        <w:ind w:left="5760" w:hanging="360"/>
      </w:pPr>
    </w:lvl>
    <w:lvl w:ilvl="8" w:tplc="5F34D7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4289A5A">
      <w:start w:val="1"/>
      <w:numFmt w:val="lowerRoman"/>
      <w:lvlText w:val="(%1)"/>
      <w:lvlJc w:val="left"/>
      <w:pPr>
        <w:ind w:left="1080" w:hanging="720"/>
      </w:pPr>
      <w:rPr>
        <w:rFonts w:hint="default"/>
      </w:rPr>
    </w:lvl>
    <w:lvl w:ilvl="1" w:tplc="E2A098CE" w:tentative="1">
      <w:start w:val="1"/>
      <w:numFmt w:val="lowerLetter"/>
      <w:lvlText w:val="%2."/>
      <w:lvlJc w:val="left"/>
      <w:pPr>
        <w:ind w:left="1440" w:hanging="360"/>
      </w:pPr>
    </w:lvl>
    <w:lvl w:ilvl="2" w:tplc="B2108B28" w:tentative="1">
      <w:start w:val="1"/>
      <w:numFmt w:val="lowerRoman"/>
      <w:lvlText w:val="%3."/>
      <w:lvlJc w:val="right"/>
      <w:pPr>
        <w:ind w:left="2160" w:hanging="180"/>
      </w:pPr>
    </w:lvl>
    <w:lvl w:ilvl="3" w:tplc="1532A58E" w:tentative="1">
      <w:start w:val="1"/>
      <w:numFmt w:val="decimal"/>
      <w:lvlText w:val="%4."/>
      <w:lvlJc w:val="left"/>
      <w:pPr>
        <w:ind w:left="2880" w:hanging="360"/>
      </w:pPr>
    </w:lvl>
    <w:lvl w:ilvl="4" w:tplc="AE241E66" w:tentative="1">
      <w:start w:val="1"/>
      <w:numFmt w:val="lowerLetter"/>
      <w:lvlText w:val="%5."/>
      <w:lvlJc w:val="left"/>
      <w:pPr>
        <w:ind w:left="3600" w:hanging="360"/>
      </w:pPr>
    </w:lvl>
    <w:lvl w:ilvl="5" w:tplc="7F6001D0" w:tentative="1">
      <w:start w:val="1"/>
      <w:numFmt w:val="lowerRoman"/>
      <w:lvlText w:val="%6."/>
      <w:lvlJc w:val="right"/>
      <w:pPr>
        <w:ind w:left="4320" w:hanging="180"/>
      </w:pPr>
    </w:lvl>
    <w:lvl w:ilvl="6" w:tplc="D9A08858" w:tentative="1">
      <w:start w:val="1"/>
      <w:numFmt w:val="decimal"/>
      <w:lvlText w:val="%7."/>
      <w:lvlJc w:val="left"/>
      <w:pPr>
        <w:ind w:left="5040" w:hanging="360"/>
      </w:pPr>
    </w:lvl>
    <w:lvl w:ilvl="7" w:tplc="07E05A64" w:tentative="1">
      <w:start w:val="1"/>
      <w:numFmt w:val="lowerLetter"/>
      <w:lvlText w:val="%8."/>
      <w:lvlJc w:val="left"/>
      <w:pPr>
        <w:ind w:left="5760" w:hanging="360"/>
      </w:pPr>
    </w:lvl>
    <w:lvl w:ilvl="8" w:tplc="2174B65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4C2AEAA">
      <w:start w:val="1"/>
      <w:numFmt w:val="lowerRoman"/>
      <w:lvlText w:val="(%1)"/>
      <w:lvlJc w:val="left"/>
      <w:pPr>
        <w:ind w:left="1080" w:hanging="720"/>
      </w:pPr>
      <w:rPr>
        <w:rFonts w:hint="default"/>
      </w:rPr>
    </w:lvl>
    <w:lvl w:ilvl="1" w:tplc="3FC82C22" w:tentative="1">
      <w:start w:val="1"/>
      <w:numFmt w:val="lowerLetter"/>
      <w:lvlText w:val="%2."/>
      <w:lvlJc w:val="left"/>
      <w:pPr>
        <w:ind w:left="1440" w:hanging="360"/>
      </w:pPr>
    </w:lvl>
    <w:lvl w:ilvl="2" w:tplc="75ACCE8C" w:tentative="1">
      <w:start w:val="1"/>
      <w:numFmt w:val="lowerRoman"/>
      <w:lvlText w:val="%3."/>
      <w:lvlJc w:val="right"/>
      <w:pPr>
        <w:ind w:left="2160" w:hanging="180"/>
      </w:pPr>
    </w:lvl>
    <w:lvl w:ilvl="3" w:tplc="5A3C02AC" w:tentative="1">
      <w:start w:val="1"/>
      <w:numFmt w:val="decimal"/>
      <w:lvlText w:val="%4."/>
      <w:lvlJc w:val="left"/>
      <w:pPr>
        <w:ind w:left="2880" w:hanging="360"/>
      </w:pPr>
    </w:lvl>
    <w:lvl w:ilvl="4" w:tplc="F65E0740" w:tentative="1">
      <w:start w:val="1"/>
      <w:numFmt w:val="lowerLetter"/>
      <w:lvlText w:val="%5."/>
      <w:lvlJc w:val="left"/>
      <w:pPr>
        <w:ind w:left="3600" w:hanging="360"/>
      </w:pPr>
    </w:lvl>
    <w:lvl w:ilvl="5" w:tplc="7E52A074" w:tentative="1">
      <w:start w:val="1"/>
      <w:numFmt w:val="lowerRoman"/>
      <w:lvlText w:val="%6."/>
      <w:lvlJc w:val="right"/>
      <w:pPr>
        <w:ind w:left="4320" w:hanging="180"/>
      </w:pPr>
    </w:lvl>
    <w:lvl w:ilvl="6" w:tplc="F0E07BE4" w:tentative="1">
      <w:start w:val="1"/>
      <w:numFmt w:val="decimal"/>
      <w:lvlText w:val="%7."/>
      <w:lvlJc w:val="left"/>
      <w:pPr>
        <w:ind w:left="5040" w:hanging="360"/>
      </w:pPr>
    </w:lvl>
    <w:lvl w:ilvl="7" w:tplc="67B27D3E" w:tentative="1">
      <w:start w:val="1"/>
      <w:numFmt w:val="lowerLetter"/>
      <w:lvlText w:val="%8."/>
      <w:lvlJc w:val="left"/>
      <w:pPr>
        <w:ind w:left="5760" w:hanging="360"/>
      </w:pPr>
    </w:lvl>
    <w:lvl w:ilvl="8" w:tplc="205CA9B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088465E">
      <w:start w:val="1"/>
      <w:numFmt w:val="lowerRoman"/>
      <w:lvlText w:val="(%1)"/>
      <w:lvlJc w:val="left"/>
      <w:pPr>
        <w:ind w:left="1080" w:hanging="720"/>
      </w:pPr>
      <w:rPr>
        <w:rFonts w:hint="default"/>
      </w:rPr>
    </w:lvl>
    <w:lvl w:ilvl="1" w:tplc="FFDC4E96" w:tentative="1">
      <w:start w:val="1"/>
      <w:numFmt w:val="lowerLetter"/>
      <w:lvlText w:val="%2."/>
      <w:lvlJc w:val="left"/>
      <w:pPr>
        <w:ind w:left="1440" w:hanging="360"/>
      </w:pPr>
    </w:lvl>
    <w:lvl w:ilvl="2" w:tplc="4D2AD6B0" w:tentative="1">
      <w:start w:val="1"/>
      <w:numFmt w:val="lowerRoman"/>
      <w:lvlText w:val="%3."/>
      <w:lvlJc w:val="right"/>
      <w:pPr>
        <w:ind w:left="2160" w:hanging="180"/>
      </w:pPr>
    </w:lvl>
    <w:lvl w:ilvl="3" w:tplc="A9F8114E" w:tentative="1">
      <w:start w:val="1"/>
      <w:numFmt w:val="decimal"/>
      <w:lvlText w:val="%4."/>
      <w:lvlJc w:val="left"/>
      <w:pPr>
        <w:ind w:left="2880" w:hanging="360"/>
      </w:pPr>
    </w:lvl>
    <w:lvl w:ilvl="4" w:tplc="5AAAB754" w:tentative="1">
      <w:start w:val="1"/>
      <w:numFmt w:val="lowerLetter"/>
      <w:lvlText w:val="%5."/>
      <w:lvlJc w:val="left"/>
      <w:pPr>
        <w:ind w:left="3600" w:hanging="360"/>
      </w:pPr>
    </w:lvl>
    <w:lvl w:ilvl="5" w:tplc="A10E02D2" w:tentative="1">
      <w:start w:val="1"/>
      <w:numFmt w:val="lowerRoman"/>
      <w:lvlText w:val="%6."/>
      <w:lvlJc w:val="right"/>
      <w:pPr>
        <w:ind w:left="4320" w:hanging="180"/>
      </w:pPr>
    </w:lvl>
    <w:lvl w:ilvl="6" w:tplc="80829F6A" w:tentative="1">
      <w:start w:val="1"/>
      <w:numFmt w:val="decimal"/>
      <w:lvlText w:val="%7."/>
      <w:lvlJc w:val="left"/>
      <w:pPr>
        <w:ind w:left="5040" w:hanging="360"/>
      </w:pPr>
    </w:lvl>
    <w:lvl w:ilvl="7" w:tplc="1DE2A9FE" w:tentative="1">
      <w:start w:val="1"/>
      <w:numFmt w:val="lowerLetter"/>
      <w:lvlText w:val="%8."/>
      <w:lvlJc w:val="left"/>
      <w:pPr>
        <w:ind w:left="5760" w:hanging="360"/>
      </w:pPr>
    </w:lvl>
    <w:lvl w:ilvl="8" w:tplc="07F6ADD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1C87A08">
      <w:start w:val="1"/>
      <w:numFmt w:val="lowerRoman"/>
      <w:lvlText w:val="(%1)"/>
      <w:lvlJc w:val="left"/>
      <w:pPr>
        <w:ind w:left="1080" w:hanging="720"/>
      </w:pPr>
      <w:rPr>
        <w:rFonts w:hint="default"/>
      </w:rPr>
    </w:lvl>
    <w:lvl w:ilvl="1" w:tplc="E97A93F6" w:tentative="1">
      <w:start w:val="1"/>
      <w:numFmt w:val="lowerLetter"/>
      <w:lvlText w:val="%2."/>
      <w:lvlJc w:val="left"/>
      <w:pPr>
        <w:ind w:left="1440" w:hanging="360"/>
      </w:pPr>
    </w:lvl>
    <w:lvl w:ilvl="2" w:tplc="E2E04EF6" w:tentative="1">
      <w:start w:val="1"/>
      <w:numFmt w:val="lowerRoman"/>
      <w:lvlText w:val="%3."/>
      <w:lvlJc w:val="right"/>
      <w:pPr>
        <w:ind w:left="2160" w:hanging="180"/>
      </w:pPr>
    </w:lvl>
    <w:lvl w:ilvl="3" w:tplc="B23A0480" w:tentative="1">
      <w:start w:val="1"/>
      <w:numFmt w:val="decimal"/>
      <w:lvlText w:val="%4."/>
      <w:lvlJc w:val="left"/>
      <w:pPr>
        <w:ind w:left="2880" w:hanging="360"/>
      </w:pPr>
    </w:lvl>
    <w:lvl w:ilvl="4" w:tplc="F176C16C" w:tentative="1">
      <w:start w:val="1"/>
      <w:numFmt w:val="lowerLetter"/>
      <w:lvlText w:val="%5."/>
      <w:lvlJc w:val="left"/>
      <w:pPr>
        <w:ind w:left="3600" w:hanging="360"/>
      </w:pPr>
    </w:lvl>
    <w:lvl w:ilvl="5" w:tplc="CBDA1758" w:tentative="1">
      <w:start w:val="1"/>
      <w:numFmt w:val="lowerRoman"/>
      <w:lvlText w:val="%6."/>
      <w:lvlJc w:val="right"/>
      <w:pPr>
        <w:ind w:left="4320" w:hanging="180"/>
      </w:pPr>
    </w:lvl>
    <w:lvl w:ilvl="6" w:tplc="FFE23292" w:tentative="1">
      <w:start w:val="1"/>
      <w:numFmt w:val="decimal"/>
      <w:lvlText w:val="%7."/>
      <w:lvlJc w:val="left"/>
      <w:pPr>
        <w:ind w:left="5040" w:hanging="360"/>
      </w:pPr>
    </w:lvl>
    <w:lvl w:ilvl="7" w:tplc="94646398" w:tentative="1">
      <w:start w:val="1"/>
      <w:numFmt w:val="lowerLetter"/>
      <w:lvlText w:val="%8."/>
      <w:lvlJc w:val="left"/>
      <w:pPr>
        <w:ind w:left="5760" w:hanging="360"/>
      </w:pPr>
    </w:lvl>
    <w:lvl w:ilvl="8" w:tplc="3D483D8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C468918">
      <w:start w:val="1"/>
      <w:numFmt w:val="bullet"/>
      <w:lvlText w:val=""/>
      <w:lvlJc w:val="left"/>
      <w:pPr>
        <w:ind w:left="720" w:hanging="360"/>
      </w:pPr>
      <w:rPr>
        <w:rFonts w:ascii="Symbol" w:hAnsi="Symbol" w:hint="default"/>
        <w:color w:val="auto"/>
        <w:sz w:val="24"/>
        <w:szCs w:val="24"/>
      </w:rPr>
    </w:lvl>
    <w:lvl w:ilvl="1" w:tplc="DA8E23C4" w:tentative="1">
      <w:start w:val="1"/>
      <w:numFmt w:val="bullet"/>
      <w:lvlText w:val="o"/>
      <w:lvlJc w:val="left"/>
      <w:pPr>
        <w:ind w:left="1440" w:hanging="360"/>
      </w:pPr>
      <w:rPr>
        <w:rFonts w:ascii="Courier New" w:hAnsi="Courier New" w:cs="Courier New" w:hint="default"/>
      </w:rPr>
    </w:lvl>
    <w:lvl w:ilvl="2" w:tplc="79901634" w:tentative="1">
      <w:start w:val="1"/>
      <w:numFmt w:val="bullet"/>
      <w:lvlText w:val=""/>
      <w:lvlJc w:val="left"/>
      <w:pPr>
        <w:ind w:left="2160" w:hanging="360"/>
      </w:pPr>
      <w:rPr>
        <w:rFonts w:ascii="Wingdings" w:hAnsi="Wingdings" w:hint="default"/>
      </w:rPr>
    </w:lvl>
    <w:lvl w:ilvl="3" w:tplc="2304C76A" w:tentative="1">
      <w:start w:val="1"/>
      <w:numFmt w:val="bullet"/>
      <w:lvlText w:val=""/>
      <w:lvlJc w:val="left"/>
      <w:pPr>
        <w:ind w:left="2880" w:hanging="360"/>
      </w:pPr>
      <w:rPr>
        <w:rFonts w:ascii="Symbol" w:hAnsi="Symbol" w:hint="default"/>
      </w:rPr>
    </w:lvl>
    <w:lvl w:ilvl="4" w:tplc="A400097C" w:tentative="1">
      <w:start w:val="1"/>
      <w:numFmt w:val="bullet"/>
      <w:lvlText w:val="o"/>
      <w:lvlJc w:val="left"/>
      <w:pPr>
        <w:ind w:left="3600" w:hanging="360"/>
      </w:pPr>
      <w:rPr>
        <w:rFonts w:ascii="Courier New" w:hAnsi="Courier New" w:cs="Courier New" w:hint="default"/>
      </w:rPr>
    </w:lvl>
    <w:lvl w:ilvl="5" w:tplc="39164F68" w:tentative="1">
      <w:start w:val="1"/>
      <w:numFmt w:val="bullet"/>
      <w:lvlText w:val=""/>
      <w:lvlJc w:val="left"/>
      <w:pPr>
        <w:ind w:left="4320" w:hanging="360"/>
      </w:pPr>
      <w:rPr>
        <w:rFonts w:ascii="Wingdings" w:hAnsi="Wingdings" w:hint="default"/>
      </w:rPr>
    </w:lvl>
    <w:lvl w:ilvl="6" w:tplc="ACF02834" w:tentative="1">
      <w:start w:val="1"/>
      <w:numFmt w:val="bullet"/>
      <w:lvlText w:val=""/>
      <w:lvlJc w:val="left"/>
      <w:pPr>
        <w:ind w:left="5040" w:hanging="360"/>
      </w:pPr>
      <w:rPr>
        <w:rFonts w:ascii="Symbol" w:hAnsi="Symbol" w:hint="default"/>
      </w:rPr>
    </w:lvl>
    <w:lvl w:ilvl="7" w:tplc="B088D864" w:tentative="1">
      <w:start w:val="1"/>
      <w:numFmt w:val="bullet"/>
      <w:lvlText w:val="o"/>
      <w:lvlJc w:val="left"/>
      <w:pPr>
        <w:ind w:left="5760" w:hanging="360"/>
      </w:pPr>
      <w:rPr>
        <w:rFonts w:ascii="Courier New" w:hAnsi="Courier New" w:cs="Courier New" w:hint="default"/>
      </w:rPr>
    </w:lvl>
    <w:lvl w:ilvl="8" w:tplc="330E311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02C17B0">
      <w:start w:val="1"/>
      <w:numFmt w:val="lowerRoman"/>
      <w:lvlText w:val="(%1)"/>
      <w:lvlJc w:val="left"/>
      <w:pPr>
        <w:ind w:left="1080" w:hanging="720"/>
      </w:pPr>
      <w:rPr>
        <w:rFonts w:hint="default"/>
      </w:rPr>
    </w:lvl>
    <w:lvl w:ilvl="1" w:tplc="0804DAA6" w:tentative="1">
      <w:start w:val="1"/>
      <w:numFmt w:val="lowerLetter"/>
      <w:lvlText w:val="%2."/>
      <w:lvlJc w:val="left"/>
      <w:pPr>
        <w:ind w:left="1440" w:hanging="360"/>
      </w:pPr>
    </w:lvl>
    <w:lvl w:ilvl="2" w:tplc="8F12136E" w:tentative="1">
      <w:start w:val="1"/>
      <w:numFmt w:val="lowerRoman"/>
      <w:lvlText w:val="%3."/>
      <w:lvlJc w:val="right"/>
      <w:pPr>
        <w:ind w:left="2160" w:hanging="180"/>
      </w:pPr>
    </w:lvl>
    <w:lvl w:ilvl="3" w:tplc="D118306A" w:tentative="1">
      <w:start w:val="1"/>
      <w:numFmt w:val="decimal"/>
      <w:lvlText w:val="%4."/>
      <w:lvlJc w:val="left"/>
      <w:pPr>
        <w:ind w:left="2880" w:hanging="360"/>
      </w:pPr>
    </w:lvl>
    <w:lvl w:ilvl="4" w:tplc="9DD4348E" w:tentative="1">
      <w:start w:val="1"/>
      <w:numFmt w:val="lowerLetter"/>
      <w:lvlText w:val="%5."/>
      <w:lvlJc w:val="left"/>
      <w:pPr>
        <w:ind w:left="3600" w:hanging="360"/>
      </w:pPr>
    </w:lvl>
    <w:lvl w:ilvl="5" w:tplc="8F52DF76" w:tentative="1">
      <w:start w:val="1"/>
      <w:numFmt w:val="lowerRoman"/>
      <w:lvlText w:val="%6."/>
      <w:lvlJc w:val="right"/>
      <w:pPr>
        <w:ind w:left="4320" w:hanging="180"/>
      </w:pPr>
    </w:lvl>
    <w:lvl w:ilvl="6" w:tplc="48625D42" w:tentative="1">
      <w:start w:val="1"/>
      <w:numFmt w:val="decimal"/>
      <w:lvlText w:val="%7."/>
      <w:lvlJc w:val="left"/>
      <w:pPr>
        <w:ind w:left="5040" w:hanging="360"/>
      </w:pPr>
    </w:lvl>
    <w:lvl w:ilvl="7" w:tplc="1804901E" w:tentative="1">
      <w:start w:val="1"/>
      <w:numFmt w:val="lowerLetter"/>
      <w:lvlText w:val="%8."/>
      <w:lvlJc w:val="left"/>
      <w:pPr>
        <w:ind w:left="5760" w:hanging="360"/>
      </w:pPr>
    </w:lvl>
    <w:lvl w:ilvl="8" w:tplc="6120931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F505FD0">
      <w:start w:val="1"/>
      <w:numFmt w:val="lowerRoman"/>
      <w:lvlText w:val="(%1)"/>
      <w:lvlJc w:val="left"/>
      <w:pPr>
        <w:ind w:left="1080" w:hanging="720"/>
      </w:pPr>
      <w:rPr>
        <w:rFonts w:hint="default"/>
      </w:rPr>
    </w:lvl>
    <w:lvl w:ilvl="1" w:tplc="10A02150" w:tentative="1">
      <w:start w:val="1"/>
      <w:numFmt w:val="lowerLetter"/>
      <w:lvlText w:val="%2."/>
      <w:lvlJc w:val="left"/>
      <w:pPr>
        <w:ind w:left="1440" w:hanging="360"/>
      </w:pPr>
    </w:lvl>
    <w:lvl w:ilvl="2" w:tplc="5BBA74A8" w:tentative="1">
      <w:start w:val="1"/>
      <w:numFmt w:val="lowerRoman"/>
      <w:lvlText w:val="%3."/>
      <w:lvlJc w:val="right"/>
      <w:pPr>
        <w:ind w:left="2160" w:hanging="180"/>
      </w:pPr>
    </w:lvl>
    <w:lvl w:ilvl="3" w:tplc="E9FC09FA" w:tentative="1">
      <w:start w:val="1"/>
      <w:numFmt w:val="decimal"/>
      <w:lvlText w:val="%4."/>
      <w:lvlJc w:val="left"/>
      <w:pPr>
        <w:ind w:left="2880" w:hanging="360"/>
      </w:pPr>
    </w:lvl>
    <w:lvl w:ilvl="4" w:tplc="1C7ACB92" w:tentative="1">
      <w:start w:val="1"/>
      <w:numFmt w:val="lowerLetter"/>
      <w:lvlText w:val="%5."/>
      <w:lvlJc w:val="left"/>
      <w:pPr>
        <w:ind w:left="3600" w:hanging="360"/>
      </w:pPr>
    </w:lvl>
    <w:lvl w:ilvl="5" w:tplc="3F4A5460" w:tentative="1">
      <w:start w:val="1"/>
      <w:numFmt w:val="lowerRoman"/>
      <w:lvlText w:val="%6."/>
      <w:lvlJc w:val="right"/>
      <w:pPr>
        <w:ind w:left="4320" w:hanging="180"/>
      </w:pPr>
    </w:lvl>
    <w:lvl w:ilvl="6" w:tplc="399C7E36" w:tentative="1">
      <w:start w:val="1"/>
      <w:numFmt w:val="decimal"/>
      <w:lvlText w:val="%7."/>
      <w:lvlJc w:val="left"/>
      <w:pPr>
        <w:ind w:left="5040" w:hanging="360"/>
      </w:pPr>
    </w:lvl>
    <w:lvl w:ilvl="7" w:tplc="70304804" w:tentative="1">
      <w:start w:val="1"/>
      <w:numFmt w:val="lowerLetter"/>
      <w:lvlText w:val="%8."/>
      <w:lvlJc w:val="left"/>
      <w:pPr>
        <w:ind w:left="5760" w:hanging="360"/>
      </w:pPr>
    </w:lvl>
    <w:lvl w:ilvl="8" w:tplc="3BF6DA8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1D27562">
      <w:start w:val="1"/>
      <w:numFmt w:val="lowerRoman"/>
      <w:lvlText w:val="(%1)"/>
      <w:lvlJc w:val="left"/>
      <w:pPr>
        <w:ind w:left="1080" w:hanging="720"/>
      </w:pPr>
      <w:rPr>
        <w:rFonts w:hint="default"/>
      </w:rPr>
    </w:lvl>
    <w:lvl w:ilvl="1" w:tplc="C4CC3BD4" w:tentative="1">
      <w:start w:val="1"/>
      <w:numFmt w:val="lowerLetter"/>
      <w:lvlText w:val="%2."/>
      <w:lvlJc w:val="left"/>
      <w:pPr>
        <w:ind w:left="1440" w:hanging="360"/>
      </w:pPr>
    </w:lvl>
    <w:lvl w:ilvl="2" w:tplc="9D72AEE8" w:tentative="1">
      <w:start w:val="1"/>
      <w:numFmt w:val="lowerRoman"/>
      <w:lvlText w:val="%3."/>
      <w:lvlJc w:val="right"/>
      <w:pPr>
        <w:ind w:left="2160" w:hanging="180"/>
      </w:pPr>
    </w:lvl>
    <w:lvl w:ilvl="3" w:tplc="76980308" w:tentative="1">
      <w:start w:val="1"/>
      <w:numFmt w:val="decimal"/>
      <w:lvlText w:val="%4."/>
      <w:lvlJc w:val="left"/>
      <w:pPr>
        <w:ind w:left="2880" w:hanging="360"/>
      </w:pPr>
    </w:lvl>
    <w:lvl w:ilvl="4" w:tplc="85BAC68E" w:tentative="1">
      <w:start w:val="1"/>
      <w:numFmt w:val="lowerLetter"/>
      <w:lvlText w:val="%5."/>
      <w:lvlJc w:val="left"/>
      <w:pPr>
        <w:ind w:left="3600" w:hanging="360"/>
      </w:pPr>
    </w:lvl>
    <w:lvl w:ilvl="5" w:tplc="EA706D66" w:tentative="1">
      <w:start w:val="1"/>
      <w:numFmt w:val="lowerRoman"/>
      <w:lvlText w:val="%6."/>
      <w:lvlJc w:val="right"/>
      <w:pPr>
        <w:ind w:left="4320" w:hanging="180"/>
      </w:pPr>
    </w:lvl>
    <w:lvl w:ilvl="6" w:tplc="5B043A60" w:tentative="1">
      <w:start w:val="1"/>
      <w:numFmt w:val="decimal"/>
      <w:lvlText w:val="%7."/>
      <w:lvlJc w:val="left"/>
      <w:pPr>
        <w:ind w:left="5040" w:hanging="360"/>
      </w:pPr>
    </w:lvl>
    <w:lvl w:ilvl="7" w:tplc="CFBE6B46" w:tentative="1">
      <w:start w:val="1"/>
      <w:numFmt w:val="lowerLetter"/>
      <w:lvlText w:val="%8."/>
      <w:lvlJc w:val="left"/>
      <w:pPr>
        <w:ind w:left="5760" w:hanging="360"/>
      </w:pPr>
    </w:lvl>
    <w:lvl w:ilvl="8" w:tplc="CB9464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82EEE64">
      <w:start w:val="1"/>
      <w:numFmt w:val="lowerRoman"/>
      <w:lvlText w:val="(%1)"/>
      <w:lvlJc w:val="left"/>
      <w:pPr>
        <w:ind w:left="1080" w:hanging="720"/>
      </w:pPr>
      <w:rPr>
        <w:rFonts w:hint="default"/>
      </w:rPr>
    </w:lvl>
    <w:lvl w:ilvl="1" w:tplc="F202D678" w:tentative="1">
      <w:start w:val="1"/>
      <w:numFmt w:val="lowerLetter"/>
      <w:lvlText w:val="%2."/>
      <w:lvlJc w:val="left"/>
      <w:pPr>
        <w:ind w:left="1440" w:hanging="360"/>
      </w:pPr>
    </w:lvl>
    <w:lvl w:ilvl="2" w:tplc="5468718E" w:tentative="1">
      <w:start w:val="1"/>
      <w:numFmt w:val="lowerRoman"/>
      <w:lvlText w:val="%3."/>
      <w:lvlJc w:val="right"/>
      <w:pPr>
        <w:ind w:left="2160" w:hanging="180"/>
      </w:pPr>
    </w:lvl>
    <w:lvl w:ilvl="3" w:tplc="B4E0A80E" w:tentative="1">
      <w:start w:val="1"/>
      <w:numFmt w:val="decimal"/>
      <w:lvlText w:val="%4."/>
      <w:lvlJc w:val="left"/>
      <w:pPr>
        <w:ind w:left="2880" w:hanging="360"/>
      </w:pPr>
    </w:lvl>
    <w:lvl w:ilvl="4" w:tplc="A88EC3E8" w:tentative="1">
      <w:start w:val="1"/>
      <w:numFmt w:val="lowerLetter"/>
      <w:lvlText w:val="%5."/>
      <w:lvlJc w:val="left"/>
      <w:pPr>
        <w:ind w:left="3600" w:hanging="360"/>
      </w:pPr>
    </w:lvl>
    <w:lvl w:ilvl="5" w:tplc="38B61DFE" w:tentative="1">
      <w:start w:val="1"/>
      <w:numFmt w:val="lowerRoman"/>
      <w:lvlText w:val="%6."/>
      <w:lvlJc w:val="right"/>
      <w:pPr>
        <w:ind w:left="4320" w:hanging="180"/>
      </w:pPr>
    </w:lvl>
    <w:lvl w:ilvl="6" w:tplc="2104EF44" w:tentative="1">
      <w:start w:val="1"/>
      <w:numFmt w:val="decimal"/>
      <w:lvlText w:val="%7."/>
      <w:lvlJc w:val="left"/>
      <w:pPr>
        <w:ind w:left="5040" w:hanging="360"/>
      </w:pPr>
    </w:lvl>
    <w:lvl w:ilvl="7" w:tplc="8ACE927E" w:tentative="1">
      <w:start w:val="1"/>
      <w:numFmt w:val="lowerLetter"/>
      <w:lvlText w:val="%8."/>
      <w:lvlJc w:val="left"/>
      <w:pPr>
        <w:ind w:left="5760" w:hanging="360"/>
      </w:pPr>
    </w:lvl>
    <w:lvl w:ilvl="8" w:tplc="7324C96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61A15CE">
      <w:start w:val="1"/>
      <w:numFmt w:val="lowerRoman"/>
      <w:lvlText w:val="(%1)"/>
      <w:lvlJc w:val="left"/>
      <w:pPr>
        <w:ind w:left="1080" w:hanging="720"/>
      </w:pPr>
      <w:rPr>
        <w:rFonts w:hint="default"/>
      </w:rPr>
    </w:lvl>
    <w:lvl w:ilvl="1" w:tplc="D3E6C3AE" w:tentative="1">
      <w:start w:val="1"/>
      <w:numFmt w:val="lowerLetter"/>
      <w:lvlText w:val="%2."/>
      <w:lvlJc w:val="left"/>
      <w:pPr>
        <w:ind w:left="1440" w:hanging="360"/>
      </w:pPr>
    </w:lvl>
    <w:lvl w:ilvl="2" w:tplc="8D7EAA0A" w:tentative="1">
      <w:start w:val="1"/>
      <w:numFmt w:val="lowerRoman"/>
      <w:lvlText w:val="%3."/>
      <w:lvlJc w:val="right"/>
      <w:pPr>
        <w:ind w:left="2160" w:hanging="180"/>
      </w:pPr>
    </w:lvl>
    <w:lvl w:ilvl="3" w:tplc="CA02263A" w:tentative="1">
      <w:start w:val="1"/>
      <w:numFmt w:val="decimal"/>
      <w:lvlText w:val="%4."/>
      <w:lvlJc w:val="left"/>
      <w:pPr>
        <w:ind w:left="2880" w:hanging="360"/>
      </w:pPr>
    </w:lvl>
    <w:lvl w:ilvl="4" w:tplc="E9B6A766" w:tentative="1">
      <w:start w:val="1"/>
      <w:numFmt w:val="lowerLetter"/>
      <w:lvlText w:val="%5."/>
      <w:lvlJc w:val="left"/>
      <w:pPr>
        <w:ind w:left="3600" w:hanging="360"/>
      </w:pPr>
    </w:lvl>
    <w:lvl w:ilvl="5" w:tplc="78DAD908" w:tentative="1">
      <w:start w:val="1"/>
      <w:numFmt w:val="lowerRoman"/>
      <w:lvlText w:val="%6."/>
      <w:lvlJc w:val="right"/>
      <w:pPr>
        <w:ind w:left="4320" w:hanging="180"/>
      </w:pPr>
    </w:lvl>
    <w:lvl w:ilvl="6" w:tplc="8B5EFD2E" w:tentative="1">
      <w:start w:val="1"/>
      <w:numFmt w:val="decimal"/>
      <w:lvlText w:val="%7."/>
      <w:lvlJc w:val="left"/>
      <w:pPr>
        <w:ind w:left="5040" w:hanging="360"/>
      </w:pPr>
    </w:lvl>
    <w:lvl w:ilvl="7" w:tplc="98324776" w:tentative="1">
      <w:start w:val="1"/>
      <w:numFmt w:val="lowerLetter"/>
      <w:lvlText w:val="%8."/>
      <w:lvlJc w:val="left"/>
      <w:pPr>
        <w:ind w:left="5760" w:hanging="360"/>
      </w:pPr>
    </w:lvl>
    <w:lvl w:ilvl="8" w:tplc="04EAEDA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6AC5D48">
      <w:start w:val="1"/>
      <w:numFmt w:val="lowerRoman"/>
      <w:lvlText w:val="(%1)"/>
      <w:lvlJc w:val="left"/>
      <w:pPr>
        <w:ind w:left="1080" w:hanging="720"/>
      </w:pPr>
      <w:rPr>
        <w:rFonts w:hint="default"/>
      </w:rPr>
    </w:lvl>
    <w:lvl w:ilvl="1" w:tplc="2C74E97A" w:tentative="1">
      <w:start w:val="1"/>
      <w:numFmt w:val="lowerLetter"/>
      <w:lvlText w:val="%2."/>
      <w:lvlJc w:val="left"/>
      <w:pPr>
        <w:ind w:left="1440" w:hanging="360"/>
      </w:pPr>
    </w:lvl>
    <w:lvl w:ilvl="2" w:tplc="A85A3880" w:tentative="1">
      <w:start w:val="1"/>
      <w:numFmt w:val="lowerRoman"/>
      <w:lvlText w:val="%3."/>
      <w:lvlJc w:val="right"/>
      <w:pPr>
        <w:ind w:left="2160" w:hanging="180"/>
      </w:pPr>
    </w:lvl>
    <w:lvl w:ilvl="3" w:tplc="F438A5C8" w:tentative="1">
      <w:start w:val="1"/>
      <w:numFmt w:val="decimal"/>
      <w:lvlText w:val="%4."/>
      <w:lvlJc w:val="left"/>
      <w:pPr>
        <w:ind w:left="2880" w:hanging="360"/>
      </w:pPr>
    </w:lvl>
    <w:lvl w:ilvl="4" w:tplc="5D54BB0C" w:tentative="1">
      <w:start w:val="1"/>
      <w:numFmt w:val="lowerLetter"/>
      <w:lvlText w:val="%5."/>
      <w:lvlJc w:val="left"/>
      <w:pPr>
        <w:ind w:left="3600" w:hanging="360"/>
      </w:pPr>
    </w:lvl>
    <w:lvl w:ilvl="5" w:tplc="7402D198" w:tentative="1">
      <w:start w:val="1"/>
      <w:numFmt w:val="lowerRoman"/>
      <w:lvlText w:val="%6."/>
      <w:lvlJc w:val="right"/>
      <w:pPr>
        <w:ind w:left="4320" w:hanging="180"/>
      </w:pPr>
    </w:lvl>
    <w:lvl w:ilvl="6" w:tplc="5EDA4238" w:tentative="1">
      <w:start w:val="1"/>
      <w:numFmt w:val="decimal"/>
      <w:lvlText w:val="%7."/>
      <w:lvlJc w:val="left"/>
      <w:pPr>
        <w:ind w:left="5040" w:hanging="360"/>
      </w:pPr>
    </w:lvl>
    <w:lvl w:ilvl="7" w:tplc="AE9E74F8" w:tentative="1">
      <w:start w:val="1"/>
      <w:numFmt w:val="lowerLetter"/>
      <w:lvlText w:val="%8."/>
      <w:lvlJc w:val="left"/>
      <w:pPr>
        <w:ind w:left="5760" w:hanging="360"/>
      </w:pPr>
    </w:lvl>
    <w:lvl w:ilvl="8" w:tplc="E1DAE57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F7CEED8">
      <w:start w:val="1"/>
      <w:numFmt w:val="lowerRoman"/>
      <w:lvlText w:val="(%1)"/>
      <w:lvlJc w:val="left"/>
      <w:pPr>
        <w:ind w:left="1080" w:hanging="720"/>
      </w:pPr>
      <w:rPr>
        <w:rFonts w:hint="default"/>
      </w:rPr>
    </w:lvl>
    <w:lvl w:ilvl="1" w:tplc="9C2EFBFC" w:tentative="1">
      <w:start w:val="1"/>
      <w:numFmt w:val="lowerLetter"/>
      <w:lvlText w:val="%2."/>
      <w:lvlJc w:val="left"/>
      <w:pPr>
        <w:ind w:left="1440" w:hanging="360"/>
      </w:pPr>
    </w:lvl>
    <w:lvl w:ilvl="2" w:tplc="BD96D744" w:tentative="1">
      <w:start w:val="1"/>
      <w:numFmt w:val="lowerRoman"/>
      <w:lvlText w:val="%3."/>
      <w:lvlJc w:val="right"/>
      <w:pPr>
        <w:ind w:left="2160" w:hanging="180"/>
      </w:pPr>
    </w:lvl>
    <w:lvl w:ilvl="3" w:tplc="F7AE7F18" w:tentative="1">
      <w:start w:val="1"/>
      <w:numFmt w:val="decimal"/>
      <w:lvlText w:val="%4."/>
      <w:lvlJc w:val="left"/>
      <w:pPr>
        <w:ind w:left="2880" w:hanging="360"/>
      </w:pPr>
    </w:lvl>
    <w:lvl w:ilvl="4" w:tplc="24620B9A" w:tentative="1">
      <w:start w:val="1"/>
      <w:numFmt w:val="lowerLetter"/>
      <w:lvlText w:val="%5."/>
      <w:lvlJc w:val="left"/>
      <w:pPr>
        <w:ind w:left="3600" w:hanging="360"/>
      </w:pPr>
    </w:lvl>
    <w:lvl w:ilvl="5" w:tplc="74A8D3F6" w:tentative="1">
      <w:start w:val="1"/>
      <w:numFmt w:val="lowerRoman"/>
      <w:lvlText w:val="%6."/>
      <w:lvlJc w:val="right"/>
      <w:pPr>
        <w:ind w:left="4320" w:hanging="180"/>
      </w:pPr>
    </w:lvl>
    <w:lvl w:ilvl="6" w:tplc="110EAA60" w:tentative="1">
      <w:start w:val="1"/>
      <w:numFmt w:val="decimal"/>
      <w:lvlText w:val="%7."/>
      <w:lvlJc w:val="left"/>
      <w:pPr>
        <w:ind w:left="5040" w:hanging="360"/>
      </w:pPr>
    </w:lvl>
    <w:lvl w:ilvl="7" w:tplc="9D8A45EE" w:tentative="1">
      <w:start w:val="1"/>
      <w:numFmt w:val="lowerLetter"/>
      <w:lvlText w:val="%8."/>
      <w:lvlJc w:val="left"/>
      <w:pPr>
        <w:ind w:left="5760" w:hanging="360"/>
      </w:pPr>
    </w:lvl>
    <w:lvl w:ilvl="8" w:tplc="0F4AED9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A2AB388">
      <w:start w:val="1"/>
      <w:numFmt w:val="lowerRoman"/>
      <w:lvlText w:val="(%1)"/>
      <w:lvlJc w:val="left"/>
      <w:pPr>
        <w:ind w:left="1080" w:hanging="720"/>
      </w:pPr>
      <w:rPr>
        <w:rFonts w:hint="default"/>
      </w:rPr>
    </w:lvl>
    <w:lvl w:ilvl="1" w:tplc="F1284132" w:tentative="1">
      <w:start w:val="1"/>
      <w:numFmt w:val="lowerLetter"/>
      <w:lvlText w:val="%2."/>
      <w:lvlJc w:val="left"/>
      <w:pPr>
        <w:ind w:left="1440" w:hanging="360"/>
      </w:pPr>
    </w:lvl>
    <w:lvl w:ilvl="2" w:tplc="8FB20830" w:tentative="1">
      <w:start w:val="1"/>
      <w:numFmt w:val="lowerRoman"/>
      <w:lvlText w:val="%3."/>
      <w:lvlJc w:val="right"/>
      <w:pPr>
        <w:ind w:left="2160" w:hanging="180"/>
      </w:pPr>
    </w:lvl>
    <w:lvl w:ilvl="3" w:tplc="5360EC4A" w:tentative="1">
      <w:start w:val="1"/>
      <w:numFmt w:val="decimal"/>
      <w:lvlText w:val="%4."/>
      <w:lvlJc w:val="left"/>
      <w:pPr>
        <w:ind w:left="2880" w:hanging="360"/>
      </w:pPr>
    </w:lvl>
    <w:lvl w:ilvl="4" w:tplc="9AEA7B0E" w:tentative="1">
      <w:start w:val="1"/>
      <w:numFmt w:val="lowerLetter"/>
      <w:lvlText w:val="%5."/>
      <w:lvlJc w:val="left"/>
      <w:pPr>
        <w:ind w:left="3600" w:hanging="360"/>
      </w:pPr>
    </w:lvl>
    <w:lvl w:ilvl="5" w:tplc="38BAC762" w:tentative="1">
      <w:start w:val="1"/>
      <w:numFmt w:val="lowerRoman"/>
      <w:lvlText w:val="%6."/>
      <w:lvlJc w:val="right"/>
      <w:pPr>
        <w:ind w:left="4320" w:hanging="180"/>
      </w:pPr>
    </w:lvl>
    <w:lvl w:ilvl="6" w:tplc="974017B8" w:tentative="1">
      <w:start w:val="1"/>
      <w:numFmt w:val="decimal"/>
      <w:lvlText w:val="%7."/>
      <w:lvlJc w:val="left"/>
      <w:pPr>
        <w:ind w:left="5040" w:hanging="360"/>
      </w:pPr>
    </w:lvl>
    <w:lvl w:ilvl="7" w:tplc="75E0A508" w:tentative="1">
      <w:start w:val="1"/>
      <w:numFmt w:val="lowerLetter"/>
      <w:lvlText w:val="%8."/>
      <w:lvlJc w:val="left"/>
      <w:pPr>
        <w:ind w:left="5760" w:hanging="360"/>
      </w:pPr>
    </w:lvl>
    <w:lvl w:ilvl="8" w:tplc="B1AEE4D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0E2DBAC">
      <w:start w:val="1"/>
      <w:numFmt w:val="lowerRoman"/>
      <w:lvlText w:val="(%1)"/>
      <w:lvlJc w:val="left"/>
      <w:pPr>
        <w:ind w:left="1080" w:hanging="720"/>
      </w:pPr>
      <w:rPr>
        <w:rFonts w:hint="default"/>
      </w:rPr>
    </w:lvl>
    <w:lvl w:ilvl="1" w:tplc="F35A6B94" w:tentative="1">
      <w:start w:val="1"/>
      <w:numFmt w:val="lowerLetter"/>
      <w:lvlText w:val="%2."/>
      <w:lvlJc w:val="left"/>
      <w:pPr>
        <w:ind w:left="1440" w:hanging="360"/>
      </w:pPr>
    </w:lvl>
    <w:lvl w:ilvl="2" w:tplc="737CD52A" w:tentative="1">
      <w:start w:val="1"/>
      <w:numFmt w:val="lowerRoman"/>
      <w:lvlText w:val="%3."/>
      <w:lvlJc w:val="right"/>
      <w:pPr>
        <w:ind w:left="2160" w:hanging="180"/>
      </w:pPr>
    </w:lvl>
    <w:lvl w:ilvl="3" w:tplc="5464D01C" w:tentative="1">
      <w:start w:val="1"/>
      <w:numFmt w:val="decimal"/>
      <w:lvlText w:val="%4."/>
      <w:lvlJc w:val="left"/>
      <w:pPr>
        <w:ind w:left="2880" w:hanging="360"/>
      </w:pPr>
    </w:lvl>
    <w:lvl w:ilvl="4" w:tplc="644044D0" w:tentative="1">
      <w:start w:val="1"/>
      <w:numFmt w:val="lowerLetter"/>
      <w:lvlText w:val="%5."/>
      <w:lvlJc w:val="left"/>
      <w:pPr>
        <w:ind w:left="3600" w:hanging="360"/>
      </w:pPr>
    </w:lvl>
    <w:lvl w:ilvl="5" w:tplc="4274C6FC" w:tentative="1">
      <w:start w:val="1"/>
      <w:numFmt w:val="lowerRoman"/>
      <w:lvlText w:val="%6."/>
      <w:lvlJc w:val="right"/>
      <w:pPr>
        <w:ind w:left="4320" w:hanging="180"/>
      </w:pPr>
    </w:lvl>
    <w:lvl w:ilvl="6" w:tplc="24A88440" w:tentative="1">
      <w:start w:val="1"/>
      <w:numFmt w:val="decimal"/>
      <w:lvlText w:val="%7."/>
      <w:lvlJc w:val="left"/>
      <w:pPr>
        <w:ind w:left="5040" w:hanging="360"/>
      </w:pPr>
    </w:lvl>
    <w:lvl w:ilvl="7" w:tplc="22CE89BE" w:tentative="1">
      <w:start w:val="1"/>
      <w:numFmt w:val="lowerLetter"/>
      <w:lvlText w:val="%8."/>
      <w:lvlJc w:val="left"/>
      <w:pPr>
        <w:ind w:left="5760" w:hanging="360"/>
      </w:pPr>
    </w:lvl>
    <w:lvl w:ilvl="8" w:tplc="BC8E4D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D22136C">
      <w:start w:val="1"/>
      <w:numFmt w:val="lowerRoman"/>
      <w:lvlText w:val="(%1)"/>
      <w:lvlJc w:val="left"/>
      <w:pPr>
        <w:ind w:left="1080" w:hanging="720"/>
      </w:pPr>
      <w:rPr>
        <w:rFonts w:hint="default"/>
      </w:rPr>
    </w:lvl>
    <w:lvl w:ilvl="1" w:tplc="79AA09DA" w:tentative="1">
      <w:start w:val="1"/>
      <w:numFmt w:val="lowerLetter"/>
      <w:lvlText w:val="%2."/>
      <w:lvlJc w:val="left"/>
      <w:pPr>
        <w:ind w:left="1440" w:hanging="360"/>
      </w:pPr>
    </w:lvl>
    <w:lvl w:ilvl="2" w:tplc="68BEA170" w:tentative="1">
      <w:start w:val="1"/>
      <w:numFmt w:val="lowerRoman"/>
      <w:lvlText w:val="%3."/>
      <w:lvlJc w:val="right"/>
      <w:pPr>
        <w:ind w:left="2160" w:hanging="180"/>
      </w:pPr>
    </w:lvl>
    <w:lvl w:ilvl="3" w:tplc="F44A4080" w:tentative="1">
      <w:start w:val="1"/>
      <w:numFmt w:val="decimal"/>
      <w:lvlText w:val="%4."/>
      <w:lvlJc w:val="left"/>
      <w:pPr>
        <w:ind w:left="2880" w:hanging="360"/>
      </w:pPr>
    </w:lvl>
    <w:lvl w:ilvl="4" w:tplc="BD54AF3E" w:tentative="1">
      <w:start w:val="1"/>
      <w:numFmt w:val="lowerLetter"/>
      <w:lvlText w:val="%5."/>
      <w:lvlJc w:val="left"/>
      <w:pPr>
        <w:ind w:left="3600" w:hanging="360"/>
      </w:pPr>
    </w:lvl>
    <w:lvl w:ilvl="5" w:tplc="89DE7092" w:tentative="1">
      <w:start w:val="1"/>
      <w:numFmt w:val="lowerRoman"/>
      <w:lvlText w:val="%6."/>
      <w:lvlJc w:val="right"/>
      <w:pPr>
        <w:ind w:left="4320" w:hanging="180"/>
      </w:pPr>
    </w:lvl>
    <w:lvl w:ilvl="6" w:tplc="2CD2F3B4" w:tentative="1">
      <w:start w:val="1"/>
      <w:numFmt w:val="decimal"/>
      <w:lvlText w:val="%7."/>
      <w:lvlJc w:val="left"/>
      <w:pPr>
        <w:ind w:left="5040" w:hanging="360"/>
      </w:pPr>
    </w:lvl>
    <w:lvl w:ilvl="7" w:tplc="F3E2B57E" w:tentative="1">
      <w:start w:val="1"/>
      <w:numFmt w:val="lowerLetter"/>
      <w:lvlText w:val="%8."/>
      <w:lvlJc w:val="left"/>
      <w:pPr>
        <w:ind w:left="5760" w:hanging="360"/>
      </w:pPr>
    </w:lvl>
    <w:lvl w:ilvl="8" w:tplc="542A662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7909C2E">
      <w:start w:val="1"/>
      <w:numFmt w:val="lowerRoman"/>
      <w:lvlText w:val="(%1)"/>
      <w:lvlJc w:val="left"/>
      <w:pPr>
        <w:ind w:left="1080" w:hanging="720"/>
      </w:pPr>
      <w:rPr>
        <w:rFonts w:hint="default"/>
      </w:rPr>
    </w:lvl>
    <w:lvl w:ilvl="1" w:tplc="2D6859A0" w:tentative="1">
      <w:start w:val="1"/>
      <w:numFmt w:val="lowerLetter"/>
      <w:lvlText w:val="%2."/>
      <w:lvlJc w:val="left"/>
      <w:pPr>
        <w:ind w:left="1440" w:hanging="360"/>
      </w:pPr>
    </w:lvl>
    <w:lvl w:ilvl="2" w:tplc="CAB662F6" w:tentative="1">
      <w:start w:val="1"/>
      <w:numFmt w:val="lowerRoman"/>
      <w:lvlText w:val="%3."/>
      <w:lvlJc w:val="right"/>
      <w:pPr>
        <w:ind w:left="2160" w:hanging="180"/>
      </w:pPr>
    </w:lvl>
    <w:lvl w:ilvl="3" w:tplc="DD5CD09E" w:tentative="1">
      <w:start w:val="1"/>
      <w:numFmt w:val="decimal"/>
      <w:lvlText w:val="%4."/>
      <w:lvlJc w:val="left"/>
      <w:pPr>
        <w:ind w:left="2880" w:hanging="360"/>
      </w:pPr>
    </w:lvl>
    <w:lvl w:ilvl="4" w:tplc="BC6058D2" w:tentative="1">
      <w:start w:val="1"/>
      <w:numFmt w:val="lowerLetter"/>
      <w:lvlText w:val="%5."/>
      <w:lvlJc w:val="left"/>
      <w:pPr>
        <w:ind w:left="3600" w:hanging="360"/>
      </w:pPr>
    </w:lvl>
    <w:lvl w:ilvl="5" w:tplc="C6CE4BD2" w:tentative="1">
      <w:start w:val="1"/>
      <w:numFmt w:val="lowerRoman"/>
      <w:lvlText w:val="%6."/>
      <w:lvlJc w:val="right"/>
      <w:pPr>
        <w:ind w:left="4320" w:hanging="180"/>
      </w:pPr>
    </w:lvl>
    <w:lvl w:ilvl="6" w:tplc="3F60BBE4" w:tentative="1">
      <w:start w:val="1"/>
      <w:numFmt w:val="decimal"/>
      <w:lvlText w:val="%7."/>
      <w:lvlJc w:val="left"/>
      <w:pPr>
        <w:ind w:left="5040" w:hanging="360"/>
      </w:pPr>
    </w:lvl>
    <w:lvl w:ilvl="7" w:tplc="C926449C" w:tentative="1">
      <w:start w:val="1"/>
      <w:numFmt w:val="lowerLetter"/>
      <w:lvlText w:val="%8."/>
      <w:lvlJc w:val="left"/>
      <w:pPr>
        <w:ind w:left="5760" w:hanging="360"/>
      </w:pPr>
    </w:lvl>
    <w:lvl w:ilvl="8" w:tplc="8BB66E9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64C2122">
      <w:start w:val="1"/>
      <w:numFmt w:val="lowerRoman"/>
      <w:lvlText w:val="(%1)"/>
      <w:lvlJc w:val="left"/>
      <w:pPr>
        <w:ind w:left="1080" w:hanging="720"/>
      </w:pPr>
      <w:rPr>
        <w:rFonts w:hint="default"/>
      </w:rPr>
    </w:lvl>
    <w:lvl w:ilvl="1" w:tplc="5AD03652" w:tentative="1">
      <w:start w:val="1"/>
      <w:numFmt w:val="lowerLetter"/>
      <w:lvlText w:val="%2."/>
      <w:lvlJc w:val="left"/>
      <w:pPr>
        <w:ind w:left="1440" w:hanging="360"/>
      </w:pPr>
    </w:lvl>
    <w:lvl w:ilvl="2" w:tplc="3CB08118" w:tentative="1">
      <w:start w:val="1"/>
      <w:numFmt w:val="lowerRoman"/>
      <w:lvlText w:val="%3."/>
      <w:lvlJc w:val="right"/>
      <w:pPr>
        <w:ind w:left="2160" w:hanging="180"/>
      </w:pPr>
    </w:lvl>
    <w:lvl w:ilvl="3" w:tplc="DEE22448" w:tentative="1">
      <w:start w:val="1"/>
      <w:numFmt w:val="decimal"/>
      <w:lvlText w:val="%4."/>
      <w:lvlJc w:val="left"/>
      <w:pPr>
        <w:ind w:left="2880" w:hanging="360"/>
      </w:pPr>
    </w:lvl>
    <w:lvl w:ilvl="4" w:tplc="3A52C702" w:tentative="1">
      <w:start w:val="1"/>
      <w:numFmt w:val="lowerLetter"/>
      <w:lvlText w:val="%5."/>
      <w:lvlJc w:val="left"/>
      <w:pPr>
        <w:ind w:left="3600" w:hanging="360"/>
      </w:pPr>
    </w:lvl>
    <w:lvl w:ilvl="5" w:tplc="36D4D910" w:tentative="1">
      <w:start w:val="1"/>
      <w:numFmt w:val="lowerRoman"/>
      <w:lvlText w:val="%6."/>
      <w:lvlJc w:val="right"/>
      <w:pPr>
        <w:ind w:left="4320" w:hanging="180"/>
      </w:pPr>
    </w:lvl>
    <w:lvl w:ilvl="6" w:tplc="E79CD204" w:tentative="1">
      <w:start w:val="1"/>
      <w:numFmt w:val="decimal"/>
      <w:lvlText w:val="%7."/>
      <w:lvlJc w:val="left"/>
      <w:pPr>
        <w:ind w:left="5040" w:hanging="360"/>
      </w:pPr>
    </w:lvl>
    <w:lvl w:ilvl="7" w:tplc="7A4E711C" w:tentative="1">
      <w:start w:val="1"/>
      <w:numFmt w:val="lowerLetter"/>
      <w:lvlText w:val="%8."/>
      <w:lvlJc w:val="left"/>
      <w:pPr>
        <w:ind w:left="5760" w:hanging="360"/>
      </w:pPr>
    </w:lvl>
    <w:lvl w:ilvl="8" w:tplc="CA92E84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204693A">
      <w:start w:val="1"/>
      <w:numFmt w:val="lowerRoman"/>
      <w:lvlText w:val="(%1)"/>
      <w:lvlJc w:val="left"/>
      <w:pPr>
        <w:ind w:left="1080" w:hanging="720"/>
      </w:pPr>
      <w:rPr>
        <w:rFonts w:hint="default"/>
      </w:rPr>
    </w:lvl>
    <w:lvl w:ilvl="1" w:tplc="62B8C826" w:tentative="1">
      <w:start w:val="1"/>
      <w:numFmt w:val="lowerLetter"/>
      <w:lvlText w:val="%2."/>
      <w:lvlJc w:val="left"/>
      <w:pPr>
        <w:ind w:left="1440" w:hanging="360"/>
      </w:pPr>
    </w:lvl>
    <w:lvl w:ilvl="2" w:tplc="FA287448" w:tentative="1">
      <w:start w:val="1"/>
      <w:numFmt w:val="lowerRoman"/>
      <w:lvlText w:val="%3."/>
      <w:lvlJc w:val="right"/>
      <w:pPr>
        <w:ind w:left="2160" w:hanging="180"/>
      </w:pPr>
    </w:lvl>
    <w:lvl w:ilvl="3" w:tplc="6FD006B0" w:tentative="1">
      <w:start w:val="1"/>
      <w:numFmt w:val="decimal"/>
      <w:lvlText w:val="%4."/>
      <w:lvlJc w:val="left"/>
      <w:pPr>
        <w:ind w:left="2880" w:hanging="360"/>
      </w:pPr>
    </w:lvl>
    <w:lvl w:ilvl="4" w:tplc="F732FE1E" w:tentative="1">
      <w:start w:val="1"/>
      <w:numFmt w:val="lowerLetter"/>
      <w:lvlText w:val="%5."/>
      <w:lvlJc w:val="left"/>
      <w:pPr>
        <w:ind w:left="3600" w:hanging="360"/>
      </w:pPr>
    </w:lvl>
    <w:lvl w:ilvl="5" w:tplc="612E9A28" w:tentative="1">
      <w:start w:val="1"/>
      <w:numFmt w:val="lowerRoman"/>
      <w:lvlText w:val="%6."/>
      <w:lvlJc w:val="right"/>
      <w:pPr>
        <w:ind w:left="4320" w:hanging="180"/>
      </w:pPr>
    </w:lvl>
    <w:lvl w:ilvl="6" w:tplc="8C809A48" w:tentative="1">
      <w:start w:val="1"/>
      <w:numFmt w:val="decimal"/>
      <w:lvlText w:val="%7."/>
      <w:lvlJc w:val="left"/>
      <w:pPr>
        <w:ind w:left="5040" w:hanging="360"/>
      </w:pPr>
    </w:lvl>
    <w:lvl w:ilvl="7" w:tplc="3C7A9698" w:tentative="1">
      <w:start w:val="1"/>
      <w:numFmt w:val="lowerLetter"/>
      <w:lvlText w:val="%8."/>
      <w:lvlJc w:val="left"/>
      <w:pPr>
        <w:ind w:left="5760" w:hanging="360"/>
      </w:pPr>
    </w:lvl>
    <w:lvl w:ilvl="8" w:tplc="E07C953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0109316">
    <w:abstractNumId w:val="20"/>
  </w:num>
  <w:num w:numId="2" w16cid:durableId="121004065">
    <w:abstractNumId w:val="6"/>
  </w:num>
  <w:num w:numId="3" w16cid:durableId="210464174">
    <w:abstractNumId w:val="2"/>
  </w:num>
  <w:num w:numId="4" w16cid:durableId="1793330603">
    <w:abstractNumId w:val="10"/>
  </w:num>
  <w:num w:numId="5" w16cid:durableId="2040661423">
    <w:abstractNumId w:val="9"/>
  </w:num>
  <w:num w:numId="6" w16cid:durableId="977338687">
    <w:abstractNumId w:val="1"/>
  </w:num>
  <w:num w:numId="7" w16cid:durableId="1827086559">
    <w:abstractNumId w:val="15"/>
  </w:num>
  <w:num w:numId="8" w16cid:durableId="569075111">
    <w:abstractNumId w:val="7"/>
  </w:num>
  <w:num w:numId="9" w16cid:durableId="931746353">
    <w:abstractNumId w:val="13"/>
  </w:num>
  <w:num w:numId="10" w16cid:durableId="1572276466">
    <w:abstractNumId w:val="5"/>
  </w:num>
  <w:num w:numId="11" w16cid:durableId="1855069435">
    <w:abstractNumId w:val="19"/>
  </w:num>
  <w:num w:numId="12" w16cid:durableId="1550268525">
    <w:abstractNumId w:val="11"/>
  </w:num>
  <w:num w:numId="13" w16cid:durableId="742459353">
    <w:abstractNumId w:val="4"/>
  </w:num>
  <w:num w:numId="14" w16cid:durableId="374355604">
    <w:abstractNumId w:val="3"/>
  </w:num>
  <w:num w:numId="15" w16cid:durableId="941454254">
    <w:abstractNumId w:val="17"/>
  </w:num>
  <w:num w:numId="16" w16cid:durableId="1924409813">
    <w:abstractNumId w:val="16"/>
  </w:num>
  <w:num w:numId="17" w16cid:durableId="908880955">
    <w:abstractNumId w:val="8"/>
  </w:num>
  <w:num w:numId="18" w16cid:durableId="1003701225">
    <w:abstractNumId w:val="14"/>
  </w:num>
  <w:num w:numId="19" w16cid:durableId="998850468">
    <w:abstractNumId w:val="18"/>
  </w:num>
  <w:num w:numId="20" w16cid:durableId="766652780">
    <w:abstractNumId w:val="12"/>
  </w:num>
  <w:num w:numId="21" w16cid:durableId="1450054441">
    <w:abstractNumId w:val="0"/>
  </w:num>
  <w:num w:numId="22" w16cid:durableId="20391579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FA0"/>
    <w:rsid w:val="00003221"/>
    <w:rsid w:val="000117D6"/>
    <w:rsid w:val="000129C3"/>
    <w:rsid w:val="00016734"/>
    <w:rsid w:val="000206BC"/>
    <w:rsid w:val="000255EA"/>
    <w:rsid w:val="00030045"/>
    <w:rsid w:val="000326F9"/>
    <w:rsid w:val="00036A8A"/>
    <w:rsid w:val="00037EC5"/>
    <w:rsid w:val="0004079F"/>
    <w:rsid w:val="000412D0"/>
    <w:rsid w:val="0004364A"/>
    <w:rsid w:val="00052F85"/>
    <w:rsid w:val="00053288"/>
    <w:rsid w:val="00063C29"/>
    <w:rsid w:val="0006440E"/>
    <w:rsid w:val="000718FE"/>
    <w:rsid w:val="00077DA2"/>
    <w:rsid w:val="00082199"/>
    <w:rsid w:val="0008396C"/>
    <w:rsid w:val="00090D3D"/>
    <w:rsid w:val="000A1D91"/>
    <w:rsid w:val="000A2BFA"/>
    <w:rsid w:val="000A4BF6"/>
    <w:rsid w:val="000A67E3"/>
    <w:rsid w:val="000B07A2"/>
    <w:rsid w:val="000B6AB9"/>
    <w:rsid w:val="000C56C1"/>
    <w:rsid w:val="000C5AC2"/>
    <w:rsid w:val="000D17F3"/>
    <w:rsid w:val="000D2DF1"/>
    <w:rsid w:val="000E1594"/>
    <w:rsid w:val="000E35A2"/>
    <w:rsid w:val="000E4629"/>
    <w:rsid w:val="000E5DF4"/>
    <w:rsid w:val="000E5E61"/>
    <w:rsid w:val="000E68CD"/>
    <w:rsid w:val="000F0372"/>
    <w:rsid w:val="000F22B1"/>
    <w:rsid w:val="000F3575"/>
    <w:rsid w:val="001036A9"/>
    <w:rsid w:val="001068C3"/>
    <w:rsid w:val="00110622"/>
    <w:rsid w:val="00110DBF"/>
    <w:rsid w:val="001208DD"/>
    <w:rsid w:val="00121D29"/>
    <w:rsid w:val="00124EE4"/>
    <w:rsid w:val="00132AD9"/>
    <w:rsid w:val="00133610"/>
    <w:rsid w:val="00137951"/>
    <w:rsid w:val="00140F48"/>
    <w:rsid w:val="001443B9"/>
    <w:rsid w:val="00144D29"/>
    <w:rsid w:val="001466FA"/>
    <w:rsid w:val="00152F9F"/>
    <w:rsid w:val="00154468"/>
    <w:rsid w:val="00161D65"/>
    <w:rsid w:val="001634DF"/>
    <w:rsid w:val="00163BED"/>
    <w:rsid w:val="00165578"/>
    <w:rsid w:val="00166446"/>
    <w:rsid w:val="00171236"/>
    <w:rsid w:val="00172AC6"/>
    <w:rsid w:val="00176FB8"/>
    <w:rsid w:val="001775E9"/>
    <w:rsid w:val="00191C63"/>
    <w:rsid w:val="001978E4"/>
    <w:rsid w:val="001A09B1"/>
    <w:rsid w:val="001A19ED"/>
    <w:rsid w:val="001A3779"/>
    <w:rsid w:val="001A4D12"/>
    <w:rsid w:val="001A67B3"/>
    <w:rsid w:val="001B0354"/>
    <w:rsid w:val="001B1208"/>
    <w:rsid w:val="001B20E3"/>
    <w:rsid w:val="001C6BC3"/>
    <w:rsid w:val="001C7136"/>
    <w:rsid w:val="001D1517"/>
    <w:rsid w:val="001D40C7"/>
    <w:rsid w:val="001D7FCD"/>
    <w:rsid w:val="001E041B"/>
    <w:rsid w:val="001E2FCB"/>
    <w:rsid w:val="001E4959"/>
    <w:rsid w:val="001E5D99"/>
    <w:rsid w:val="001E6B3E"/>
    <w:rsid w:val="001E7535"/>
    <w:rsid w:val="001F6DB5"/>
    <w:rsid w:val="00202228"/>
    <w:rsid w:val="00204FA0"/>
    <w:rsid w:val="0020581E"/>
    <w:rsid w:val="00213C3C"/>
    <w:rsid w:val="00215DB5"/>
    <w:rsid w:val="00216292"/>
    <w:rsid w:val="00220229"/>
    <w:rsid w:val="00220358"/>
    <w:rsid w:val="00220A20"/>
    <w:rsid w:val="002217CE"/>
    <w:rsid w:val="00222379"/>
    <w:rsid w:val="00223006"/>
    <w:rsid w:val="002230BD"/>
    <w:rsid w:val="00232954"/>
    <w:rsid w:val="00233839"/>
    <w:rsid w:val="00233B8C"/>
    <w:rsid w:val="00236584"/>
    <w:rsid w:val="0024380C"/>
    <w:rsid w:val="002472F7"/>
    <w:rsid w:val="00253A62"/>
    <w:rsid w:val="00253B39"/>
    <w:rsid w:val="002547F2"/>
    <w:rsid w:val="0025591C"/>
    <w:rsid w:val="00257C82"/>
    <w:rsid w:val="0026476D"/>
    <w:rsid w:val="00265A6A"/>
    <w:rsid w:val="002709BA"/>
    <w:rsid w:val="00276091"/>
    <w:rsid w:val="00281DAE"/>
    <w:rsid w:val="00283A85"/>
    <w:rsid w:val="00291353"/>
    <w:rsid w:val="00292F20"/>
    <w:rsid w:val="002A75F0"/>
    <w:rsid w:val="002A7EA7"/>
    <w:rsid w:val="002B207C"/>
    <w:rsid w:val="002B6F17"/>
    <w:rsid w:val="002B750E"/>
    <w:rsid w:val="002C46AC"/>
    <w:rsid w:val="002C72D1"/>
    <w:rsid w:val="002C7D5A"/>
    <w:rsid w:val="002D01FD"/>
    <w:rsid w:val="002D6D21"/>
    <w:rsid w:val="002E623C"/>
    <w:rsid w:val="002E737D"/>
    <w:rsid w:val="002F0E4E"/>
    <w:rsid w:val="002F2C59"/>
    <w:rsid w:val="002F56EE"/>
    <w:rsid w:val="003025F6"/>
    <w:rsid w:val="003054E5"/>
    <w:rsid w:val="00305D41"/>
    <w:rsid w:val="00323313"/>
    <w:rsid w:val="00325961"/>
    <w:rsid w:val="0033026A"/>
    <w:rsid w:val="00336ACB"/>
    <w:rsid w:val="00343600"/>
    <w:rsid w:val="00355C9A"/>
    <w:rsid w:val="0035684B"/>
    <w:rsid w:val="003622CB"/>
    <w:rsid w:val="00365105"/>
    <w:rsid w:val="00370E62"/>
    <w:rsid w:val="0037402E"/>
    <w:rsid w:val="00380E75"/>
    <w:rsid w:val="00381BB4"/>
    <w:rsid w:val="00384253"/>
    <w:rsid w:val="0038539F"/>
    <w:rsid w:val="00393B8F"/>
    <w:rsid w:val="00393CBB"/>
    <w:rsid w:val="00394F0F"/>
    <w:rsid w:val="00395FEE"/>
    <w:rsid w:val="003A2162"/>
    <w:rsid w:val="003A2299"/>
    <w:rsid w:val="003A3917"/>
    <w:rsid w:val="003A4455"/>
    <w:rsid w:val="003A65D1"/>
    <w:rsid w:val="003B0B4F"/>
    <w:rsid w:val="003B4E28"/>
    <w:rsid w:val="003B643F"/>
    <w:rsid w:val="003B6825"/>
    <w:rsid w:val="003C7364"/>
    <w:rsid w:val="003D0032"/>
    <w:rsid w:val="003E10BE"/>
    <w:rsid w:val="003F3F87"/>
    <w:rsid w:val="003F4176"/>
    <w:rsid w:val="004014A5"/>
    <w:rsid w:val="004015E2"/>
    <w:rsid w:val="00401C73"/>
    <w:rsid w:val="0040727A"/>
    <w:rsid w:val="004073BB"/>
    <w:rsid w:val="00407954"/>
    <w:rsid w:val="00410B6A"/>
    <w:rsid w:val="00421709"/>
    <w:rsid w:val="004230C8"/>
    <w:rsid w:val="00424E9F"/>
    <w:rsid w:val="00432232"/>
    <w:rsid w:val="00432EFE"/>
    <w:rsid w:val="00442A3D"/>
    <w:rsid w:val="0045254A"/>
    <w:rsid w:val="00456349"/>
    <w:rsid w:val="00456F78"/>
    <w:rsid w:val="00457A5B"/>
    <w:rsid w:val="00457F90"/>
    <w:rsid w:val="004618F5"/>
    <w:rsid w:val="00470569"/>
    <w:rsid w:val="004732FF"/>
    <w:rsid w:val="004811F3"/>
    <w:rsid w:val="00482F99"/>
    <w:rsid w:val="0048535E"/>
    <w:rsid w:val="00493793"/>
    <w:rsid w:val="00494FA2"/>
    <w:rsid w:val="00497CA1"/>
    <w:rsid w:val="004A5368"/>
    <w:rsid w:val="004A5B35"/>
    <w:rsid w:val="004A6B64"/>
    <w:rsid w:val="004A6F9B"/>
    <w:rsid w:val="004B12C6"/>
    <w:rsid w:val="004C0594"/>
    <w:rsid w:val="004C1B81"/>
    <w:rsid w:val="004C4EC9"/>
    <w:rsid w:val="004C6C75"/>
    <w:rsid w:val="004D019A"/>
    <w:rsid w:val="004D3F7F"/>
    <w:rsid w:val="004E3E21"/>
    <w:rsid w:val="004E64CE"/>
    <w:rsid w:val="004F3495"/>
    <w:rsid w:val="00501861"/>
    <w:rsid w:val="005051ED"/>
    <w:rsid w:val="005077A6"/>
    <w:rsid w:val="005135D3"/>
    <w:rsid w:val="0051483F"/>
    <w:rsid w:val="00515AEF"/>
    <w:rsid w:val="005201C8"/>
    <w:rsid w:val="00521938"/>
    <w:rsid w:val="00525DB4"/>
    <w:rsid w:val="00527116"/>
    <w:rsid w:val="0053433B"/>
    <w:rsid w:val="00534B28"/>
    <w:rsid w:val="00540372"/>
    <w:rsid w:val="005405EE"/>
    <w:rsid w:val="00540AC9"/>
    <w:rsid w:val="005428BB"/>
    <w:rsid w:val="00544C63"/>
    <w:rsid w:val="0054523B"/>
    <w:rsid w:val="00556EB9"/>
    <w:rsid w:val="00562F31"/>
    <w:rsid w:val="00566365"/>
    <w:rsid w:val="00567ADF"/>
    <w:rsid w:val="00570EE7"/>
    <w:rsid w:val="005713DB"/>
    <w:rsid w:val="00572D06"/>
    <w:rsid w:val="00573E00"/>
    <w:rsid w:val="005761BC"/>
    <w:rsid w:val="0058104C"/>
    <w:rsid w:val="00586715"/>
    <w:rsid w:val="00586784"/>
    <w:rsid w:val="00586A96"/>
    <w:rsid w:val="00586FC1"/>
    <w:rsid w:val="0059601B"/>
    <w:rsid w:val="005A1645"/>
    <w:rsid w:val="005A26CE"/>
    <w:rsid w:val="005A4BBE"/>
    <w:rsid w:val="005A5B45"/>
    <w:rsid w:val="005A6B5E"/>
    <w:rsid w:val="005B21BF"/>
    <w:rsid w:val="005B3412"/>
    <w:rsid w:val="005C66B5"/>
    <w:rsid w:val="005D19AF"/>
    <w:rsid w:val="005D55F9"/>
    <w:rsid w:val="005D66B0"/>
    <w:rsid w:val="005E100A"/>
    <w:rsid w:val="005E1655"/>
    <w:rsid w:val="005E22AD"/>
    <w:rsid w:val="005E4621"/>
    <w:rsid w:val="005F6BFA"/>
    <w:rsid w:val="005F7102"/>
    <w:rsid w:val="006020A0"/>
    <w:rsid w:val="00602BDD"/>
    <w:rsid w:val="00607CA2"/>
    <w:rsid w:val="006205BC"/>
    <w:rsid w:val="00621544"/>
    <w:rsid w:val="006229FC"/>
    <w:rsid w:val="00624CCF"/>
    <w:rsid w:val="00637D36"/>
    <w:rsid w:val="0064118C"/>
    <w:rsid w:val="0065135D"/>
    <w:rsid w:val="006539BF"/>
    <w:rsid w:val="00657CEF"/>
    <w:rsid w:val="00660AE0"/>
    <w:rsid w:val="0066148A"/>
    <w:rsid w:val="00661F7C"/>
    <w:rsid w:val="00674AB7"/>
    <w:rsid w:val="00684480"/>
    <w:rsid w:val="0068450B"/>
    <w:rsid w:val="0068500C"/>
    <w:rsid w:val="0069459A"/>
    <w:rsid w:val="00694684"/>
    <w:rsid w:val="00694DB4"/>
    <w:rsid w:val="006A2034"/>
    <w:rsid w:val="006A318C"/>
    <w:rsid w:val="006B003D"/>
    <w:rsid w:val="006B00F9"/>
    <w:rsid w:val="006B6402"/>
    <w:rsid w:val="006C3DBA"/>
    <w:rsid w:val="006C3FFB"/>
    <w:rsid w:val="006C53E4"/>
    <w:rsid w:val="006C5630"/>
    <w:rsid w:val="006C60C9"/>
    <w:rsid w:val="006C6BCF"/>
    <w:rsid w:val="006C7F8C"/>
    <w:rsid w:val="006D1028"/>
    <w:rsid w:val="006D7375"/>
    <w:rsid w:val="006E2CB6"/>
    <w:rsid w:val="006F07C1"/>
    <w:rsid w:val="006F08A0"/>
    <w:rsid w:val="006F0D9B"/>
    <w:rsid w:val="006F1377"/>
    <w:rsid w:val="006F1689"/>
    <w:rsid w:val="006F299B"/>
    <w:rsid w:val="006F7433"/>
    <w:rsid w:val="006F7792"/>
    <w:rsid w:val="00720E94"/>
    <w:rsid w:val="00723759"/>
    <w:rsid w:val="00725F4D"/>
    <w:rsid w:val="00733380"/>
    <w:rsid w:val="00736D7E"/>
    <w:rsid w:val="00742ED3"/>
    <w:rsid w:val="00760B60"/>
    <w:rsid w:val="00770B3F"/>
    <w:rsid w:val="00784902"/>
    <w:rsid w:val="007958AF"/>
    <w:rsid w:val="007A2B88"/>
    <w:rsid w:val="007A67EE"/>
    <w:rsid w:val="007B5EE0"/>
    <w:rsid w:val="007B7D71"/>
    <w:rsid w:val="007C05F2"/>
    <w:rsid w:val="007C2625"/>
    <w:rsid w:val="007C366C"/>
    <w:rsid w:val="007C48B0"/>
    <w:rsid w:val="007C5344"/>
    <w:rsid w:val="007D087A"/>
    <w:rsid w:val="007D148C"/>
    <w:rsid w:val="007D493B"/>
    <w:rsid w:val="007E123D"/>
    <w:rsid w:val="007E30EF"/>
    <w:rsid w:val="007F5C7E"/>
    <w:rsid w:val="007F626E"/>
    <w:rsid w:val="008003D7"/>
    <w:rsid w:val="0080600F"/>
    <w:rsid w:val="0081140A"/>
    <w:rsid w:val="008157C6"/>
    <w:rsid w:val="00816DAF"/>
    <w:rsid w:val="00820B09"/>
    <w:rsid w:val="00824692"/>
    <w:rsid w:val="00824E7E"/>
    <w:rsid w:val="0082540E"/>
    <w:rsid w:val="008432FC"/>
    <w:rsid w:val="008435AA"/>
    <w:rsid w:val="00845238"/>
    <w:rsid w:val="0084550D"/>
    <w:rsid w:val="00846B3B"/>
    <w:rsid w:val="008479AF"/>
    <w:rsid w:val="0085150C"/>
    <w:rsid w:val="008518A2"/>
    <w:rsid w:val="008520C3"/>
    <w:rsid w:val="00853140"/>
    <w:rsid w:val="00854B97"/>
    <w:rsid w:val="00854BF7"/>
    <w:rsid w:val="008654FA"/>
    <w:rsid w:val="00866BF9"/>
    <w:rsid w:val="00867C58"/>
    <w:rsid w:val="0087025D"/>
    <w:rsid w:val="00870320"/>
    <w:rsid w:val="008735A0"/>
    <w:rsid w:val="0087472C"/>
    <w:rsid w:val="00883F06"/>
    <w:rsid w:val="008855FA"/>
    <w:rsid w:val="008901BB"/>
    <w:rsid w:val="00890DF0"/>
    <w:rsid w:val="008941EE"/>
    <w:rsid w:val="0089543C"/>
    <w:rsid w:val="00896B0B"/>
    <w:rsid w:val="008A0A15"/>
    <w:rsid w:val="008A115E"/>
    <w:rsid w:val="008A1A01"/>
    <w:rsid w:val="008A1C86"/>
    <w:rsid w:val="008A4297"/>
    <w:rsid w:val="008A7A04"/>
    <w:rsid w:val="008B384C"/>
    <w:rsid w:val="008B7850"/>
    <w:rsid w:val="008C08E6"/>
    <w:rsid w:val="008C10EF"/>
    <w:rsid w:val="008C21A5"/>
    <w:rsid w:val="008C304B"/>
    <w:rsid w:val="008C6626"/>
    <w:rsid w:val="008C692E"/>
    <w:rsid w:val="008D3A1A"/>
    <w:rsid w:val="008D5033"/>
    <w:rsid w:val="008E3570"/>
    <w:rsid w:val="008E604C"/>
    <w:rsid w:val="008E68EB"/>
    <w:rsid w:val="008E6C65"/>
    <w:rsid w:val="008F0C09"/>
    <w:rsid w:val="008F6FDD"/>
    <w:rsid w:val="008F778D"/>
    <w:rsid w:val="008F7CEA"/>
    <w:rsid w:val="009007C4"/>
    <w:rsid w:val="00905FDB"/>
    <w:rsid w:val="0091098F"/>
    <w:rsid w:val="009205A9"/>
    <w:rsid w:val="009251BF"/>
    <w:rsid w:val="00931F74"/>
    <w:rsid w:val="00935C7C"/>
    <w:rsid w:val="00937383"/>
    <w:rsid w:val="009376C9"/>
    <w:rsid w:val="0093779A"/>
    <w:rsid w:val="00940C48"/>
    <w:rsid w:val="00942FF3"/>
    <w:rsid w:val="009465D4"/>
    <w:rsid w:val="00947E3C"/>
    <w:rsid w:val="00954D72"/>
    <w:rsid w:val="00955D4D"/>
    <w:rsid w:val="00960B58"/>
    <w:rsid w:val="009633D7"/>
    <w:rsid w:val="0096494A"/>
    <w:rsid w:val="00965599"/>
    <w:rsid w:val="00971B5F"/>
    <w:rsid w:val="00972E8E"/>
    <w:rsid w:val="00974D52"/>
    <w:rsid w:val="00984271"/>
    <w:rsid w:val="0099614E"/>
    <w:rsid w:val="009978E1"/>
    <w:rsid w:val="009A055D"/>
    <w:rsid w:val="009A19FF"/>
    <w:rsid w:val="009A4C65"/>
    <w:rsid w:val="009A6248"/>
    <w:rsid w:val="009A676C"/>
    <w:rsid w:val="009A6A67"/>
    <w:rsid w:val="009A744C"/>
    <w:rsid w:val="009B387B"/>
    <w:rsid w:val="009B61E3"/>
    <w:rsid w:val="009B66FA"/>
    <w:rsid w:val="009C0DA7"/>
    <w:rsid w:val="009C6B8D"/>
    <w:rsid w:val="009E1647"/>
    <w:rsid w:val="009E2521"/>
    <w:rsid w:val="009E3398"/>
    <w:rsid w:val="009F18E3"/>
    <w:rsid w:val="009F1970"/>
    <w:rsid w:val="009F3FE6"/>
    <w:rsid w:val="009F7C92"/>
    <w:rsid w:val="009F7F2F"/>
    <w:rsid w:val="00A01422"/>
    <w:rsid w:val="00A0583E"/>
    <w:rsid w:val="00A1023E"/>
    <w:rsid w:val="00A10AB1"/>
    <w:rsid w:val="00A1320D"/>
    <w:rsid w:val="00A146B4"/>
    <w:rsid w:val="00A15313"/>
    <w:rsid w:val="00A162F7"/>
    <w:rsid w:val="00A22894"/>
    <w:rsid w:val="00A25BEE"/>
    <w:rsid w:val="00A302F9"/>
    <w:rsid w:val="00A33168"/>
    <w:rsid w:val="00A37B29"/>
    <w:rsid w:val="00A446C6"/>
    <w:rsid w:val="00A46248"/>
    <w:rsid w:val="00A504B4"/>
    <w:rsid w:val="00A51BAB"/>
    <w:rsid w:val="00A526A9"/>
    <w:rsid w:val="00A53E2E"/>
    <w:rsid w:val="00A55BEA"/>
    <w:rsid w:val="00A56BF4"/>
    <w:rsid w:val="00A571C7"/>
    <w:rsid w:val="00A669FA"/>
    <w:rsid w:val="00A73732"/>
    <w:rsid w:val="00A8214C"/>
    <w:rsid w:val="00A821E1"/>
    <w:rsid w:val="00A8335B"/>
    <w:rsid w:val="00A84697"/>
    <w:rsid w:val="00A90A4C"/>
    <w:rsid w:val="00A90E22"/>
    <w:rsid w:val="00A92E11"/>
    <w:rsid w:val="00A92E2E"/>
    <w:rsid w:val="00A9367A"/>
    <w:rsid w:val="00A97262"/>
    <w:rsid w:val="00AA5513"/>
    <w:rsid w:val="00AA6771"/>
    <w:rsid w:val="00AA6D41"/>
    <w:rsid w:val="00AA783E"/>
    <w:rsid w:val="00AB1872"/>
    <w:rsid w:val="00AB6977"/>
    <w:rsid w:val="00AB6FEE"/>
    <w:rsid w:val="00AC5828"/>
    <w:rsid w:val="00AD4326"/>
    <w:rsid w:val="00AD4ACA"/>
    <w:rsid w:val="00AD5481"/>
    <w:rsid w:val="00AD5F67"/>
    <w:rsid w:val="00AE1D15"/>
    <w:rsid w:val="00AE3EC9"/>
    <w:rsid w:val="00AF2A63"/>
    <w:rsid w:val="00AF30C5"/>
    <w:rsid w:val="00AF629C"/>
    <w:rsid w:val="00B07A77"/>
    <w:rsid w:val="00B12B9C"/>
    <w:rsid w:val="00B26840"/>
    <w:rsid w:val="00B362B7"/>
    <w:rsid w:val="00B56A58"/>
    <w:rsid w:val="00B628B5"/>
    <w:rsid w:val="00B70D01"/>
    <w:rsid w:val="00B9078B"/>
    <w:rsid w:val="00B93A0A"/>
    <w:rsid w:val="00B96C13"/>
    <w:rsid w:val="00B97923"/>
    <w:rsid w:val="00BA33F3"/>
    <w:rsid w:val="00BA4EED"/>
    <w:rsid w:val="00BB6745"/>
    <w:rsid w:val="00BC0BF2"/>
    <w:rsid w:val="00BC190D"/>
    <w:rsid w:val="00BC3C1E"/>
    <w:rsid w:val="00BC449B"/>
    <w:rsid w:val="00BC6DA6"/>
    <w:rsid w:val="00BD198F"/>
    <w:rsid w:val="00BD3161"/>
    <w:rsid w:val="00BE0022"/>
    <w:rsid w:val="00BE0BAF"/>
    <w:rsid w:val="00BE1E4C"/>
    <w:rsid w:val="00BE6F65"/>
    <w:rsid w:val="00BF20D0"/>
    <w:rsid w:val="00BF39FA"/>
    <w:rsid w:val="00BF4697"/>
    <w:rsid w:val="00C0036E"/>
    <w:rsid w:val="00C0196A"/>
    <w:rsid w:val="00C041B3"/>
    <w:rsid w:val="00C14BFC"/>
    <w:rsid w:val="00C152A5"/>
    <w:rsid w:val="00C209A1"/>
    <w:rsid w:val="00C236AB"/>
    <w:rsid w:val="00C317C8"/>
    <w:rsid w:val="00C3449C"/>
    <w:rsid w:val="00C34ECD"/>
    <w:rsid w:val="00C360DD"/>
    <w:rsid w:val="00C362A9"/>
    <w:rsid w:val="00C40226"/>
    <w:rsid w:val="00C417FD"/>
    <w:rsid w:val="00C43D5D"/>
    <w:rsid w:val="00C50266"/>
    <w:rsid w:val="00C51A1E"/>
    <w:rsid w:val="00C52926"/>
    <w:rsid w:val="00C5747D"/>
    <w:rsid w:val="00C66DF8"/>
    <w:rsid w:val="00C749F9"/>
    <w:rsid w:val="00C750DB"/>
    <w:rsid w:val="00C822C2"/>
    <w:rsid w:val="00C8249E"/>
    <w:rsid w:val="00C833FD"/>
    <w:rsid w:val="00C84B47"/>
    <w:rsid w:val="00C9186D"/>
    <w:rsid w:val="00C94930"/>
    <w:rsid w:val="00C94CF3"/>
    <w:rsid w:val="00C96391"/>
    <w:rsid w:val="00C97268"/>
    <w:rsid w:val="00C97D72"/>
    <w:rsid w:val="00CA1688"/>
    <w:rsid w:val="00CA5381"/>
    <w:rsid w:val="00CB1A05"/>
    <w:rsid w:val="00CB2152"/>
    <w:rsid w:val="00CB42BF"/>
    <w:rsid w:val="00CB570D"/>
    <w:rsid w:val="00CB59A0"/>
    <w:rsid w:val="00CB7D16"/>
    <w:rsid w:val="00CC0EA3"/>
    <w:rsid w:val="00CC11D9"/>
    <w:rsid w:val="00CC22C6"/>
    <w:rsid w:val="00CD0495"/>
    <w:rsid w:val="00CD0577"/>
    <w:rsid w:val="00CD2347"/>
    <w:rsid w:val="00CF12F3"/>
    <w:rsid w:val="00CF1C9A"/>
    <w:rsid w:val="00CF6A56"/>
    <w:rsid w:val="00CF7830"/>
    <w:rsid w:val="00D30393"/>
    <w:rsid w:val="00D3087A"/>
    <w:rsid w:val="00D33344"/>
    <w:rsid w:val="00D36D1B"/>
    <w:rsid w:val="00D433C4"/>
    <w:rsid w:val="00D43C1A"/>
    <w:rsid w:val="00D46980"/>
    <w:rsid w:val="00D50C95"/>
    <w:rsid w:val="00D523AA"/>
    <w:rsid w:val="00D54E78"/>
    <w:rsid w:val="00D652F8"/>
    <w:rsid w:val="00D74557"/>
    <w:rsid w:val="00D876A4"/>
    <w:rsid w:val="00D96787"/>
    <w:rsid w:val="00DA473C"/>
    <w:rsid w:val="00DB042D"/>
    <w:rsid w:val="00DB5806"/>
    <w:rsid w:val="00DB7E9D"/>
    <w:rsid w:val="00DC099C"/>
    <w:rsid w:val="00DC4CF8"/>
    <w:rsid w:val="00DC4E4A"/>
    <w:rsid w:val="00DD1A7A"/>
    <w:rsid w:val="00DD46A8"/>
    <w:rsid w:val="00DD6861"/>
    <w:rsid w:val="00DD7840"/>
    <w:rsid w:val="00DD7D92"/>
    <w:rsid w:val="00DE737A"/>
    <w:rsid w:val="00DF3BD3"/>
    <w:rsid w:val="00DF53F1"/>
    <w:rsid w:val="00E0456E"/>
    <w:rsid w:val="00E079F2"/>
    <w:rsid w:val="00E10A6D"/>
    <w:rsid w:val="00E11407"/>
    <w:rsid w:val="00E135A7"/>
    <w:rsid w:val="00E21B41"/>
    <w:rsid w:val="00E21C7A"/>
    <w:rsid w:val="00E21E7A"/>
    <w:rsid w:val="00E22F55"/>
    <w:rsid w:val="00E314FC"/>
    <w:rsid w:val="00E340E6"/>
    <w:rsid w:val="00E341D0"/>
    <w:rsid w:val="00E3499C"/>
    <w:rsid w:val="00E36286"/>
    <w:rsid w:val="00E36429"/>
    <w:rsid w:val="00E37575"/>
    <w:rsid w:val="00E402B7"/>
    <w:rsid w:val="00E42482"/>
    <w:rsid w:val="00E4267A"/>
    <w:rsid w:val="00E45C27"/>
    <w:rsid w:val="00E544A3"/>
    <w:rsid w:val="00E550D9"/>
    <w:rsid w:val="00E65C86"/>
    <w:rsid w:val="00E84119"/>
    <w:rsid w:val="00E85E96"/>
    <w:rsid w:val="00E927BC"/>
    <w:rsid w:val="00EC03F3"/>
    <w:rsid w:val="00EC157B"/>
    <w:rsid w:val="00EC690A"/>
    <w:rsid w:val="00ED085C"/>
    <w:rsid w:val="00ED17DF"/>
    <w:rsid w:val="00ED2A8E"/>
    <w:rsid w:val="00ED6290"/>
    <w:rsid w:val="00EE0C99"/>
    <w:rsid w:val="00EE111E"/>
    <w:rsid w:val="00EE3DD8"/>
    <w:rsid w:val="00EF469C"/>
    <w:rsid w:val="00EF4913"/>
    <w:rsid w:val="00EF4B4D"/>
    <w:rsid w:val="00F05020"/>
    <w:rsid w:val="00F1293E"/>
    <w:rsid w:val="00F14C9C"/>
    <w:rsid w:val="00F15A64"/>
    <w:rsid w:val="00F22A07"/>
    <w:rsid w:val="00F2576F"/>
    <w:rsid w:val="00F274A2"/>
    <w:rsid w:val="00F34E4E"/>
    <w:rsid w:val="00F41D76"/>
    <w:rsid w:val="00F4333A"/>
    <w:rsid w:val="00F44EA0"/>
    <w:rsid w:val="00F466BC"/>
    <w:rsid w:val="00F47545"/>
    <w:rsid w:val="00F51E0E"/>
    <w:rsid w:val="00F543D5"/>
    <w:rsid w:val="00F55033"/>
    <w:rsid w:val="00F55136"/>
    <w:rsid w:val="00F57D88"/>
    <w:rsid w:val="00F62B76"/>
    <w:rsid w:val="00F65B91"/>
    <w:rsid w:val="00F67CA6"/>
    <w:rsid w:val="00F7362A"/>
    <w:rsid w:val="00F77BEB"/>
    <w:rsid w:val="00F84370"/>
    <w:rsid w:val="00F84705"/>
    <w:rsid w:val="00F92842"/>
    <w:rsid w:val="00F94199"/>
    <w:rsid w:val="00F95879"/>
    <w:rsid w:val="00FA09EB"/>
    <w:rsid w:val="00FA10D6"/>
    <w:rsid w:val="00FA41ED"/>
    <w:rsid w:val="00FA47F6"/>
    <w:rsid w:val="00FA7B32"/>
    <w:rsid w:val="00FB10D3"/>
    <w:rsid w:val="00FC1B9E"/>
    <w:rsid w:val="00FD102D"/>
    <w:rsid w:val="00FD70FA"/>
    <w:rsid w:val="00FD744B"/>
    <w:rsid w:val="00FE049B"/>
    <w:rsid w:val="00FE0F5D"/>
    <w:rsid w:val="00FE155D"/>
    <w:rsid w:val="00FE21F9"/>
    <w:rsid w:val="00FF11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FFE3"/>
  <w15:docId w15:val="{C227C628-ED8E-4E62-BB1E-EBD4690F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D16"/>
    <w:pPr>
      <w:spacing w:after="120" w:line="240" w:lineRule="auto"/>
    </w:pPr>
    <w:rPr>
      <w:rFonts w:ascii="Open Sans" w:hAnsi="Open Sans"/>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table" w:customStyle="1" w:styleId="TableGrid1">
    <w:name w:val="Table Grid1"/>
    <w:basedOn w:val="TableNormal"/>
    <w:next w:val="TableGrid"/>
    <w:uiPriority w:val="39"/>
    <w:rsid w:val="00F77BEB"/>
    <w:pPr>
      <w:spacing w:before="40" w:after="40" w:line="240" w:lineRule="auto"/>
    </w:pPr>
    <w:rPr>
      <w:rFonts w:ascii="Fira Sans Light" w:hAnsi="Fira Sans Light"/>
      <w:color w:val="000000"/>
      <w:sz w:val="24"/>
      <w:szCs w:val="24"/>
    </w:rPr>
    <w:tblPr>
      <w:tblStyleRowBandSize w:val="1"/>
    </w:tblPr>
    <w:tcPr>
      <w:vAlign w:val="center"/>
    </w:tcPr>
    <w:tblStylePr w:type="firstRow">
      <w:rPr>
        <w:rFonts w:ascii="Tahoma" w:hAnsi="Tahoma"/>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styleId="CommentReference">
    <w:name w:val="annotation reference"/>
    <w:basedOn w:val="DefaultParagraphFont"/>
    <w:uiPriority w:val="99"/>
    <w:semiHidden/>
    <w:unhideWhenUsed/>
    <w:rsid w:val="00F77BEB"/>
    <w:rPr>
      <w:sz w:val="16"/>
      <w:szCs w:val="16"/>
    </w:rPr>
  </w:style>
  <w:style w:type="paragraph" w:styleId="CommentSubject">
    <w:name w:val="annotation subject"/>
    <w:basedOn w:val="CommentText"/>
    <w:next w:val="CommentText"/>
    <w:link w:val="CommentSubjectChar"/>
    <w:uiPriority w:val="99"/>
    <w:semiHidden/>
    <w:unhideWhenUsed/>
    <w:rsid w:val="00E0456E"/>
    <w:rPr>
      <w:b/>
      <w:bCs/>
      <w:sz w:val="20"/>
      <w:szCs w:val="20"/>
    </w:rPr>
  </w:style>
  <w:style w:type="character" w:customStyle="1" w:styleId="CommentSubjectChar">
    <w:name w:val="Comment Subject Char"/>
    <w:basedOn w:val="CommentTextChar"/>
    <w:link w:val="CommentSubject"/>
    <w:uiPriority w:val="99"/>
    <w:semiHidden/>
    <w:rsid w:val="00E0456E"/>
    <w:rPr>
      <w:rFonts w:ascii="Fira Sans Light" w:hAnsi="Fira Sans Light"/>
      <w:b/>
      <w:bCs/>
      <w:color w:val="000000" w:themeColor="text1"/>
      <w:sz w:val="20"/>
      <w:szCs w:val="20"/>
    </w:rPr>
  </w:style>
  <w:style w:type="paragraph" w:styleId="Revision">
    <w:name w:val="Revision"/>
    <w:hidden/>
    <w:uiPriority w:val="99"/>
    <w:semiHidden/>
    <w:rsid w:val="008B785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B44D5" w:rsidRDefault="006B44D5"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B44D5" w:rsidRDefault="006B44D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B44D5" w:rsidRDefault="006B44D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B44D5" w:rsidRDefault="006B44D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B44D5" w:rsidRDefault="006B44D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B44D5" w:rsidRDefault="006B44D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B44D5" w:rsidRDefault="006B44D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B44D5" w:rsidRDefault="006B44D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B44D5" w:rsidRDefault="006B44D5" w:rsidP="003F0F27">
          <w:pPr>
            <w:pStyle w:val="FF11332F9048428FB9777008678CE91E"/>
          </w:pPr>
          <w:r w:rsidRPr="00D858FE">
            <w:rPr>
              <w:rStyle w:val="PlaceholderText"/>
            </w:rPr>
            <w:t>Choose an item.</w:t>
          </w:r>
        </w:p>
      </w:docPartBody>
    </w:docPart>
    <w:docPart>
      <w:docPartPr>
        <w:name w:val="4C47791CA6D1433FA9E6F107DFFCEFF5"/>
        <w:category>
          <w:name w:val="General"/>
          <w:gallery w:val="placeholder"/>
        </w:category>
        <w:types>
          <w:type w:val="bbPlcHdr"/>
        </w:types>
        <w:behaviors>
          <w:behavior w:val="content"/>
        </w:behaviors>
        <w:guid w:val="{48C69B1E-C5A3-4AED-BC36-0D60623ACAC8}"/>
      </w:docPartPr>
      <w:docPartBody>
        <w:p w:rsidR="00077069" w:rsidRDefault="00625AD5" w:rsidP="00625AD5">
          <w:pPr>
            <w:pStyle w:val="4C47791CA6D1433FA9E6F107DFFCEFF5"/>
          </w:pPr>
          <w:r w:rsidRPr="00D858FE">
            <w:rPr>
              <w:rStyle w:val="PlaceholderText"/>
            </w:rPr>
            <w:t>Choose an item.</w:t>
          </w:r>
        </w:p>
      </w:docPartBody>
    </w:docPart>
    <w:docPart>
      <w:docPartPr>
        <w:name w:val="F2C5CDB65F064BC3948BC326B7BCA6C6"/>
        <w:category>
          <w:name w:val="General"/>
          <w:gallery w:val="placeholder"/>
        </w:category>
        <w:types>
          <w:type w:val="bbPlcHdr"/>
        </w:types>
        <w:behaviors>
          <w:behavior w:val="content"/>
        </w:behaviors>
        <w:guid w:val="{F8A3F15E-905F-4812-8522-62AFA92B4A1B}"/>
      </w:docPartPr>
      <w:docPartBody>
        <w:p w:rsidR="00077069" w:rsidRDefault="00625AD5" w:rsidP="00625AD5">
          <w:pPr>
            <w:pStyle w:val="F2C5CDB65F064BC3948BC326B7BCA6C6"/>
          </w:pPr>
          <w:r w:rsidRPr="00D858FE">
            <w:rPr>
              <w:rStyle w:val="PlaceholderText"/>
            </w:rPr>
            <w:t>Choose an item.</w:t>
          </w:r>
        </w:p>
      </w:docPartBody>
    </w:docPart>
    <w:docPart>
      <w:docPartPr>
        <w:name w:val="CCEA42AC2F524E6EA81A43812D2B26AE"/>
        <w:category>
          <w:name w:val="General"/>
          <w:gallery w:val="placeholder"/>
        </w:category>
        <w:types>
          <w:type w:val="bbPlcHdr"/>
        </w:types>
        <w:behaviors>
          <w:behavior w:val="content"/>
        </w:behaviors>
        <w:guid w:val="{3468386B-F974-423A-8FB3-728A43AB2555}"/>
      </w:docPartPr>
      <w:docPartBody>
        <w:p w:rsidR="00077069" w:rsidRDefault="00625AD5" w:rsidP="00625AD5">
          <w:pPr>
            <w:pStyle w:val="CCEA42AC2F524E6EA81A43812D2B26AE"/>
          </w:pPr>
          <w:r w:rsidRPr="00D858FE">
            <w:rPr>
              <w:rStyle w:val="PlaceholderText"/>
            </w:rPr>
            <w:t>Choose an item.</w:t>
          </w:r>
        </w:p>
      </w:docPartBody>
    </w:docPart>
    <w:docPart>
      <w:docPartPr>
        <w:name w:val="E6663581B6B540E5BFFBC10B17AC8657"/>
        <w:category>
          <w:name w:val="General"/>
          <w:gallery w:val="placeholder"/>
        </w:category>
        <w:types>
          <w:type w:val="bbPlcHdr"/>
        </w:types>
        <w:behaviors>
          <w:behavior w:val="content"/>
        </w:behaviors>
        <w:guid w:val="{15E165FA-49B3-4E91-81FA-897191C07ACB}"/>
      </w:docPartPr>
      <w:docPartBody>
        <w:p w:rsidR="00077069" w:rsidRDefault="00625AD5" w:rsidP="00625AD5">
          <w:pPr>
            <w:pStyle w:val="E6663581B6B540E5BFFBC10B17AC8657"/>
          </w:pPr>
          <w:r w:rsidRPr="00D858FE">
            <w:rPr>
              <w:rStyle w:val="PlaceholderText"/>
            </w:rPr>
            <w:t>Choose an item.</w:t>
          </w:r>
        </w:p>
      </w:docPartBody>
    </w:docPart>
    <w:docPart>
      <w:docPartPr>
        <w:name w:val="D287B5C9E15D4172A874252791747EEF"/>
        <w:category>
          <w:name w:val="General"/>
          <w:gallery w:val="placeholder"/>
        </w:category>
        <w:types>
          <w:type w:val="bbPlcHdr"/>
        </w:types>
        <w:behaviors>
          <w:behavior w:val="content"/>
        </w:behaviors>
        <w:guid w:val="{58F9986F-3F5D-45EF-8DAC-D4BF75BB6E0D}"/>
      </w:docPartPr>
      <w:docPartBody>
        <w:p w:rsidR="00077069" w:rsidRDefault="00625AD5" w:rsidP="00625AD5">
          <w:pPr>
            <w:pStyle w:val="D287B5C9E15D4172A874252791747EEF"/>
          </w:pPr>
          <w:r w:rsidRPr="00D858FE">
            <w:rPr>
              <w:rStyle w:val="PlaceholderText"/>
            </w:rPr>
            <w:t>Choose an item.</w:t>
          </w:r>
        </w:p>
      </w:docPartBody>
    </w:docPart>
    <w:docPart>
      <w:docPartPr>
        <w:name w:val="0CAE82D2C7DF42229262D7B9DC32C060"/>
        <w:category>
          <w:name w:val="General"/>
          <w:gallery w:val="placeholder"/>
        </w:category>
        <w:types>
          <w:type w:val="bbPlcHdr"/>
        </w:types>
        <w:behaviors>
          <w:behavior w:val="content"/>
        </w:behaviors>
        <w:guid w:val="{C84BAACD-65F5-4727-94C8-B3AEC90910F8}"/>
      </w:docPartPr>
      <w:docPartBody>
        <w:p w:rsidR="00077069" w:rsidRDefault="00625AD5" w:rsidP="00625AD5">
          <w:pPr>
            <w:pStyle w:val="0CAE82D2C7DF42229262D7B9DC32C060"/>
          </w:pPr>
          <w:r w:rsidRPr="00D858FE">
            <w:rPr>
              <w:rStyle w:val="PlaceholderText"/>
            </w:rPr>
            <w:t>Choose an item.</w:t>
          </w:r>
        </w:p>
      </w:docPartBody>
    </w:docPart>
    <w:docPart>
      <w:docPartPr>
        <w:name w:val="B17197EDF6554BDF98B3F12BEB20BBA5"/>
        <w:category>
          <w:name w:val="General"/>
          <w:gallery w:val="placeholder"/>
        </w:category>
        <w:types>
          <w:type w:val="bbPlcHdr"/>
        </w:types>
        <w:behaviors>
          <w:behavior w:val="content"/>
        </w:behaviors>
        <w:guid w:val="{451BB560-BF73-40CF-8F7E-A4F8D3BA840D}"/>
      </w:docPartPr>
      <w:docPartBody>
        <w:p w:rsidR="00077069" w:rsidRDefault="00625AD5" w:rsidP="00625AD5">
          <w:pPr>
            <w:pStyle w:val="B17197EDF6554BDF98B3F12BEB20BBA5"/>
          </w:pPr>
          <w:r w:rsidRPr="00D858FE">
            <w:rPr>
              <w:rStyle w:val="PlaceholderText"/>
            </w:rPr>
            <w:t>Choose an item.</w:t>
          </w:r>
        </w:p>
      </w:docPartBody>
    </w:docPart>
    <w:docPart>
      <w:docPartPr>
        <w:name w:val="C89B245F59F34FCDAEB0214F0B7638E6"/>
        <w:category>
          <w:name w:val="General"/>
          <w:gallery w:val="placeholder"/>
        </w:category>
        <w:types>
          <w:type w:val="bbPlcHdr"/>
        </w:types>
        <w:behaviors>
          <w:behavior w:val="content"/>
        </w:behaviors>
        <w:guid w:val="{C454DE9D-5F2C-483A-A3B5-508754780017}"/>
      </w:docPartPr>
      <w:docPartBody>
        <w:p w:rsidR="00077069" w:rsidRDefault="00625AD5" w:rsidP="00625AD5">
          <w:pPr>
            <w:pStyle w:val="C89B245F59F34FCDAEB0214F0B7638E6"/>
          </w:pPr>
          <w:r w:rsidRPr="00D858FE">
            <w:rPr>
              <w:rStyle w:val="PlaceholderText"/>
            </w:rPr>
            <w:t>Choose an item.</w:t>
          </w:r>
        </w:p>
      </w:docPartBody>
    </w:docPart>
    <w:docPart>
      <w:docPartPr>
        <w:name w:val="159454C9A5704029BDC9D59F2D782251"/>
        <w:category>
          <w:name w:val="General"/>
          <w:gallery w:val="placeholder"/>
        </w:category>
        <w:types>
          <w:type w:val="bbPlcHdr"/>
        </w:types>
        <w:behaviors>
          <w:behavior w:val="content"/>
        </w:behaviors>
        <w:guid w:val="{D0D6A1B2-D9A2-4452-9E0E-B7F8D0201ED7}"/>
      </w:docPartPr>
      <w:docPartBody>
        <w:p w:rsidR="00077069" w:rsidRDefault="00625AD5" w:rsidP="00625AD5">
          <w:pPr>
            <w:pStyle w:val="159454C9A5704029BDC9D59F2D782251"/>
          </w:pPr>
          <w:r w:rsidRPr="00D858FE">
            <w:rPr>
              <w:rStyle w:val="PlaceholderText"/>
            </w:rPr>
            <w:t>Choose an item.</w:t>
          </w:r>
        </w:p>
      </w:docPartBody>
    </w:docPart>
    <w:docPart>
      <w:docPartPr>
        <w:name w:val="A10B737D6C3B4FD59072B53AE0AEA561"/>
        <w:category>
          <w:name w:val="General"/>
          <w:gallery w:val="placeholder"/>
        </w:category>
        <w:types>
          <w:type w:val="bbPlcHdr"/>
        </w:types>
        <w:behaviors>
          <w:behavior w:val="content"/>
        </w:behaviors>
        <w:guid w:val="{7310FA5D-E712-4E7A-9CC4-C1E9FFF8185C}"/>
      </w:docPartPr>
      <w:docPartBody>
        <w:p w:rsidR="00077069" w:rsidRDefault="00625AD5" w:rsidP="00625AD5">
          <w:pPr>
            <w:pStyle w:val="A10B737D6C3B4FD59072B53AE0AEA561"/>
          </w:pPr>
          <w:r w:rsidRPr="00D858FE">
            <w:rPr>
              <w:rStyle w:val="PlaceholderText"/>
            </w:rPr>
            <w:t>Choose an item.</w:t>
          </w:r>
        </w:p>
      </w:docPartBody>
    </w:docPart>
    <w:docPart>
      <w:docPartPr>
        <w:name w:val="7A6543E96F80493F8DC40AEA33A1BB77"/>
        <w:category>
          <w:name w:val="General"/>
          <w:gallery w:val="placeholder"/>
        </w:category>
        <w:types>
          <w:type w:val="bbPlcHdr"/>
        </w:types>
        <w:behaviors>
          <w:behavior w:val="content"/>
        </w:behaviors>
        <w:guid w:val="{46E95336-F354-4AC0-8079-50889C5BF0FE}"/>
      </w:docPartPr>
      <w:docPartBody>
        <w:p w:rsidR="00077069" w:rsidRDefault="00625AD5" w:rsidP="00625AD5">
          <w:pPr>
            <w:pStyle w:val="7A6543E96F80493F8DC40AEA33A1BB77"/>
          </w:pPr>
          <w:r w:rsidRPr="00D858FE">
            <w:rPr>
              <w:rStyle w:val="PlaceholderText"/>
            </w:rPr>
            <w:t>Choose an item.</w:t>
          </w:r>
        </w:p>
      </w:docPartBody>
    </w:docPart>
    <w:docPart>
      <w:docPartPr>
        <w:name w:val="8D93FBC5309E4EF0A69E4A99C99D4365"/>
        <w:category>
          <w:name w:val="General"/>
          <w:gallery w:val="placeholder"/>
        </w:category>
        <w:types>
          <w:type w:val="bbPlcHdr"/>
        </w:types>
        <w:behaviors>
          <w:behavior w:val="content"/>
        </w:behaviors>
        <w:guid w:val="{7556B4CA-5972-4407-96D9-0D4BBB6F09E7}"/>
      </w:docPartPr>
      <w:docPartBody>
        <w:p w:rsidR="00077069" w:rsidRDefault="00625AD5" w:rsidP="00625AD5">
          <w:pPr>
            <w:pStyle w:val="8D93FBC5309E4EF0A69E4A99C99D4365"/>
          </w:pPr>
          <w:r w:rsidRPr="00D858FE">
            <w:rPr>
              <w:rStyle w:val="PlaceholderText"/>
            </w:rPr>
            <w:t>Choose an item.</w:t>
          </w:r>
        </w:p>
      </w:docPartBody>
    </w:docPart>
    <w:docPart>
      <w:docPartPr>
        <w:name w:val="BABDE0CC14C84EDD88E601D4D1460A3A"/>
        <w:category>
          <w:name w:val="General"/>
          <w:gallery w:val="placeholder"/>
        </w:category>
        <w:types>
          <w:type w:val="bbPlcHdr"/>
        </w:types>
        <w:behaviors>
          <w:behavior w:val="content"/>
        </w:behaviors>
        <w:guid w:val="{708C91BF-668A-4633-A830-38517B3B4230}"/>
      </w:docPartPr>
      <w:docPartBody>
        <w:p w:rsidR="00077069" w:rsidRDefault="00625AD5" w:rsidP="00625AD5">
          <w:pPr>
            <w:pStyle w:val="BABDE0CC14C84EDD88E601D4D1460A3A"/>
          </w:pPr>
          <w:r w:rsidRPr="00D858FE">
            <w:rPr>
              <w:rStyle w:val="PlaceholderText"/>
            </w:rPr>
            <w:t>Choose an item.</w:t>
          </w:r>
        </w:p>
      </w:docPartBody>
    </w:docPart>
    <w:docPart>
      <w:docPartPr>
        <w:name w:val="A4B5053B15394B7FA80DF6363B5133D4"/>
        <w:category>
          <w:name w:val="General"/>
          <w:gallery w:val="placeholder"/>
        </w:category>
        <w:types>
          <w:type w:val="bbPlcHdr"/>
        </w:types>
        <w:behaviors>
          <w:behavior w:val="content"/>
        </w:behaviors>
        <w:guid w:val="{5D200697-2FC2-43ED-9546-64C2F6CDA62F}"/>
      </w:docPartPr>
      <w:docPartBody>
        <w:p w:rsidR="00077069" w:rsidRDefault="00625AD5" w:rsidP="00625AD5">
          <w:pPr>
            <w:pStyle w:val="A4B5053B15394B7FA80DF6363B5133D4"/>
          </w:pPr>
          <w:r w:rsidRPr="00D858FE">
            <w:rPr>
              <w:rStyle w:val="PlaceholderText"/>
            </w:rPr>
            <w:t>Choose an item.</w:t>
          </w:r>
        </w:p>
      </w:docPartBody>
    </w:docPart>
    <w:docPart>
      <w:docPartPr>
        <w:name w:val="F6E130E261BA4F738B59051C28DE30FF"/>
        <w:category>
          <w:name w:val="General"/>
          <w:gallery w:val="placeholder"/>
        </w:category>
        <w:types>
          <w:type w:val="bbPlcHdr"/>
        </w:types>
        <w:behaviors>
          <w:behavior w:val="content"/>
        </w:behaviors>
        <w:guid w:val="{C0134A64-F1B5-4B76-A989-CF9EE07598DB}"/>
      </w:docPartPr>
      <w:docPartBody>
        <w:p w:rsidR="00077069" w:rsidRDefault="00625AD5" w:rsidP="00625AD5">
          <w:pPr>
            <w:pStyle w:val="F6E130E261BA4F738B59051C28DE30FF"/>
          </w:pPr>
          <w:r w:rsidRPr="00D858FE">
            <w:rPr>
              <w:rStyle w:val="PlaceholderText"/>
            </w:rPr>
            <w:t>Choose an item.</w:t>
          </w:r>
        </w:p>
      </w:docPartBody>
    </w:docPart>
    <w:docPart>
      <w:docPartPr>
        <w:name w:val="C8462ADF9BF748F0B90268A092CEBE38"/>
        <w:category>
          <w:name w:val="General"/>
          <w:gallery w:val="placeholder"/>
        </w:category>
        <w:types>
          <w:type w:val="bbPlcHdr"/>
        </w:types>
        <w:behaviors>
          <w:behavior w:val="content"/>
        </w:behaviors>
        <w:guid w:val="{64E945BB-943C-4CB6-B8CE-ED423CE312AE}"/>
      </w:docPartPr>
      <w:docPartBody>
        <w:p w:rsidR="00077069" w:rsidRDefault="00625AD5" w:rsidP="00625AD5">
          <w:pPr>
            <w:pStyle w:val="C8462ADF9BF748F0B90268A092CEBE38"/>
          </w:pPr>
          <w:r w:rsidRPr="00D858FE">
            <w:rPr>
              <w:rStyle w:val="PlaceholderText"/>
            </w:rPr>
            <w:t>Choose an item.</w:t>
          </w:r>
        </w:p>
      </w:docPartBody>
    </w:docPart>
    <w:docPart>
      <w:docPartPr>
        <w:name w:val="11FE129F9C43488D8CBF263F30AF591A"/>
        <w:category>
          <w:name w:val="General"/>
          <w:gallery w:val="placeholder"/>
        </w:category>
        <w:types>
          <w:type w:val="bbPlcHdr"/>
        </w:types>
        <w:behaviors>
          <w:behavior w:val="content"/>
        </w:behaviors>
        <w:guid w:val="{FE6E5F5C-A2F7-4030-88E7-D3CDDCAD2FF6}"/>
      </w:docPartPr>
      <w:docPartBody>
        <w:p w:rsidR="00077069" w:rsidRDefault="00625AD5" w:rsidP="00625AD5">
          <w:pPr>
            <w:pStyle w:val="11FE129F9C43488D8CBF263F30AF591A"/>
          </w:pPr>
          <w:r w:rsidRPr="00D858FE">
            <w:rPr>
              <w:rStyle w:val="PlaceholderText"/>
            </w:rPr>
            <w:t>Choose an item.</w:t>
          </w:r>
        </w:p>
      </w:docPartBody>
    </w:docPart>
    <w:docPart>
      <w:docPartPr>
        <w:name w:val="7064D65E87D3444A80502E0CAADBFBBA"/>
        <w:category>
          <w:name w:val="General"/>
          <w:gallery w:val="placeholder"/>
        </w:category>
        <w:types>
          <w:type w:val="bbPlcHdr"/>
        </w:types>
        <w:behaviors>
          <w:behavior w:val="content"/>
        </w:behaviors>
        <w:guid w:val="{8D068E0C-1ACB-47C9-838A-3B443D676043}"/>
      </w:docPartPr>
      <w:docPartBody>
        <w:p w:rsidR="00077069" w:rsidRDefault="00625AD5" w:rsidP="00625AD5">
          <w:pPr>
            <w:pStyle w:val="7064D65E87D3444A80502E0CAADBFBBA"/>
          </w:pPr>
          <w:r w:rsidRPr="00D858FE">
            <w:rPr>
              <w:rStyle w:val="PlaceholderText"/>
            </w:rPr>
            <w:t>Choose an item.</w:t>
          </w:r>
        </w:p>
      </w:docPartBody>
    </w:docPart>
    <w:docPart>
      <w:docPartPr>
        <w:name w:val="84C542F6E7D14820943E167A891E2652"/>
        <w:category>
          <w:name w:val="General"/>
          <w:gallery w:val="placeholder"/>
        </w:category>
        <w:types>
          <w:type w:val="bbPlcHdr"/>
        </w:types>
        <w:behaviors>
          <w:behavior w:val="content"/>
        </w:behaviors>
        <w:guid w:val="{B1485F52-5617-4CB0-84AC-1BB0F8168282}"/>
      </w:docPartPr>
      <w:docPartBody>
        <w:p w:rsidR="00077069" w:rsidRDefault="00625AD5" w:rsidP="00625AD5">
          <w:pPr>
            <w:pStyle w:val="84C542F6E7D14820943E167A891E2652"/>
          </w:pPr>
          <w:r w:rsidRPr="00D858FE">
            <w:rPr>
              <w:rStyle w:val="PlaceholderText"/>
            </w:rPr>
            <w:t>Choose an item.</w:t>
          </w:r>
        </w:p>
      </w:docPartBody>
    </w:docPart>
    <w:docPart>
      <w:docPartPr>
        <w:name w:val="1DA41D09B12C46349772E74A032C9985"/>
        <w:category>
          <w:name w:val="General"/>
          <w:gallery w:val="placeholder"/>
        </w:category>
        <w:types>
          <w:type w:val="bbPlcHdr"/>
        </w:types>
        <w:behaviors>
          <w:behavior w:val="content"/>
        </w:behaviors>
        <w:guid w:val="{B6C0DCA6-3620-41CB-B868-B8D7B29C687E}"/>
      </w:docPartPr>
      <w:docPartBody>
        <w:p w:rsidR="00077069" w:rsidRDefault="00625AD5" w:rsidP="00625AD5">
          <w:pPr>
            <w:pStyle w:val="1DA41D09B12C46349772E74A032C9985"/>
          </w:pPr>
          <w:r w:rsidRPr="00D858FE">
            <w:rPr>
              <w:rStyle w:val="PlaceholderText"/>
            </w:rPr>
            <w:t>Choose an item.</w:t>
          </w:r>
        </w:p>
      </w:docPartBody>
    </w:docPart>
    <w:docPart>
      <w:docPartPr>
        <w:name w:val="4B34EEFB3FEF490CA116464799A956DF"/>
        <w:category>
          <w:name w:val="General"/>
          <w:gallery w:val="placeholder"/>
        </w:category>
        <w:types>
          <w:type w:val="bbPlcHdr"/>
        </w:types>
        <w:behaviors>
          <w:behavior w:val="content"/>
        </w:behaviors>
        <w:guid w:val="{E20E911A-5953-4437-87B5-770E413B942E}"/>
      </w:docPartPr>
      <w:docPartBody>
        <w:p w:rsidR="00077069" w:rsidRDefault="00625AD5" w:rsidP="00625AD5">
          <w:pPr>
            <w:pStyle w:val="4B34EEFB3FEF490CA116464799A956DF"/>
          </w:pPr>
          <w:r w:rsidRPr="00D858FE">
            <w:rPr>
              <w:rStyle w:val="PlaceholderText"/>
            </w:rPr>
            <w:t>Choose an item.</w:t>
          </w:r>
        </w:p>
      </w:docPartBody>
    </w:docPart>
    <w:docPart>
      <w:docPartPr>
        <w:name w:val="78390C6443ED490C8F1761096705FDFD"/>
        <w:category>
          <w:name w:val="General"/>
          <w:gallery w:val="placeholder"/>
        </w:category>
        <w:types>
          <w:type w:val="bbPlcHdr"/>
        </w:types>
        <w:behaviors>
          <w:behavior w:val="content"/>
        </w:behaviors>
        <w:guid w:val="{162F5832-D39D-4323-99E8-B1D5B86DF1A5}"/>
      </w:docPartPr>
      <w:docPartBody>
        <w:p w:rsidR="00077069" w:rsidRDefault="00625AD5" w:rsidP="00625AD5">
          <w:pPr>
            <w:pStyle w:val="78390C6443ED490C8F1761096705FDFD"/>
          </w:pPr>
          <w:r w:rsidRPr="00D858FE">
            <w:rPr>
              <w:rStyle w:val="PlaceholderText"/>
            </w:rPr>
            <w:t>Choose an item.</w:t>
          </w:r>
        </w:p>
      </w:docPartBody>
    </w:docPart>
    <w:docPart>
      <w:docPartPr>
        <w:name w:val="8B1C660D6E544C86B23276E9A6982116"/>
        <w:category>
          <w:name w:val="General"/>
          <w:gallery w:val="placeholder"/>
        </w:category>
        <w:types>
          <w:type w:val="bbPlcHdr"/>
        </w:types>
        <w:behaviors>
          <w:behavior w:val="content"/>
        </w:behaviors>
        <w:guid w:val="{3F666106-C25C-4C1E-BDB8-D5E17919BB8A}"/>
      </w:docPartPr>
      <w:docPartBody>
        <w:p w:rsidR="00077069" w:rsidRDefault="00625AD5" w:rsidP="00625AD5">
          <w:pPr>
            <w:pStyle w:val="8B1C660D6E544C86B23276E9A6982116"/>
          </w:pPr>
          <w:r w:rsidRPr="00D858FE">
            <w:rPr>
              <w:rStyle w:val="PlaceholderText"/>
            </w:rPr>
            <w:t>Choose an item.</w:t>
          </w:r>
        </w:p>
      </w:docPartBody>
    </w:docPart>
    <w:docPart>
      <w:docPartPr>
        <w:name w:val="79854CA8BB214E289C900059F4ABF46B"/>
        <w:category>
          <w:name w:val="General"/>
          <w:gallery w:val="placeholder"/>
        </w:category>
        <w:types>
          <w:type w:val="bbPlcHdr"/>
        </w:types>
        <w:behaviors>
          <w:behavior w:val="content"/>
        </w:behaviors>
        <w:guid w:val="{F36A8310-5C76-419A-976A-F3E9C7C19936}"/>
      </w:docPartPr>
      <w:docPartBody>
        <w:p w:rsidR="00077069" w:rsidRDefault="00625AD5" w:rsidP="00625AD5">
          <w:pPr>
            <w:pStyle w:val="79854CA8BB214E289C900059F4ABF46B"/>
          </w:pPr>
          <w:r w:rsidRPr="00D858FE">
            <w:rPr>
              <w:rStyle w:val="PlaceholderText"/>
            </w:rPr>
            <w:t>Choose an item.</w:t>
          </w:r>
        </w:p>
      </w:docPartBody>
    </w:docPart>
    <w:docPart>
      <w:docPartPr>
        <w:name w:val="EBC9191DE864430C905AC0658DEAAA18"/>
        <w:category>
          <w:name w:val="General"/>
          <w:gallery w:val="placeholder"/>
        </w:category>
        <w:types>
          <w:type w:val="bbPlcHdr"/>
        </w:types>
        <w:behaviors>
          <w:behavior w:val="content"/>
        </w:behaviors>
        <w:guid w:val="{B7008846-F31F-40D7-9EB1-E138C184B7DF}"/>
      </w:docPartPr>
      <w:docPartBody>
        <w:p w:rsidR="00077069" w:rsidRDefault="00625AD5" w:rsidP="00625AD5">
          <w:pPr>
            <w:pStyle w:val="EBC9191DE864430C905AC0658DEAAA18"/>
          </w:pPr>
          <w:r w:rsidRPr="00D858FE">
            <w:rPr>
              <w:rStyle w:val="PlaceholderText"/>
            </w:rPr>
            <w:t>Choose an item.</w:t>
          </w:r>
        </w:p>
      </w:docPartBody>
    </w:docPart>
    <w:docPart>
      <w:docPartPr>
        <w:name w:val="A73ABFF56A0545849B53AEEEA9DB06DF"/>
        <w:category>
          <w:name w:val="General"/>
          <w:gallery w:val="placeholder"/>
        </w:category>
        <w:types>
          <w:type w:val="bbPlcHdr"/>
        </w:types>
        <w:behaviors>
          <w:behavior w:val="content"/>
        </w:behaviors>
        <w:guid w:val="{B5BB4B1D-CBB2-4E01-9D9E-B26FC7AF7761}"/>
      </w:docPartPr>
      <w:docPartBody>
        <w:p w:rsidR="00077069" w:rsidRDefault="00625AD5" w:rsidP="00625AD5">
          <w:pPr>
            <w:pStyle w:val="A73ABFF56A0545849B53AEEEA9DB06DF"/>
          </w:pPr>
          <w:r w:rsidRPr="00D858FE">
            <w:rPr>
              <w:rStyle w:val="PlaceholderText"/>
            </w:rPr>
            <w:t>Choose an item.</w:t>
          </w:r>
        </w:p>
      </w:docPartBody>
    </w:docPart>
    <w:docPart>
      <w:docPartPr>
        <w:name w:val="D95D1D99C8BF46A9B8347858C2EB37D2"/>
        <w:category>
          <w:name w:val="General"/>
          <w:gallery w:val="placeholder"/>
        </w:category>
        <w:types>
          <w:type w:val="bbPlcHdr"/>
        </w:types>
        <w:behaviors>
          <w:behavior w:val="content"/>
        </w:behaviors>
        <w:guid w:val="{DA8D747E-3961-4C2E-8F44-6D9E691E1514}"/>
      </w:docPartPr>
      <w:docPartBody>
        <w:p w:rsidR="00077069" w:rsidRDefault="00625AD5" w:rsidP="00625AD5">
          <w:pPr>
            <w:pStyle w:val="D95D1D99C8BF46A9B8347858C2EB37D2"/>
          </w:pPr>
          <w:r w:rsidRPr="00D858FE">
            <w:rPr>
              <w:rStyle w:val="PlaceholderText"/>
            </w:rPr>
            <w:t>Choose an item.</w:t>
          </w:r>
        </w:p>
      </w:docPartBody>
    </w:docPart>
    <w:docPart>
      <w:docPartPr>
        <w:name w:val="C0421E774E0B42ECBD1E2A8ACCBABF0F"/>
        <w:category>
          <w:name w:val="General"/>
          <w:gallery w:val="placeholder"/>
        </w:category>
        <w:types>
          <w:type w:val="bbPlcHdr"/>
        </w:types>
        <w:behaviors>
          <w:behavior w:val="content"/>
        </w:behaviors>
        <w:guid w:val="{4E43FA8E-4471-4AE0-9E8F-8366C2B2EFA9}"/>
      </w:docPartPr>
      <w:docPartBody>
        <w:p w:rsidR="00077069" w:rsidRDefault="00625AD5" w:rsidP="00625AD5">
          <w:pPr>
            <w:pStyle w:val="C0421E774E0B42ECBD1E2A8ACCBABF0F"/>
          </w:pPr>
          <w:r w:rsidRPr="00D858FE">
            <w:rPr>
              <w:rStyle w:val="PlaceholderText"/>
            </w:rPr>
            <w:t>Choose an item.</w:t>
          </w:r>
        </w:p>
      </w:docPartBody>
    </w:docPart>
    <w:docPart>
      <w:docPartPr>
        <w:name w:val="86743EDBD2604DA196ED43A2533B8F03"/>
        <w:category>
          <w:name w:val="General"/>
          <w:gallery w:val="placeholder"/>
        </w:category>
        <w:types>
          <w:type w:val="bbPlcHdr"/>
        </w:types>
        <w:behaviors>
          <w:behavior w:val="content"/>
        </w:behaviors>
        <w:guid w:val="{4CDF7E08-6B8F-4BC3-BC49-34D15BE89E7A}"/>
      </w:docPartPr>
      <w:docPartBody>
        <w:p w:rsidR="00077069" w:rsidRDefault="00625AD5" w:rsidP="00625AD5">
          <w:pPr>
            <w:pStyle w:val="86743EDBD2604DA196ED43A2533B8F03"/>
          </w:pPr>
          <w:r w:rsidRPr="00D858FE">
            <w:rPr>
              <w:rStyle w:val="PlaceholderText"/>
            </w:rPr>
            <w:t>Choose an item.</w:t>
          </w:r>
        </w:p>
      </w:docPartBody>
    </w:docPart>
    <w:docPart>
      <w:docPartPr>
        <w:name w:val="5CEE9ED8AF6741BD902818AFC6B2937E"/>
        <w:category>
          <w:name w:val="General"/>
          <w:gallery w:val="placeholder"/>
        </w:category>
        <w:types>
          <w:type w:val="bbPlcHdr"/>
        </w:types>
        <w:behaviors>
          <w:behavior w:val="content"/>
        </w:behaviors>
        <w:guid w:val="{CF232D53-B21C-4402-95B8-D64106BA9E70}"/>
      </w:docPartPr>
      <w:docPartBody>
        <w:p w:rsidR="00077069" w:rsidRDefault="00625AD5" w:rsidP="00625AD5">
          <w:pPr>
            <w:pStyle w:val="5CEE9ED8AF6741BD902818AFC6B2937E"/>
          </w:pPr>
          <w:r w:rsidRPr="00D858FE">
            <w:rPr>
              <w:rStyle w:val="PlaceholderText"/>
            </w:rPr>
            <w:t>Choose an item.</w:t>
          </w:r>
        </w:p>
      </w:docPartBody>
    </w:docPart>
    <w:docPart>
      <w:docPartPr>
        <w:name w:val="85910D1499954EF88A86DB8ECF73E0AA"/>
        <w:category>
          <w:name w:val="General"/>
          <w:gallery w:val="placeholder"/>
        </w:category>
        <w:types>
          <w:type w:val="bbPlcHdr"/>
        </w:types>
        <w:behaviors>
          <w:behavior w:val="content"/>
        </w:behaviors>
        <w:guid w:val="{A03EA5D6-ACB9-494D-A605-AE31829B305E}"/>
      </w:docPartPr>
      <w:docPartBody>
        <w:p w:rsidR="00077069" w:rsidRDefault="00625AD5" w:rsidP="00625AD5">
          <w:pPr>
            <w:pStyle w:val="85910D1499954EF88A86DB8ECF73E0AA"/>
          </w:pPr>
          <w:r w:rsidRPr="00D858FE">
            <w:rPr>
              <w:rStyle w:val="PlaceholderText"/>
            </w:rPr>
            <w:t>Choose an item.</w:t>
          </w:r>
        </w:p>
      </w:docPartBody>
    </w:docPart>
    <w:docPart>
      <w:docPartPr>
        <w:name w:val="6039901CCD774E32979F94C94146F960"/>
        <w:category>
          <w:name w:val="General"/>
          <w:gallery w:val="placeholder"/>
        </w:category>
        <w:types>
          <w:type w:val="bbPlcHdr"/>
        </w:types>
        <w:behaviors>
          <w:behavior w:val="content"/>
        </w:behaviors>
        <w:guid w:val="{01FA011D-DE0A-461B-A0BC-BD5D9E7D39F3}"/>
      </w:docPartPr>
      <w:docPartBody>
        <w:p w:rsidR="00077069" w:rsidRDefault="00625AD5" w:rsidP="00625AD5">
          <w:pPr>
            <w:pStyle w:val="6039901CCD774E32979F94C94146F960"/>
          </w:pPr>
          <w:r w:rsidRPr="00D858FE">
            <w:rPr>
              <w:rStyle w:val="PlaceholderText"/>
            </w:rPr>
            <w:t>Choose an item.</w:t>
          </w:r>
        </w:p>
      </w:docPartBody>
    </w:docPart>
    <w:docPart>
      <w:docPartPr>
        <w:name w:val="C5CCDD2F5B3B42BBB101BD4E6B3FF9C6"/>
        <w:category>
          <w:name w:val="General"/>
          <w:gallery w:val="placeholder"/>
        </w:category>
        <w:types>
          <w:type w:val="bbPlcHdr"/>
        </w:types>
        <w:behaviors>
          <w:behavior w:val="content"/>
        </w:behaviors>
        <w:guid w:val="{003E496F-E0AC-4B04-A634-672FBDF54836}"/>
      </w:docPartPr>
      <w:docPartBody>
        <w:p w:rsidR="00077069" w:rsidRDefault="00625AD5" w:rsidP="00625AD5">
          <w:pPr>
            <w:pStyle w:val="C5CCDD2F5B3B42BBB101BD4E6B3FF9C6"/>
          </w:pPr>
          <w:r w:rsidRPr="00D858FE">
            <w:rPr>
              <w:rStyle w:val="PlaceholderText"/>
            </w:rPr>
            <w:t>Choose an item.</w:t>
          </w:r>
        </w:p>
      </w:docPartBody>
    </w:docPart>
    <w:docPart>
      <w:docPartPr>
        <w:name w:val="86A5E485AEA247BDBDA4AC540ED79E70"/>
        <w:category>
          <w:name w:val="General"/>
          <w:gallery w:val="placeholder"/>
        </w:category>
        <w:types>
          <w:type w:val="bbPlcHdr"/>
        </w:types>
        <w:behaviors>
          <w:behavior w:val="content"/>
        </w:behaviors>
        <w:guid w:val="{872944C3-230B-46C9-A4C9-95C1933F4DB8}"/>
      </w:docPartPr>
      <w:docPartBody>
        <w:p w:rsidR="00077069" w:rsidRDefault="00625AD5" w:rsidP="00625AD5">
          <w:pPr>
            <w:pStyle w:val="86A5E485AEA247BDBDA4AC540ED79E70"/>
          </w:pPr>
          <w:r w:rsidRPr="00D858FE">
            <w:rPr>
              <w:rStyle w:val="PlaceholderText"/>
            </w:rPr>
            <w:t>Choose an item.</w:t>
          </w:r>
        </w:p>
      </w:docPartBody>
    </w:docPart>
    <w:docPart>
      <w:docPartPr>
        <w:name w:val="8F6A9B4E768E4AB19995605220F3C1E6"/>
        <w:category>
          <w:name w:val="General"/>
          <w:gallery w:val="placeholder"/>
        </w:category>
        <w:types>
          <w:type w:val="bbPlcHdr"/>
        </w:types>
        <w:behaviors>
          <w:behavior w:val="content"/>
        </w:behaviors>
        <w:guid w:val="{7B2B3C58-6A11-4E14-A150-8D113832339C}"/>
      </w:docPartPr>
      <w:docPartBody>
        <w:p w:rsidR="00077069" w:rsidRDefault="00625AD5" w:rsidP="00625AD5">
          <w:pPr>
            <w:pStyle w:val="8F6A9B4E768E4AB19995605220F3C1E6"/>
          </w:pPr>
          <w:r w:rsidRPr="00D858FE">
            <w:rPr>
              <w:rStyle w:val="PlaceholderText"/>
            </w:rPr>
            <w:t>Choose an item.</w:t>
          </w:r>
        </w:p>
      </w:docPartBody>
    </w:docPart>
    <w:docPart>
      <w:docPartPr>
        <w:name w:val="69D50EF2EC2445E7A6D7056703D2900B"/>
        <w:category>
          <w:name w:val="General"/>
          <w:gallery w:val="placeholder"/>
        </w:category>
        <w:types>
          <w:type w:val="bbPlcHdr"/>
        </w:types>
        <w:behaviors>
          <w:behavior w:val="content"/>
        </w:behaviors>
        <w:guid w:val="{BFDB4D3E-BE60-4F48-93CB-638F0AD340E6}"/>
      </w:docPartPr>
      <w:docPartBody>
        <w:p w:rsidR="00077069" w:rsidRDefault="00625AD5" w:rsidP="00625AD5">
          <w:pPr>
            <w:pStyle w:val="69D50EF2EC2445E7A6D7056703D2900B"/>
          </w:pPr>
          <w:r w:rsidRPr="00D858FE">
            <w:rPr>
              <w:rStyle w:val="PlaceholderText"/>
            </w:rPr>
            <w:t>Choose an item.</w:t>
          </w:r>
        </w:p>
      </w:docPartBody>
    </w:docPart>
    <w:docPart>
      <w:docPartPr>
        <w:name w:val="752CDDE23A8B40D5A7699B70E2CFCD4E"/>
        <w:category>
          <w:name w:val="General"/>
          <w:gallery w:val="placeholder"/>
        </w:category>
        <w:types>
          <w:type w:val="bbPlcHdr"/>
        </w:types>
        <w:behaviors>
          <w:behavior w:val="content"/>
        </w:behaviors>
        <w:guid w:val="{E91A20E9-1266-4DC2-9BE0-F34BD808C469}"/>
      </w:docPartPr>
      <w:docPartBody>
        <w:p w:rsidR="00077069" w:rsidRDefault="00625AD5" w:rsidP="00625AD5">
          <w:pPr>
            <w:pStyle w:val="752CDDE23A8B40D5A7699B70E2CFCD4E"/>
          </w:pPr>
          <w:r w:rsidRPr="00D858FE">
            <w:rPr>
              <w:rStyle w:val="PlaceholderText"/>
            </w:rPr>
            <w:t>Choose an item.</w:t>
          </w:r>
        </w:p>
      </w:docPartBody>
    </w:docPart>
    <w:docPart>
      <w:docPartPr>
        <w:name w:val="66A80DDB170744D5AAB7E8675C5AF5E5"/>
        <w:category>
          <w:name w:val="General"/>
          <w:gallery w:val="placeholder"/>
        </w:category>
        <w:types>
          <w:type w:val="bbPlcHdr"/>
        </w:types>
        <w:behaviors>
          <w:behavior w:val="content"/>
        </w:behaviors>
        <w:guid w:val="{7A4D762D-585F-4B1A-B236-EE7FD1CAACD0}"/>
      </w:docPartPr>
      <w:docPartBody>
        <w:p w:rsidR="00077069" w:rsidRDefault="00625AD5" w:rsidP="00625AD5">
          <w:pPr>
            <w:pStyle w:val="66A80DDB170744D5AAB7E8675C5AF5E5"/>
          </w:pPr>
          <w:r w:rsidRPr="00D858FE">
            <w:rPr>
              <w:rStyle w:val="PlaceholderText"/>
            </w:rPr>
            <w:t>Choose an item.</w:t>
          </w:r>
        </w:p>
      </w:docPartBody>
    </w:docPart>
    <w:docPart>
      <w:docPartPr>
        <w:name w:val="B0E1645D10E34BA2AD5B664D3E4B1EEF"/>
        <w:category>
          <w:name w:val="General"/>
          <w:gallery w:val="placeholder"/>
        </w:category>
        <w:types>
          <w:type w:val="bbPlcHdr"/>
        </w:types>
        <w:behaviors>
          <w:behavior w:val="content"/>
        </w:behaviors>
        <w:guid w:val="{8D914900-D47D-4753-8831-D6D4D1BBBDFE}"/>
      </w:docPartPr>
      <w:docPartBody>
        <w:p w:rsidR="00077069" w:rsidRDefault="00625AD5" w:rsidP="00625AD5">
          <w:pPr>
            <w:pStyle w:val="B0E1645D10E34BA2AD5B664D3E4B1EEF"/>
          </w:pPr>
          <w:r w:rsidRPr="00D858FE">
            <w:rPr>
              <w:rStyle w:val="PlaceholderText"/>
            </w:rPr>
            <w:t>Choose an item.</w:t>
          </w:r>
        </w:p>
      </w:docPartBody>
    </w:docPart>
    <w:docPart>
      <w:docPartPr>
        <w:name w:val="5824FAC81A184690B4A897A6C19ECB1D"/>
        <w:category>
          <w:name w:val="General"/>
          <w:gallery w:val="placeholder"/>
        </w:category>
        <w:types>
          <w:type w:val="bbPlcHdr"/>
        </w:types>
        <w:behaviors>
          <w:behavior w:val="content"/>
        </w:behaviors>
        <w:guid w:val="{15C59BC1-37A3-42E5-9BF8-311B89A0C3C0}"/>
      </w:docPartPr>
      <w:docPartBody>
        <w:p w:rsidR="00077069" w:rsidRDefault="00625AD5" w:rsidP="00625AD5">
          <w:pPr>
            <w:pStyle w:val="5824FAC81A184690B4A897A6C19ECB1D"/>
          </w:pPr>
          <w:r w:rsidRPr="00D858FE">
            <w:rPr>
              <w:rStyle w:val="PlaceholderText"/>
            </w:rPr>
            <w:t>Choose an item.</w:t>
          </w:r>
        </w:p>
      </w:docPartBody>
    </w:docPart>
    <w:docPart>
      <w:docPartPr>
        <w:name w:val="8962AAC067EE48C188ECB5E4D9A98B70"/>
        <w:category>
          <w:name w:val="General"/>
          <w:gallery w:val="placeholder"/>
        </w:category>
        <w:types>
          <w:type w:val="bbPlcHdr"/>
        </w:types>
        <w:behaviors>
          <w:behavior w:val="content"/>
        </w:behaviors>
        <w:guid w:val="{1A229DA5-E747-4212-9558-90E836512B4B}"/>
      </w:docPartPr>
      <w:docPartBody>
        <w:p w:rsidR="00077069" w:rsidRDefault="00625AD5" w:rsidP="00625AD5">
          <w:pPr>
            <w:pStyle w:val="8962AAC067EE48C188ECB5E4D9A98B70"/>
          </w:pPr>
          <w:r w:rsidRPr="00D858FE">
            <w:rPr>
              <w:rStyle w:val="PlaceholderText"/>
            </w:rPr>
            <w:t>Choose an item.</w:t>
          </w:r>
        </w:p>
      </w:docPartBody>
    </w:docPart>
    <w:docPart>
      <w:docPartPr>
        <w:name w:val="6D184502BFA84BDE963EEF6C5068CB4F"/>
        <w:category>
          <w:name w:val="General"/>
          <w:gallery w:val="placeholder"/>
        </w:category>
        <w:types>
          <w:type w:val="bbPlcHdr"/>
        </w:types>
        <w:behaviors>
          <w:behavior w:val="content"/>
        </w:behaviors>
        <w:guid w:val="{6080DAE5-A899-4A99-8536-3133DEEDF7F4}"/>
      </w:docPartPr>
      <w:docPartBody>
        <w:p w:rsidR="00077069" w:rsidRDefault="00625AD5" w:rsidP="00625AD5">
          <w:pPr>
            <w:pStyle w:val="6D184502BFA84BDE963EEF6C5068CB4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44D5"/>
    <w:rsid w:val="00077069"/>
    <w:rsid w:val="00090D3D"/>
    <w:rsid w:val="001E4959"/>
    <w:rsid w:val="0021482F"/>
    <w:rsid w:val="002B7A43"/>
    <w:rsid w:val="00370E62"/>
    <w:rsid w:val="004264A3"/>
    <w:rsid w:val="00457A5B"/>
    <w:rsid w:val="0048742C"/>
    <w:rsid w:val="00586A96"/>
    <w:rsid w:val="005F7102"/>
    <w:rsid w:val="00625AD5"/>
    <w:rsid w:val="0069459A"/>
    <w:rsid w:val="006B44D5"/>
    <w:rsid w:val="00756CE3"/>
    <w:rsid w:val="008479AF"/>
    <w:rsid w:val="008B708E"/>
    <w:rsid w:val="00905FDB"/>
    <w:rsid w:val="00954D72"/>
    <w:rsid w:val="009F7F2F"/>
    <w:rsid w:val="00CD0326"/>
    <w:rsid w:val="00CD6163"/>
    <w:rsid w:val="00E3499C"/>
    <w:rsid w:val="00F876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5AD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C47791CA6D1433FA9E6F107DFFCEFF5">
    <w:name w:val="4C47791CA6D1433FA9E6F107DFFCEFF5"/>
    <w:rsid w:val="00625AD5"/>
    <w:pPr>
      <w:spacing w:line="278" w:lineRule="auto"/>
    </w:pPr>
    <w:rPr>
      <w:kern w:val="2"/>
      <w:sz w:val="24"/>
      <w:szCs w:val="24"/>
      <w14:ligatures w14:val="standardContextual"/>
    </w:rPr>
  </w:style>
  <w:style w:type="paragraph" w:customStyle="1" w:styleId="F2C5CDB65F064BC3948BC326B7BCA6C6">
    <w:name w:val="F2C5CDB65F064BC3948BC326B7BCA6C6"/>
    <w:rsid w:val="00625AD5"/>
    <w:pPr>
      <w:spacing w:line="278" w:lineRule="auto"/>
    </w:pPr>
    <w:rPr>
      <w:kern w:val="2"/>
      <w:sz w:val="24"/>
      <w:szCs w:val="24"/>
      <w14:ligatures w14:val="standardContextual"/>
    </w:rPr>
  </w:style>
  <w:style w:type="paragraph" w:customStyle="1" w:styleId="CCEA42AC2F524E6EA81A43812D2B26AE">
    <w:name w:val="CCEA42AC2F524E6EA81A43812D2B26AE"/>
    <w:rsid w:val="00625AD5"/>
    <w:pPr>
      <w:spacing w:line="278" w:lineRule="auto"/>
    </w:pPr>
    <w:rPr>
      <w:kern w:val="2"/>
      <w:sz w:val="24"/>
      <w:szCs w:val="24"/>
      <w14:ligatures w14:val="standardContextual"/>
    </w:rPr>
  </w:style>
  <w:style w:type="paragraph" w:customStyle="1" w:styleId="E6663581B6B540E5BFFBC10B17AC8657">
    <w:name w:val="E6663581B6B540E5BFFBC10B17AC8657"/>
    <w:rsid w:val="00625AD5"/>
    <w:pPr>
      <w:spacing w:line="278" w:lineRule="auto"/>
    </w:pPr>
    <w:rPr>
      <w:kern w:val="2"/>
      <w:sz w:val="24"/>
      <w:szCs w:val="24"/>
      <w14:ligatures w14:val="standardContextual"/>
    </w:rPr>
  </w:style>
  <w:style w:type="paragraph" w:customStyle="1" w:styleId="D287B5C9E15D4172A874252791747EEF">
    <w:name w:val="D287B5C9E15D4172A874252791747EEF"/>
    <w:rsid w:val="00625AD5"/>
    <w:pPr>
      <w:spacing w:line="278" w:lineRule="auto"/>
    </w:pPr>
    <w:rPr>
      <w:kern w:val="2"/>
      <w:sz w:val="24"/>
      <w:szCs w:val="24"/>
      <w14:ligatures w14:val="standardContextual"/>
    </w:rPr>
  </w:style>
  <w:style w:type="paragraph" w:customStyle="1" w:styleId="0CAE82D2C7DF42229262D7B9DC32C060">
    <w:name w:val="0CAE82D2C7DF42229262D7B9DC32C060"/>
    <w:rsid w:val="00625AD5"/>
    <w:pPr>
      <w:spacing w:line="278" w:lineRule="auto"/>
    </w:pPr>
    <w:rPr>
      <w:kern w:val="2"/>
      <w:sz w:val="24"/>
      <w:szCs w:val="24"/>
      <w14:ligatures w14:val="standardContextual"/>
    </w:rPr>
  </w:style>
  <w:style w:type="paragraph" w:customStyle="1" w:styleId="B17197EDF6554BDF98B3F12BEB20BBA5">
    <w:name w:val="B17197EDF6554BDF98B3F12BEB20BBA5"/>
    <w:rsid w:val="00625AD5"/>
    <w:pPr>
      <w:spacing w:line="278" w:lineRule="auto"/>
    </w:pPr>
    <w:rPr>
      <w:kern w:val="2"/>
      <w:sz w:val="24"/>
      <w:szCs w:val="24"/>
      <w14:ligatures w14:val="standardContextual"/>
    </w:rPr>
  </w:style>
  <w:style w:type="paragraph" w:customStyle="1" w:styleId="C89B245F59F34FCDAEB0214F0B7638E6">
    <w:name w:val="C89B245F59F34FCDAEB0214F0B7638E6"/>
    <w:rsid w:val="00625AD5"/>
    <w:pPr>
      <w:spacing w:line="278" w:lineRule="auto"/>
    </w:pPr>
    <w:rPr>
      <w:kern w:val="2"/>
      <w:sz w:val="24"/>
      <w:szCs w:val="24"/>
      <w14:ligatures w14:val="standardContextual"/>
    </w:rPr>
  </w:style>
  <w:style w:type="paragraph" w:customStyle="1" w:styleId="159454C9A5704029BDC9D59F2D782251">
    <w:name w:val="159454C9A5704029BDC9D59F2D782251"/>
    <w:rsid w:val="00625AD5"/>
    <w:pPr>
      <w:spacing w:line="278" w:lineRule="auto"/>
    </w:pPr>
    <w:rPr>
      <w:kern w:val="2"/>
      <w:sz w:val="24"/>
      <w:szCs w:val="24"/>
      <w14:ligatures w14:val="standardContextual"/>
    </w:rPr>
  </w:style>
  <w:style w:type="paragraph" w:customStyle="1" w:styleId="A10B737D6C3B4FD59072B53AE0AEA561">
    <w:name w:val="A10B737D6C3B4FD59072B53AE0AEA561"/>
    <w:rsid w:val="00625AD5"/>
    <w:pPr>
      <w:spacing w:line="278" w:lineRule="auto"/>
    </w:pPr>
    <w:rPr>
      <w:kern w:val="2"/>
      <w:sz w:val="24"/>
      <w:szCs w:val="24"/>
      <w14:ligatures w14:val="standardContextual"/>
    </w:rPr>
  </w:style>
  <w:style w:type="paragraph" w:customStyle="1" w:styleId="7A6543E96F80493F8DC40AEA33A1BB77">
    <w:name w:val="7A6543E96F80493F8DC40AEA33A1BB77"/>
    <w:rsid w:val="00625AD5"/>
    <w:pPr>
      <w:spacing w:line="278" w:lineRule="auto"/>
    </w:pPr>
    <w:rPr>
      <w:kern w:val="2"/>
      <w:sz w:val="24"/>
      <w:szCs w:val="24"/>
      <w14:ligatures w14:val="standardContextual"/>
    </w:rPr>
  </w:style>
  <w:style w:type="paragraph" w:customStyle="1" w:styleId="8D93FBC5309E4EF0A69E4A99C99D4365">
    <w:name w:val="8D93FBC5309E4EF0A69E4A99C99D4365"/>
    <w:rsid w:val="00625AD5"/>
    <w:pPr>
      <w:spacing w:line="278" w:lineRule="auto"/>
    </w:pPr>
    <w:rPr>
      <w:kern w:val="2"/>
      <w:sz w:val="24"/>
      <w:szCs w:val="24"/>
      <w14:ligatures w14:val="standardContextual"/>
    </w:rPr>
  </w:style>
  <w:style w:type="paragraph" w:customStyle="1" w:styleId="BABDE0CC14C84EDD88E601D4D1460A3A">
    <w:name w:val="BABDE0CC14C84EDD88E601D4D1460A3A"/>
    <w:rsid w:val="00625AD5"/>
    <w:pPr>
      <w:spacing w:line="278" w:lineRule="auto"/>
    </w:pPr>
    <w:rPr>
      <w:kern w:val="2"/>
      <w:sz w:val="24"/>
      <w:szCs w:val="24"/>
      <w14:ligatures w14:val="standardContextual"/>
    </w:rPr>
  </w:style>
  <w:style w:type="paragraph" w:customStyle="1" w:styleId="A4B5053B15394B7FA80DF6363B5133D4">
    <w:name w:val="A4B5053B15394B7FA80DF6363B5133D4"/>
    <w:rsid w:val="00625AD5"/>
    <w:pPr>
      <w:spacing w:line="278" w:lineRule="auto"/>
    </w:pPr>
    <w:rPr>
      <w:kern w:val="2"/>
      <w:sz w:val="24"/>
      <w:szCs w:val="24"/>
      <w14:ligatures w14:val="standardContextual"/>
    </w:rPr>
  </w:style>
  <w:style w:type="paragraph" w:customStyle="1" w:styleId="F6E130E261BA4F738B59051C28DE30FF">
    <w:name w:val="F6E130E261BA4F738B59051C28DE30FF"/>
    <w:rsid w:val="00625AD5"/>
    <w:pPr>
      <w:spacing w:line="278" w:lineRule="auto"/>
    </w:pPr>
    <w:rPr>
      <w:kern w:val="2"/>
      <w:sz w:val="24"/>
      <w:szCs w:val="24"/>
      <w14:ligatures w14:val="standardContextual"/>
    </w:rPr>
  </w:style>
  <w:style w:type="paragraph" w:customStyle="1" w:styleId="C8462ADF9BF748F0B90268A092CEBE38">
    <w:name w:val="C8462ADF9BF748F0B90268A092CEBE38"/>
    <w:rsid w:val="00625AD5"/>
    <w:pPr>
      <w:spacing w:line="278" w:lineRule="auto"/>
    </w:pPr>
    <w:rPr>
      <w:kern w:val="2"/>
      <w:sz w:val="24"/>
      <w:szCs w:val="24"/>
      <w14:ligatures w14:val="standardContextual"/>
    </w:rPr>
  </w:style>
  <w:style w:type="paragraph" w:customStyle="1" w:styleId="11FE129F9C43488D8CBF263F30AF591A">
    <w:name w:val="11FE129F9C43488D8CBF263F30AF591A"/>
    <w:rsid w:val="00625AD5"/>
    <w:pPr>
      <w:spacing w:line="278" w:lineRule="auto"/>
    </w:pPr>
    <w:rPr>
      <w:kern w:val="2"/>
      <w:sz w:val="24"/>
      <w:szCs w:val="24"/>
      <w14:ligatures w14:val="standardContextual"/>
    </w:rPr>
  </w:style>
  <w:style w:type="paragraph" w:customStyle="1" w:styleId="7064D65E87D3444A80502E0CAADBFBBA">
    <w:name w:val="7064D65E87D3444A80502E0CAADBFBBA"/>
    <w:rsid w:val="00625AD5"/>
    <w:pPr>
      <w:spacing w:line="278" w:lineRule="auto"/>
    </w:pPr>
    <w:rPr>
      <w:kern w:val="2"/>
      <w:sz w:val="24"/>
      <w:szCs w:val="24"/>
      <w14:ligatures w14:val="standardContextual"/>
    </w:rPr>
  </w:style>
  <w:style w:type="paragraph" w:customStyle="1" w:styleId="84C542F6E7D14820943E167A891E2652">
    <w:name w:val="84C542F6E7D14820943E167A891E2652"/>
    <w:rsid w:val="00625AD5"/>
    <w:pPr>
      <w:spacing w:line="278" w:lineRule="auto"/>
    </w:pPr>
    <w:rPr>
      <w:kern w:val="2"/>
      <w:sz w:val="24"/>
      <w:szCs w:val="24"/>
      <w14:ligatures w14:val="standardContextual"/>
    </w:rPr>
  </w:style>
  <w:style w:type="paragraph" w:customStyle="1" w:styleId="1DA41D09B12C46349772E74A032C9985">
    <w:name w:val="1DA41D09B12C46349772E74A032C9985"/>
    <w:rsid w:val="00625AD5"/>
    <w:pPr>
      <w:spacing w:line="278" w:lineRule="auto"/>
    </w:pPr>
    <w:rPr>
      <w:kern w:val="2"/>
      <w:sz w:val="24"/>
      <w:szCs w:val="24"/>
      <w14:ligatures w14:val="standardContextual"/>
    </w:rPr>
  </w:style>
  <w:style w:type="paragraph" w:customStyle="1" w:styleId="4B34EEFB3FEF490CA116464799A956DF">
    <w:name w:val="4B34EEFB3FEF490CA116464799A956DF"/>
    <w:rsid w:val="00625AD5"/>
    <w:pPr>
      <w:spacing w:line="278" w:lineRule="auto"/>
    </w:pPr>
    <w:rPr>
      <w:kern w:val="2"/>
      <w:sz w:val="24"/>
      <w:szCs w:val="24"/>
      <w14:ligatures w14:val="standardContextual"/>
    </w:rPr>
  </w:style>
  <w:style w:type="paragraph" w:customStyle="1" w:styleId="78390C6443ED490C8F1761096705FDFD">
    <w:name w:val="78390C6443ED490C8F1761096705FDFD"/>
    <w:rsid w:val="00625AD5"/>
    <w:pPr>
      <w:spacing w:line="278" w:lineRule="auto"/>
    </w:pPr>
    <w:rPr>
      <w:kern w:val="2"/>
      <w:sz w:val="24"/>
      <w:szCs w:val="24"/>
      <w14:ligatures w14:val="standardContextual"/>
    </w:rPr>
  </w:style>
  <w:style w:type="paragraph" w:customStyle="1" w:styleId="8B1C660D6E544C86B23276E9A6982116">
    <w:name w:val="8B1C660D6E544C86B23276E9A6982116"/>
    <w:rsid w:val="00625AD5"/>
    <w:pPr>
      <w:spacing w:line="278" w:lineRule="auto"/>
    </w:pPr>
    <w:rPr>
      <w:kern w:val="2"/>
      <w:sz w:val="24"/>
      <w:szCs w:val="24"/>
      <w14:ligatures w14:val="standardContextual"/>
    </w:rPr>
  </w:style>
  <w:style w:type="paragraph" w:customStyle="1" w:styleId="79854CA8BB214E289C900059F4ABF46B">
    <w:name w:val="79854CA8BB214E289C900059F4ABF46B"/>
    <w:rsid w:val="00625AD5"/>
    <w:pPr>
      <w:spacing w:line="278" w:lineRule="auto"/>
    </w:pPr>
    <w:rPr>
      <w:kern w:val="2"/>
      <w:sz w:val="24"/>
      <w:szCs w:val="24"/>
      <w14:ligatures w14:val="standardContextual"/>
    </w:rPr>
  </w:style>
  <w:style w:type="paragraph" w:customStyle="1" w:styleId="EBC9191DE864430C905AC0658DEAAA18">
    <w:name w:val="EBC9191DE864430C905AC0658DEAAA18"/>
    <w:rsid w:val="00625AD5"/>
    <w:pPr>
      <w:spacing w:line="278" w:lineRule="auto"/>
    </w:pPr>
    <w:rPr>
      <w:kern w:val="2"/>
      <w:sz w:val="24"/>
      <w:szCs w:val="24"/>
      <w14:ligatures w14:val="standardContextual"/>
    </w:rPr>
  </w:style>
  <w:style w:type="paragraph" w:customStyle="1" w:styleId="A73ABFF56A0545849B53AEEEA9DB06DF">
    <w:name w:val="A73ABFF56A0545849B53AEEEA9DB06DF"/>
    <w:rsid w:val="00625AD5"/>
    <w:pPr>
      <w:spacing w:line="278" w:lineRule="auto"/>
    </w:pPr>
    <w:rPr>
      <w:kern w:val="2"/>
      <w:sz w:val="24"/>
      <w:szCs w:val="24"/>
      <w14:ligatures w14:val="standardContextual"/>
    </w:rPr>
  </w:style>
  <w:style w:type="paragraph" w:customStyle="1" w:styleId="D95D1D99C8BF46A9B8347858C2EB37D2">
    <w:name w:val="D95D1D99C8BF46A9B8347858C2EB37D2"/>
    <w:rsid w:val="00625AD5"/>
    <w:pPr>
      <w:spacing w:line="278" w:lineRule="auto"/>
    </w:pPr>
    <w:rPr>
      <w:kern w:val="2"/>
      <w:sz w:val="24"/>
      <w:szCs w:val="24"/>
      <w14:ligatures w14:val="standardContextual"/>
    </w:rPr>
  </w:style>
  <w:style w:type="paragraph" w:customStyle="1" w:styleId="C0421E774E0B42ECBD1E2A8ACCBABF0F">
    <w:name w:val="C0421E774E0B42ECBD1E2A8ACCBABF0F"/>
    <w:rsid w:val="00625AD5"/>
    <w:pPr>
      <w:spacing w:line="278" w:lineRule="auto"/>
    </w:pPr>
    <w:rPr>
      <w:kern w:val="2"/>
      <w:sz w:val="24"/>
      <w:szCs w:val="24"/>
      <w14:ligatures w14:val="standardContextual"/>
    </w:rPr>
  </w:style>
  <w:style w:type="paragraph" w:customStyle="1" w:styleId="86743EDBD2604DA196ED43A2533B8F03">
    <w:name w:val="86743EDBD2604DA196ED43A2533B8F03"/>
    <w:rsid w:val="00625AD5"/>
    <w:pPr>
      <w:spacing w:line="278" w:lineRule="auto"/>
    </w:pPr>
    <w:rPr>
      <w:kern w:val="2"/>
      <w:sz w:val="24"/>
      <w:szCs w:val="24"/>
      <w14:ligatures w14:val="standardContextual"/>
    </w:rPr>
  </w:style>
  <w:style w:type="paragraph" w:customStyle="1" w:styleId="5CEE9ED8AF6741BD902818AFC6B2937E">
    <w:name w:val="5CEE9ED8AF6741BD902818AFC6B2937E"/>
    <w:rsid w:val="00625AD5"/>
    <w:pPr>
      <w:spacing w:line="278" w:lineRule="auto"/>
    </w:pPr>
    <w:rPr>
      <w:kern w:val="2"/>
      <w:sz w:val="24"/>
      <w:szCs w:val="24"/>
      <w14:ligatures w14:val="standardContextual"/>
    </w:rPr>
  </w:style>
  <w:style w:type="paragraph" w:customStyle="1" w:styleId="85910D1499954EF88A86DB8ECF73E0AA">
    <w:name w:val="85910D1499954EF88A86DB8ECF73E0AA"/>
    <w:rsid w:val="00625AD5"/>
    <w:pPr>
      <w:spacing w:line="278" w:lineRule="auto"/>
    </w:pPr>
    <w:rPr>
      <w:kern w:val="2"/>
      <w:sz w:val="24"/>
      <w:szCs w:val="24"/>
      <w14:ligatures w14:val="standardContextual"/>
    </w:rPr>
  </w:style>
  <w:style w:type="paragraph" w:customStyle="1" w:styleId="6039901CCD774E32979F94C94146F960">
    <w:name w:val="6039901CCD774E32979F94C94146F960"/>
    <w:rsid w:val="00625AD5"/>
    <w:pPr>
      <w:spacing w:line="278" w:lineRule="auto"/>
    </w:pPr>
    <w:rPr>
      <w:kern w:val="2"/>
      <w:sz w:val="24"/>
      <w:szCs w:val="24"/>
      <w14:ligatures w14:val="standardContextual"/>
    </w:rPr>
  </w:style>
  <w:style w:type="paragraph" w:customStyle="1" w:styleId="C5CCDD2F5B3B42BBB101BD4E6B3FF9C6">
    <w:name w:val="C5CCDD2F5B3B42BBB101BD4E6B3FF9C6"/>
    <w:rsid w:val="00625AD5"/>
    <w:pPr>
      <w:spacing w:line="278" w:lineRule="auto"/>
    </w:pPr>
    <w:rPr>
      <w:kern w:val="2"/>
      <w:sz w:val="24"/>
      <w:szCs w:val="24"/>
      <w14:ligatures w14:val="standardContextual"/>
    </w:rPr>
  </w:style>
  <w:style w:type="paragraph" w:customStyle="1" w:styleId="86A5E485AEA247BDBDA4AC540ED79E70">
    <w:name w:val="86A5E485AEA247BDBDA4AC540ED79E70"/>
    <w:rsid w:val="00625AD5"/>
    <w:pPr>
      <w:spacing w:line="278" w:lineRule="auto"/>
    </w:pPr>
    <w:rPr>
      <w:kern w:val="2"/>
      <w:sz w:val="24"/>
      <w:szCs w:val="24"/>
      <w14:ligatures w14:val="standardContextual"/>
    </w:rPr>
  </w:style>
  <w:style w:type="paragraph" w:customStyle="1" w:styleId="8F6A9B4E768E4AB19995605220F3C1E6">
    <w:name w:val="8F6A9B4E768E4AB19995605220F3C1E6"/>
    <w:rsid w:val="00625AD5"/>
    <w:pPr>
      <w:spacing w:line="278" w:lineRule="auto"/>
    </w:pPr>
    <w:rPr>
      <w:kern w:val="2"/>
      <w:sz w:val="24"/>
      <w:szCs w:val="24"/>
      <w14:ligatures w14:val="standardContextual"/>
    </w:rPr>
  </w:style>
  <w:style w:type="paragraph" w:customStyle="1" w:styleId="69D50EF2EC2445E7A6D7056703D2900B">
    <w:name w:val="69D50EF2EC2445E7A6D7056703D2900B"/>
    <w:rsid w:val="00625AD5"/>
    <w:pPr>
      <w:spacing w:line="278" w:lineRule="auto"/>
    </w:pPr>
    <w:rPr>
      <w:kern w:val="2"/>
      <w:sz w:val="24"/>
      <w:szCs w:val="24"/>
      <w14:ligatures w14:val="standardContextual"/>
    </w:rPr>
  </w:style>
  <w:style w:type="paragraph" w:customStyle="1" w:styleId="752CDDE23A8B40D5A7699B70E2CFCD4E">
    <w:name w:val="752CDDE23A8B40D5A7699B70E2CFCD4E"/>
    <w:rsid w:val="00625AD5"/>
    <w:pPr>
      <w:spacing w:line="278" w:lineRule="auto"/>
    </w:pPr>
    <w:rPr>
      <w:kern w:val="2"/>
      <w:sz w:val="24"/>
      <w:szCs w:val="24"/>
      <w14:ligatures w14:val="standardContextual"/>
    </w:rPr>
  </w:style>
  <w:style w:type="paragraph" w:customStyle="1" w:styleId="66A80DDB170744D5AAB7E8675C5AF5E5">
    <w:name w:val="66A80DDB170744D5AAB7E8675C5AF5E5"/>
    <w:rsid w:val="00625AD5"/>
    <w:pPr>
      <w:spacing w:line="278" w:lineRule="auto"/>
    </w:pPr>
    <w:rPr>
      <w:kern w:val="2"/>
      <w:sz w:val="24"/>
      <w:szCs w:val="24"/>
      <w14:ligatures w14:val="standardContextual"/>
    </w:rPr>
  </w:style>
  <w:style w:type="paragraph" w:customStyle="1" w:styleId="B0E1645D10E34BA2AD5B664D3E4B1EEF">
    <w:name w:val="B0E1645D10E34BA2AD5B664D3E4B1EEF"/>
    <w:rsid w:val="00625AD5"/>
    <w:pPr>
      <w:spacing w:line="278" w:lineRule="auto"/>
    </w:pPr>
    <w:rPr>
      <w:kern w:val="2"/>
      <w:sz w:val="24"/>
      <w:szCs w:val="24"/>
      <w14:ligatures w14:val="standardContextual"/>
    </w:rPr>
  </w:style>
  <w:style w:type="paragraph" w:customStyle="1" w:styleId="5824FAC81A184690B4A897A6C19ECB1D">
    <w:name w:val="5824FAC81A184690B4A897A6C19ECB1D"/>
    <w:rsid w:val="00625AD5"/>
    <w:pPr>
      <w:spacing w:line="278" w:lineRule="auto"/>
    </w:pPr>
    <w:rPr>
      <w:kern w:val="2"/>
      <w:sz w:val="24"/>
      <w:szCs w:val="24"/>
      <w14:ligatures w14:val="standardContextual"/>
    </w:rPr>
  </w:style>
  <w:style w:type="paragraph" w:customStyle="1" w:styleId="8962AAC067EE48C188ECB5E4D9A98B70">
    <w:name w:val="8962AAC067EE48C188ECB5E4D9A98B70"/>
    <w:rsid w:val="00625AD5"/>
    <w:pPr>
      <w:spacing w:line="278" w:lineRule="auto"/>
    </w:pPr>
    <w:rPr>
      <w:kern w:val="2"/>
      <w:sz w:val="24"/>
      <w:szCs w:val="24"/>
      <w14:ligatures w14:val="standardContextual"/>
    </w:rPr>
  </w:style>
  <w:style w:type="paragraph" w:customStyle="1" w:styleId="6D184502BFA84BDE963EEF6C5068CB4F">
    <w:name w:val="6D184502BFA84BDE963EEF6C5068CB4F"/>
    <w:rsid w:val="00625AD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4874</Words>
  <Characters>27785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2024-12-17T02:40:00Z</dcterms:created>
  <dcterms:modified xsi:type="dcterms:W3CDTF">2024-12-17T02:41:00Z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