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384DD" w14:textId="77777777" w:rsidR="006E2B8E" w:rsidRPr="002C3EBF" w:rsidRDefault="006E2B8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99BB36" wp14:editId="6FAFECB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F3CFAA8" w14:textId="77777777" w:rsidR="006E2B8E" w:rsidRDefault="006E2B8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690036" w14:textId="77777777" w:rsidR="006E2B8E" w:rsidRDefault="006E2B8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39D0CB" w14:textId="77777777" w:rsidR="006E2B8E" w:rsidRPr="002C3EBF" w:rsidRDefault="006E2B8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2451D" w14:paraId="1168C27B" w14:textId="77777777" w:rsidTr="00E2451D">
        <w:tc>
          <w:tcPr>
            <w:cnfStyle w:val="001000000000" w:firstRow="0" w:lastRow="0" w:firstColumn="1" w:lastColumn="0" w:oddVBand="0" w:evenVBand="0" w:oddHBand="0" w:evenHBand="0" w:firstRowFirstColumn="0" w:firstRowLastColumn="0" w:lastRowFirstColumn="0" w:lastRowLastColumn="0"/>
            <w:tcW w:w="3227" w:type="dxa"/>
          </w:tcPr>
          <w:p w14:paraId="390B9F90" w14:textId="77777777" w:rsidR="006E2B8E" w:rsidRPr="00996FAF" w:rsidRDefault="006E2B8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DF52A69" w14:textId="77777777" w:rsidR="006E2B8E" w:rsidRPr="00996FAF" w:rsidRDefault="006E2B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Umina Park Home </w:t>
            </w:r>
            <w:proofErr w:type="gramStart"/>
            <w:r w:rsidRPr="00C27BE3">
              <w:rPr>
                <w:rFonts w:ascii="Arial" w:hAnsi="Arial" w:cs="Arial"/>
              </w:rPr>
              <w:t>For</w:t>
            </w:r>
            <w:proofErr w:type="gramEnd"/>
            <w:r w:rsidRPr="00C27BE3">
              <w:rPr>
                <w:rFonts w:ascii="Arial" w:hAnsi="Arial" w:cs="Arial"/>
              </w:rPr>
              <w:t xml:space="preserve"> The Aged</w:t>
            </w:r>
          </w:p>
        </w:tc>
      </w:tr>
      <w:tr w:rsidR="00E2451D" w14:paraId="381C697B" w14:textId="77777777" w:rsidTr="00E24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F9B555" w14:textId="77777777" w:rsidR="006E2B8E" w:rsidRPr="00996FAF" w:rsidRDefault="006E2B8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AE771D" w14:textId="77777777" w:rsidR="006E2B8E" w:rsidRPr="00C27BE3" w:rsidRDefault="006E2B8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8811</w:t>
            </w:r>
          </w:p>
        </w:tc>
      </w:tr>
      <w:tr w:rsidR="00E2451D" w14:paraId="1ECE13EF" w14:textId="77777777" w:rsidTr="00E245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075446" w14:textId="77777777" w:rsidR="006E2B8E" w:rsidRPr="00996FAF" w:rsidRDefault="006E2B8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538CAEE" w14:textId="77777777" w:rsidR="006E2B8E" w:rsidRPr="00996FAF" w:rsidRDefault="006E2B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22-24 Mooreville</w:t>
            </w:r>
            <w:r>
              <w:rPr>
                <w:rFonts w:ascii="Arial" w:eastAsia="Times New Roman" w:hAnsi="Arial" w:cs="Arial"/>
                <w:lang w:eastAsia="en-AU"/>
              </w:rPr>
              <w:t xml:space="preserve"> Road, BURNIE, Tasmania, 7320</w:t>
            </w:r>
          </w:p>
        </w:tc>
      </w:tr>
      <w:tr w:rsidR="00E2451D" w14:paraId="1220AE98" w14:textId="77777777" w:rsidTr="00E24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DF7AE2" w14:textId="77777777" w:rsidR="006E2B8E" w:rsidRPr="00996FAF" w:rsidRDefault="006E2B8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7A1FBF" w14:textId="77777777" w:rsidR="006E2B8E" w:rsidRPr="00996FAF" w:rsidRDefault="006E2B8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2451D" w14:paraId="476B33D4" w14:textId="77777777" w:rsidTr="00E245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D6A648" w14:textId="77777777" w:rsidR="006E2B8E" w:rsidRPr="00996FAF" w:rsidRDefault="006E2B8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7B5E04F" w14:textId="77777777" w:rsidR="006E2B8E" w:rsidRPr="00996FAF" w:rsidRDefault="006E2B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13 March 2024</w:t>
            </w:r>
          </w:p>
        </w:tc>
      </w:tr>
      <w:tr w:rsidR="00E2451D" w14:paraId="0B55EDCD" w14:textId="77777777" w:rsidTr="00E24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B032E4" w14:textId="77777777" w:rsidR="006E2B8E" w:rsidRPr="00996FAF" w:rsidRDefault="006E2B8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24437789"/>
            <w:placeholder>
              <w:docPart w:val="DefaultPlaceholder_-1854013437"/>
            </w:placeholder>
            <w:date w:fullDate="2024-04-09T00:00:00Z">
              <w:dateFormat w:val="d MMMM yyyy"/>
              <w:lid w:val="en-AU"/>
              <w:storeMappedDataAs w:val="dateTime"/>
              <w:calendar w:val="gregorian"/>
            </w:date>
          </w:sdtPr>
          <w:sdtEndPr/>
          <w:sdtContent>
            <w:tc>
              <w:tcPr>
                <w:tcW w:w="7114" w:type="dxa"/>
                <w:shd w:val="clear" w:color="auto" w:fill="FFFFFF" w:themeFill="background1"/>
              </w:tcPr>
              <w:p w14:paraId="609D3DBA" w14:textId="3E7F242A" w:rsidR="006E2B8E" w:rsidRPr="00996FAF" w:rsidRDefault="00FE2CF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April 2024</w:t>
                </w:r>
              </w:p>
            </w:tc>
          </w:sdtContent>
        </w:sdt>
      </w:tr>
      <w:tr w:rsidR="00E2451D" w14:paraId="38AD2561" w14:textId="77777777" w:rsidTr="00E2451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909428" w14:textId="77777777" w:rsidR="006E2B8E" w:rsidRPr="00996FAF" w:rsidRDefault="006E2B8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790B5B3" w14:textId="77777777" w:rsidR="006E2B8E" w:rsidRPr="009B6303" w:rsidRDefault="006E2B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2389 OneCare Limited </w:t>
            </w:r>
          </w:p>
          <w:p w14:paraId="25974E8C" w14:textId="77777777" w:rsidR="006E2B8E" w:rsidRPr="009B6303" w:rsidRDefault="006E2B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5086 Umina Park Home </w:t>
            </w:r>
            <w:proofErr w:type="gramStart"/>
            <w:r w:rsidRPr="009B6303">
              <w:rPr>
                <w:rFonts w:ascii="Arial" w:hAnsi="Arial" w:cs="Arial"/>
              </w:rPr>
              <w:t>For</w:t>
            </w:r>
            <w:proofErr w:type="gramEnd"/>
            <w:r w:rsidRPr="009B6303">
              <w:rPr>
                <w:rFonts w:ascii="Arial" w:hAnsi="Arial" w:cs="Arial"/>
              </w:rPr>
              <w:t xml:space="preserve"> The Aged</w:t>
            </w:r>
          </w:p>
        </w:tc>
      </w:tr>
    </w:tbl>
    <w:bookmarkEnd w:id="0"/>
    <w:p w14:paraId="657FCFE1" w14:textId="1EC54258" w:rsidR="006E2B8E" w:rsidRPr="00996FAF" w:rsidRDefault="006E2B8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356DC2D" w14:textId="77777777" w:rsidR="006E2B8E" w:rsidRPr="00996FAF" w:rsidRDefault="006E2B8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649AAB3" w14:textId="34ECBC5B" w:rsidR="006E2B8E" w:rsidRPr="00996FAF" w:rsidRDefault="006E2B8E" w:rsidP="0036130C">
      <w:pPr>
        <w:pStyle w:val="NormalArial"/>
      </w:pPr>
      <w:r w:rsidRPr="00996FAF">
        <w:t xml:space="preserve">This performance report for </w:t>
      </w:r>
      <w:r w:rsidRPr="00C27BE3">
        <w:rPr>
          <w:color w:val="auto"/>
        </w:rPr>
        <w:t xml:space="preserve">Umina Park Home </w:t>
      </w:r>
      <w:proofErr w:type="gramStart"/>
      <w:r w:rsidRPr="00C27BE3">
        <w:rPr>
          <w:color w:val="auto"/>
        </w:rPr>
        <w:t>For</w:t>
      </w:r>
      <w:proofErr w:type="gramEnd"/>
      <w:r w:rsidRPr="00C27BE3">
        <w:rPr>
          <w:color w:val="auto"/>
        </w:rPr>
        <w:t xml:space="preserve"> The Aged</w:t>
      </w:r>
      <w:r w:rsidRPr="00996FAF">
        <w:rPr>
          <w:color w:val="auto"/>
        </w:rPr>
        <w:t xml:space="preserve"> (</w:t>
      </w:r>
      <w:r w:rsidRPr="00996FAF">
        <w:rPr>
          <w:b/>
          <w:color w:val="auto"/>
        </w:rPr>
        <w:t>the service</w:t>
      </w:r>
      <w:r w:rsidRPr="00996FAF">
        <w:rPr>
          <w:color w:val="auto"/>
        </w:rPr>
        <w:t xml:space="preserve">) has been prepared </w:t>
      </w:r>
      <w:r w:rsidR="00142FF7">
        <w:rPr>
          <w:color w:val="auto"/>
        </w:rPr>
        <w:t>D Utting</w:t>
      </w:r>
      <w:r w:rsidRPr="00FE2CFE">
        <w:rPr>
          <w:color w:val="0000FF"/>
        </w:rPr>
        <w:t xml:space="preserve">, </w:t>
      </w:r>
      <w:r w:rsidRPr="00FE2CFE">
        <w:t>delegate of the Aged Care Quality and Safety Commissioner (Commissioner)</w:t>
      </w:r>
      <w:r w:rsidRPr="00FE2CFE">
        <w:rPr>
          <w:rStyle w:val="FootnoteReference"/>
        </w:rPr>
        <w:footnoteReference w:id="1"/>
      </w:r>
      <w:r w:rsidRPr="00FE2CFE">
        <w:t>.</w:t>
      </w:r>
      <w:r w:rsidRPr="00996FAF">
        <w:t xml:space="preserve"> </w:t>
      </w:r>
    </w:p>
    <w:p w14:paraId="332674B6" w14:textId="77777777" w:rsidR="006E2B8E" w:rsidRPr="00996FAF" w:rsidRDefault="006E2B8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58423B" w14:textId="77777777" w:rsidR="006E2B8E" w:rsidRPr="00996FAF" w:rsidRDefault="006E2B8E" w:rsidP="0036130C">
      <w:pPr>
        <w:pStyle w:val="NormalArial"/>
      </w:pPr>
      <w:r w:rsidRPr="00996FAF">
        <w:t>The report also specifies any areas in which improvements must be made to ensure the Quality Standards are complied with.</w:t>
      </w:r>
    </w:p>
    <w:p w14:paraId="05F1C2A7" w14:textId="77777777" w:rsidR="006E2B8E" w:rsidRPr="00996FAF" w:rsidRDefault="006E2B8E" w:rsidP="00712752">
      <w:pPr>
        <w:pStyle w:val="Heading1"/>
        <w:spacing w:before="240" w:after="240" w:line="22" w:lineRule="atLeast"/>
        <w:rPr>
          <w:rFonts w:ascii="Arial" w:hAnsi="Arial" w:cs="Arial"/>
        </w:rPr>
      </w:pPr>
      <w:r w:rsidRPr="00996FAF">
        <w:rPr>
          <w:rFonts w:ascii="Arial" w:hAnsi="Arial" w:cs="Arial"/>
        </w:rPr>
        <w:t>Material relied on</w:t>
      </w:r>
    </w:p>
    <w:p w14:paraId="26C545C1" w14:textId="77777777" w:rsidR="006E2B8E" w:rsidRPr="00996FAF" w:rsidRDefault="006E2B8E" w:rsidP="0036130C">
      <w:pPr>
        <w:pStyle w:val="NormalArial"/>
      </w:pPr>
      <w:r w:rsidRPr="00996FAF">
        <w:t>The following information has been considered in preparing the performance report:</w:t>
      </w:r>
    </w:p>
    <w:p w14:paraId="7911C2B8" w14:textId="2BC981AB" w:rsidR="006E2B8E" w:rsidRPr="00225A58" w:rsidRDefault="006E2B8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225A58">
        <w:rPr>
          <w:rFonts w:ascii="Arial" w:hAnsi="Arial" w:cs="Arial"/>
          <w:color w:val="auto"/>
        </w:rPr>
        <w:t>a site assessment, observations at the service, review of documents and interviews with staff, consumers/</w:t>
      </w:r>
      <w:proofErr w:type="gramStart"/>
      <w:r w:rsidRPr="00225A58">
        <w:rPr>
          <w:rFonts w:ascii="Arial" w:hAnsi="Arial" w:cs="Arial"/>
          <w:color w:val="auto"/>
        </w:rPr>
        <w:t>representatives</w:t>
      </w:r>
      <w:proofErr w:type="gramEnd"/>
      <w:r w:rsidRPr="00225A58">
        <w:rPr>
          <w:rFonts w:ascii="Arial" w:hAnsi="Arial" w:cs="Arial"/>
          <w:color w:val="auto"/>
        </w:rPr>
        <w:t xml:space="preserve"> and others</w:t>
      </w:r>
      <w:r w:rsidR="008D0AF4">
        <w:rPr>
          <w:rFonts w:ascii="Arial" w:hAnsi="Arial" w:cs="Arial"/>
          <w:color w:val="auto"/>
        </w:rPr>
        <w:t>.</w:t>
      </w:r>
    </w:p>
    <w:p w14:paraId="603DD245" w14:textId="05F99C05" w:rsidR="006E2B8E" w:rsidRPr="00712752" w:rsidRDefault="006E2B8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EB89428" w14:textId="77777777" w:rsidR="006E2B8E" w:rsidRPr="00996FAF" w:rsidRDefault="006E2B8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E2451D" w14:paraId="708C7CF4" w14:textId="77777777" w:rsidTr="004B47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591F8174" w14:textId="77777777" w:rsidR="006E2B8E" w:rsidRPr="00996FAF" w:rsidRDefault="006E2B8E" w:rsidP="002C5FA9">
            <w:pPr>
              <w:keepNext/>
              <w:spacing w:before="0" w:line="22" w:lineRule="atLeast"/>
              <w:ind w:right="-109"/>
              <w:rPr>
                <w:rFonts w:ascii="Arial" w:hAnsi="Arial" w:cs="Arial"/>
              </w:rPr>
            </w:pPr>
            <w:r w:rsidRPr="00996FAF">
              <w:rPr>
                <w:rFonts w:ascii="Arial" w:hAnsi="Arial" w:cs="Arial"/>
              </w:rPr>
              <w:t xml:space="preserve">Standard 2 </w:t>
            </w:r>
            <w:r w:rsidRPr="00B55089">
              <w:rPr>
                <w:rFonts w:ascii="Arial" w:hAnsi="Arial" w:cs="Arial"/>
                <w:b w:val="0"/>
                <w:bCs/>
              </w:rPr>
              <w:t>Ongoing assessment and planning with consumers</w:t>
            </w:r>
          </w:p>
        </w:tc>
        <w:tc>
          <w:tcPr>
            <w:tcW w:w="1447" w:type="pct"/>
            <w:shd w:val="clear" w:color="auto" w:fill="auto"/>
          </w:tcPr>
          <w:p w14:paraId="28B63142" w14:textId="5E078F39" w:rsidR="006E2B8E" w:rsidRPr="002C5FA9" w:rsidRDefault="0036690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36690E" w14:paraId="297F240B" w14:textId="77777777" w:rsidTr="004B47EA">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58A27D86" w14:textId="77777777" w:rsidR="0036690E" w:rsidRPr="00996FAF" w:rsidRDefault="0036690E" w:rsidP="0036690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47" w:type="pct"/>
            <w:shd w:val="clear" w:color="auto" w:fill="auto"/>
          </w:tcPr>
          <w:p w14:paraId="6CB65245" w14:textId="7EAE72B1" w:rsidR="0036690E" w:rsidRPr="00C21BC7" w:rsidRDefault="0036690E" w:rsidP="003669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21BC7">
              <w:rPr>
                <w:rFonts w:ascii="Arial" w:hAnsi="Arial" w:cs="Arial"/>
                <w:b/>
              </w:rPr>
              <w:t>Not applicable as not all requirements have been assessed</w:t>
            </w:r>
          </w:p>
        </w:tc>
      </w:tr>
      <w:tr w:rsidR="0036690E" w14:paraId="198D6174" w14:textId="77777777" w:rsidTr="004B47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D9680F5" w14:textId="77777777" w:rsidR="0036690E" w:rsidRPr="00996FAF" w:rsidRDefault="0036690E" w:rsidP="0036690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47" w:type="pct"/>
            <w:shd w:val="clear" w:color="auto" w:fill="auto"/>
          </w:tcPr>
          <w:p w14:paraId="61DDEB01" w14:textId="7230EBA2" w:rsidR="0036690E" w:rsidRPr="00C21BC7" w:rsidRDefault="0036690E" w:rsidP="003669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21BC7">
              <w:rPr>
                <w:rFonts w:ascii="Arial" w:hAnsi="Arial" w:cs="Arial"/>
                <w:b/>
              </w:rPr>
              <w:t>Not applicable as not all requirements have been assessed</w:t>
            </w:r>
          </w:p>
        </w:tc>
      </w:tr>
      <w:tr w:rsidR="0036690E" w14:paraId="5EAAA754" w14:textId="77777777" w:rsidTr="004B47EA">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CC04C5D" w14:textId="77777777" w:rsidR="0036690E" w:rsidRPr="00996FAF" w:rsidRDefault="0036690E" w:rsidP="0036690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083E7211" w14:textId="16E22533" w:rsidR="0036690E" w:rsidRPr="00C21BC7" w:rsidRDefault="0036690E" w:rsidP="003669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21BC7">
              <w:rPr>
                <w:rFonts w:ascii="Arial" w:hAnsi="Arial" w:cs="Arial"/>
                <w:b/>
              </w:rPr>
              <w:t>Not applicable as not all requirements have been assessed</w:t>
            </w:r>
          </w:p>
        </w:tc>
      </w:tr>
      <w:tr w:rsidR="0036690E" w14:paraId="46744D93" w14:textId="77777777" w:rsidTr="004B47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53E22159" w14:textId="77777777" w:rsidR="0036690E" w:rsidRPr="00996FAF" w:rsidRDefault="0036690E" w:rsidP="0036690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25263963" w14:textId="4ED3300A" w:rsidR="0036690E" w:rsidRPr="00C21BC7" w:rsidRDefault="0036690E" w:rsidP="003669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21BC7">
              <w:rPr>
                <w:rFonts w:ascii="Arial" w:hAnsi="Arial" w:cs="Arial"/>
                <w:b/>
              </w:rPr>
              <w:t>Not applicable as not all requirements have been assessed</w:t>
            </w:r>
          </w:p>
        </w:tc>
      </w:tr>
    </w:tbl>
    <w:p w14:paraId="76D0EC99" w14:textId="77777777" w:rsidR="006E2B8E" w:rsidRPr="00996FAF" w:rsidRDefault="006E2B8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118E83" w14:textId="77777777" w:rsidR="006E2B8E" w:rsidRPr="00996FAF" w:rsidRDefault="006E2B8E" w:rsidP="00712752">
      <w:pPr>
        <w:pStyle w:val="Heading1"/>
        <w:spacing w:before="0" w:after="240" w:line="22" w:lineRule="atLeast"/>
        <w:rPr>
          <w:rFonts w:ascii="Arial" w:hAnsi="Arial" w:cs="Arial"/>
        </w:rPr>
      </w:pPr>
      <w:r w:rsidRPr="00996FAF">
        <w:rPr>
          <w:rFonts w:ascii="Arial" w:hAnsi="Arial" w:cs="Arial"/>
        </w:rPr>
        <w:t>Areas for improvement</w:t>
      </w:r>
    </w:p>
    <w:p w14:paraId="43E7905C" w14:textId="77777777" w:rsidR="006E2B8E" w:rsidRPr="00996FAF" w:rsidRDefault="006E2B8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D13020B" w14:textId="78573C5D" w:rsidR="006E2B8E" w:rsidRPr="00996FAF" w:rsidRDefault="006E2B8E" w:rsidP="0036130C">
      <w:pPr>
        <w:pStyle w:val="NormalArial"/>
      </w:pPr>
      <w:r w:rsidRPr="00996FAF">
        <w:br w:type="page"/>
      </w:r>
    </w:p>
    <w:p w14:paraId="67339DC7" w14:textId="77777777" w:rsidR="006E2B8E" w:rsidRPr="00996FAF" w:rsidRDefault="006E2B8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2451D" w14:paraId="33999FBA" w14:textId="77777777" w:rsidTr="00E24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238B715" w14:textId="77777777" w:rsidR="006E2B8E" w:rsidRPr="0075021E" w:rsidRDefault="006E2B8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4D467AA" w14:textId="77777777" w:rsidR="006E2B8E" w:rsidRPr="00996FAF" w:rsidRDefault="006E2B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451D" w14:paraId="694DDC94" w14:textId="77777777" w:rsidTr="00E2451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917A8A" w14:textId="77777777" w:rsidR="006E2B8E" w:rsidRPr="00996FAF" w:rsidRDefault="006E2B8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316BD0D" w14:textId="77777777" w:rsidR="006E2B8E" w:rsidRPr="00996FAF" w:rsidRDefault="006E2B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A5F690C" w14:textId="77777777" w:rsidR="006E2B8E" w:rsidRPr="00996FAF" w:rsidRDefault="00495C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40825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E2B8E" w:rsidRPr="00B952AA">
                  <w:rPr>
                    <w:rFonts w:ascii="Arial" w:hAnsi="Arial" w:cs="Arial"/>
                  </w:rPr>
                  <w:t>Compliant</w:t>
                </w:r>
              </w:sdtContent>
            </w:sdt>
          </w:p>
        </w:tc>
      </w:tr>
    </w:tbl>
    <w:p w14:paraId="0B49EC23" w14:textId="77777777" w:rsidR="006E2B8E" w:rsidRDefault="006E2B8E" w:rsidP="00D87E7C">
      <w:pPr>
        <w:pStyle w:val="Heading20"/>
      </w:pPr>
      <w:r w:rsidRPr="00996FAF">
        <w:t>Findings</w:t>
      </w:r>
    </w:p>
    <w:p w14:paraId="7012EB6D" w14:textId="7A495E48" w:rsidR="00652011" w:rsidRDefault="00652011" w:rsidP="004B47EA">
      <w:pPr>
        <w:pStyle w:val="NormalArial"/>
      </w:pPr>
      <w:r w:rsidRPr="00652011">
        <w:t xml:space="preserve">The service demonstrated that risks are considered and inform safe and effective consumer care. </w:t>
      </w:r>
      <w:r>
        <w:t>C</w:t>
      </w:r>
      <w:r w:rsidRPr="00652011">
        <w:rPr>
          <w:bCs/>
        </w:rPr>
        <w:t xml:space="preserve">onsumers and representatives were confident the assessment and care planning identified risks to consumers’ health and well-being. </w:t>
      </w:r>
      <w:r w:rsidR="00686ECF">
        <w:rPr>
          <w:bCs/>
        </w:rPr>
        <w:t>This is supported by one account from a repres</w:t>
      </w:r>
      <w:r w:rsidR="00602E6A">
        <w:rPr>
          <w:bCs/>
        </w:rPr>
        <w:t xml:space="preserve">entative who said the service provided all </w:t>
      </w:r>
      <w:r w:rsidR="00DF08E0">
        <w:rPr>
          <w:bCs/>
        </w:rPr>
        <w:t xml:space="preserve">recommended equipment </w:t>
      </w:r>
      <w:r w:rsidR="00D47779">
        <w:rPr>
          <w:bCs/>
        </w:rPr>
        <w:t xml:space="preserve">for the consumer </w:t>
      </w:r>
      <w:r w:rsidR="00DF08E0">
        <w:rPr>
          <w:bCs/>
        </w:rPr>
        <w:t xml:space="preserve">to minimise </w:t>
      </w:r>
      <w:r w:rsidR="00B34F46">
        <w:rPr>
          <w:bCs/>
        </w:rPr>
        <w:t xml:space="preserve">their </w:t>
      </w:r>
      <w:r w:rsidR="00D47779">
        <w:rPr>
          <w:bCs/>
        </w:rPr>
        <w:t xml:space="preserve">falls risk. </w:t>
      </w:r>
      <w:r w:rsidRPr="00652011">
        <w:t xml:space="preserve">Care </w:t>
      </w:r>
      <w:r>
        <w:t xml:space="preserve">planning </w:t>
      </w:r>
      <w:r w:rsidRPr="00652011">
        <w:t xml:space="preserve">documentation </w:t>
      </w:r>
      <w:r>
        <w:t>evidenced</w:t>
      </w:r>
      <w:r w:rsidRPr="00652011">
        <w:t xml:space="preserve"> relevant assessments and identification of risks. </w:t>
      </w:r>
      <w:r w:rsidR="006C3AF2" w:rsidRPr="006C3AF2">
        <w:t>Where risks were identified</w:t>
      </w:r>
      <w:r w:rsidR="006C3AF2">
        <w:t xml:space="preserve"> for consumers</w:t>
      </w:r>
      <w:r w:rsidR="006C3AF2" w:rsidRPr="006C3AF2">
        <w:t xml:space="preserve">, individual strategies to minimise risks were documented in the consumer’s assessment and care </w:t>
      </w:r>
      <w:r w:rsidR="00A212B6" w:rsidRPr="006C3AF2">
        <w:t>plan</w:t>
      </w:r>
      <w:r w:rsidR="00A212B6">
        <w:t>. Clinical</w:t>
      </w:r>
      <w:r w:rsidRPr="00652011">
        <w:rPr>
          <w:bCs/>
        </w:rPr>
        <w:t xml:space="preserve"> and care s</w:t>
      </w:r>
      <w:r w:rsidRPr="00652011">
        <w:t>taff demonstrated knowledge of consumers’ risks and described strategies to ensure their safe and effective care.</w:t>
      </w:r>
    </w:p>
    <w:p w14:paraId="07902560" w14:textId="4A362B39" w:rsidR="00276EBC" w:rsidRPr="00652011" w:rsidRDefault="00940C57" w:rsidP="004B47EA">
      <w:pPr>
        <w:pStyle w:val="NormalArial"/>
      </w:pPr>
      <w:r w:rsidRPr="00940C57">
        <w:t xml:space="preserve">With consideration to the available information summarised above, I agree with the Assessment Team recommendations and find the service compliant with Requirement </w:t>
      </w:r>
      <w:r>
        <w:t>2(3)(a)</w:t>
      </w:r>
      <w:r w:rsidR="00D05B49">
        <w:t>.</w:t>
      </w:r>
    </w:p>
    <w:p w14:paraId="1D83AE38" w14:textId="6E4C00E9" w:rsidR="006E2B8E" w:rsidRPr="00334B7D" w:rsidRDefault="006E2B8E" w:rsidP="0036130C">
      <w:pPr>
        <w:pStyle w:val="NormalArial"/>
      </w:pPr>
      <w:r w:rsidRPr="00996FAF">
        <w:br w:type="page"/>
      </w:r>
    </w:p>
    <w:p w14:paraId="5FBF56CF" w14:textId="77777777" w:rsidR="006E2B8E" w:rsidRPr="00996FAF" w:rsidRDefault="006E2B8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2451D" w14:paraId="31916909" w14:textId="77777777" w:rsidTr="00E24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723371" w14:textId="77777777" w:rsidR="006E2B8E" w:rsidRPr="00996FAF" w:rsidRDefault="006E2B8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A2C53A4" w14:textId="77777777" w:rsidR="006E2B8E" w:rsidRPr="00996FAF" w:rsidRDefault="006E2B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451D" w14:paraId="551CCB2C" w14:textId="77777777" w:rsidTr="00E245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3F089" w14:textId="77777777" w:rsidR="006E2B8E" w:rsidRPr="00996FAF" w:rsidRDefault="006E2B8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D9F97E7" w14:textId="77777777" w:rsidR="006E2B8E" w:rsidRPr="00996FAF" w:rsidRDefault="006E2B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E93547B" w14:textId="77777777" w:rsidR="006E2B8E" w:rsidRPr="00996FAF" w:rsidRDefault="00495C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55936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E2B8E" w:rsidRPr="002C2F15">
                  <w:rPr>
                    <w:rFonts w:ascii="Arial" w:hAnsi="Arial" w:cs="Arial"/>
                  </w:rPr>
                  <w:t>Compliant</w:t>
                </w:r>
              </w:sdtContent>
            </w:sdt>
          </w:p>
        </w:tc>
      </w:tr>
      <w:tr w:rsidR="00E2451D" w14:paraId="5FC64C56" w14:textId="77777777" w:rsidTr="00E24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B00BE" w14:textId="77777777" w:rsidR="006E2B8E" w:rsidRPr="00996FAF" w:rsidRDefault="006E2B8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3F85E8D" w14:textId="77777777" w:rsidR="006E2B8E" w:rsidRPr="00996FAF" w:rsidRDefault="006E2B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A5025C9" w14:textId="77777777" w:rsidR="006E2B8E" w:rsidRPr="00996FAF" w:rsidRDefault="00495C1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363833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E2B8E" w:rsidRPr="002C2F15">
                  <w:rPr>
                    <w:rFonts w:ascii="Arial" w:hAnsi="Arial" w:cs="Arial"/>
                  </w:rPr>
                  <w:t>Compliant</w:t>
                </w:r>
              </w:sdtContent>
            </w:sdt>
          </w:p>
        </w:tc>
      </w:tr>
    </w:tbl>
    <w:p w14:paraId="5E265E7C" w14:textId="77777777" w:rsidR="006E2B8E" w:rsidRDefault="006E2B8E" w:rsidP="00D87E7C">
      <w:pPr>
        <w:pStyle w:val="Heading20"/>
      </w:pPr>
      <w:r w:rsidRPr="00996FAF">
        <w:t>Findings</w:t>
      </w:r>
    </w:p>
    <w:p w14:paraId="4EF3F75D" w14:textId="6C179451" w:rsidR="009B48D8" w:rsidRPr="005F185C" w:rsidRDefault="0061054B" w:rsidP="004B47EA">
      <w:pPr>
        <w:pStyle w:val="NormalArial"/>
      </w:pPr>
      <w:r>
        <w:t>C</w:t>
      </w:r>
      <w:r w:rsidR="005F185C" w:rsidRPr="005F185C">
        <w:t xml:space="preserve">onsumers and representatives </w:t>
      </w:r>
      <w:r>
        <w:t>were satisfied with the management of</w:t>
      </w:r>
      <w:r w:rsidR="005F185C" w:rsidRPr="005F185C">
        <w:t xml:space="preserve"> complex car</w:t>
      </w:r>
      <w:r>
        <w:t>e</w:t>
      </w:r>
      <w:r w:rsidR="005F185C" w:rsidRPr="005F185C">
        <w:t xml:space="preserve">. Care planning documentation evidenced consumers high-impact and high-prevalence risks </w:t>
      </w:r>
      <w:r w:rsidR="00E267F7">
        <w:t xml:space="preserve">such as </w:t>
      </w:r>
      <w:r w:rsidR="00E267F7" w:rsidRPr="005F185C">
        <w:t>falls, pressure injuries, and unexplained weight loss</w:t>
      </w:r>
      <w:r w:rsidR="00E267F7">
        <w:t xml:space="preserve"> </w:t>
      </w:r>
      <w:r w:rsidR="00FD07CB">
        <w:t>were</w:t>
      </w:r>
      <w:r w:rsidR="005F185C" w:rsidRPr="005F185C">
        <w:t xml:space="preserve"> effectively managed. </w:t>
      </w:r>
      <w:r w:rsidR="001863F6">
        <w:t>Management explained that de</w:t>
      </w:r>
      <w:r w:rsidR="00BE7B03">
        <w:t xml:space="preserve">dicated clinical staff </w:t>
      </w:r>
      <w:r w:rsidR="00226155">
        <w:t>complete review and monitoring of care plans, including</w:t>
      </w:r>
      <w:r w:rsidR="000872D3">
        <w:t xml:space="preserve"> updating information following incidents such as falls</w:t>
      </w:r>
      <w:r w:rsidR="00EA5F93">
        <w:t xml:space="preserve">. </w:t>
      </w:r>
      <w:r w:rsidR="005F185C" w:rsidRPr="005F185C">
        <w:t xml:space="preserve">Management and staff described the high-impact and high-prevalence risks to consumers at the service and how risk is minimised to ensure safe care. </w:t>
      </w:r>
      <w:r w:rsidR="00777033" w:rsidRPr="00777033">
        <w:t>The service has updated policies and procedures related to falls prevention and safety</w:t>
      </w:r>
      <w:r w:rsidR="00777033">
        <w:t xml:space="preserve"> to guide staff practice</w:t>
      </w:r>
      <w:r w:rsidR="00777033" w:rsidRPr="00777033">
        <w:t>.</w:t>
      </w:r>
      <w:r w:rsidR="00BE7B03">
        <w:t xml:space="preserve"> </w:t>
      </w:r>
    </w:p>
    <w:p w14:paraId="575FCFC6" w14:textId="11965937" w:rsidR="00D92BAD" w:rsidRDefault="00D92BAD" w:rsidP="004B47EA">
      <w:pPr>
        <w:pStyle w:val="NormalArial"/>
        <w:rPr>
          <w:rStyle w:val="eop"/>
          <w:lang w:val="en-GB"/>
        </w:rPr>
      </w:pPr>
      <w:r w:rsidRPr="00D92BAD">
        <w:t xml:space="preserve">Consumers and representatives expressed satisfaction regarding staff response to consumers declining health. The service demonstrated how deterioration or change in the consumer’s condition is recognised and responded to in a timely manner. Care </w:t>
      </w:r>
      <w:r w:rsidR="00DC7604">
        <w:t>planning documentation reflected</w:t>
      </w:r>
      <w:r w:rsidRPr="00D92BAD">
        <w:t xml:space="preserve"> appropriate actions </w:t>
      </w:r>
      <w:r w:rsidR="00DC7604">
        <w:t xml:space="preserve">were </w:t>
      </w:r>
      <w:r w:rsidRPr="00D92BAD">
        <w:t xml:space="preserve">taken in response to consumers changing health status. Clinical staff described how deterioration or changes are identified, actioned, and communicated. </w:t>
      </w:r>
      <w:r w:rsidR="008101FE" w:rsidRPr="00DF6517">
        <w:t>The service ha</w:t>
      </w:r>
      <w:r w:rsidR="008101FE">
        <w:t xml:space="preserve">d </w:t>
      </w:r>
      <w:r w:rsidR="008101FE" w:rsidRPr="00DF6517">
        <w:t xml:space="preserve">a </w:t>
      </w:r>
      <w:r w:rsidR="008101FE" w:rsidRPr="00DF6517">
        <w:rPr>
          <w:rStyle w:val="normaltextrun"/>
          <w:lang w:val="en-GB"/>
        </w:rPr>
        <w:t>recognising deterioration and escalation of services policy to guide staff</w:t>
      </w:r>
      <w:r w:rsidR="008101FE">
        <w:rPr>
          <w:rStyle w:val="normaltextrun"/>
          <w:lang w:val="en-GB"/>
        </w:rPr>
        <w:t xml:space="preserve"> practice</w:t>
      </w:r>
      <w:r w:rsidR="008101FE" w:rsidRPr="00DF6517">
        <w:rPr>
          <w:rStyle w:val="normaltextrun"/>
          <w:lang w:val="en-GB"/>
        </w:rPr>
        <w:t xml:space="preserve">. </w:t>
      </w:r>
      <w:r w:rsidR="008101FE" w:rsidRPr="00DF6517">
        <w:rPr>
          <w:rStyle w:val="eop"/>
          <w:lang w:val="en-GB"/>
        </w:rPr>
        <w:t> </w:t>
      </w:r>
    </w:p>
    <w:p w14:paraId="344170EA" w14:textId="6A657864" w:rsidR="00726742" w:rsidRPr="00D92BAD" w:rsidRDefault="00726742" w:rsidP="004B47EA">
      <w:pPr>
        <w:pStyle w:val="NormalArial"/>
      </w:pPr>
      <w:r w:rsidRPr="00726742">
        <w:t>With consideration to the available information summarised above, I agree with the Assessment Team recommendations and find the service compliant with Requirement</w:t>
      </w:r>
      <w:r>
        <w:t>s 3(3)(</w:t>
      </w:r>
      <w:r w:rsidR="00132948">
        <w:t>b</w:t>
      </w:r>
      <w:r>
        <w:t>) and 3(3)(</w:t>
      </w:r>
      <w:r w:rsidR="00132948">
        <w:t>d</w:t>
      </w:r>
      <w:r>
        <w:t xml:space="preserve">). </w:t>
      </w:r>
    </w:p>
    <w:p w14:paraId="0206338C" w14:textId="77777777" w:rsidR="006E2B8E" w:rsidRPr="00262C0B" w:rsidRDefault="006E2B8E" w:rsidP="0036130C">
      <w:pPr>
        <w:pStyle w:val="NormalArial"/>
      </w:pPr>
      <w:r>
        <w:br w:type="page"/>
      </w:r>
    </w:p>
    <w:p w14:paraId="42F42288" w14:textId="77777777" w:rsidR="006E2B8E" w:rsidRPr="00996FAF" w:rsidRDefault="006E2B8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2451D" w14:paraId="4C74493D" w14:textId="77777777" w:rsidTr="00E24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DD81E0" w14:textId="77777777" w:rsidR="006E2B8E" w:rsidRPr="00996FAF" w:rsidRDefault="006E2B8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ECC3E07" w14:textId="77777777" w:rsidR="006E2B8E" w:rsidRPr="00996FAF" w:rsidRDefault="006E2B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451D" w14:paraId="54E8E74E" w14:textId="77777777" w:rsidTr="00E245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39E99C" w14:textId="77777777" w:rsidR="006E2B8E" w:rsidRPr="00996FAF" w:rsidRDefault="006E2B8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9C401FA" w14:textId="77777777" w:rsidR="006E2B8E" w:rsidRPr="00996FAF" w:rsidRDefault="006E2B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7F8CBAD8" w14:textId="77777777" w:rsidR="006E2B8E" w:rsidRPr="00996FAF" w:rsidRDefault="00495C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11551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E2B8E" w:rsidRPr="00ED7F2E">
                  <w:rPr>
                    <w:rFonts w:ascii="Arial" w:hAnsi="Arial" w:cs="Arial"/>
                  </w:rPr>
                  <w:t>Compliant</w:t>
                </w:r>
              </w:sdtContent>
            </w:sdt>
          </w:p>
        </w:tc>
      </w:tr>
    </w:tbl>
    <w:p w14:paraId="05FE787A" w14:textId="77777777" w:rsidR="006E2B8E" w:rsidRDefault="006E2B8E" w:rsidP="00D87E7C">
      <w:pPr>
        <w:pStyle w:val="Heading20"/>
      </w:pPr>
      <w:r w:rsidRPr="00996FAF">
        <w:t>Findings</w:t>
      </w:r>
    </w:p>
    <w:p w14:paraId="796F21E8" w14:textId="77777777" w:rsidR="00142FF7" w:rsidRDefault="001E7DB6" w:rsidP="004B47EA">
      <w:pPr>
        <w:pStyle w:val="NormalArial"/>
      </w:pPr>
      <w:r>
        <w:t>C</w:t>
      </w:r>
      <w:r w:rsidR="007B0E21" w:rsidRPr="007B0E21">
        <w:t xml:space="preserve">onsumers and representatives </w:t>
      </w:r>
      <w:r w:rsidR="0003681E">
        <w:t>were satisfied that</w:t>
      </w:r>
      <w:r w:rsidR="007B0E21" w:rsidRPr="007B0E21">
        <w:t xml:space="preserve"> equipment provided is safe, suitable, clean, and </w:t>
      </w:r>
      <w:r w:rsidR="0003681E">
        <w:t xml:space="preserve">that </w:t>
      </w:r>
      <w:r w:rsidR="007B0E21" w:rsidRPr="007B0E21">
        <w:t xml:space="preserve">maintenance </w:t>
      </w:r>
      <w:r w:rsidR="00B43848">
        <w:t>requests</w:t>
      </w:r>
      <w:r w:rsidR="007B0E21" w:rsidRPr="007B0E21">
        <w:t xml:space="preserve"> </w:t>
      </w:r>
      <w:r w:rsidR="0003681E">
        <w:t xml:space="preserve">are </w:t>
      </w:r>
      <w:r w:rsidR="007B0E21" w:rsidRPr="007B0E21">
        <w:t>completed promptly. Care staff describe</w:t>
      </w:r>
      <w:r w:rsidR="00CA541D">
        <w:t>d</w:t>
      </w:r>
      <w:r w:rsidR="007B0E21" w:rsidRPr="007B0E21">
        <w:t xml:space="preserve"> the equipment used to support consumers and how </w:t>
      </w:r>
      <w:r w:rsidR="00CA541D">
        <w:t xml:space="preserve">they </w:t>
      </w:r>
      <w:r w:rsidR="004A4022">
        <w:t>keep equipment clean</w:t>
      </w:r>
      <w:r w:rsidR="007B0E21" w:rsidRPr="007B0E21">
        <w:t xml:space="preserve">. Maintenance staff </w:t>
      </w:r>
      <w:r w:rsidR="004A4022">
        <w:t xml:space="preserve">explained </w:t>
      </w:r>
      <w:r w:rsidR="007B0E21" w:rsidRPr="007B0E21">
        <w:t>how the</w:t>
      </w:r>
      <w:r w:rsidR="00AF3CD9">
        <w:t xml:space="preserve">y </w:t>
      </w:r>
      <w:r w:rsidR="009E6D99">
        <w:t>u</w:t>
      </w:r>
      <w:r w:rsidR="00AF3CD9">
        <w:t xml:space="preserve">se an electronic tracking system to manage </w:t>
      </w:r>
      <w:r w:rsidR="00BA7520">
        <w:t>scheduled and a</w:t>
      </w:r>
      <w:r w:rsidR="00AF3CD9">
        <w:t xml:space="preserve">d-hoc </w:t>
      </w:r>
      <w:r w:rsidR="00BA7520">
        <w:t>maintenance</w:t>
      </w:r>
      <w:r w:rsidR="007B0E21" w:rsidRPr="007B0E21">
        <w:t xml:space="preserve">. </w:t>
      </w:r>
      <w:r w:rsidR="00C16161">
        <w:t xml:space="preserve">For example, </w:t>
      </w:r>
      <w:r w:rsidR="001A3B67">
        <w:t xml:space="preserve">an audit of </w:t>
      </w:r>
      <w:r w:rsidR="00C16161">
        <w:t>fall se</w:t>
      </w:r>
      <w:r w:rsidR="003D39A9">
        <w:t>ns</w:t>
      </w:r>
      <w:r w:rsidR="00C16161">
        <w:t xml:space="preserve">or equipment </w:t>
      </w:r>
      <w:r w:rsidR="001A3B67">
        <w:t xml:space="preserve">had been completed and </w:t>
      </w:r>
      <w:r w:rsidR="003D39A9">
        <w:t xml:space="preserve">the implementation of a regular testing of the equipment by staff on each shift. </w:t>
      </w:r>
      <w:r w:rsidR="007B0E21" w:rsidRPr="007B0E21">
        <w:t xml:space="preserve">The Assessment team </w:t>
      </w:r>
      <w:r w:rsidR="001B417F">
        <w:t>observed</w:t>
      </w:r>
      <w:r w:rsidR="007B0E21" w:rsidRPr="007B0E21">
        <w:t xml:space="preserve"> equipment</w:t>
      </w:r>
      <w:r w:rsidR="003B5EC1">
        <w:t>,</w:t>
      </w:r>
      <w:r w:rsidR="007B0E21" w:rsidRPr="007B0E21">
        <w:t xml:space="preserve"> such as walking aids and wheelchairs</w:t>
      </w:r>
      <w:r w:rsidR="003B5EC1">
        <w:t xml:space="preserve">, to be </w:t>
      </w:r>
      <w:r w:rsidR="007B0E21" w:rsidRPr="007B0E21">
        <w:t>clean and well-maintained.</w:t>
      </w:r>
    </w:p>
    <w:p w14:paraId="416B9FA2" w14:textId="211935C9" w:rsidR="00142FF7" w:rsidRDefault="005B0C29" w:rsidP="004B47EA">
      <w:pPr>
        <w:pStyle w:val="NormalArial"/>
      </w:pPr>
      <w:r w:rsidRPr="005B0C29">
        <w:t xml:space="preserve">With consideration to the available information summarised above, I agree with the Assessment Team recommendations and find the service compliant with Requirement </w:t>
      </w:r>
      <w:r>
        <w:t>4(3)(g).</w:t>
      </w:r>
    </w:p>
    <w:p w14:paraId="28CDF966" w14:textId="3774BBA4" w:rsidR="006E2B8E" w:rsidRPr="00262C0B" w:rsidRDefault="006E2B8E" w:rsidP="0036130C">
      <w:pPr>
        <w:pStyle w:val="NormalArial"/>
      </w:pPr>
      <w:r>
        <w:br w:type="page"/>
      </w:r>
    </w:p>
    <w:p w14:paraId="002B0FF2" w14:textId="77777777" w:rsidR="006E2B8E" w:rsidRPr="00996FAF" w:rsidRDefault="006E2B8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2451D" w14:paraId="1C7ADBE1" w14:textId="77777777" w:rsidTr="00E24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0F5C9B" w14:textId="77777777" w:rsidR="006E2B8E" w:rsidRPr="00996FAF" w:rsidRDefault="006E2B8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B6067CC" w14:textId="77777777" w:rsidR="006E2B8E" w:rsidRPr="00996FAF" w:rsidRDefault="006E2B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451D" w14:paraId="019BF4A7" w14:textId="77777777" w:rsidTr="00E245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1F977" w14:textId="77777777" w:rsidR="006E2B8E" w:rsidRPr="00996FAF" w:rsidRDefault="006E2B8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3DC22F2" w14:textId="77777777" w:rsidR="006E2B8E" w:rsidRPr="00996FAF" w:rsidRDefault="006E2B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F357A27" w14:textId="77777777" w:rsidR="006E2B8E" w:rsidRPr="00996FAF" w:rsidRDefault="00495C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12854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E2B8E" w:rsidRPr="002F768C">
                  <w:rPr>
                    <w:rFonts w:ascii="Arial" w:hAnsi="Arial" w:cs="Arial"/>
                  </w:rPr>
                  <w:t>Compliant</w:t>
                </w:r>
              </w:sdtContent>
            </w:sdt>
          </w:p>
        </w:tc>
      </w:tr>
      <w:tr w:rsidR="00E2451D" w14:paraId="75C80C80" w14:textId="77777777" w:rsidTr="00E24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AE3CF" w14:textId="77777777" w:rsidR="006E2B8E" w:rsidRPr="00996FAF" w:rsidRDefault="006E2B8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F1240F3" w14:textId="77777777" w:rsidR="006E2B8E" w:rsidRPr="00996FAF" w:rsidRDefault="006E2B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A5263B5" w14:textId="77777777" w:rsidR="006E2B8E" w:rsidRPr="00996FAF" w:rsidRDefault="00495C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400936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E2B8E" w:rsidRPr="002F768C">
                  <w:rPr>
                    <w:rFonts w:ascii="Arial" w:hAnsi="Arial" w:cs="Arial"/>
                  </w:rPr>
                  <w:t>Compliant</w:t>
                </w:r>
              </w:sdtContent>
            </w:sdt>
          </w:p>
        </w:tc>
      </w:tr>
    </w:tbl>
    <w:p w14:paraId="6945A315" w14:textId="77777777" w:rsidR="006E2B8E" w:rsidRDefault="006E2B8E" w:rsidP="002B0C90">
      <w:pPr>
        <w:pStyle w:val="Heading20"/>
      </w:pPr>
      <w:r>
        <w:t>Findings</w:t>
      </w:r>
    </w:p>
    <w:p w14:paraId="0C2484A0" w14:textId="22E42F14" w:rsidR="007E64A3" w:rsidRDefault="00545FF4" w:rsidP="004B47EA">
      <w:pPr>
        <w:pStyle w:val="NormalArial"/>
      </w:pPr>
      <w:r w:rsidRPr="00545FF4">
        <w:t xml:space="preserve">Consumers and representatives were satisfied the service has enough staff. </w:t>
      </w:r>
      <w:r w:rsidR="00CC78ED">
        <w:t>Management monitor call bell response times</w:t>
      </w:r>
      <w:r w:rsidR="003C459F">
        <w:t>. Call bell audit reports for</w:t>
      </w:r>
      <w:r w:rsidR="00CC78ED">
        <w:t xml:space="preserve"> December 2023 </w:t>
      </w:r>
      <w:r w:rsidR="003C459F">
        <w:t>to</w:t>
      </w:r>
      <w:r w:rsidR="00CC78ED">
        <w:t xml:space="preserve"> February 2024 </w:t>
      </w:r>
      <w:r w:rsidR="00E27119">
        <w:t xml:space="preserve">showed that </w:t>
      </w:r>
      <w:r w:rsidR="00CC78ED">
        <w:t xml:space="preserve">average response </w:t>
      </w:r>
      <w:r w:rsidR="00E27119">
        <w:t>times</w:t>
      </w:r>
      <w:r w:rsidR="00CC78ED">
        <w:t xml:space="preserve"> within the 5 minute benchmark. </w:t>
      </w:r>
      <w:r w:rsidRPr="00545FF4">
        <w:t>The service demonstrate</w:t>
      </w:r>
      <w:r w:rsidR="004D6B61">
        <w:t xml:space="preserve">d </w:t>
      </w:r>
      <w:r w:rsidR="00B80E95">
        <w:t>the workforce is planned and</w:t>
      </w:r>
      <w:r w:rsidRPr="00545FF4">
        <w:t xml:space="preserve"> recently recruited </w:t>
      </w:r>
      <w:r w:rsidR="007E64A3">
        <w:t xml:space="preserve">a nurse </w:t>
      </w:r>
      <w:r w:rsidR="00AC4C96">
        <w:t>practitioner</w:t>
      </w:r>
      <w:r w:rsidR="007E64A3">
        <w:t xml:space="preserve"> </w:t>
      </w:r>
      <w:r w:rsidR="00D74A47">
        <w:t xml:space="preserve">who will be </w:t>
      </w:r>
      <w:r w:rsidR="0082259D">
        <w:t xml:space="preserve">responsible for the </w:t>
      </w:r>
      <w:r w:rsidR="00AC4C96">
        <w:t>review of consumers with change</w:t>
      </w:r>
      <w:r w:rsidR="000A2514">
        <w:t>d or deteriorating health</w:t>
      </w:r>
      <w:r w:rsidRPr="00545FF4">
        <w:t xml:space="preserve">. </w:t>
      </w:r>
      <w:r w:rsidR="00BB59FE">
        <w:t xml:space="preserve">Rostering documentation reviewed by the Assessment Team evidenced </w:t>
      </w:r>
      <w:r w:rsidRPr="00545FF4">
        <w:t xml:space="preserve">staff consistency and skill mix. </w:t>
      </w:r>
      <w:r w:rsidR="00BB59FE">
        <w:t xml:space="preserve">Management explained </w:t>
      </w:r>
      <w:r w:rsidR="007A101B">
        <w:t xml:space="preserve">how they </w:t>
      </w:r>
      <w:r w:rsidR="00C73E8F">
        <w:t>place agency staff on long term</w:t>
      </w:r>
      <w:r w:rsidRPr="00545FF4">
        <w:t xml:space="preserve"> contracts</w:t>
      </w:r>
      <w:r w:rsidR="003857D0">
        <w:t xml:space="preserve"> </w:t>
      </w:r>
      <w:r w:rsidR="00C73E8F">
        <w:t xml:space="preserve">to </w:t>
      </w:r>
      <w:r w:rsidR="003857D0">
        <w:t xml:space="preserve">ensure consistency </w:t>
      </w:r>
      <w:r w:rsidR="00AE6069">
        <w:t>in staffing</w:t>
      </w:r>
      <w:r w:rsidRPr="00545FF4">
        <w:t xml:space="preserve">. </w:t>
      </w:r>
    </w:p>
    <w:p w14:paraId="2211259A" w14:textId="1B6ED2C8" w:rsidR="00225320" w:rsidRPr="00225320" w:rsidRDefault="00225320" w:rsidP="004B47EA">
      <w:pPr>
        <w:pStyle w:val="NormalArial"/>
      </w:pPr>
      <w:r w:rsidRPr="00225320">
        <w:t xml:space="preserve">Consumers were satisfied staff have the skills and knowledge to meet their clinical and care needs. </w:t>
      </w:r>
      <w:r w:rsidR="004B7D06">
        <w:t>The service demonstrated that staff have the</w:t>
      </w:r>
      <w:r w:rsidRPr="00225320">
        <w:t xml:space="preserve"> </w:t>
      </w:r>
      <w:r w:rsidR="004B7D06">
        <w:t xml:space="preserve">relevant </w:t>
      </w:r>
      <w:r w:rsidRPr="00225320">
        <w:t xml:space="preserve">qualifications to effectively perform their roles and </w:t>
      </w:r>
      <w:r w:rsidR="00ED56EA">
        <w:t xml:space="preserve">there was evidence of annual monitoring of </w:t>
      </w:r>
      <w:r w:rsidRPr="00225320">
        <w:t xml:space="preserve">nursing registrations. </w:t>
      </w:r>
      <w:r w:rsidR="00DF7710">
        <w:t>T</w:t>
      </w:r>
      <w:r w:rsidRPr="00225320">
        <w:t>raining records confirmed regular training sessions</w:t>
      </w:r>
      <w:r w:rsidR="00DF7710">
        <w:t xml:space="preserve"> were conducted</w:t>
      </w:r>
      <w:r w:rsidRPr="00225320">
        <w:t xml:space="preserve">, mandatory training </w:t>
      </w:r>
      <w:r w:rsidR="000E4E42">
        <w:t xml:space="preserve">was </w:t>
      </w:r>
      <w:r w:rsidRPr="00225320">
        <w:t xml:space="preserve">completed, and ongoing training </w:t>
      </w:r>
      <w:r w:rsidR="000E4E42">
        <w:t>was</w:t>
      </w:r>
      <w:r w:rsidRPr="00225320">
        <w:t xml:space="preserve"> planned. </w:t>
      </w:r>
      <w:r w:rsidR="00924873">
        <w:t>SIRS, falls prevention and management of sensor alarms</w:t>
      </w:r>
      <w:r w:rsidR="006440DF">
        <w:t xml:space="preserve"> training was recently provided to staff</w:t>
      </w:r>
      <w:r w:rsidR="00924873">
        <w:t xml:space="preserve">. </w:t>
      </w:r>
      <w:r w:rsidRPr="00225320">
        <w:t xml:space="preserve"> </w:t>
      </w:r>
    </w:p>
    <w:p w14:paraId="15E6865B" w14:textId="1464B4B2" w:rsidR="00545FF4" w:rsidRDefault="003D116B" w:rsidP="004B47EA">
      <w:pPr>
        <w:pStyle w:val="NormalArial"/>
      </w:pPr>
      <w:r w:rsidRPr="003D116B">
        <w:t>With consideration to the available information summarised above, I agree with the Assessment Team recommendations and find the service compliant with Requirement</w:t>
      </w:r>
      <w:r>
        <w:t>s 7(3)(a) and 7(3)(</w:t>
      </w:r>
      <w:r w:rsidR="00132948">
        <w:t>c</w:t>
      </w:r>
      <w:r>
        <w:t xml:space="preserve">). </w:t>
      </w:r>
    </w:p>
    <w:p w14:paraId="03AEA781" w14:textId="77777777" w:rsidR="006E2B8E" w:rsidRPr="00262C0B" w:rsidRDefault="006E2B8E" w:rsidP="0036130C">
      <w:pPr>
        <w:pStyle w:val="NormalArial"/>
      </w:pPr>
      <w:r>
        <w:br w:type="page"/>
      </w:r>
    </w:p>
    <w:p w14:paraId="5E5CA7CC" w14:textId="77777777" w:rsidR="006E2B8E" w:rsidRPr="00996FAF" w:rsidRDefault="006E2B8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2451D" w14:paraId="02E57514" w14:textId="77777777" w:rsidTr="00E24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9E3632" w14:textId="77777777" w:rsidR="006E2B8E" w:rsidRPr="00996FAF" w:rsidRDefault="006E2B8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791E406" w14:textId="77777777" w:rsidR="006E2B8E" w:rsidRPr="00996FAF" w:rsidRDefault="006E2B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451D" w14:paraId="3054E9C9" w14:textId="77777777" w:rsidTr="00E2451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FC62F9" w14:textId="77777777" w:rsidR="006E2B8E" w:rsidRPr="00996FAF" w:rsidRDefault="006E2B8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46DBF81" w14:textId="77777777" w:rsidR="006E2B8E" w:rsidRPr="00996FAF" w:rsidRDefault="006E2B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158718F" w14:textId="77777777" w:rsidR="006E2B8E" w:rsidRPr="00996FAF" w:rsidRDefault="006E2B8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9094F8B" w14:textId="77777777" w:rsidR="006E2B8E" w:rsidRPr="00996FAF" w:rsidRDefault="006E2B8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53D641B" w14:textId="77777777" w:rsidR="006E2B8E" w:rsidRPr="00996FAF" w:rsidRDefault="006E2B8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364D21" w14:textId="77777777" w:rsidR="006E2B8E" w:rsidRPr="00996FAF" w:rsidRDefault="006E2B8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139C55A" w14:textId="77777777" w:rsidR="006E2B8E" w:rsidRPr="00996FAF" w:rsidRDefault="00495C1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7279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E2B8E" w:rsidRPr="00384E73">
                  <w:rPr>
                    <w:rFonts w:ascii="Arial" w:hAnsi="Arial" w:cs="Arial"/>
                  </w:rPr>
                  <w:t>Compliant</w:t>
                </w:r>
              </w:sdtContent>
            </w:sdt>
          </w:p>
        </w:tc>
      </w:tr>
    </w:tbl>
    <w:p w14:paraId="674FE784" w14:textId="77777777" w:rsidR="006E2B8E" w:rsidRDefault="006E2B8E" w:rsidP="00D87E7C">
      <w:pPr>
        <w:pStyle w:val="Heading20"/>
      </w:pPr>
      <w:r w:rsidRPr="00996FAF">
        <w:t>Findings</w:t>
      </w:r>
    </w:p>
    <w:p w14:paraId="71D92F47" w14:textId="52A00451" w:rsidR="002B4F37" w:rsidRPr="002B4F37" w:rsidRDefault="002B4F37" w:rsidP="004B47EA">
      <w:pPr>
        <w:pStyle w:val="NormalArial"/>
      </w:pPr>
      <w:r>
        <w:t xml:space="preserve">The service </w:t>
      </w:r>
      <w:r w:rsidR="002E602B">
        <w:t>demonstrated an effective a</w:t>
      </w:r>
      <w:r>
        <w:t xml:space="preserve"> risk management system </w:t>
      </w:r>
      <w:r w:rsidR="00DD3C72">
        <w:t xml:space="preserve">was in place </w:t>
      </w:r>
      <w:r>
        <w:t xml:space="preserve">to support the identification, </w:t>
      </w:r>
      <w:proofErr w:type="gramStart"/>
      <w:r>
        <w:t>monitoring</w:t>
      </w:r>
      <w:proofErr w:type="gramEnd"/>
      <w:r>
        <w:t xml:space="preserve"> and management of risk. Management </w:t>
      </w:r>
      <w:r w:rsidR="000E3A4E">
        <w:t>explained the</w:t>
      </w:r>
      <w:r>
        <w:t xml:space="preserve"> organisational procedures in place to ensure that incidents and consumer risks are </w:t>
      </w:r>
      <w:r w:rsidR="251A3830">
        <w:t>investigated, and</w:t>
      </w:r>
      <w:r>
        <w:t xml:space="preserve"> </w:t>
      </w:r>
      <w:r w:rsidR="27F4E896">
        <w:t>effective</w:t>
      </w:r>
      <w:r w:rsidR="2B3EF4E8">
        <w:t>ly</w:t>
      </w:r>
      <w:r w:rsidR="27F4E896">
        <w:t xml:space="preserve"> </w:t>
      </w:r>
      <w:r w:rsidR="53A26F15">
        <w:t>respon</w:t>
      </w:r>
      <w:r w:rsidR="70EC67DD">
        <w:t>d</w:t>
      </w:r>
      <w:r w:rsidR="53A26F15">
        <w:t>e</w:t>
      </w:r>
      <w:r w:rsidR="70EC67DD">
        <w:t>d to</w:t>
      </w:r>
      <w:r>
        <w:t xml:space="preserve">. Staff described how consumer risks and incidents are reported, escalated, and managed in line with policies and procedures. </w:t>
      </w:r>
      <w:r w:rsidR="00883D5A">
        <w:t xml:space="preserve">The governing body </w:t>
      </w:r>
      <w:r w:rsidR="000E5B31">
        <w:t>oversees</w:t>
      </w:r>
      <w:r w:rsidR="00092066">
        <w:t xml:space="preserve"> risk</w:t>
      </w:r>
      <w:r w:rsidR="00883D5A">
        <w:t xml:space="preserve"> with </w:t>
      </w:r>
      <w:r w:rsidR="000E5B31">
        <w:t>established reporting channels</w:t>
      </w:r>
      <w:r w:rsidR="007B0043">
        <w:t xml:space="preserve">, such as </w:t>
      </w:r>
      <w:r w:rsidR="00CE0944">
        <w:t>reporting</w:t>
      </w:r>
      <w:r w:rsidR="001D2979">
        <w:t xml:space="preserve"> on clinical in</w:t>
      </w:r>
      <w:r w:rsidR="00CE0944">
        <w:t>dicators, S</w:t>
      </w:r>
      <w:r w:rsidR="00C123EC">
        <w:t xml:space="preserve">erious </w:t>
      </w:r>
      <w:r w:rsidR="00CE0944">
        <w:t>I</w:t>
      </w:r>
      <w:r w:rsidR="00C123EC">
        <w:t xml:space="preserve">ncident </w:t>
      </w:r>
      <w:r w:rsidR="00CE0944">
        <w:t>R</w:t>
      </w:r>
      <w:r w:rsidR="00C123EC">
        <w:t xml:space="preserve">esponse </w:t>
      </w:r>
      <w:r w:rsidR="00CE0944">
        <w:t>S</w:t>
      </w:r>
      <w:r w:rsidR="00C123EC">
        <w:t>cheme (SI</w:t>
      </w:r>
      <w:r w:rsidR="00922810">
        <w:t>RS</w:t>
      </w:r>
      <w:r w:rsidR="00C123EC">
        <w:t>)</w:t>
      </w:r>
      <w:r w:rsidR="00CE0944">
        <w:t xml:space="preserve"> and incident trends</w:t>
      </w:r>
      <w:r w:rsidR="00684533">
        <w:t xml:space="preserve">. Management and staff described how they escalate risk and </w:t>
      </w:r>
      <w:r w:rsidR="00C201B2">
        <w:t xml:space="preserve">their role </w:t>
      </w:r>
      <w:r w:rsidR="00315456">
        <w:t>in relation</w:t>
      </w:r>
      <w:r w:rsidR="00C201B2">
        <w:t xml:space="preserve"> to </w:t>
      </w:r>
      <w:r w:rsidR="00315456">
        <w:t>SIRS and incident reporting</w:t>
      </w:r>
      <w:r>
        <w:t xml:space="preserve">. </w:t>
      </w:r>
    </w:p>
    <w:p w14:paraId="7F71B0D4" w14:textId="08651952" w:rsidR="006E2B8E" w:rsidRPr="00712752" w:rsidRDefault="00C123EC" w:rsidP="004B47EA">
      <w:pPr>
        <w:pStyle w:val="NormalArial"/>
      </w:pPr>
      <w:r w:rsidRPr="00C123EC">
        <w:t xml:space="preserve">With consideration to the available information summarised above, I agree with the Assessment Team recommendations and find the service compliant with Requirement </w:t>
      </w:r>
      <w:r>
        <w:t xml:space="preserve">8(3)(d). </w:t>
      </w:r>
    </w:p>
    <w:sectPr w:rsidR="006E2B8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B3E97" w14:textId="77777777" w:rsidR="00B64E92" w:rsidRDefault="00B64E92">
      <w:pPr>
        <w:spacing w:after="0"/>
      </w:pPr>
      <w:r>
        <w:separator/>
      </w:r>
    </w:p>
  </w:endnote>
  <w:endnote w:type="continuationSeparator" w:id="0">
    <w:p w14:paraId="324A01E7" w14:textId="77777777" w:rsidR="00B64E92" w:rsidRDefault="00B64E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543F" w14:textId="77777777" w:rsidR="006E2B8E" w:rsidRPr="00DF37F2" w:rsidRDefault="006E2B8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Umina Park Home </w:t>
    </w:r>
    <w:proofErr w:type="gramStart"/>
    <w:r w:rsidRPr="00D3376F">
      <w:rPr>
        <w:rFonts w:cs="Times New Roman"/>
        <w:color w:val="auto"/>
        <w:szCs w:val="18"/>
      </w:rPr>
      <w:t>For</w:t>
    </w:r>
    <w:proofErr w:type="gramEnd"/>
    <w:r w:rsidRPr="00D3376F">
      <w:rPr>
        <w:rFonts w:cs="Times New Roman"/>
        <w:color w:val="auto"/>
        <w:szCs w:val="18"/>
      </w:rPr>
      <w:t xml:space="preserve"> The Aged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CEB6E6" w14:textId="77777777" w:rsidR="006E2B8E" w:rsidRPr="00DF37F2" w:rsidRDefault="006E2B8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8811</w:t>
    </w:r>
    <w:bookmarkEnd w:id="1"/>
    <w:r w:rsidRPr="00DF37F2">
      <w:rPr>
        <w:rStyle w:val="FooterBold"/>
        <w:rFonts w:ascii="Arial" w:hAnsi="Arial"/>
        <w:b w:val="0"/>
      </w:rPr>
      <w:tab/>
      <w:t xml:space="preserve">OFFICIAL: Sensitive </w:t>
    </w:r>
  </w:p>
  <w:p w14:paraId="5E4B705E" w14:textId="77777777" w:rsidR="006E2B8E" w:rsidRPr="00DF37F2" w:rsidRDefault="006E2B8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6D2F3" w14:textId="77777777" w:rsidR="006E2B8E" w:rsidRDefault="006E2B8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9795F" w14:textId="77777777" w:rsidR="00B64E92" w:rsidRDefault="00B64E92" w:rsidP="00D71F88">
      <w:pPr>
        <w:spacing w:after="0"/>
      </w:pPr>
      <w:r>
        <w:separator/>
      </w:r>
    </w:p>
  </w:footnote>
  <w:footnote w:type="continuationSeparator" w:id="0">
    <w:p w14:paraId="3F3A6413" w14:textId="77777777" w:rsidR="00B64E92" w:rsidRDefault="00B64E92" w:rsidP="00D71F88">
      <w:pPr>
        <w:spacing w:after="0"/>
      </w:pPr>
      <w:r>
        <w:continuationSeparator/>
      </w:r>
    </w:p>
  </w:footnote>
  <w:footnote w:id="1">
    <w:p w14:paraId="6C2A7D12" w14:textId="2C8FDB8E" w:rsidR="006E2B8E" w:rsidRDefault="006E2B8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C24D7">
        <w:rPr>
          <w:rFonts w:ascii="Arial" w:hAnsi="Arial" w:cs="Arial"/>
          <w:color w:val="auto"/>
          <w:sz w:val="20"/>
          <w:szCs w:val="20"/>
        </w:rPr>
        <w:t>section 68A</w:t>
      </w:r>
      <w:r w:rsidR="004C24D7" w:rsidRPr="004C24D7">
        <w:rPr>
          <w:rFonts w:ascii="Arial" w:hAnsi="Arial" w:cs="Arial"/>
          <w:color w:val="auto"/>
          <w:sz w:val="20"/>
          <w:szCs w:val="20"/>
        </w:rPr>
        <w:t xml:space="preserve"> </w:t>
      </w:r>
      <w:r w:rsidRPr="004C24D7">
        <w:rPr>
          <w:rFonts w:ascii="Arial" w:hAnsi="Arial" w:cs="Arial"/>
          <w:color w:val="auto"/>
          <w:sz w:val="20"/>
          <w:szCs w:val="20"/>
        </w:rPr>
        <w:t>of the Aged Care Quality and Safety Commission Rules 2018.</w:t>
      </w:r>
    </w:p>
    <w:p w14:paraId="350D0E1B" w14:textId="77777777" w:rsidR="006E2B8E" w:rsidRDefault="006E2B8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BD9E" w14:textId="77777777" w:rsidR="006E2B8E" w:rsidRDefault="006E2B8E">
    <w:pPr>
      <w:pStyle w:val="Header"/>
    </w:pPr>
    <w:r>
      <w:rPr>
        <w:noProof/>
        <w:color w:val="2B579A"/>
        <w:shd w:val="clear" w:color="auto" w:fill="E6E6E6"/>
        <w:lang w:val="en-US"/>
      </w:rPr>
      <w:drawing>
        <wp:anchor distT="0" distB="0" distL="114300" distR="114300" simplePos="0" relativeHeight="251658241" behindDoc="1" locked="0" layoutInCell="1" allowOverlap="1" wp14:anchorId="0CCC43B2" wp14:editId="134DB65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AF4C1" w14:textId="77777777" w:rsidR="006E2B8E" w:rsidRDefault="006E2B8E">
    <w:pPr>
      <w:pStyle w:val="Header"/>
    </w:pPr>
    <w:r>
      <w:rPr>
        <w:noProof/>
      </w:rPr>
      <w:drawing>
        <wp:anchor distT="0" distB="0" distL="114300" distR="114300" simplePos="0" relativeHeight="251658240" behindDoc="0" locked="0" layoutInCell="1" allowOverlap="1" wp14:anchorId="2758132D" wp14:editId="78E45F5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B2253D8">
      <w:start w:val="1"/>
      <w:numFmt w:val="lowerRoman"/>
      <w:lvlText w:val="(%1)"/>
      <w:lvlJc w:val="left"/>
      <w:pPr>
        <w:ind w:left="1080" w:hanging="720"/>
      </w:pPr>
      <w:rPr>
        <w:rFonts w:hint="default"/>
      </w:rPr>
    </w:lvl>
    <w:lvl w:ilvl="1" w:tplc="DD9643DE" w:tentative="1">
      <w:start w:val="1"/>
      <w:numFmt w:val="lowerLetter"/>
      <w:lvlText w:val="%2."/>
      <w:lvlJc w:val="left"/>
      <w:pPr>
        <w:ind w:left="1440" w:hanging="360"/>
      </w:pPr>
    </w:lvl>
    <w:lvl w:ilvl="2" w:tplc="24DC8B5E" w:tentative="1">
      <w:start w:val="1"/>
      <w:numFmt w:val="lowerRoman"/>
      <w:lvlText w:val="%3."/>
      <w:lvlJc w:val="right"/>
      <w:pPr>
        <w:ind w:left="2160" w:hanging="180"/>
      </w:pPr>
    </w:lvl>
    <w:lvl w:ilvl="3" w:tplc="F7563C10" w:tentative="1">
      <w:start w:val="1"/>
      <w:numFmt w:val="decimal"/>
      <w:lvlText w:val="%4."/>
      <w:lvlJc w:val="left"/>
      <w:pPr>
        <w:ind w:left="2880" w:hanging="360"/>
      </w:pPr>
    </w:lvl>
    <w:lvl w:ilvl="4" w:tplc="B3B6BA6A" w:tentative="1">
      <w:start w:val="1"/>
      <w:numFmt w:val="lowerLetter"/>
      <w:lvlText w:val="%5."/>
      <w:lvlJc w:val="left"/>
      <w:pPr>
        <w:ind w:left="3600" w:hanging="360"/>
      </w:pPr>
    </w:lvl>
    <w:lvl w:ilvl="5" w:tplc="E542D236" w:tentative="1">
      <w:start w:val="1"/>
      <w:numFmt w:val="lowerRoman"/>
      <w:lvlText w:val="%6."/>
      <w:lvlJc w:val="right"/>
      <w:pPr>
        <w:ind w:left="4320" w:hanging="180"/>
      </w:pPr>
    </w:lvl>
    <w:lvl w:ilvl="6" w:tplc="F99C6B42" w:tentative="1">
      <w:start w:val="1"/>
      <w:numFmt w:val="decimal"/>
      <w:lvlText w:val="%7."/>
      <w:lvlJc w:val="left"/>
      <w:pPr>
        <w:ind w:left="5040" w:hanging="360"/>
      </w:pPr>
    </w:lvl>
    <w:lvl w:ilvl="7" w:tplc="587A9B10" w:tentative="1">
      <w:start w:val="1"/>
      <w:numFmt w:val="lowerLetter"/>
      <w:lvlText w:val="%8."/>
      <w:lvlJc w:val="left"/>
      <w:pPr>
        <w:ind w:left="5760" w:hanging="360"/>
      </w:pPr>
    </w:lvl>
    <w:lvl w:ilvl="8" w:tplc="1D882E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52673F6">
      <w:start w:val="1"/>
      <w:numFmt w:val="lowerRoman"/>
      <w:lvlText w:val="(%1)"/>
      <w:lvlJc w:val="left"/>
      <w:pPr>
        <w:ind w:left="1080" w:hanging="720"/>
      </w:pPr>
      <w:rPr>
        <w:rFonts w:hint="default"/>
      </w:rPr>
    </w:lvl>
    <w:lvl w:ilvl="1" w:tplc="238AE4A6" w:tentative="1">
      <w:start w:val="1"/>
      <w:numFmt w:val="lowerLetter"/>
      <w:lvlText w:val="%2."/>
      <w:lvlJc w:val="left"/>
      <w:pPr>
        <w:ind w:left="1440" w:hanging="360"/>
      </w:pPr>
    </w:lvl>
    <w:lvl w:ilvl="2" w:tplc="5BB838AA" w:tentative="1">
      <w:start w:val="1"/>
      <w:numFmt w:val="lowerRoman"/>
      <w:lvlText w:val="%3."/>
      <w:lvlJc w:val="right"/>
      <w:pPr>
        <w:ind w:left="2160" w:hanging="180"/>
      </w:pPr>
    </w:lvl>
    <w:lvl w:ilvl="3" w:tplc="5C58165E" w:tentative="1">
      <w:start w:val="1"/>
      <w:numFmt w:val="decimal"/>
      <w:lvlText w:val="%4."/>
      <w:lvlJc w:val="left"/>
      <w:pPr>
        <w:ind w:left="2880" w:hanging="360"/>
      </w:pPr>
    </w:lvl>
    <w:lvl w:ilvl="4" w:tplc="86B44532" w:tentative="1">
      <w:start w:val="1"/>
      <w:numFmt w:val="lowerLetter"/>
      <w:lvlText w:val="%5."/>
      <w:lvlJc w:val="left"/>
      <w:pPr>
        <w:ind w:left="3600" w:hanging="360"/>
      </w:pPr>
    </w:lvl>
    <w:lvl w:ilvl="5" w:tplc="0A8E54CC" w:tentative="1">
      <w:start w:val="1"/>
      <w:numFmt w:val="lowerRoman"/>
      <w:lvlText w:val="%6."/>
      <w:lvlJc w:val="right"/>
      <w:pPr>
        <w:ind w:left="4320" w:hanging="180"/>
      </w:pPr>
    </w:lvl>
    <w:lvl w:ilvl="6" w:tplc="8130AC7A" w:tentative="1">
      <w:start w:val="1"/>
      <w:numFmt w:val="decimal"/>
      <w:lvlText w:val="%7."/>
      <w:lvlJc w:val="left"/>
      <w:pPr>
        <w:ind w:left="5040" w:hanging="360"/>
      </w:pPr>
    </w:lvl>
    <w:lvl w:ilvl="7" w:tplc="5498C9A2" w:tentative="1">
      <w:start w:val="1"/>
      <w:numFmt w:val="lowerLetter"/>
      <w:lvlText w:val="%8."/>
      <w:lvlJc w:val="left"/>
      <w:pPr>
        <w:ind w:left="5760" w:hanging="360"/>
      </w:pPr>
    </w:lvl>
    <w:lvl w:ilvl="8" w:tplc="DBF27E1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B7450BE">
      <w:start w:val="1"/>
      <w:numFmt w:val="lowerRoman"/>
      <w:lvlText w:val="(%1)"/>
      <w:lvlJc w:val="left"/>
      <w:pPr>
        <w:ind w:left="1080" w:hanging="720"/>
      </w:pPr>
      <w:rPr>
        <w:rFonts w:hint="default"/>
      </w:rPr>
    </w:lvl>
    <w:lvl w:ilvl="1" w:tplc="154A2192" w:tentative="1">
      <w:start w:val="1"/>
      <w:numFmt w:val="lowerLetter"/>
      <w:lvlText w:val="%2."/>
      <w:lvlJc w:val="left"/>
      <w:pPr>
        <w:ind w:left="1440" w:hanging="360"/>
      </w:pPr>
    </w:lvl>
    <w:lvl w:ilvl="2" w:tplc="5D04003A" w:tentative="1">
      <w:start w:val="1"/>
      <w:numFmt w:val="lowerRoman"/>
      <w:lvlText w:val="%3."/>
      <w:lvlJc w:val="right"/>
      <w:pPr>
        <w:ind w:left="2160" w:hanging="180"/>
      </w:pPr>
    </w:lvl>
    <w:lvl w:ilvl="3" w:tplc="096A97E2" w:tentative="1">
      <w:start w:val="1"/>
      <w:numFmt w:val="decimal"/>
      <w:lvlText w:val="%4."/>
      <w:lvlJc w:val="left"/>
      <w:pPr>
        <w:ind w:left="2880" w:hanging="360"/>
      </w:pPr>
    </w:lvl>
    <w:lvl w:ilvl="4" w:tplc="50345704" w:tentative="1">
      <w:start w:val="1"/>
      <w:numFmt w:val="lowerLetter"/>
      <w:lvlText w:val="%5."/>
      <w:lvlJc w:val="left"/>
      <w:pPr>
        <w:ind w:left="3600" w:hanging="360"/>
      </w:pPr>
    </w:lvl>
    <w:lvl w:ilvl="5" w:tplc="CD92196A" w:tentative="1">
      <w:start w:val="1"/>
      <w:numFmt w:val="lowerRoman"/>
      <w:lvlText w:val="%6."/>
      <w:lvlJc w:val="right"/>
      <w:pPr>
        <w:ind w:left="4320" w:hanging="180"/>
      </w:pPr>
    </w:lvl>
    <w:lvl w:ilvl="6" w:tplc="4B28ABF8" w:tentative="1">
      <w:start w:val="1"/>
      <w:numFmt w:val="decimal"/>
      <w:lvlText w:val="%7."/>
      <w:lvlJc w:val="left"/>
      <w:pPr>
        <w:ind w:left="5040" w:hanging="360"/>
      </w:pPr>
    </w:lvl>
    <w:lvl w:ilvl="7" w:tplc="F2BCDB32" w:tentative="1">
      <w:start w:val="1"/>
      <w:numFmt w:val="lowerLetter"/>
      <w:lvlText w:val="%8."/>
      <w:lvlJc w:val="left"/>
      <w:pPr>
        <w:ind w:left="5760" w:hanging="360"/>
      </w:pPr>
    </w:lvl>
    <w:lvl w:ilvl="8" w:tplc="A5845B4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0249160">
      <w:start w:val="1"/>
      <w:numFmt w:val="bullet"/>
      <w:lvlText w:val=""/>
      <w:lvlJc w:val="left"/>
      <w:pPr>
        <w:ind w:left="720" w:hanging="360"/>
      </w:pPr>
      <w:rPr>
        <w:rFonts w:ascii="Symbol" w:hAnsi="Symbol" w:hint="default"/>
        <w:color w:val="auto"/>
        <w:sz w:val="24"/>
        <w:szCs w:val="24"/>
      </w:rPr>
    </w:lvl>
    <w:lvl w:ilvl="1" w:tplc="8996D08A" w:tentative="1">
      <w:start w:val="1"/>
      <w:numFmt w:val="bullet"/>
      <w:lvlText w:val="o"/>
      <w:lvlJc w:val="left"/>
      <w:pPr>
        <w:ind w:left="1440" w:hanging="360"/>
      </w:pPr>
      <w:rPr>
        <w:rFonts w:ascii="Courier New" w:hAnsi="Courier New" w:cs="Courier New" w:hint="default"/>
      </w:rPr>
    </w:lvl>
    <w:lvl w:ilvl="2" w:tplc="E1D0985A" w:tentative="1">
      <w:start w:val="1"/>
      <w:numFmt w:val="bullet"/>
      <w:lvlText w:val=""/>
      <w:lvlJc w:val="left"/>
      <w:pPr>
        <w:ind w:left="2160" w:hanging="360"/>
      </w:pPr>
      <w:rPr>
        <w:rFonts w:ascii="Wingdings" w:hAnsi="Wingdings" w:hint="default"/>
      </w:rPr>
    </w:lvl>
    <w:lvl w:ilvl="3" w:tplc="594630CC" w:tentative="1">
      <w:start w:val="1"/>
      <w:numFmt w:val="bullet"/>
      <w:lvlText w:val=""/>
      <w:lvlJc w:val="left"/>
      <w:pPr>
        <w:ind w:left="2880" w:hanging="360"/>
      </w:pPr>
      <w:rPr>
        <w:rFonts w:ascii="Symbol" w:hAnsi="Symbol" w:hint="default"/>
      </w:rPr>
    </w:lvl>
    <w:lvl w:ilvl="4" w:tplc="57746D2C" w:tentative="1">
      <w:start w:val="1"/>
      <w:numFmt w:val="bullet"/>
      <w:lvlText w:val="o"/>
      <w:lvlJc w:val="left"/>
      <w:pPr>
        <w:ind w:left="3600" w:hanging="360"/>
      </w:pPr>
      <w:rPr>
        <w:rFonts w:ascii="Courier New" w:hAnsi="Courier New" w:cs="Courier New" w:hint="default"/>
      </w:rPr>
    </w:lvl>
    <w:lvl w:ilvl="5" w:tplc="A4CA76A0" w:tentative="1">
      <w:start w:val="1"/>
      <w:numFmt w:val="bullet"/>
      <w:lvlText w:val=""/>
      <w:lvlJc w:val="left"/>
      <w:pPr>
        <w:ind w:left="4320" w:hanging="360"/>
      </w:pPr>
      <w:rPr>
        <w:rFonts w:ascii="Wingdings" w:hAnsi="Wingdings" w:hint="default"/>
      </w:rPr>
    </w:lvl>
    <w:lvl w:ilvl="6" w:tplc="51DCCB10" w:tentative="1">
      <w:start w:val="1"/>
      <w:numFmt w:val="bullet"/>
      <w:lvlText w:val=""/>
      <w:lvlJc w:val="left"/>
      <w:pPr>
        <w:ind w:left="5040" w:hanging="360"/>
      </w:pPr>
      <w:rPr>
        <w:rFonts w:ascii="Symbol" w:hAnsi="Symbol" w:hint="default"/>
      </w:rPr>
    </w:lvl>
    <w:lvl w:ilvl="7" w:tplc="9B685F4C" w:tentative="1">
      <w:start w:val="1"/>
      <w:numFmt w:val="bullet"/>
      <w:lvlText w:val="o"/>
      <w:lvlJc w:val="left"/>
      <w:pPr>
        <w:ind w:left="5760" w:hanging="360"/>
      </w:pPr>
      <w:rPr>
        <w:rFonts w:ascii="Courier New" w:hAnsi="Courier New" w:cs="Courier New" w:hint="default"/>
      </w:rPr>
    </w:lvl>
    <w:lvl w:ilvl="8" w:tplc="68144A3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92CF0F8">
      <w:start w:val="1"/>
      <w:numFmt w:val="lowerRoman"/>
      <w:lvlText w:val="(%1)"/>
      <w:lvlJc w:val="left"/>
      <w:pPr>
        <w:ind w:left="1080" w:hanging="720"/>
      </w:pPr>
      <w:rPr>
        <w:rFonts w:hint="default"/>
      </w:rPr>
    </w:lvl>
    <w:lvl w:ilvl="1" w:tplc="175C6278" w:tentative="1">
      <w:start w:val="1"/>
      <w:numFmt w:val="lowerLetter"/>
      <w:lvlText w:val="%2."/>
      <w:lvlJc w:val="left"/>
      <w:pPr>
        <w:ind w:left="1440" w:hanging="360"/>
      </w:pPr>
    </w:lvl>
    <w:lvl w:ilvl="2" w:tplc="046CEC78" w:tentative="1">
      <w:start w:val="1"/>
      <w:numFmt w:val="lowerRoman"/>
      <w:lvlText w:val="%3."/>
      <w:lvlJc w:val="right"/>
      <w:pPr>
        <w:ind w:left="2160" w:hanging="180"/>
      </w:pPr>
    </w:lvl>
    <w:lvl w:ilvl="3" w:tplc="68DAECCA" w:tentative="1">
      <w:start w:val="1"/>
      <w:numFmt w:val="decimal"/>
      <w:lvlText w:val="%4."/>
      <w:lvlJc w:val="left"/>
      <w:pPr>
        <w:ind w:left="2880" w:hanging="360"/>
      </w:pPr>
    </w:lvl>
    <w:lvl w:ilvl="4" w:tplc="950A1A9C" w:tentative="1">
      <w:start w:val="1"/>
      <w:numFmt w:val="lowerLetter"/>
      <w:lvlText w:val="%5."/>
      <w:lvlJc w:val="left"/>
      <w:pPr>
        <w:ind w:left="3600" w:hanging="360"/>
      </w:pPr>
    </w:lvl>
    <w:lvl w:ilvl="5" w:tplc="159694E4" w:tentative="1">
      <w:start w:val="1"/>
      <w:numFmt w:val="lowerRoman"/>
      <w:lvlText w:val="%6."/>
      <w:lvlJc w:val="right"/>
      <w:pPr>
        <w:ind w:left="4320" w:hanging="180"/>
      </w:pPr>
    </w:lvl>
    <w:lvl w:ilvl="6" w:tplc="78ACCE86" w:tentative="1">
      <w:start w:val="1"/>
      <w:numFmt w:val="decimal"/>
      <w:lvlText w:val="%7."/>
      <w:lvlJc w:val="left"/>
      <w:pPr>
        <w:ind w:left="5040" w:hanging="360"/>
      </w:pPr>
    </w:lvl>
    <w:lvl w:ilvl="7" w:tplc="A650D7AC" w:tentative="1">
      <w:start w:val="1"/>
      <w:numFmt w:val="lowerLetter"/>
      <w:lvlText w:val="%8."/>
      <w:lvlJc w:val="left"/>
      <w:pPr>
        <w:ind w:left="5760" w:hanging="360"/>
      </w:pPr>
    </w:lvl>
    <w:lvl w:ilvl="8" w:tplc="6A6C3822" w:tentative="1">
      <w:start w:val="1"/>
      <w:numFmt w:val="lowerRoman"/>
      <w:lvlText w:val="%9."/>
      <w:lvlJc w:val="right"/>
      <w:pPr>
        <w:ind w:left="6480" w:hanging="180"/>
      </w:pPr>
    </w:lvl>
  </w:abstractNum>
  <w:abstractNum w:abstractNumId="6" w15:restartNumberingAfterBreak="0">
    <w:nsid w:val="2B200231"/>
    <w:multiLevelType w:val="hybridMultilevel"/>
    <w:tmpl w:val="CD7EFE3E"/>
    <w:lvl w:ilvl="0" w:tplc="E5044D34">
      <w:start w:val="1"/>
      <w:numFmt w:val="bullet"/>
      <w:lvlText w:val="·"/>
      <w:lvlJc w:val="left"/>
      <w:pPr>
        <w:ind w:left="720" w:hanging="360"/>
      </w:pPr>
      <w:rPr>
        <w:rFonts w:ascii="Symbol" w:hAnsi="Symbol" w:hint="default"/>
      </w:rPr>
    </w:lvl>
    <w:lvl w:ilvl="1" w:tplc="227E9EEC">
      <w:start w:val="1"/>
      <w:numFmt w:val="bullet"/>
      <w:lvlText w:val="o"/>
      <w:lvlJc w:val="left"/>
      <w:pPr>
        <w:ind w:left="1440" w:hanging="360"/>
      </w:pPr>
      <w:rPr>
        <w:rFonts w:ascii="Courier New" w:hAnsi="Courier New" w:hint="default"/>
      </w:rPr>
    </w:lvl>
    <w:lvl w:ilvl="2" w:tplc="6FF465D2">
      <w:start w:val="1"/>
      <w:numFmt w:val="bullet"/>
      <w:lvlText w:val=""/>
      <w:lvlJc w:val="left"/>
      <w:pPr>
        <w:ind w:left="2160" w:hanging="360"/>
      </w:pPr>
      <w:rPr>
        <w:rFonts w:ascii="Wingdings" w:hAnsi="Wingdings" w:hint="default"/>
      </w:rPr>
    </w:lvl>
    <w:lvl w:ilvl="3" w:tplc="9EEC5ED0">
      <w:start w:val="1"/>
      <w:numFmt w:val="bullet"/>
      <w:lvlText w:val=""/>
      <w:lvlJc w:val="left"/>
      <w:pPr>
        <w:ind w:left="2880" w:hanging="360"/>
      </w:pPr>
      <w:rPr>
        <w:rFonts w:ascii="Symbol" w:hAnsi="Symbol" w:hint="default"/>
      </w:rPr>
    </w:lvl>
    <w:lvl w:ilvl="4" w:tplc="B1A8EDC8">
      <w:start w:val="1"/>
      <w:numFmt w:val="bullet"/>
      <w:lvlText w:val="o"/>
      <w:lvlJc w:val="left"/>
      <w:pPr>
        <w:ind w:left="3600" w:hanging="360"/>
      </w:pPr>
      <w:rPr>
        <w:rFonts w:ascii="Courier New" w:hAnsi="Courier New" w:hint="default"/>
      </w:rPr>
    </w:lvl>
    <w:lvl w:ilvl="5" w:tplc="CE18FC06">
      <w:start w:val="1"/>
      <w:numFmt w:val="bullet"/>
      <w:lvlText w:val=""/>
      <w:lvlJc w:val="left"/>
      <w:pPr>
        <w:ind w:left="4320" w:hanging="360"/>
      </w:pPr>
      <w:rPr>
        <w:rFonts w:ascii="Wingdings" w:hAnsi="Wingdings" w:hint="default"/>
      </w:rPr>
    </w:lvl>
    <w:lvl w:ilvl="6" w:tplc="27C867F2">
      <w:start w:val="1"/>
      <w:numFmt w:val="bullet"/>
      <w:lvlText w:val=""/>
      <w:lvlJc w:val="left"/>
      <w:pPr>
        <w:ind w:left="5040" w:hanging="360"/>
      </w:pPr>
      <w:rPr>
        <w:rFonts w:ascii="Symbol" w:hAnsi="Symbol" w:hint="default"/>
      </w:rPr>
    </w:lvl>
    <w:lvl w:ilvl="7" w:tplc="18DAC2AA">
      <w:start w:val="1"/>
      <w:numFmt w:val="bullet"/>
      <w:lvlText w:val="o"/>
      <w:lvlJc w:val="left"/>
      <w:pPr>
        <w:ind w:left="5760" w:hanging="360"/>
      </w:pPr>
      <w:rPr>
        <w:rFonts w:ascii="Courier New" w:hAnsi="Courier New" w:hint="default"/>
      </w:rPr>
    </w:lvl>
    <w:lvl w:ilvl="8" w:tplc="696606FC">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60AC0E62">
      <w:start w:val="1"/>
      <w:numFmt w:val="lowerRoman"/>
      <w:lvlText w:val="(%1)"/>
      <w:lvlJc w:val="left"/>
      <w:pPr>
        <w:ind w:left="1080" w:hanging="720"/>
      </w:pPr>
      <w:rPr>
        <w:rFonts w:hint="default"/>
      </w:rPr>
    </w:lvl>
    <w:lvl w:ilvl="1" w:tplc="2572FA3E" w:tentative="1">
      <w:start w:val="1"/>
      <w:numFmt w:val="lowerLetter"/>
      <w:lvlText w:val="%2."/>
      <w:lvlJc w:val="left"/>
      <w:pPr>
        <w:ind w:left="1440" w:hanging="360"/>
      </w:pPr>
    </w:lvl>
    <w:lvl w:ilvl="2" w:tplc="9DE61322" w:tentative="1">
      <w:start w:val="1"/>
      <w:numFmt w:val="lowerRoman"/>
      <w:lvlText w:val="%3."/>
      <w:lvlJc w:val="right"/>
      <w:pPr>
        <w:ind w:left="2160" w:hanging="180"/>
      </w:pPr>
    </w:lvl>
    <w:lvl w:ilvl="3" w:tplc="8760FD38" w:tentative="1">
      <w:start w:val="1"/>
      <w:numFmt w:val="decimal"/>
      <w:lvlText w:val="%4."/>
      <w:lvlJc w:val="left"/>
      <w:pPr>
        <w:ind w:left="2880" w:hanging="360"/>
      </w:pPr>
    </w:lvl>
    <w:lvl w:ilvl="4" w:tplc="F22AF790" w:tentative="1">
      <w:start w:val="1"/>
      <w:numFmt w:val="lowerLetter"/>
      <w:lvlText w:val="%5."/>
      <w:lvlJc w:val="left"/>
      <w:pPr>
        <w:ind w:left="3600" w:hanging="360"/>
      </w:pPr>
    </w:lvl>
    <w:lvl w:ilvl="5" w:tplc="D44ACDC8" w:tentative="1">
      <w:start w:val="1"/>
      <w:numFmt w:val="lowerRoman"/>
      <w:lvlText w:val="%6."/>
      <w:lvlJc w:val="right"/>
      <w:pPr>
        <w:ind w:left="4320" w:hanging="180"/>
      </w:pPr>
    </w:lvl>
    <w:lvl w:ilvl="6" w:tplc="00864FE8" w:tentative="1">
      <w:start w:val="1"/>
      <w:numFmt w:val="decimal"/>
      <w:lvlText w:val="%7."/>
      <w:lvlJc w:val="left"/>
      <w:pPr>
        <w:ind w:left="5040" w:hanging="360"/>
      </w:pPr>
    </w:lvl>
    <w:lvl w:ilvl="7" w:tplc="EFA4F28C" w:tentative="1">
      <w:start w:val="1"/>
      <w:numFmt w:val="lowerLetter"/>
      <w:lvlText w:val="%8."/>
      <w:lvlJc w:val="left"/>
      <w:pPr>
        <w:ind w:left="5760" w:hanging="360"/>
      </w:pPr>
    </w:lvl>
    <w:lvl w:ilvl="8" w:tplc="89E6A89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4D4F228">
      <w:start w:val="1"/>
      <w:numFmt w:val="lowerRoman"/>
      <w:lvlText w:val="(%1)"/>
      <w:lvlJc w:val="left"/>
      <w:pPr>
        <w:ind w:left="1080" w:hanging="720"/>
      </w:pPr>
      <w:rPr>
        <w:rFonts w:hint="default"/>
      </w:rPr>
    </w:lvl>
    <w:lvl w:ilvl="1" w:tplc="6DBE9608" w:tentative="1">
      <w:start w:val="1"/>
      <w:numFmt w:val="lowerLetter"/>
      <w:lvlText w:val="%2."/>
      <w:lvlJc w:val="left"/>
      <w:pPr>
        <w:ind w:left="1440" w:hanging="360"/>
      </w:pPr>
    </w:lvl>
    <w:lvl w:ilvl="2" w:tplc="41AE4234" w:tentative="1">
      <w:start w:val="1"/>
      <w:numFmt w:val="lowerRoman"/>
      <w:lvlText w:val="%3."/>
      <w:lvlJc w:val="right"/>
      <w:pPr>
        <w:ind w:left="2160" w:hanging="180"/>
      </w:pPr>
    </w:lvl>
    <w:lvl w:ilvl="3" w:tplc="22D0E6A0" w:tentative="1">
      <w:start w:val="1"/>
      <w:numFmt w:val="decimal"/>
      <w:lvlText w:val="%4."/>
      <w:lvlJc w:val="left"/>
      <w:pPr>
        <w:ind w:left="2880" w:hanging="360"/>
      </w:pPr>
    </w:lvl>
    <w:lvl w:ilvl="4" w:tplc="4DEE1D38" w:tentative="1">
      <w:start w:val="1"/>
      <w:numFmt w:val="lowerLetter"/>
      <w:lvlText w:val="%5."/>
      <w:lvlJc w:val="left"/>
      <w:pPr>
        <w:ind w:left="3600" w:hanging="360"/>
      </w:pPr>
    </w:lvl>
    <w:lvl w:ilvl="5" w:tplc="4A6A5048" w:tentative="1">
      <w:start w:val="1"/>
      <w:numFmt w:val="lowerRoman"/>
      <w:lvlText w:val="%6."/>
      <w:lvlJc w:val="right"/>
      <w:pPr>
        <w:ind w:left="4320" w:hanging="180"/>
      </w:pPr>
    </w:lvl>
    <w:lvl w:ilvl="6" w:tplc="3A24DF80" w:tentative="1">
      <w:start w:val="1"/>
      <w:numFmt w:val="decimal"/>
      <w:lvlText w:val="%7."/>
      <w:lvlJc w:val="left"/>
      <w:pPr>
        <w:ind w:left="5040" w:hanging="360"/>
      </w:pPr>
    </w:lvl>
    <w:lvl w:ilvl="7" w:tplc="CAF0EE98" w:tentative="1">
      <w:start w:val="1"/>
      <w:numFmt w:val="lowerLetter"/>
      <w:lvlText w:val="%8."/>
      <w:lvlJc w:val="left"/>
      <w:pPr>
        <w:ind w:left="5760" w:hanging="360"/>
      </w:pPr>
    </w:lvl>
    <w:lvl w:ilvl="8" w:tplc="C4F2EFF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E5DEF61E">
      <w:start w:val="1"/>
      <w:numFmt w:val="lowerRoman"/>
      <w:lvlText w:val="(%1)"/>
      <w:lvlJc w:val="left"/>
      <w:pPr>
        <w:ind w:left="1080" w:hanging="720"/>
      </w:pPr>
      <w:rPr>
        <w:rFonts w:hint="default"/>
      </w:rPr>
    </w:lvl>
    <w:lvl w:ilvl="1" w:tplc="7BAAA2AA" w:tentative="1">
      <w:start w:val="1"/>
      <w:numFmt w:val="lowerLetter"/>
      <w:lvlText w:val="%2."/>
      <w:lvlJc w:val="left"/>
      <w:pPr>
        <w:ind w:left="1440" w:hanging="360"/>
      </w:pPr>
    </w:lvl>
    <w:lvl w:ilvl="2" w:tplc="F7726534" w:tentative="1">
      <w:start w:val="1"/>
      <w:numFmt w:val="lowerRoman"/>
      <w:lvlText w:val="%3."/>
      <w:lvlJc w:val="right"/>
      <w:pPr>
        <w:ind w:left="2160" w:hanging="180"/>
      </w:pPr>
    </w:lvl>
    <w:lvl w:ilvl="3" w:tplc="DDD4A8E6" w:tentative="1">
      <w:start w:val="1"/>
      <w:numFmt w:val="decimal"/>
      <w:lvlText w:val="%4."/>
      <w:lvlJc w:val="left"/>
      <w:pPr>
        <w:ind w:left="2880" w:hanging="360"/>
      </w:pPr>
    </w:lvl>
    <w:lvl w:ilvl="4" w:tplc="05223B1A" w:tentative="1">
      <w:start w:val="1"/>
      <w:numFmt w:val="lowerLetter"/>
      <w:lvlText w:val="%5."/>
      <w:lvlJc w:val="left"/>
      <w:pPr>
        <w:ind w:left="3600" w:hanging="360"/>
      </w:pPr>
    </w:lvl>
    <w:lvl w:ilvl="5" w:tplc="AC56EFE2" w:tentative="1">
      <w:start w:val="1"/>
      <w:numFmt w:val="lowerRoman"/>
      <w:lvlText w:val="%6."/>
      <w:lvlJc w:val="right"/>
      <w:pPr>
        <w:ind w:left="4320" w:hanging="180"/>
      </w:pPr>
    </w:lvl>
    <w:lvl w:ilvl="6" w:tplc="593814E8" w:tentative="1">
      <w:start w:val="1"/>
      <w:numFmt w:val="decimal"/>
      <w:lvlText w:val="%7."/>
      <w:lvlJc w:val="left"/>
      <w:pPr>
        <w:ind w:left="5040" w:hanging="360"/>
      </w:pPr>
    </w:lvl>
    <w:lvl w:ilvl="7" w:tplc="4F4446B8" w:tentative="1">
      <w:start w:val="1"/>
      <w:numFmt w:val="lowerLetter"/>
      <w:lvlText w:val="%8."/>
      <w:lvlJc w:val="left"/>
      <w:pPr>
        <w:ind w:left="5760" w:hanging="360"/>
      </w:pPr>
    </w:lvl>
    <w:lvl w:ilvl="8" w:tplc="78467D1A" w:tentative="1">
      <w:start w:val="1"/>
      <w:numFmt w:val="lowerRoman"/>
      <w:lvlText w:val="%9."/>
      <w:lvlJc w:val="right"/>
      <w:pPr>
        <w:ind w:left="6480" w:hanging="180"/>
      </w:pPr>
    </w:lvl>
  </w:abstractNum>
  <w:abstractNum w:abstractNumId="10" w15:restartNumberingAfterBreak="0">
    <w:nsid w:val="4C96614E"/>
    <w:multiLevelType w:val="hybridMultilevel"/>
    <w:tmpl w:val="86782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27B6E4AE">
      <w:start w:val="1"/>
      <w:numFmt w:val="lowerRoman"/>
      <w:lvlText w:val="(%1)"/>
      <w:lvlJc w:val="left"/>
      <w:pPr>
        <w:ind w:left="1080" w:hanging="720"/>
      </w:pPr>
      <w:rPr>
        <w:rFonts w:hint="default"/>
      </w:rPr>
    </w:lvl>
    <w:lvl w:ilvl="1" w:tplc="72C67516" w:tentative="1">
      <w:start w:val="1"/>
      <w:numFmt w:val="lowerLetter"/>
      <w:lvlText w:val="%2."/>
      <w:lvlJc w:val="left"/>
      <w:pPr>
        <w:ind w:left="1440" w:hanging="360"/>
      </w:pPr>
    </w:lvl>
    <w:lvl w:ilvl="2" w:tplc="48403E5C" w:tentative="1">
      <w:start w:val="1"/>
      <w:numFmt w:val="lowerRoman"/>
      <w:lvlText w:val="%3."/>
      <w:lvlJc w:val="right"/>
      <w:pPr>
        <w:ind w:left="2160" w:hanging="180"/>
      </w:pPr>
    </w:lvl>
    <w:lvl w:ilvl="3" w:tplc="D8C0C580" w:tentative="1">
      <w:start w:val="1"/>
      <w:numFmt w:val="decimal"/>
      <w:lvlText w:val="%4."/>
      <w:lvlJc w:val="left"/>
      <w:pPr>
        <w:ind w:left="2880" w:hanging="360"/>
      </w:pPr>
    </w:lvl>
    <w:lvl w:ilvl="4" w:tplc="4BC07814" w:tentative="1">
      <w:start w:val="1"/>
      <w:numFmt w:val="lowerLetter"/>
      <w:lvlText w:val="%5."/>
      <w:lvlJc w:val="left"/>
      <w:pPr>
        <w:ind w:left="3600" w:hanging="360"/>
      </w:pPr>
    </w:lvl>
    <w:lvl w:ilvl="5" w:tplc="01EE5E8E" w:tentative="1">
      <w:start w:val="1"/>
      <w:numFmt w:val="lowerRoman"/>
      <w:lvlText w:val="%6."/>
      <w:lvlJc w:val="right"/>
      <w:pPr>
        <w:ind w:left="4320" w:hanging="180"/>
      </w:pPr>
    </w:lvl>
    <w:lvl w:ilvl="6" w:tplc="F9EC6292" w:tentative="1">
      <w:start w:val="1"/>
      <w:numFmt w:val="decimal"/>
      <w:lvlText w:val="%7."/>
      <w:lvlJc w:val="left"/>
      <w:pPr>
        <w:ind w:left="5040" w:hanging="360"/>
      </w:pPr>
    </w:lvl>
    <w:lvl w:ilvl="7" w:tplc="DF6246E8" w:tentative="1">
      <w:start w:val="1"/>
      <w:numFmt w:val="lowerLetter"/>
      <w:lvlText w:val="%8."/>
      <w:lvlJc w:val="left"/>
      <w:pPr>
        <w:ind w:left="5760" w:hanging="360"/>
      </w:pPr>
    </w:lvl>
    <w:lvl w:ilvl="8" w:tplc="BB08AAA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2A242E94">
      <w:start w:val="1"/>
      <w:numFmt w:val="lowerRoman"/>
      <w:lvlText w:val="(%1)"/>
      <w:lvlJc w:val="left"/>
      <w:pPr>
        <w:ind w:left="1080" w:hanging="720"/>
      </w:pPr>
      <w:rPr>
        <w:rFonts w:hint="default"/>
      </w:rPr>
    </w:lvl>
    <w:lvl w:ilvl="1" w:tplc="5C2A5504" w:tentative="1">
      <w:start w:val="1"/>
      <w:numFmt w:val="lowerLetter"/>
      <w:lvlText w:val="%2."/>
      <w:lvlJc w:val="left"/>
      <w:pPr>
        <w:ind w:left="1440" w:hanging="360"/>
      </w:pPr>
    </w:lvl>
    <w:lvl w:ilvl="2" w:tplc="FC18D064" w:tentative="1">
      <w:start w:val="1"/>
      <w:numFmt w:val="lowerRoman"/>
      <w:lvlText w:val="%3."/>
      <w:lvlJc w:val="right"/>
      <w:pPr>
        <w:ind w:left="2160" w:hanging="180"/>
      </w:pPr>
    </w:lvl>
    <w:lvl w:ilvl="3" w:tplc="3AD2D590" w:tentative="1">
      <w:start w:val="1"/>
      <w:numFmt w:val="decimal"/>
      <w:lvlText w:val="%4."/>
      <w:lvlJc w:val="left"/>
      <w:pPr>
        <w:ind w:left="2880" w:hanging="360"/>
      </w:pPr>
    </w:lvl>
    <w:lvl w:ilvl="4" w:tplc="A238CA34" w:tentative="1">
      <w:start w:val="1"/>
      <w:numFmt w:val="lowerLetter"/>
      <w:lvlText w:val="%5."/>
      <w:lvlJc w:val="left"/>
      <w:pPr>
        <w:ind w:left="3600" w:hanging="360"/>
      </w:pPr>
    </w:lvl>
    <w:lvl w:ilvl="5" w:tplc="C0D2E192" w:tentative="1">
      <w:start w:val="1"/>
      <w:numFmt w:val="lowerRoman"/>
      <w:lvlText w:val="%6."/>
      <w:lvlJc w:val="right"/>
      <w:pPr>
        <w:ind w:left="4320" w:hanging="180"/>
      </w:pPr>
    </w:lvl>
    <w:lvl w:ilvl="6" w:tplc="56067486" w:tentative="1">
      <w:start w:val="1"/>
      <w:numFmt w:val="decimal"/>
      <w:lvlText w:val="%7."/>
      <w:lvlJc w:val="left"/>
      <w:pPr>
        <w:ind w:left="5040" w:hanging="360"/>
      </w:pPr>
    </w:lvl>
    <w:lvl w:ilvl="7" w:tplc="B9A68992" w:tentative="1">
      <w:start w:val="1"/>
      <w:numFmt w:val="lowerLetter"/>
      <w:lvlText w:val="%8."/>
      <w:lvlJc w:val="left"/>
      <w:pPr>
        <w:ind w:left="5760" w:hanging="360"/>
      </w:pPr>
    </w:lvl>
    <w:lvl w:ilvl="8" w:tplc="328A685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00024251">
    <w:abstractNumId w:val="13"/>
  </w:num>
  <w:num w:numId="2" w16cid:durableId="1254970019">
    <w:abstractNumId w:val="4"/>
  </w:num>
  <w:num w:numId="3" w16cid:durableId="1590893399">
    <w:abstractNumId w:val="2"/>
  </w:num>
  <w:num w:numId="4" w16cid:durableId="553156040">
    <w:abstractNumId w:val="8"/>
  </w:num>
  <w:num w:numId="5" w16cid:durableId="1690569237">
    <w:abstractNumId w:val="7"/>
  </w:num>
  <w:num w:numId="6" w16cid:durableId="616106433">
    <w:abstractNumId w:val="1"/>
  </w:num>
  <w:num w:numId="7" w16cid:durableId="869146025">
    <w:abstractNumId w:val="11"/>
  </w:num>
  <w:num w:numId="8" w16cid:durableId="2028168125">
    <w:abstractNumId w:val="5"/>
  </w:num>
  <w:num w:numId="9" w16cid:durableId="679046700">
    <w:abstractNumId w:val="9"/>
  </w:num>
  <w:num w:numId="10" w16cid:durableId="597906371">
    <w:abstractNumId w:val="3"/>
  </w:num>
  <w:num w:numId="11" w16cid:durableId="625939437">
    <w:abstractNumId w:val="12"/>
  </w:num>
  <w:num w:numId="12" w16cid:durableId="999892455">
    <w:abstractNumId w:val="0"/>
  </w:num>
  <w:num w:numId="13" w16cid:durableId="678581330">
    <w:abstractNumId w:val="13"/>
  </w:num>
  <w:num w:numId="14" w16cid:durableId="1371764965">
    <w:abstractNumId w:val="13"/>
  </w:num>
  <w:num w:numId="15" w16cid:durableId="581597757">
    <w:abstractNumId w:val="6"/>
  </w:num>
  <w:num w:numId="16" w16cid:durableId="21339364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51D"/>
    <w:rsid w:val="00035B2E"/>
    <w:rsid w:val="0003681E"/>
    <w:rsid w:val="00062A6B"/>
    <w:rsid w:val="000641F6"/>
    <w:rsid w:val="00067304"/>
    <w:rsid w:val="000872D3"/>
    <w:rsid w:val="00092066"/>
    <w:rsid w:val="000A2514"/>
    <w:rsid w:val="000B3EAF"/>
    <w:rsid w:val="000E3A4E"/>
    <w:rsid w:val="000E4E42"/>
    <w:rsid w:val="000E5B31"/>
    <w:rsid w:val="000F0887"/>
    <w:rsid w:val="0011185F"/>
    <w:rsid w:val="00132948"/>
    <w:rsid w:val="00142FF7"/>
    <w:rsid w:val="001863F6"/>
    <w:rsid w:val="001A3B67"/>
    <w:rsid w:val="001B417F"/>
    <w:rsid w:val="001D2979"/>
    <w:rsid w:val="001E7DB6"/>
    <w:rsid w:val="00225320"/>
    <w:rsid w:val="00225A58"/>
    <w:rsid w:val="00226155"/>
    <w:rsid w:val="002517BF"/>
    <w:rsid w:val="00276EBC"/>
    <w:rsid w:val="002B4F37"/>
    <w:rsid w:val="002C069B"/>
    <w:rsid w:val="002D0E08"/>
    <w:rsid w:val="002E602B"/>
    <w:rsid w:val="00315456"/>
    <w:rsid w:val="0036690E"/>
    <w:rsid w:val="003857D0"/>
    <w:rsid w:val="003B5EC1"/>
    <w:rsid w:val="003C459F"/>
    <w:rsid w:val="003D116B"/>
    <w:rsid w:val="003D39A9"/>
    <w:rsid w:val="004048FA"/>
    <w:rsid w:val="00494115"/>
    <w:rsid w:val="00495C18"/>
    <w:rsid w:val="004A4022"/>
    <w:rsid w:val="004B47E0"/>
    <w:rsid w:val="004B47EA"/>
    <w:rsid w:val="004B7D06"/>
    <w:rsid w:val="004C24D7"/>
    <w:rsid w:val="004D6B61"/>
    <w:rsid w:val="00545FF4"/>
    <w:rsid w:val="005B0C29"/>
    <w:rsid w:val="005F185C"/>
    <w:rsid w:val="00602E6A"/>
    <w:rsid w:val="0061054B"/>
    <w:rsid w:val="006440DF"/>
    <w:rsid w:val="00652011"/>
    <w:rsid w:val="00661589"/>
    <w:rsid w:val="00680C4F"/>
    <w:rsid w:val="00684533"/>
    <w:rsid w:val="00686ECF"/>
    <w:rsid w:val="006B4E56"/>
    <w:rsid w:val="006C3AF2"/>
    <w:rsid w:val="006D3526"/>
    <w:rsid w:val="006E2B8E"/>
    <w:rsid w:val="00726742"/>
    <w:rsid w:val="00730420"/>
    <w:rsid w:val="00731B1E"/>
    <w:rsid w:val="00777033"/>
    <w:rsid w:val="007A101B"/>
    <w:rsid w:val="007A30D6"/>
    <w:rsid w:val="007A5F04"/>
    <w:rsid w:val="007B0043"/>
    <w:rsid w:val="007B0E21"/>
    <w:rsid w:val="007E64A3"/>
    <w:rsid w:val="008101FE"/>
    <w:rsid w:val="0082259D"/>
    <w:rsid w:val="0084775F"/>
    <w:rsid w:val="00883D5A"/>
    <w:rsid w:val="008D0AF4"/>
    <w:rsid w:val="008D2785"/>
    <w:rsid w:val="00922810"/>
    <w:rsid w:val="00924873"/>
    <w:rsid w:val="00940C57"/>
    <w:rsid w:val="009B48D8"/>
    <w:rsid w:val="009E6D99"/>
    <w:rsid w:val="009F40C5"/>
    <w:rsid w:val="00A201AB"/>
    <w:rsid w:val="00A212B6"/>
    <w:rsid w:val="00A4031D"/>
    <w:rsid w:val="00AC4C96"/>
    <w:rsid w:val="00AE6069"/>
    <w:rsid w:val="00AF3CD9"/>
    <w:rsid w:val="00B34F46"/>
    <w:rsid w:val="00B43848"/>
    <w:rsid w:val="00B44217"/>
    <w:rsid w:val="00B55089"/>
    <w:rsid w:val="00B64E92"/>
    <w:rsid w:val="00B80E95"/>
    <w:rsid w:val="00B96A0C"/>
    <w:rsid w:val="00BA7520"/>
    <w:rsid w:val="00BB59FE"/>
    <w:rsid w:val="00BD7685"/>
    <w:rsid w:val="00BE4756"/>
    <w:rsid w:val="00BE7B03"/>
    <w:rsid w:val="00C123EC"/>
    <w:rsid w:val="00C153AB"/>
    <w:rsid w:val="00C16161"/>
    <w:rsid w:val="00C201B2"/>
    <w:rsid w:val="00C21BC7"/>
    <w:rsid w:val="00C55753"/>
    <w:rsid w:val="00C73E8F"/>
    <w:rsid w:val="00CA541D"/>
    <w:rsid w:val="00CB657F"/>
    <w:rsid w:val="00CC78ED"/>
    <w:rsid w:val="00CE0944"/>
    <w:rsid w:val="00D05B49"/>
    <w:rsid w:val="00D3675B"/>
    <w:rsid w:val="00D47779"/>
    <w:rsid w:val="00D74A47"/>
    <w:rsid w:val="00D92BAD"/>
    <w:rsid w:val="00DC7604"/>
    <w:rsid w:val="00DD3C72"/>
    <w:rsid w:val="00DD3C7B"/>
    <w:rsid w:val="00DF08E0"/>
    <w:rsid w:val="00DF7710"/>
    <w:rsid w:val="00E2451D"/>
    <w:rsid w:val="00E267F7"/>
    <w:rsid w:val="00E27119"/>
    <w:rsid w:val="00E74FA6"/>
    <w:rsid w:val="00E75092"/>
    <w:rsid w:val="00E83D65"/>
    <w:rsid w:val="00EA5F93"/>
    <w:rsid w:val="00ED56EA"/>
    <w:rsid w:val="00F27684"/>
    <w:rsid w:val="00F52498"/>
    <w:rsid w:val="00F57801"/>
    <w:rsid w:val="00FB3BF7"/>
    <w:rsid w:val="00FD07CB"/>
    <w:rsid w:val="00FD576F"/>
    <w:rsid w:val="00FE2CFE"/>
    <w:rsid w:val="10E2946D"/>
    <w:rsid w:val="251A3830"/>
    <w:rsid w:val="27F4E896"/>
    <w:rsid w:val="2B3EF4E8"/>
    <w:rsid w:val="53A26F15"/>
    <w:rsid w:val="6304D5BC"/>
    <w:rsid w:val="70EC67DD"/>
    <w:rsid w:val="74CAD1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A9B4C"/>
  <w15:docId w15:val="{6A02FF01-4CE5-44FF-A422-112567522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normaltextrun">
    <w:name w:val="normaltextrun"/>
    <w:basedOn w:val="DefaultParagraphFont"/>
    <w:rsid w:val="008101FE"/>
  </w:style>
  <w:style w:type="character" w:customStyle="1" w:styleId="eop">
    <w:name w:val="eop"/>
    <w:basedOn w:val="DefaultParagraphFont"/>
    <w:rsid w:val="00810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A3ADA" w:rsidRDefault="008A3ADA">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A3ADA" w:rsidRDefault="008A3ADA" w:rsidP="00AF0AC5">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A3ADA" w:rsidRDefault="008A3ADA"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A3ADA" w:rsidRDefault="008A3ADA" w:rsidP="00AF0AC5">
          <w:pPr>
            <w:pStyle w:val="0B2FCB2C6D314CE59B805B4EB6683D10"/>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A3ADA" w:rsidRDefault="008A3ADA" w:rsidP="00AF0AC5">
          <w:pPr>
            <w:pStyle w:val="B0E4930CCEFD4CDCA51C4E097F4BA3F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A3ADA" w:rsidRDefault="008A3ADA"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A3ADA" w:rsidRDefault="008A3ADA"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A3ADA" w:rsidRDefault="008A3ADA"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A3ADA"/>
    <w:rsid w:val="00342C31"/>
    <w:rsid w:val="008A3A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B0E4930CCEFD4CDCA51C4E097F4BA3F1">
    <w:name w:val="B0E4930CCEFD4CDCA51C4E097F4BA3F1"/>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c103c1de-a2b4-4abc-a998-df4aacccf547"/>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http://purl.org/dc/terms/"/>
    <ds:schemaRef ds:uri="http://www.w3.org/XML/1998/namespace"/>
    <ds:schemaRef ds:uri="http://schemas.microsoft.com/office/2006/metadata/properties"/>
    <ds:schemaRef ds:uri="cbd9d950-940f-4a6c-92bd-8e5bc200954a"/>
    <ds:schemaRef ds:uri="http://purl.org/dc/dcmitype/"/>
  </ds:schemaRefs>
</ds:datastoreItem>
</file>

<file path=customXml/itemProps4.xml><?xml version="1.0" encoding="utf-8"?>
<ds:datastoreItem xmlns:ds="http://schemas.openxmlformats.org/officeDocument/2006/customXml" ds:itemID="{4C92D48D-1797-430D-8472-8686A4606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1422</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2024-04-10T00:14:00Z</dcterms:created>
  <dcterms:modified xsi:type="dcterms:W3CDTF">2024-04-10T00:14:00Z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