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E02C" w14:textId="693208E1" w:rsidR="009626B0" w:rsidRDefault="00E3665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72C0E42" wp14:editId="1A8486BF">
                <wp:simplePos x="0" y="0"/>
                <wp:positionH relativeFrom="column">
                  <wp:posOffset>-895350</wp:posOffset>
                </wp:positionH>
                <wp:positionV relativeFrom="paragraph">
                  <wp:posOffset>722630</wp:posOffset>
                </wp:positionV>
                <wp:extent cx="5686425" cy="1727200"/>
                <wp:effectExtent l="0" t="0" r="0" b="0"/>
                <wp:wrapSquare wrapText="bothSides"/>
                <wp:docPr id="692955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32E7B" w14:textId="77777777" w:rsidR="009626B0" w:rsidRDefault="009875A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CB29FC" w14:textId="77777777" w:rsidR="009626B0" w:rsidRPr="001E694D" w:rsidRDefault="009875A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16616B" w14:textId="77777777" w:rsidR="009626B0" w:rsidRPr="001E694D" w:rsidRDefault="009875AD" w:rsidP="009504D0">
                            <w:pPr>
                              <w:pStyle w:val="ContactNumber"/>
                              <w:spacing w:after="600"/>
                              <w:rPr>
                                <w:rFonts w:ascii="Open Sans" w:hAnsi="Open Sans" w:cs="Open Sans"/>
                              </w:rPr>
                            </w:pPr>
                            <w:r w:rsidRPr="001E694D">
                              <w:rPr>
                                <w:rFonts w:ascii="Open Sans" w:hAnsi="Open Sans" w:cs="Open Sans"/>
                              </w:rPr>
                              <w:t>Agedcarequality.gov.au</w:t>
                            </w:r>
                          </w:p>
                          <w:p w14:paraId="29A41A8B" w14:textId="77777777" w:rsidR="009626B0" w:rsidRDefault="009626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C0E4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E732E7B" w14:textId="77777777" w:rsidR="009626B0" w:rsidRDefault="009875A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CB29FC" w14:textId="77777777" w:rsidR="009626B0" w:rsidRPr="001E694D" w:rsidRDefault="009875A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16616B" w14:textId="77777777" w:rsidR="009626B0" w:rsidRPr="001E694D" w:rsidRDefault="009875AD" w:rsidP="009504D0">
                      <w:pPr>
                        <w:pStyle w:val="ContactNumber"/>
                        <w:spacing w:after="600"/>
                        <w:rPr>
                          <w:rFonts w:ascii="Open Sans" w:hAnsi="Open Sans" w:cs="Open Sans"/>
                        </w:rPr>
                      </w:pPr>
                      <w:r w:rsidRPr="001E694D">
                        <w:rPr>
                          <w:rFonts w:ascii="Open Sans" w:hAnsi="Open Sans" w:cs="Open Sans"/>
                        </w:rPr>
                        <w:t>Agedcarequality.gov.au</w:t>
                      </w:r>
                    </w:p>
                    <w:p w14:paraId="29A41A8B" w14:textId="77777777" w:rsidR="009626B0" w:rsidRDefault="009626B0"/>
                  </w:txbxContent>
                </v:textbox>
                <w10:wrap type="square"/>
              </v:shape>
            </w:pict>
          </mc:Fallback>
        </mc:AlternateContent>
      </w:r>
      <w:r w:rsidR="009875AD">
        <w:rPr>
          <w:noProof/>
        </w:rPr>
        <w:drawing>
          <wp:anchor distT="360045" distB="180340" distL="114300" distR="114300" simplePos="0" relativeHeight="251659264" behindDoc="1" locked="0" layoutInCell="1" allowOverlap="1" wp14:anchorId="502BD949" wp14:editId="3D3BA12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1A5B499" w14:textId="77777777" w:rsidR="009626B0" w:rsidRPr="001E694D" w:rsidRDefault="009626B0" w:rsidP="001E694D">
      <w:pPr>
        <w:tabs>
          <w:tab w:val="left" w:pos="4569"/>
        </w:tabs>
        <w:rPr>
          <w:rFonts w:ascii="Open Sans" w:hAnsi="Open Sans" w:cs="Open Sans"/>
          <w:color w:val="FFFFFF" w:themeColor="background1"/>
          <w:sz w:val="66"/>
          <w:szCs w:val="66"/>
        </w:rPr>
      </w:pPr>
    </w:p>
    <w:p w14:paraId="7D0E4FC2" w14:textId="77777777" w:rsidR="009626B0" w:rsidRDefault="009626B0" w:rsidP="00372ED2">
      <w:pPr>
        <w:spacing w:after="0"/>
        <w:rPr>
          <w:rFonts w:ascii="Open Sans" w:hAnsi="Open Sans" w:cs="Open Sans"/>
          <w:b/>
          <w:bCs/>
          <w:color w:val="FFFFFF" w:themeColor="background1"/>
          <w:sz w:val="66"/>
          <w:szCs w:val="66"/>
        </w:rPr>
      </w:pPr>
    </w:p>
    <w:p w14:paraId="2916C12F" w14:textId="77777777" w:rsidR="009626B0" w:rsidRDefault="009626B0" w:rsidP="00372ED2">
      <w:pPr>
        <w:spacing w:after="0"/>
        <w:rPr>
          <w:rFonts w:ascii="Open Sans" w:hAnsi="Open Sans" w:cs="Open Sans"/>
          <w:b/>
          <w:bCs/>
          <w:color w:val="FFFFFF" w:themeColor="background1"/>
          <w:sz w:val="66"/>
          <w:szCs w:val="66"/>
        </w:rPr>
      </w:pPr>
    </w:p>
    <w:p w14:paraId="68FDFDB7" w14:textId="77777777" w:rsidR="009626B0" w:rsidRPr="00412FC5" w:rsidRDefault="009626B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3"/>
        <w:gridCol w:w="6185"/>
      </w:tblGrid>
      <w:tr w:rsidR="001844CC" w14:paraId="27CE89E4" w14:textId="77777777" w:rsidTr="001844CC">
        <w:tc>
          <w:tcPr>
            <w:cnfStyle w:val="001000000000" w:firstRow="0" w:lastRow="0" w:firstColumn="1" w:lastColumn="0" w:oddVBand="0" w:evenVBand="0" w:oddHBand="0" w:evenHBand="0" w:firstRowFirstColumn="0" w:firstRowLastColumn="0" w:lastRowFirstColumn="0" w:lastRowLastColumn="0"/>
            <w:tcW w:w="3227" w:type="dxa"/>
          </w:tcPr>
          <w:p w14:paraId="72FB46EB" w14:textId="77777777" w:rsidR="009626B0" w:rsidRPr="001E694D" w:rsidRDefault="009875A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CDCA5BA" w14:textId="77777777" w:rsidR="009626B0" w:rsidRPr="001E694D" w:rsidRDefault="009875A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AgeWell Kingsville</w:t>
            </w:r>
          </w:p>
        </w:tc>
      </w:tr>
      <w:tr w:rsidR="001844CC" w14:paraId="5B839FA6" w14:textId="77777777" w:rsidTr="001844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8CC7F2" w14:textId="77777777" w:rsidR="009626B0" w:rsidRPr="001E694D" w:rsidRDefault="009875A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8DF59C4" w14:textId="77777777" w:rsidR="009626B0" w:rsidRPr="001E694D" w:rsidRDefault="009875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3352</w:t>
            </w:r>
          </w:p>
        </w:tc>
      </w:tr>
      <w:tr w:rsidR="001844CC" w14:paraId="04D63978" w14:textId="77777777" w:rsidTr="001844C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908F46" w14:textId="77777777" w:rsidR="009626B0" w:rsidRPr="001E694D" w:rsidRDefault="009875A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BD566D1" w14:textId="77777777" w:rsidR="009626B0" w:rsidRPr="001E694D" w:rsidRDefault="009875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319 Geelong</w:t>
            </w:r>
            <w:r w:rsidRPr="001E694D">
              <w:rPr>
                <w:rFonts w:ascii="Open Sans" w:eastAsia="Times New Roman" w:hAnsi="Open Sans" w:cs="Open Sans"/>
                <w:lang w:eastAsia="en-AU"/>
              </w:rPr>
              <w:t xml:space="preserve"> Road, KINGSVILLE, Victoria, 3012</w:t>
            </w:r>
          </w:p>
        </w:tc>
      </w:tr>
      <w:tr w:rsidR="001844CC" w14:paraId="0AD83B9F" w14:textId="77777777" w:rsidTr="001844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676665" w14:textId="77777777" w:rsidR="009626B0" w:rsidRPr="001E694D" w:rsidRDefault="009875A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ECFF433" w14:textId="77777777" w:rsidR="009626B0" w:rsidRPr="001E694D" w:rsidRDefault="009875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844CC" w14:paraId="7A2EEBC4" w14:textId="77777777" w:rsidTr="001844C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73F63D" w14:textId="77777777" w:rsidR="009626B0" w:rsidRPr="001E694D" w:rsidRDefault="009875A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FBA53D6" w14:textId="77777777" w:rsidR="009626B0" w:rsidRPr="001E694D" w:rsidRDefault="009875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April 2025 to 10 April 2025</w:t>
            </w:r>
          </w:p>
        </w:tc>
      </w:tr>
      <w:tr w:rsidR="001844CC" w14:paraId="2001B78E" w14:textId="77777777" w:rsidTr="001844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517B2CA" w14:textId="77777777" w:rsidR="009626B0" w:rsidRPr="004B2C7A" w:rsidRDefault="009875AD" w:rsidP="009B6303">
            <w:pPr>
              <w:pStyle w:val="CoverHeading"/>
              <w:spacing w:before="0" w:after="120" w:line="22" w:lineRule="atLeast"/>
              <w:rPr>
                <w:rFonts w:ascii="Open Sans" w:hAnsi="Open Sans" w:cs="Open Sans"/>
                <w:sz w:val="24"/>
              </w:rPr>
            </w:pPr>
            <w:r w:rsidRPr="004B2C7A">
              <w:rPr>
                <w:rFonts w:ascii="Open Sans" w:hAnsi="Open Sans" w:cs="Open Sans"/>
                <w:sz w:val="24"/>
              </w:rPr>
              <w:t>Performance report date:</w:t>
            </w:r>
          </w:p>
        </w:tc>
        <w:sdt>
          <w:sdtPr>
            <w:rPr>
              <w:rFonts w:ascii="Open Sans" w:hAnsi="Open Sans" w:cs="Open Sans"/>
              <w:color w:val="auto"/>
            </w:rPr>
            <w:id w:val="1317188352"/>
            <w:placeholder>
              <w:docPart w:val="DefaultPlaceholder_-1854013437"/>
            </w:placeholder>
            <w:date w:fullDate="2025-05-23T00:00:00Z">
              <w:dateFormat w:val="d MMMM yyyy"/>
              <w:lid w:val="en-AU"/>
              <w:storeMappedDataAs w:val="dateTime"/>
              <w:calendar w:val="gregorian"/>
            </w:date>
          </w:sdtPr>
          <w:sdtEndPr/>
          <w:sdtContent>
            <w:tc>
              <w:tcPr>
                <w:tcW w:w="7114" w:type="dxa"/>
                <w:shd w:val="clear" w:color="auto" w:fill="FFFFFF" w:themeFill="background1"/>
              </w:tcPr>
              <w:p w14:paraId="2932E180" w14:textId="432A5EF2" w:rsidR="009626B0" w:rsidRPr="004B2C7A" w:rsidRDefault="004B2C7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B2C7A">
                  <w:rPr>
                    <w:rFonts w:ascii="Open Sans" w:hAnsi="Open Sans" w:cs="Open Sans"/>
                    <w:color w:val="auto"/>
                  </w:rPr>
                  <w:t>23 May 2025</w:t>
                </w:r>
              </w:p>
            </w:tc>
          </w:sdtContent>
        </w:sdt>
      </w:tr>
      <w:tr w:rsidR="001844CC" w14:paraId="32F47FC7" w14:textId="77777777" w:rsidTr="001844C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CEB8412" w14:textId="77777777" w:rsidR="009626B0" w:rsidRPr="001E694D" w:rsidRDefault="009875A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2369D4C" w14:textId="77777777" w:rsidR="009626B0" w:rsidRPr="001E694D" w:rsidRDefault="009875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9609 Uniting Agewell Limited </w:t>
            </w:r>
          </w:p>
          <w:p w14:paraId="343D6911" w14:textId="77777777" w:rsidR="009626B0" w:rsidRPr="001E694D" w:rsidRDefault="009875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2110 Uniting AgeWell Kingsville</w:t>
            </w:r>
          </w:p>
        </w:tc>
      </w:tr>
    </w:tbl>
    <w:bookmarkEnd w:id="0"/>
    <w:p w14:paraId="68D6BD86" w14:textId="77777777" w:rsidR="009626B0" w:rsidRPr="001E694D" w:rsidRDefault="009875A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1319B6B" w14:textId="77777777" w:rsidR="009626B0" w:rsidRPr="003E162B" w:rsidRDefault="009875A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7241444" w14:textId="77777777" w:rsidR="009626B0" w:rsidRPr="001E694D" w:rsidRDefault="009875A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AgeWell Kingsville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E2A379C" w14:textId="77777777" w:rsidR="009626B0" w:rsidRPr="001E694D" w:rsidRDefault="009875A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4A463BE" w14:textId="77777777" w:rsidR="009626B0" w:rsidRPr="001E694D" w:rsidRDefault="009875A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1934478" w14:textId="77777777" w:rsidR="009626B0" w:rsidRPr="003E162B" w:rsidRDefault="009875A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9B67E45" w14:textId="77777777" w:rsidR="009626B0" w:rsidRPr="001E694D" w:rsidRDefault="009875A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916EC44" w14:textId="37BEF615" w:rsidR="009626B0" w:rsidRPr="004E78CF" w:rsidRDefault="004E78CF" w:rsidP="00712752">
      <w:pPr>
        <w:pStyle w:val="ListParagraph"/>
        <w:numPr>
          <w:ilvl w:val="0"/>
          <w:numId w:val="2"/>
        </w:numPr>
        <w:spacing w:line="240" w:lineRule="atLeast"/>
        <w:ind w:left="714" w:hanging="357"/>
        <w:contextualSpacing w:val="0"/>
        <w:rPr>
          <w:rFonts w:ascii="Open Sans" w:hAnsi="Open Sans" w:cs="Open Sans"/>
        </w:rPr>
      </w:pPr>
      <w:r w:rsidRPr="004E78CF">
        <w:rPr>
          <w:rFonts w:ascii="Open Sans" w:hAnsi="Open Sans" w:cs="Open Sans"/>
        </w:rPr>
        <w:t>The Assessment Team’s report for the site audit conducted from 8 April 2025 to 10 April 2025 was informed by a site assessment, observations at the service, review of documents and interviews with staff, older people/representatives and others.</w:t>
      </w:r>
    </w:p>
    <w:p w14:paraId="5F72C651" w14:textId="344669CC" w:rsidR="009626B0" w:rsidRPr="001E694D" w:rsidRDefault="009875AD"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w:t>
      </w:r>
      <w:r w:rsidR="004E78CF">
        <w:rPr>
          <w:rFonts w:ascii="Open Sans" w:hAnsi="Open Sans" w:cs="Open Sans"/>
        </w:rPr>
        <w:t>Approved P</w:t>
      </w:r>
      <w:r w:rsidRPr="001E694D">
        <w:rPr>
          <w:rFonts w:ascii="Open Sans" w:hAnsi="Open Sans" w:cs="Open Sans"/>
        </w:rPr>
        <w:t xml:space="preserve">rovider’s response to the </w:t>
      </w:r>
      <w:r w:rsidR="004E78CF">
        <w:rPr>
          <w:rFonts w:ascii="Open Sans" w:hAnsi="Open Sans" w:cs="Open Sans"/>
        </w:rPr>
        <w:t>A</w:t>
      </w:r>
      <w:r w:rsidRPr="001E694D">
        <w:rPr>
          <w:rFonts w:ascii="Open Sans" w:hAnsi="Open Sans" w:cs="Open Sans"/>
        </w:rPr>
        <w:t xml:space="preserve">ssessment </w:t>
      </w:r>
      <w:r w:rsidR="004E78CF">
        <w:rPr>
          <w:rFonts w:ascii="Open Sans" w:hAnsi="Open Sans" w:cs="Open Sans"/>
        </w:rPr>
        <w:t>T</w:t>
      </w:r>
      <w:r w:rsidRPr="001E694D">
        <w:rPr>
          <w:rFonts w:ascii="Open Sans" w:hAnsi="Open Sans" w:cs="Open Sans"/>
        </w:rPr>
        <w:t>eam’s report</w:t>
      </w:r>
      <w:r w:rsidR="004E78CF">
        <w:rPr>
          <w:rFonts w:ascii="Open Sans" w:hAnsi="Open Sans" w:cs="Open Sans"/>
        </w:rPr>
        <w:t>,</w:t>
      </w:r>
      <w:r w:rsidRPr="001E694D">
        <w:rPr>
          <w:rFonts w:ascii="Open Sans" w:hAnsi="Open Sans" w:cs="Open Sans"/>
        </w:rPr>
        <w:t xml:space="preserve"> received</w:t>
      </w:r>
      <w:r w:rsidR="004E78CF">
        <w:rPr>
          <w:rFonts w:ascii="Open Sans" w:hAnsi="Open Sans" w:cs="Open Sans"/>
        </w:rPr>
        <w:t xml:space="preserve"> on 19 May 2025.</w:t>
      </w:r>
      <w:r w:rsidRPr="001E694D">
        <w:rPr>
          <w:rFonts w:ascii="Open Sans" w:hAnsi="Open Sans" w:cs="Open Sans"/>
        </w:rPr>
        <w:t xml:space="preserve">  </w:t>
      </w:r>
    </w:p>
    <w:p w14:paraId="512EF48E" w14:textId="501FBC56" w:rsidR="00485148" w:rsidRPr="001E694D" w:rsidRDefault="00485148" w:rsidP="00485148">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 xml:space="preserve">Other information and intelligence on the service and Approved Provider held by the Commission. </w:t>
      </w:r>
    </w:p>
    <w:p w14:paraId="7D33C3B4" w14:textId="7B76CFA8" w:rsidR="009626B0" w:rsidRPr="001E694D" w:rsidRDefault="009875A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5E7CD12" w14:textId="77777777" w:rsidR="009626B0" w:rsidRPr="003E162B" w:rsidRDefault="009875A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844CC" w14:paraId="40F0550A" w14:textId="77777777" w:rsidTr="001844C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B30EF7" w14:textId="77777777" w:rsidR="009626B0" w:rsidRPr="001E694D" w:rsidRDefault="009875A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8521B5B" w14:textId="77777777" w:rsidR="009626B0" w:rsidRPr="001E694D" w:rsidRDefault="00C51DB5"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4816039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3F1A9FD5" w14:textId="77777777" w:rsidTr="001844C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FB3872" w14:textId="77777777" w:rsidR="009626B0" w:rsidRPr="001E694D" w:rsidRDefault="009875A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6B1691E" w14:textId="5D2A37EC" w:rsidR="009626B0" w:rsidRPr="001E694D" w:rsidRDefault="00C51DB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033626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126AF">
                  <w:rPr>
                    <w:rFonts w:ascii="Open Sans" w:hAnsi="Open Sans" w:cs="Open Sans"/>
                    <w:b/>
                    <w:bCs/>
                  </w:rPr>
                  <w:t>Not Compliant</w:t>
                </w:r>
              </w:sdtContent>
            </w:sdt>
          </w:p>
        </w:tc>
      </w:tr>
      <w:tr w:rsidR="001844CC" w14:paraId="1F56E48D" w14:textId="77777777" w:rsidTr="001844C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72727C" w14:textId="77777777" w:rsidR="009626B0" w:rsidRPr="001E694D" w:rsidRDefault="009875A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09F0384" w14:textId="316A5EF0" w:rsidR="009626B0" w:rsidRPr="001E694D" w:rsidRDefault="00C51DB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821359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35873">
                  <w:rPr>
                    <w:rFonts w:ascii="Open Sans" w:hAnsi="Open Sans" w:cs="Open Sans"/>
                    <w:b/>
                    <w:bCs/>
                  </w:rPr>
                  <w:t>Not Compliant</w:t>
                </w:r>
              </w:sdtContent>
            </w:sdt>
          </w:p>
        </w:tc>
      </w:tr>
      <w:tr w:rsidR="001844CC" w14:paraId="7AEBCFDE" w14:textId="77777777" w:rsidTr="001844C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8AC9F7" w14:textId="77777777" w:rsidR="009626B0" w:rsidRPr="001E694D" w:rsidRDefault="009875A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E72F347" w14:textId="2F580920" w:rsidR="009626B0" w:rsidRPr="001E694D" w:rsidRDefault="00C51DB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9113199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535873">
                  <w:rPr>
                    <w:rFonts w:ascii="Open Sans" w:hAnsi="Open Sans" w:cs="Open Sans"/>
                    <w:b/>
                    <w:bCs/>
                  </w:rPr>
                  <w:t>Not Compliant</w:t>
                </w:r>
              </w:sdtContent>
            </w:sdt>
          </w:p>
        </w:tc>
      </w:tr>
      <w:tr w:rsidR="001844CC" w14:paraId="06A3A12F" w14:textId="77777777" w:rsidTr="001844C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927920" w14:textId="77777777" w:rsidR="009626B0" w:rsidRPr="001E694D" w:rsidRDefault="009875A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53D95AB" w14:textId="6C31FDCB" w:rsidR="009626B0" w:rsidRPr="001E694D" w:rsidRDefault="00C51DB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815436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535873">
                  <w:rPr>
                    <w:rFonts w:ascii="Open Sans" w:hAnsi="Open Sans" w:cs="Open Sans"/>
                    <w:b/>
                    <w:bCs/>
                  </w:rPr>
                  <w:t>Not Compliant</w:t>
                </w:r>
              </w:sdtContent>
            </w:sdt>
          </w:p>
        </w:tc>
      </w:tr>
      <w:tr w:rsidR="001844CC" w14:paraId="1AEF733D" w14:textId="77777777" w:rsidTr="001844C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6B364E" w14:textId="77777777" w:rsidR="009626B0" w:rsidRPr="001E694D" w:rsidRDefault="009875A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20F2AF4" w14:textId="77777777" w:rsidR="009626B0" w:rsidRPr="001E694D" w:rsidRDefault="00C51DB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729128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b/>
                    <w:bCs/>
                  </w:rPr>
                  <w:t>Compliant</w:t>
                </w:r>
              </w:sdtContent>
            </w:sdt>
          </w:p>
        </w:tc>
      </w:tr>
      <w:tr w:rsidR="001844CC" w14:paraId="34AFCF63" w14:textId="77777777" w:rsidTr="001844C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249F29" w14:textId="77777777" w:rsidR="009626B0" w:rsidRPr="001E694D" w:rsidRDefault="009875A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AFADAFB" w14:textId="0971A4FF" w:rsidR="009626B0" w:rsidRPr="001E694D" w:rsidRDefault="00C51DB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5303003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35873">
                  <w:rPr>
                    <w:rFonts w:ascii="Open Sans" w:hAnsi="Open Sans" w:cs="Open Sans"/>
                    <w:b/>
                    <w:bCs/>
                  </w:rPr>
                  <w:t>Not Compliant</w:t>
                </w:r>
              </w:sdtContent>
            </w:sdt>
          </w:p>
        </w:tc>
      </w:tr>
      <w:tr w:rsidR="001844CC" w14:paraId="38810A6D" w14:textId="77777777" w:rsidTr="001844C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B3DAB6" w14:textId="77777777" w:rsidR="009626B0" w:rsidRPr="001E694D" w:rsidRDefault="009875A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9DA587A" w14:textId="389F8470" w:rsidR="009626B0" w:rsidRPr="001E694D" w:rsidRDefault="00C51DB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895891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35873">
                  <w:rPr>
                    <w:rFonts w:ascii="Open Sans" w:hAnsi="Open Sans" w:cs="Open Sans"/>
                    <w:b/>
                    <w:bCs/>
                  </w:rPr>
                  <w:t>Not Compliant</w:t>
                </w:r>
              </w:sdtContent>
            </w:sdt>
          </w:p>
        </w:tc>
      </w:tr>
    </w:tbl>
    <w:p w14:paraId="4979C3B9" w14:textId="77777777" w:rsidR="009626B0" w:rsidRPr="001E694D" w:rsidRDefault="009875A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F567F06" w14:textId="77777777" w:rsidR="009626B0" w:rsidRPr="003E162B" w:rsidRDefault="009875A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1F745D0" w14:textId="77777777" w:rsidR="009626B0" w:rsidRDefault="009875AD"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663E1FEA" w14:textId="32B33585" w:rsidR="009626B0" w:rsidRDefault="008126AF" w:rsidP="008126AF">
      <w:pPr>
        <w:pStyle w:val="ListBullet"/>
        <w:numPr>
          <w:ilvl w:val="0"/>
          <w:numId w:val="22"/>
        </w:numPr>
        <w:spacing w:before="0" w:after="120" w:line="22" w:lineRule="atLeast"/>
        <w:rPr>
          <w:rFonts w:ascii="Open Sans" w:hAnsi="Open Sans" w:cs="Open Sans"/>
        </w:rPr>
      </w:pPr>
      <w:r w:rsidRPr="008126AF">
        <w:rPr>
          <w:rFonts w:ascii="Open Sans" w:hAnsi="Open Sans" w:cs="Open Sans"/>
          <w:i/>
          <w:iCs/>
        </w:rPr>
        <w:t>Requirement 2(3)(a):</w:t>
      </w:r>
      <w:r>
        <w:rPr>
          <w:rFonts w:ascii="Open Sans" w:hAnsi="Open Sans" w:cs="Open Sans"/>
        </w:rPr>
        <w:t xml:space="preserve"> The service must ensure </w:t>
      </w:r>
      <w:r w:rsidR="00A56C85" w:rsidRPr="00A56C85">
        <w:rPr>
          <w:rFonts w:ascii="Open Sans" w:hAnsi="Open Sans" w:cs="Open Sans"/>
        </w:rPr>
        <w:t>assessment and planning identifies, and addresses the consumer’s current needs, goals and preferences</w:t>
      </w:r>
      <w:r w:rsidR="00A56C85">
        <w:rPr>
          <w:rFonts w:ascii="Open Sans" w:hAnsi="Open Sans" w:cs="Open Sans"/>
        </w:rPr>
        <w:t>.</w:t>
      </w:r>
    </w:p>
    <w:p w14:paraId="03D3A3BE" w14:textId="745AF6E6" w:rsidR="008126AF" w:rsidRPr="00A56C85" w:rsidRDefault="008126AF" w:rsidP="00A56C85">
      <w:pPr>
        <w:pStyle w:val="ListBullet"/>
        <w:numPr>
          <w:ilvl w:val="0"/>
          <w:numId w:val="22"/>
        </w:numPr>
        <w:spacing w:line="22" w:lineRule="atLeast"/>
        <w:rPr>
          <w:rFonts w:ascii="Open Sans" w:hAnsi="Open Sans" w:cs="Open Sans"/>
        </w:rPr>
      </w:pPr>
      <w:r w:rsidRPr="008126AF">
        <w:rPr>
          <w:rFonts w:ascii="Open Sans" w:hAnsi="Open Sans" w:cs="Open Sans"/>
          <w:i/>
          <w:iCs/>
        </w:rPr>
        <w:t>Requirement 3(3)(b):</w:t>
      </w:r>
      <w:r>
        <w:rPr>
          <w:rFonts w:ascii="Open Sans" w:hAnsi="Open Sans" w:cs="Open Sans"/>
        </w:rPr>
        <w:t xml:space="preserve"> </w:t>
      </w:r>
      <w:r w:rsidRPr="008126AF">
        <w:rPr>
          <w:rFonts w:ascii="Open Sans" w:hAnsi="Open Sans" w:cs="Open Sans"/>
        </w:rPr>
        <w:t>The service must ensure</w:t>
      </w:r>
      <w:r w:rsidR="00A56C85" w:rsidRPr="00A56C85">
        <w:t xml:space="preserve"> </w:t>
      </w:r>
      <w:r w:rsidR="00A56C85" w:rsidRPr="00A56C85">
        <w:rPr>
          <w:rFonts w:ascii="Open Sans" w:hAnsi="Open Sans" w:cs="Open Sans"/>
        </w:rPr>
        <w:t>effective management of high-impact, high-prevalence risks associated with the care of consumers relating to management</w:t>
      </w:r>
      <w:r w:rsidR="00A56C85">
        <w:rPr>
          <w:rFonts w:ascii="Open Sans" w:hAnsi="Open Sans" w:cs="Open Sans"/>
        </w:rPr>
        <w:t xml:space="preserve"> </w:t>
      </w:r>
      <w:r w:rsidR="00A56C85" w:rsidRPr="00A56C85">
        <w:rPr>
          <w:rFonts w:ascii="Open Sans" w:hAnsi="Open Sans" w:cs="Open Sans"/>
        </w:rPr>
        <w:t>of changed behaviours, pain and medication management</w:t>
      </w:r>
      <w:r w:rsidR="00A56C85">
        <w:rPr>
          <w:rFonts w:ascii="Open Sans" w:hAnsi="Open Sans" w:cs="Open Sans"/>
        </w:rPr>
        <w:t>.</w:t>
      </w:r>
    </w:p>
    <w:p w14:paraId="0F94D1EF" w14:textId="0B39A7ED" w:rsidR="008126AF" w:rsidRDefault="008126AF" w:rsidP="008126AF">
      <w:pPr>
        <w:pStyle w:val="ListBullet"/>
        <w:numPr>
          <w:ilvl w:val="0"/>
          <w:numId w:val="22"/>
        </w:numPr>
        <w:spacing w:before="0" w:after="120" w:line="22" w:lineRule="atLeast"/>
        <w:rPr>
          <w:rFonts w:ascii="Open Sans" w:hAnsi="Open Sans" w:cs="Open Sans"/>
        </w:rPr>
      </w:pPr>
      <w:r w:rsidRPr="008126AF">
        <w:rPr>
          <w:rFonts w:ascii="Open Sans" w:hAnsi="Open Sans" w:cs="Open Sans"/>
          <w:i/>
          <w:iCs/>
        </w:rPr>
        <w:t>Requirement 4(3)(a):</w:t>
      </w:r>
      <w:r>
        <w:rPr>
          <w:rFonts w:ascii="Open Sans" w:hAnsi="Open Sans" w:cs="Open Sans"/>
        </w:rPr>
        <w:t xml:space="preserve"> </w:t>
      </w:r>
      <w:r w:rsidRPr="008126AF">
        <w:rPr>
          <w:rFonts w:ascii="Open Sans" w:hAnsi="Open Sans" w:cs="Open Sans"/>
        </w:rPr>
        <w:t>The service must ensure</w:t>
      </w:r>
      <w:r w:rsidR="00A56C85">
        <w:rPr>
          <w:rFonts w:ascii="Open Sans" w:hAnsi="Open Sans" w:cs="Open Sans"/>
        </w:rPr>
        <w:t xml:space="preserve"> </w:t>
      </w:r>
      <w:r w:rsidR="00A56C85" w:rsidRPr="00A56C85">
        <w:rPr>
          <w:rFonts w:ascii="Open Sans" w:hAnsi="Open Sans" w:cs="Open Sans"/>
        </w:rPr>
        <w:t>each consumer receives tailored supports for daily living which</w:t>
      </w:r>
      <w:r w:rsidR="00A56C85">
        <w:rPr>
          <w:rFonts w:ascii="Open Sans" w:hAnsi="Open Sans" w:cs="Open Sans"/>
        </w:rPr>
        <w:t xml:space="preserve"> </w:t>
      </w:r>
      <w:r w:rsidR="00A56C85" w:rsidRPr="00A56C85">
        <w:rPr>
          <w:rFonts w:ascii="Open Sans" w:hAnsi="Open Sans" w:cs="Open Sans"/>
        </w:rPr>
        <w:t>optimise</w:t>
      </w:r>
      <w:r w:rsidR="00A56C85">
        <w:rPr>
          <w:rFonts w:ascii="Open Sans" w:hAnsi="Open Sans" w:cs="Open Sans"/>
        </w:rPr>
        <w:t>s their</w:t>
      </w:r>
      <w:r w:rsidR="00A56C85" w:rsidRPr="00A56C85">
        <w:rPr>
          <w:rFonts w:ascii="Open Sans" w:hAnsi="Open Sans" w:cs="Open Sans"/>
        </w:rPr>
        <w:t xml:space="preserve"> independence, well-being and quality of life</w:t>
      </w:r>
      <w:r w:rsidR="00A56C85">
        <w:rPr>
          <w:rFonts w:ascii="Open Sans" w:hAnsi="Open Sans" w:cs="Open Sans"/>
        </w:rPr>
        <w:t>.</w:t>
      </w:r>
    </w:p>
    <w:p w14:paraId="68434E93" w14:textId="421F64FC" w:rsidR="008126AF" w:rsidRDefault="008126AF" w:rsidP="008126AF">
      <w:pPr>
        <w:pStyle w:val="ListBullet"/>
        <w:numPr>
          <w:ilvl w:val="0"/>
          <w:numId w:val="22"/>
        </w:numPr>
        <w:spacing w:before="0" w:after="120" w:line="22" w:lineRule="atLeast"/>
        <w:rPr>
          <w:rFonts w:ascii="Open Sans" w:hAnsi="Open Sans" w:cs="Open Sans"/>
        </w:rPr>
      </w:pPr>
      <w:r w:rsidRPr="008126AF">
        <w:rPr>
          <w:rFonts w:ascii="Open Sans" w:hAnsi="Open Sans" w:cs="Open Sans"/>
          <w:i/>
          <w:iCs/>
        </w:rPr>
        <w:t>Requirement 5(3)(b):</w:t>
      </w:r>
      <w:r>
        <w:rPr>
          <w:rFonts w:ascii="Open Sans" w:hAnsi="Open Sans" w:cs="Open Sans"/>
        </w:rPr>
        <w:t xml:space="preserve"> </w:t>
      </w:r>
      <w:r w:rsidRPr="008126AF">
        <w:rPr>
          <w:rFonts w:ascii="Open Sans" w:hAnsi="Open Sans" w:cs="Open Sans"/>
        </w:rPr>
        <w:t>The service must ensure</w:t>
      </w:r>
      <w:r w:rsidR="00A56C85">
        <w:rPr>
          <w:rFonts w:ascii="Open Sans" w:hAnsi="Open Sans" w:cs="Open Sans"/>
        </w:rPr>
        <w:t xml:space="preserve"> c</w:t>
      </w:r>
      <w:r w:rsidR="00A56C85" w:rsidRPr="00A56C85">
        <w:rPr>
          <w:rFonts w:ascii="Open Sans" w:hAnsi="Open Sans" w:cs="Open Sans"/>
        </w:rPr>
        <w:t xml:space="preserve">onsumers </w:t>
      </w:r>
      <w:r w:rsidR="00A56C85">
        <w:rPr>
          <w:rFonts w:ascii="Open Sans" w:hAnsi="Open Sans" w:cs="Open Sans"/>
        </w:rPr>
        <w:t xml:space="preserve">are enabled to move freely </w:t>
      </w:r>
      <w:r w:rsidR="00A56C85" w:rsidRPr="00A56C85">
        <w:rPr>
          <w:rFonts w:ascii="Open Sans" w:hAnsi="Open Sans" w:cs="Open Sans"/>
        </w:rPr>
        <w:t>within and outside the service</w:t>
      </w:r>
      <w:r w:rsidR="00A56C85">
        <w:rPr>
          <w:rFonts w:ascii="Open Sans" w:hAnsi="Open Sans" w:cs="Open Sans"/>
        </w:rPr>
        <w:t xml:space="preserve">, where appropriate. </w:t>
      </w:r>
    </w:p>
    <w:p w14:paraId="45615152" w14:textId="1BF554D8" w:rsidR="008126AF" w:rsidRDefault="008126AF" w:rsidP="008126AF">
      <w:pPr>
        <w:pStyle w:val="ListBullet"/>
        <w:numPr>
          <w:ilvl w:val="0"/>
          <w:numId w:val="22"/>
        </w:numPr>
        <w:spacing w:before="0" w:after="120" w:line="22" w:lineRule="atLeast"/>
        <w:rPr>
          <w:rFonts w:ascii="Open Sans" w:hAnsi="Open Sans" w:cs="Open Sans"/>
        </w:rPr>
      </w:pPr>
      <w:r w:rsidRPr="008126AF">
        <w:rPr>
          <w:rFonts w:ascii="Open Sans" w:hAnsi="Open Sans" w:cs="Open Sans"/>
          <w:i/>
          <w:iCs/>
        </w:rPr>
        <w:lastRenderedPageBreak/>
        <w:t>Requirement 7(3)(b):</w:t>
      </w:r>
      <w:r>
        <w:rPr>
          <w:rFonts w:ascii="Open Sans" w:hAnsi="Open Sans" w:cs="Open Sans"/>
        </w:rPr>
        <w:t xml:space="preserve"> </w:t>
      </w:r>
      <w:r w:rsidRPr="008126AF">
        <w:rPr>
          <w:rFonts w:ascii="Open Sans" w:hAnsi="Open Sans" w:cs="Open Sans"/>
        </w:rPr>
        <w:t>The service must ensure</w:t>
      </w:r>
      <w:r w:rsidR="00A56C85" w:rsidRPr="00A56C85">
        <w:t xml:space="preserve"> </w:t>
      </w:r>
      <w:r w:rsidR="00A56C85">
        <w:t>w</w:t>
      </w:r>
      <w:r w:rsidR="00A56C85" w:rsidRPr="00A56C85">
        <w:rPr>
          <w:rFonts w:ascii="Open Sans" w:hAnsi="Open Sans" w:cs="Open Sans"/>
        </w:rPr>
        <w:t>orkforce interactions with consumers are generally kind, caring and respectful</w:t>
      </w:r>
      <w:r w:rsidR="00A56C85">
        <w:rPr>
          <w:rFonts w:ascii="Open Sans" w:hAnsi="Open Sans" w:cs="Open Sans"/>
        </w:rPr>
        <w:t>.</w:t>
      </w:r>
    </w:p>
    <w:p w14:paraId="10BDBC9C" w14:textId="0B2D9329" w:rsidR="008126AF" w:rsidRDefault="008126AF" w:rsidP="008126AF">
      <w:pPr>
        <w:pStyle w:val="ListBullet"/>
        <w:numPr>
          <w:ilvl w:val="0"/>
          <w:numId w:val="22"/>
        </w:numPr>
        <w:spacing w:before="0" w:after="120" w:line="22" w:lineRule="atLeast"/>
        <w:rPr>
          <w:rFonts w:ascii="Open Sans" w:hAnsi="Open Sans" w:cs="Open Sans"/>
        </w:rPr>
      </w:pPr>
      <w:r w:rsidRPr="008126AF">
        <w:rPr>
          <w:rFonts w:ascii="Open Sans" w:hAnsi="Open Sans" w:cs="Open Sans"/>
          <w:i/>
          <w:iCs/>
        </w:rPr>
        <w:t>Requirement 8(3)(c):</w:t>
      </w:r>
      <w:r>
        <w:rPr>
          <w:rFonts w:ascii="Open Sans" w:hAnsi="Open Sans" w:cs="Open Sans"/>
        </w:rPr>
        <w:t xml:space="preserve"> </w:t>
      </w:r>
      <w:r w:rsidRPr="008126AF">
        <w:rPr>
          <w:rFonts w:ascii="Open Sans" w:hAnsi="Open Sans" w:cs="Open Sans"/>
        </w:rPr>
        <w:t>The service must ensure</w:t>
      </w:r>
      <w:r w:rsidR="00A56C85" w:rsidRPr="00A56C85">
        <w:t xml:space="preserve"> </w:t>
      </w:r>
      <w:r w:rsidR="00A56C85" w:rsidRPr="00A56C85">
        <w:rPr>
          <w:rFonts w:ascii="Open Sans" w:hAnsi="Open Sans" w:cs="Open Sans"/>
        </w:rPr>
        <w:t>effective management of information management, continuous improvement, workforce governance and regulatory compliance</w:t>
      </w:r>
      <w:r w:rsidR="00A56C85">
        <w:rPr>
          <w:rFonts w:ascii="Open Sans" w:hAnsi="Open Sans" w:cs="Open Sans"/>
        </w:rPr>
        <w:t>.</w:t>
      </w:r>
    </w:p>
    <w:p w14:paraId="61E5B6DB" w14:textId="09A18910" w:rsidR="009626B0" w:rsidRPr="00A56C85" w:rsidRDefault="008126AF" w:rsidP="0036130C">
      <w:pPr>
        <w:pStyle w:val="ListBullet"/>
        <w:numPr>
          <w:ilvl w:val="0"/>
          <w:numId w:val="22"/>
        </w:numPr>
        <w:spacing w:before="0" w:after="120" w:line="22" w:lineRule="atLeast"/>
        <w:rPr>
          <w:rFonts w:ascii="Open Sans" w:hAnsi="Open Sans" w:cs="Open Sans"/>
        </w:rPr>
      </w:pPr>
      <w:r w:rsidRPr="00A56C85">
        <w:rPr>
          <w:rFonts w:ascii="Open Sans" w:hAnsi="Open Sans" w:cs="Open Sans"/>
          <w:i/>
          <w:iCs/>
        </w:rPr>
        <w:t>Requirement 8(3)(e):</w:t>
      </w:r>
      <w:r w:rsidRPr="00A56C85">
        <w:rPr>
          <w:rFonts w:ascii="Open Sans" w:hAnsi="Open Sans" w:cs="Open Sans"/>
        </w:rPr>
        <w:t xml:space="preserve"> The service must ensure</w:t>
      </w:r>
      <w:r w:rsidR="00A56C85" w:rsidRPr="00A56C85">
        <w:t xml:space="preserve"> </w:t>
      </w:r>
      <w:r w:rsidR="00A56C85" w:rsidRPr="00A56C85">
        <w:rPr>
          <w:rFonts w:ascii="Open Sans" w:hAnsi="Open Sans" w:cs="Open Sans"/>
        </w:rPr>
        <w:t>effective systems are in place in relation to the minimal use of environmental restraint.</w:t>
      </w:r>
      <w:r w:rsidRPr="00A56C85">
        <w:rPr>
          <w:rFonts w:ascii="Open Sans" w:hAnsi="Open Sans" w:cs="Open Sans"/>
        </w:rPr>
        <w:br w:type="page"/>
      </w:r>
    </w:p>
    <w:p w14:paraId="44A4ED5D" w14:textId="77777777" w:rsidR="009626B0" w:rsidRPr="001E694D" w:rsidRDefault="009875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1844CC" w14:paraId="60E53BEB" w14:textId="77777777" w:rsidTr="00184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632E1A7" w14:textId="77777777" w:rsidR="009626B0" w:rsidRPr="001E694D" w:rsidRDefault="009875A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907877A" w14:textId="7777F6AC" w:rsidR="009626B0" w:rsidRPr="002A6173" w:rsidRDefault="002A61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2A6173">
              <w:rPr>
                <w:rFonts w:ascii="Open Sans" w:hAnsi="Open Sans" w:cs="Open Sans"/>
                <w:bCs/>
                <w:color w:val="FFFFFF" w:themeColor="background1"/>
              </w:rPr>
              <w:t>Compliant</w:t>
            </w:r>
          </w:p>
        </w:tc>
      </w:tr>
      <w:tr w:rsidR="001844CC" w14:paraId="1BFF67F1" w14:textId="77777777" w:rsidTr="001844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389617" w14:textId="77777777" w:rsidR="009626B0" w:rsidRPr="001E694D" w:rsidRDefault="009875A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6E2C386" w14:textId="77777777" w:rsidR="009626B0" w:rsidRPr="001E694D" w:rsidRDefault="009875A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473DD58" w14:textId="77777777" w:rsidR="009626B0" w:rsidRPr="001E694D" w:rsidRDefault="00C51DB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402214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2FF1C0F4" w14:textId="77777777" w:rsidTr="001844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433C7A"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E73E971"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FCF54B6" w14:textId="77777777"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03221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653C6728" w14:textId="77777777" w:rsidTr="001844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42DA0"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1D73CED"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94915DC" w14:textId="77777777" w:rsidR="009626B0" w:rsidRPr="001E694D" w:rsidRDefault="009875A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3D85084" w14:textId="77777777" w:rsidR="009626B0" w:rsidRPr="001E694D" w:rsidRDefault="009875A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C95CF9D" w14:textId="77777777" w:rsidR="009626B0" w:rsidRPr="001E694D" w:rsidRDefault="009875A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A4A9706" w14:textId="77777777" w:rsidR="009626B0" w:rsidRPr="001E694D" w:rsidRDefault="009875A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A90849E"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706115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6A08FF9B" w14:textId="77777777" w:rsidTr="001844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4E477D"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B197E12"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C065574" w14:textId="77777777" w:rsidR="009626B0" w:rsidRPr="001E694D" w:rsidRDefault="00C51DB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18996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5B070BEA" w14:textId="77777777" w:rsidTr="001844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42CD8C"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BD477CE" w14:textId="77777777" w:rsidR="009626B0" w:rsidRPr="001E694D" w:rsidRDefault="009875A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1051518"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14129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4743FFF5" w14:textId="77777777" w:rsidTr="001844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60F3D0"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A764A4D"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70D60B6" w14:textId="77777777"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458689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bl>
    <w:p w14:paraId="16BF2BAE" w14:textId="77777777" w:rsidR="009626B0" w:rsidRPr="003E162B" w:rsidRDefault="009875AD" w:rsidP="001A5684">
      <w:pPr>
        <w:pStyle w:val="Heading20"/>
        <w:rPr>
          <w:rFonts w:ascii="Open Sans" w:hAnsi="Open Sans" w:cs="Open Sans"/>
          <w:color w:val="781E77"/>
        </w:rPr>
      </w:pPr>
      <w:r w:rsidRPr="003E162B">
        <w:rPr>
          <w:rFonts w:ascii="Open Sans" w:hAnsi="Open Sans" w:cs="Open Sans"/>
          <w:color w:val="781E77"/>
        </w:rPr>
        <w:t>Findings</w:t>
      </w:r>
    </w:p>
    <w:p w14:paraId="7242311A" w14:textId="44C8DBD0" w:rsidR="00544ADD" w:rsidRPr="00544ADD" w:rsidRDefault="00544ADD" w:rsidP="00544ADD">
      <w:pPr>
        <w:pStyle w:val="NormalArial"/>
        <w:rPr>
          <w:rFonts w:ascii="Open Sans" w:hAnsi="Open Sans" w:cs="Open Sans"/>
        </w:rPr>
      </w:pPr>
      <w:r w:rsidRPr="00544ADD">
        <w:rPr>
          <w:rFonts w:ascii="Open Sans" w:hAnsi="Open Sans" w:cs="Open Sans"/>
        </w:rPr>
        <w:t>This Quality Standard is assessed as Compliant as</w:t>
      </w:r>
      <w:r>
        <w:rPr>
          <w:rFonts w:ascii="Open Sans" w:hAnsi="Open Sans" w:cs="Open Sans"/>
        </w:rPr>
        <w:t xml:space="preserve"> all</w:t>
      </w:r>
      <w:r w:rsidRPr="00544ADD">
        <w:rPr>
          <w:rFonts w:ascii="Open Sans" w:hAnsi="Open Sans" w:cs="Open Sans"/>
        </w:rPr>
        <w:t xml:space="preserve"> 6 of the 6 Requirements </w:t>
      </w:r>
      <w:r>
        <w:rPr>
          <w:rFonts w:ascii="Open Sans" w:hAnsi="Open Sans" w:cs="Open Sans"/>
        </w:rPr>
        <w:t>were</w:t>
      </w:r>
      <w:r w:rsidRPr="00544ADD">
        <w:rPr>
          <w:rFonts w:ascii="Open Sans" w:hAnsi="Open Sans" w:cs="Open Sans"/>
        </w:rPr>
        <w:t xml:space="preserve"> assessed as Compliant.</w:t>
      </w:r>
    </w:p>
    <w:p w14:paraId="7062B1D2" w14:textId="77777777" w:rsidR="00544ADD" w:rsidRPr="00544ADD" w:rsidRDefault="00544ADD" w:rsidP="00544ADD">
      <w:pPr>
        <w:pStyle w:val="NormalArial"/>
        <w:rPr>
          <w:rFonts w:ascii="Open Sans" w:hAnsi="Open Sans" w:cs="Open Sans"/>
        </w:rPr>
      </w:pPr>
      <w:r w:rsidRPr="00544ADD">
        <w:rPr>
          <w:rFonts w:ascii="Open Sans" w:hAnsi="Open Sans" w:cs="Open Sans"/>
        </w:rPr>
        <w:t xml:space="preserve">Consumers and representatives said consumers were treated with dignity and respect, and their identity and culture were valued. Staff and management were aware of consumers’ unique cultural backgrounds, life experiences and identity, and described how they treated consumers with dignity and respect. Care planning documents reflected consumers’ background, identity and culture. The </w:t>
      </w:r>
      <w:r w:rsidRPr="00544ADD">
        <w:rPr>
          <w:rFonts w:ascii="Open Sans" w:hAnsi="Open Sans" w:cs="Open Sans"/>
        </w:rPr>
        <w:lastRenderedPageBreak/>
        <w:t>service had policies and procedures to ensure staff treated all consumers with dignity and respect.</w:t>
      </w:r>
    </w:p>
    <w:p w14:paraId="154CBD67" w14:textId="41EFEE59" w:rsidR="00544ADD" w:rsidRPr="00544ADD" w:rsidRDefault="00544ADD" w:rsidP="00544ADD">
      <w:pPr>
        <w:pStyle w:val="NormalArial"/>
        <w:rPr>
          <w:rFonts w:ascii="Open Sans" w:hAnsi="Open Sans" w:cs="Open Sans"/>
        </w:rPr>
      </w:pPr>
      <w:r w:rsidRPr="00544ADD">
        <w:rPr>
          <w:rFonts w:ascii="Open Sans" w:hAnsi="Open Sans" w:cs="Open Sans"/>
        </w:rPr>
        <w:t xml:space="preserve">Consumers and representatives said consumers’ care and services were delivered in accordance with their cultural needs and preferences. Staff were aware </w:t>
      </w:r>
      <w:r w:rsidR="00EB6A7F">
        <w:rPr>
          <w:rFonts w:ascii="Open Sans" w:hAnsi="Open Sans" w:cs="Open Sans"/>
        </w:rPr>
        <w:t>o</w:t>
      </w:r>
      <w:r w:rsidRPr="00544ADD">
        <w:rPr>
          <w:rFonts w:ascii="Open Sans" w:hAnsi="Open Sans" w:cs="Open Sans"/>
        </w:rPr>
        <w:t>f consumers’ cultural backgrounds and identit</w:t>
      </w:r>
      <w:r w:rsidR="00EB6A7F">
        <w:rPr>
          <w:rFonts w:ascii="Open Sans" w:hAnsi="Open Sans" w:cs="Open Sans"/>
        </w:rPr>
        <w:t>ies</w:t>
      </w:r>
      <w:r w:rsidRPr="00544ADD">
        <w:rPr>
          <w:rFonts w:ascii="Open Sans" w:hAnsi="Open Sans" w:cs="Open Sans"/>
        </w:rPr>
        <w:t xml:space="preserve"> and described how th</w:t>
      </w:r>
      <w:r w:rsidR="00EB6A7F">
        <w:rPr>
          <w:rFonts w:ascii="Open Sans" w:hAnsi="Open Sans" w:cs="Open Sans"/>
        </w:rPr>
        <w:t>ese</w:t>
      </w:r>
      <w:r w:rsidRPr="00544ADD">
        <w:rPr>
          <w:rFonts w:ascii="Open Sans" w:hAnsi="Open Sans" w:cs="Open Sans"/>
        </w:rPr>
        <w:t xml:space="preserve"> influenced the delivery of their care and services.  </w:t>
      </w:r>
    </w:p>
    <w:p w14:paraId="3C0AD27D" w14:textId="7777777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said consumers were supported to make and communicate independent decisions about their care and services, choose who was involved in their care, and maintain important relationships. Staff described how they supported consumers to make choices about their care and to maintain their chosen relationships. Care planning documents detailed consumers’ choices about their care, who they wanted involved in their care, and their important relationships.</w:t>
      </w:r>
    </w:p>
    <w:p w14:paraId="0639D67D" w14:textId="7777777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said consumers were supported to understand and take risks to live the best life they could. Staff described the risks taken by consumers and how they supported them to understand the potential harms and benefits of their choices involving risks. Care planning documents identified and assessed risks taken by consumers and outlined the agreed risk mitigation strategies.</w:t>
      </w:r>
    </w:p>
    <w:p w14:paraId="73E61B0D" w14:textId="7777777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stated they received current, accurate and timely information about their choices, which was communicated in a clear and easy-to-understand way. Staff described how they communicated information to consumers to ensure it was clear and easy to understand. Current information such as the activities calendar, menus, and other information was displayed around the service.</w:t>
      </w:r>
    </w:p>
    <w:p w14:paraId="4D67A363" w14:textId="46CBA222" w:rsidR="009626B0" w:rsidRPr="001E694D" w:rsidRDefault="00544ADD" w:rsidP="00544ADD">
      <w:pPr>
        <w:pStyle w:val="NormalArial"/>
        <w:rPr>
          <w:rFonts w:ascii="Open Sans" w:hAnsi="Open Sans" w:cs="Open Sans"/>
        </w:rPr>
      </w:pPr>
      <w:r w:rsidRPr="00544ADD">
        <w:rPr>
          <w:rFonts w:ascii="Open Sans" w:hAnsi="Open Sans" w:cs="Open Sans"/>
        </w:rPr>
        <w:t xml:space="preserve">Consumers and representatives said consumers’ privacy was respected and their personal information </w:t>
      </w:r>
      <w:r w:rsidR="004B2C7A">
        <w:rPr>
          <w:rFonts w:ascii="Open Sans" w:hAnsi="Open Sans" w:cs="Open Sans"/>
        </w:rPr>
        <w:t xml:space="preserve">was </w:t>
      </w:r>
      <w:r w:rsidRPr="00544ADD">
        <w:rPr>
          <w:rFonts w:ascii="Open Sans" w:hAnsi="Open Sans" w:cs="Open Sans"/>
        </w:rPr>
        <w:t xml:space="preserve">kept confidential. </w:t>
      </w:r>
      <w:r w:rsidRPr="004B2C7A">
        <w:rPr>
          <w:rFonts w:ascii="Open Sans" w:hAnsi="Open Sans" w:cs="Open Sans"/>
        </w:rPr>
        <w:t>Staff described ways they respected consumers’ privacy, such as by knocking and waiting to be invited into their rooms and logging off password-protected computers containing personal information.</w:t>
      </w:r>
      <w:r w:rsidR="004B2C7A">
        <w:rPr>
          <w:rFonts w:ascii="Open Sans" w:hAnsi="Open Sans" w:cs="Open Sans"/>
        </w:rPr>
        <w:t xml:space="preserve"> Two consumers advised there were occasions when staff entered their rooms without knocking; however, overall, the service demonstrated it respected consumers’ privacy and kept their information confidential. </w:t>
      </w:r>
      <w:r w:rsidRPr="001E694D">
        <w:rPr>
          <w:rFonts w:ascii="Open Sans" w:hAnsi="Open Sans" w:cs="Open Sans"/>
        </w:rPr>
        <w:br w:type="page"/>
      </w:r>
    </w:p>
    <w:p w14:paraId="1BF3D8B8" w14:textId="77777777" w:rsidR="009626B0" w:rsidRPr="001E694D" w:rsidRDefault="009875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9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978"/>
      </w:tblGrid>
      <w:tr w:rsidR="001844CC" w14:paraId="6600C794" w14:textId="77777777" w:rsidTr="00A554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4" w:type="pct"/>
            <w:gridSpan w:val="2"/>
            <w:shd w:val="clear" w:color="auto" w:fill="781E77"/>
          </w:tcPr>
          <w:p w14:paraId="74CDD6D1" w14:textId="77777777" w:rsidR="009626B0" w:rsidRPr="001E694D" w:rsidRDefault="009875A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66" w:type="pct"/>
            <w:shd w:val="clear" w:color="auto" w:fill="781E77"/>
          </w:tcPr>
          <w:p w14:paraId="17B7172D" w14:textId="38DBFC56" w:rsidR="009626B0" w:rsidRPr="00A55411" w:rsidRDefault="00A5541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55411">
              <w:rPr>
                <w:rFonts w:ascii="Open Sans" w:hAnsi="Open Sans" w:cs="Open Sans"/>
                <w:bCs/>
                <w:color w:val="FFFFFF" w:themeColor="background1"/>
              </w:rPr>
              <w:t>Not Compliant</w:t>
            </w:r>
          </w:p>
        </w:tc>
      </w:tr>
      <w:tr w:rsidR="001844CC" w14:paraId="35498821" w14:textId="77777777" w:rsidTr="00A55411">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6F55560"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2(3)(a)</w:t>
            </w:r>
          </w:p>
        </w:tc>
        <w:tc>
          <w:tcPr>
            <w:tcW w:w="3061" w:type="pct"/>
            <w:shd w:val="clear" w:color="auto" w:fill="auto"/>
          </w:tcPr>
          <w:p w14:paraId="4CD93132"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66" w:type="pct"/>
            <w:shd w:val="clear" w:color="auto" w:fill="auto"/>
          </w:tcPr>
          <w:p w14:paraId="43412587"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270447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5A51C746" w14:textId="77777777" w:rsidTr="00A554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0F83CE4"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2(3)(b)</w:t>
            </w:r>
          </w:p>
        </w:tc>
        <w:tc>
          <w:tcPr>
            <w:tcW w:w="3061" w:type="pct"/>
            <w:shd w:val="clear" w:color="auto" w:fill="auto"/>
          </w:tcPr>
          <w:p w14:paraId="2E44EE0A"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1066" w:type="pct"/>
            <w:shd w:val="clear" w:color="auto" w:fill="auto"/>
          </w:tcPr>
          <w:p w14:paraId="256CCF19" w14:textId="3BC1B773"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582517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A55411">
                  <w:rPr>
                    <w:rFonts w:ascii="Open Sans" w:hAnsi="Open Sans" w:cs="Open Sans"/>
                    <w:color w:val="auto"/>
                  </w:rPr>
                  <w:t>Not Compliant</w:t>
                </w:r>
              </w:sdtContent>
            </w:sdt>
          </w:p>
        </w:tc>
      </w:tr>
      <w:tr w:rsidR="001844CC" w14:paraId="261528B8" w14:textId="77777777" w:rsidTr="00A55411">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E56B66E"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2(3)(c)</w:t>
            </w:r>
          </w:p>
        </w:tc>
        <w:tc>
          <w:tcPr>
            <w:tcW w:w="3061" w:type="pct"/>
            <w:shd w:val="clear" w:color="auto" w:fill="auto"/>
          </w:tcPr>
          <w:p w14:paraId="2FA13FF3"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81F2AA3" w14:textId="77777777" w:rsidR="009626B0" w:rsidRPr="001E694D" w:rsidRDefault="009875A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EB3957E" w14:textId="77777777" w:rsidR="009626B0" w:rsidRPr="001E694D" w:rsidRDefault="009875A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66" w:type="pct"/>
            <w:shd w:val="clear" w:color="auto" w:fill="auto"/>
          </w:tcPr>
          <w:p w14:paraId="0A7ADA4B"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421779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56716440" w14:textId="77777777" w:rsidTr="00A554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4C7DA89"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2(3)(d)</w:t>
            </w:r>
          </w:p>
        </w:tc>
        <w:tc>
          <w:tcPr>
            <w:tcW w:w="3061" w:type="pct"/>
            <w:shd w:val="clear" w:color="auto" w:fill="auto"/>
          </w:tcPr>
          <w:p w14:paraId="52177C61"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66" w:type="pct"/>
            <w:shd w:val="clear" w:color="auto" w:fill="auto"/>
          </w:tcPr>
          <w:p w14:paraId="6A0B816F" w14:textId="77777777" w:rsidR="009626B0" w:rsidRPr="001E694D" w:rsidRDefault="00C51DB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333309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4CFA8299" w14:textId="77777777" w:rsidTr="00A55411">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71FDECA"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2(3)(e)</w:t>
            </w:r>
          </w:p>
        </w:tc>
        <w:tc>
          <w:tcPr>
            <w:tcW w:w="3061" w:type="pct"/>
            <w:shd w:val="clear" w:color="auto" w:fill="auto"/>
          </w:tcPr>
          <w:p w14:paraId="7CB2C8AA"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66" w:type="pct"/>
            <w:shd w:val="clear" w:color="auto" w:fill="auto"/>
          </w:tcPr>
          <w:p w14:paraId="71C9276D"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934620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bl>
    <w:p w14:paraId="4171071E" w14:textId="77777777" w:rsidR="009626B0" w:rsidRPr="003E162B" w:rsidRDefault="009875AD" w:rsidP="00D87E7C">
      <w:pPr>
        <w:pStyle w:val="Heading20"/>
        <w:rPr>
          <w:rFonts w:ascii="Open Sans" w:hAnsi="Open Sans" w:cs="Open Sans"/>
          <w:color w:val="781E77"/>
        </w:rPr>
      </w:pPr>
      <w:r w:rsidRPr="003E162B">
        <w:rPr>
          <w:rFonts w:ascii="Open Sans" w:hAnsi="Open Sans" w:cs="Open Sans"/>
          <w:color w:val="781E77"/>
        </w:rPr>
        <w:t>Findings</w:t>
      </w:r>
    </w:p>
    <w:p w14:paraId="69024EBE" w14:textId="4A3A2A6C" w:rsidR="00485148" w:rsidRDefault="00485148" w:rsidP="0036130C">
      <w:pPr>
        <w:pStyle w:val="NormalArial"/>
        <w:rPr>
          <w:rFonts w:ascii="Open Sans" w:hAnsi="Open Sans" w:cs="Open Sans"/>
        </w:rPr>
      </w:pPr>
      <w:r w:rsidRPr="00485148">
        <w:rPr>
          <w:rFonts w:ascii="Open Sans" w:hAnsi="Open Sans" w:cs="Open Sans"/>
        </w:rPr>
        <w:t xml:space="preserve">The Quality Standard is assessed as Not Compliant, as the service was assessed as Not Compliant with one of the </w:t>
      </w:r>
      <w:r>
        <w:rPr>
          <w:rFonts w:ascii="Open Sans" w:hAnsi="Open Sans" w:cs="Open Sans"/>
        </w:rPr>
        <w:t>five</w:t>
      </w:r>
      <w:r w:rsidRPr="00485148">
        <w:rPr>
          <w:rFonts w:ascii="Open Sans" w:hAnsi="Open Sans" w:cs="Open Sans"/>
        </w:rPr>
        <w:t xml:space="preserve"> specific requirements.</w:t>
      </w:r>
    </w:p>
    <w:p w14:paraId="50CD3E86" w14:textId="39D80802" w:rsidR="00485148" w:rsidRPr="00485148" w:rsidRDefault="00485148" w:rsidP="0036130C">
      <w:pPr>
        <w:pStyle w:val="NormalArial"/>
        <w:rPr>
          <w:rFonts w:ascii="Open Sans" w:hAnsi="Open Sans" w:cs="Open Sans"/>
          <w:i/>
          <w:iCs/>
        </w:rPr>
      </w:pPr>
      <w:r w:rsidRPr="00485148">
        <w:rPr>
          <w:rFonts w:ascii="Open Sans" w:hAnsi="Open Sans" w:cs="Open Sans"/>
          <w:i/>
          <w:iCs/>
        </w:rPr>
        <w:t xml:space="preserve">Requirement 2(3)(b): </w:t>
      </w:r>
    </w:p>
    <w:p w14:paraId="3A9EFEB7" w14:textId="40C9C0C1" w:rsidR="00485148" w:rsidRDefault="00485148" w:rsidP="0036130C">
      <w:pPr>
        <w:pStyle w:val="NormalArial"/>
        <w:rPr>
          <w:rFonts w:ascii="Open Sans" w:hAnsi="Open Sans" w:cs="Open Sans"/>
        </w:rPr>
      </w:pPr>
      <w:r w:rsidRPr="00485148">
        <w:rPr>
          <w:rFonts w:ascii="Open Sans" w:hAnsi="Open Sans" w:cs="Open Sans"/>
        </w:rPr>
        <w:t>The Assessment Team considered this Requirement as Not Met, as it considered the service was not able to adequately demonstrate</w:t>
      </w:r>
      <w:r>
        <w:rPr>
          <w:rFonts w:ascii="Open Sans" w:hAnsi="Open Sans" w:cs="Open Sans"/>
        </w:rPr>
        <w:t xml:space="preserve"> </w:t>
      </w:r>
      <w:r w:rsidR="00867997" w:rsidRPr="00867997">
        <w:rPr>
          <w:rFonts w:ascii="Open Sans" w:hAnsi="Open Sans" w:cs="Open Sans"/>
        </w:rPr>
        <w:t xml:space="preserve">assessment and planning </w:t>
      </w:r>
      <w:r w:rsidR="00867997" w:rsidRPr="00867997">
        <w:rPr>
          <w:rFonts w:ascii="Open Sans" w:hAnsi="Open Sans" w:cs="Open Sans"/>
        </w:rPr>
        <w:lastRenderedPageBreak/>
        <w:t>identifie</w:t>
      </w:r>
      <w:r w:rsidR="00867997">
        <w:rPr>
          <w:rFonts w:ascii="Open Sans" w:hAnsi="Open Sans" w:cs="Open Sans"/>
        </w:rPr>
        <w:t>d</w:t>
      </w:r>
      <w:r w:rsidR="00867997" w:rsidRPr="00867997">
        <w:rPr>
          <w:rFonts w:ascii="Open Sans" w:hAnsi="Open Sans" w:cs="Open Sans"/>
        </w:rPr>
        <w:t xml:space="preserve"> and addresse</w:t>
      </w:r>
      <w:r w:rsidR="00867997">
        <w:rPr>
          <w:rFonts w:ascii="Open Sans" w:hAnsi="Open Sans" w:cs="Open Sans"/>
        </w:rPr>
        <w:t>d</w:t>
      </w:r>
      <w:r w:rsidR="00867997" w:rsidRPr="00867997">
        <w:rPr>
          <w:rFonts w:ascii="Open Sans" w:hAnsi="Open Sans" w:cs="Open Sans"/>
        </w:rPr>
        <w:t xml:space="preserve"> consumers</w:t>
      </w:r>
      <w:r w:rsidR="00867997">
        <w:rPr>
          <w:rFonts w:ascii="Open Sans" w:hAnsi="Open Sans" w:cs="Open Sans"/>
        </w:rPr>
        <w:t>’</w:t>
      </w:r>
      <w:r w:rsidR="00867997" w:rsidRPr="00867997">
        <w:rPr>
          <w:rFonts w:ascii="Open Sans" w:hAnsi="Open Sans" w:cs="Open Sans"/>
        </w:rPr>
        <w:t xml:space="preserve"> current needs, goals and preferences,</w:t>
      </w:r>
      <w:r w:rsidR="00867997">
        <w:rPr>
          <w:rFonts w:ascii="Open Sans" w:hAnsi="Open Sans" w:cs="Open Sans"/>
        </w:rPr>
        <w:t xml:space="preserve"> </w:t>
      </w:r>
      <w:r w:rsidR="00867997" w:rsidRPr="00867997">
        <w:rPr>
          <w:rFonts w:ascii="Open Sans" w:hAnsi="Open Sans" w:cs="Open Sans"/>
        </w:rPr>
        <w:t>particularly in relation to personalised non-pharmacological strategies to assist with consumers’ changed behaviours, lifestyle and meaningful engagement</w:t>
      </w:r>
      <w:r w:rsidR="00867997">
        <w:rPr>
          <w:rFonts w:ascii="Open Sans" w:hAnsi="Open Sans" w:cs="Open Sans"/>
        </w:rPr>
        <w:t xml:space="preserve">. </w:t>
      </w:r>
    </w:p>
    <w:p w14:paraId="5BF3090C" w14:textId="5314BB4D" w:rsidR="00485148" w:rsidRDefault="00485148" w:rsidP="0036130C">
      <w:pPr>
        <w:pStyle w:val="NormalArial"/>
        <w:rPr>
          <w:rFonts w:ascii="Open Sans" w:hAnsi="Open Sans" w:cs="Open Sans"/>
        </w:rPr>
      </w:pPr>
      <w:r w:rsidRPr="00485148">
        <w:rPr>
          <w:rFonts w:ascii="Open Sans" w:hAnsi="Open Sans" w:cs="Open Sans"/>
        </w:rPr>
        <w:t>During the site audit, the Assessment Team identified the following issues and raised these with management while on site:</w:t>
      </w:r>
    </w:p>
    <w:p w14:paraId="1A42B91E" w14:textId="77777777" w:rsidR="00867997" w:rsidRDefault="00867997" w:rsidP="00867997">
      <w:pPr>
        <w:pStyle w:val="NormalArial"/>
        <w:numPr>
          <w:ilvl w:val="0"/>
          <w:numId w:val="15"/>
        </w:numPr>
        <w:rPr>
          <w:rFonts w:ascii="Open Sans" w:hAnsi="Open Sans" w:cs="Open Sans"/>
        </w:rPr>
      </w:pPr>
      <w:r>
        <w:rPr>
          <w:rFonts w:ascii="Open Sans" w:hAnsi="Open Sans" w:cs="Open Sans"/>
        </w:rPr>
        <w:t xml:space="preserve">One consumer’s </w:t>
      </w:r>
      <w:r w:rsidRPr="00867997">
        <w:rPr>
          <w:rFonts w:ascii="Open Sans" w:hAnsi="Open Sans" w:cs="Open Sans"/>
        </w:rPr>
        <w:t xml:space="preserve">care and services plan did not address </w:t>
      </w:r>
      <w:r>
        <w:rPr>
          <w:rFonts w:ascii="Open Sans" w:hAnsi="Open Sans" w:cs="Open Sans"/>
        </w:rPr>
        <w:t>their</w:t>
      </w:r>
      <w:r w:rsidRPr="00867997">
        <w:rPr>
          <w:rFonts w:ascii="Open Sans" w:hAnsi="Open Sans" w:cs="Open Sans"/>
        </w:rPr>
        <w:t xml:space="preserve"> current needs, goals and preferences relating to diversional therapy and strategies to assist with changed behaviours. </w:t>
      </w:r>
      <w:r>
        <w:rPr>
          <w:rFonts w:ascii="Open Sans" w:hAnsi="Open Sans" w:cs="Open Sans"/>
        </w:rPr>
        <w:t xml:space="preserve">The </w:t>
      </w:r>
      <w:r w:rsidRPr="00867997">
        <w:rPr>
          <w:rFonts w:ascii="Open Sans" w:hAnsi="Open Sans" w:cs="Open Sans"/>
        </w:rPr>
        <w:t xml:space="preserve">care plan documented non-pharmacological strategies to be trialled; however, observations and staff interviews confirmed the </w:t>
      </w:r>
      <w:r>
        <w:rPr>
          <w:rFonts w:ascii="Open Sans" w:hAnsi="Open Sans" w:cs="Open Sans"/>
        </w:rPr>
        <w:t xml:space="preserve">strategies </w:t>
      </w:r>
      <w:r w:rsidRPr="00867997">
        <w:rPr>
          <w:rFonts w:ascii="Open Sans" w:hAnsi="Open Sans" w:cs="Open Sans"/>
        </w:rPr>
        <w:t>had been found</w:t>
      </w:r>
      <w:r>
        <w:rPr>
          <w:rFonts w:ascii="Open Sans" w:hAnsi="Open Sans" w:cs="Open Sans"/>
        </w:rPr>
        <w:t xml:space="preserve"> to be</w:t>
      </w:r>
      <w:r w:rsidRPr="00867997">
        <w:rPr>
          <w:rFonts w:ascii="Open Sans" w:hAnsi="Open Sans" w:cs="Open Sans"/>
        </w:rPr>
        <w:t xml:space="preserve"> ineffective</w:t>
      </w:r>
      <w:r>
        <w:rPr>
          <w:rFonts w:ascii="Open Sans" w:hAnsi="Open Sans" w:cs="Open Sans"/>
        </w:rPr>
        <w:t>, but the care plan had not been updated.</w:t>
      </w:r>
    </w:p>
    <w:p w14:paraId="248C9683" w14:textId="77777777" w:rsidR="00867997" w:rsidRDefault="00867997" w:rsidP="00867997">
      <w:pPr>
        <w:pStyle w:val="NormalArial"/>
        <w:numPr>
          <w:ilvl w:val="0"/>
          <w:numId w:val="15"/>
        </w:numPr>
        <w:rPr>
          <w:rFonts w:ascii="Open Sans" w:hAnsi="Open Sans" w:cs="Open Sans"/>
        </w:rPr>
      </w:pPr>
      <w:r>
        <w:rPr>
          <w:rFonts w:ascii="Open Sans" w:hAnsi="Open Sans" w:cs="Open Sans"/>
        </w:rPr>
        <w:t>Another consumer wa</w:t>
      </w:r>
      <w:r w:rsidRPr="00867997">
        <w:rPr>
          <w:rFonts w:ascii="Open Sans" w:hAnsi="Open Sans" w:cs="Open Sans"/>
        </w:rPr>
        <w:t xml:space="preserve">s admitted to the service </w:t>
      </w:r>
      <w:r>
        <w:rPr>
          <w:rFonts w:ascii="Open Sans" w:hAnsi="Open Sans" w:cs="Open Sans"/>
        </w:rPr>
        <w:t>some two months prior to the site audit</w:t>
      </w:r>
      <w:r w:rsidRPr="00867997">
        <w:rPr>
          <w:rFonts w:ascii="Open Sans" w:hAnsi="Open Sans" w:cs="Open Sans"/>
        </w:rPr>
        <w:t xml:space="preserve">; however, </w:t>
      </w:r>
      <w:r>
        <w:rPr>
          <w:rFonts w:ascii="Open Sans" w:hAnsi="Open Sans" w:cs="Open Sans"/>
        </w:rPr>
        <w:t>their</w:t>
      </w:r>
      <w:r w:rsidRPr="00867997">
        <w:rPr>
          <w:rFonts w:ascii="Open Sans" w:hAnsi="Open Sans" w:cs="Open Sans"/>
        </w:rPr>
        <w:t xml:space="preserve"> care plan lacked any leisure and lifestyle assessment planning to guide staff in providing social engagement and activities of interest to </w:t>
      </w:r>
      <w:r>
        <w:rPr>
          <w:rFonts w:ascii="Open Sans" w:hAnsi="Open Sans" w:cs="Open Sans"/>
        </w:rPr>
        <w:t>the consumer</w:t>
      </w:r>
      <w:r w:rsidRPr="00867997">
        <w:rPr>
          <w:rFonts w:ascii="Open Sans" w:hAnsi="Open Sans" w:cs="Open Sans"/>
        </w:rPr>
        <w:t>.</w:t>
      </w:r>
    </w:p>
    <w:p w14:paraId="5905FEB4" w14:textId="77777777" w:rsidR="00867997" w:rsidRDefault="00867997" w:rsidP="00485148">
      <w:pPr>
        <w:pStyle w:val="NormalArial"/>
        <w:numPr>
          <w:ilvl w:val="0"/>
          <w:numId w:val="15"/>
        </w:numPr>
        <w:rPr>
          <w:rFonts w:ascii="Open Sans" w:hAnsi="Open Sans" w:cs="Open Sans"/>
        </w:rPr>
      </w:pPr>
      <w:r w:rsidRPr="00867997">
        <w:rPr>
          <w:rFonts w:ascii="Open Sans" w:hAnsi="Open Sans" w:cs="Open Sans"/>
        </w:rPr>
        <w:t xml:space="preserve">Another consumer’s care plan recorded their lifestyle needs as including group activities; however, staff confirmed the consumer no longer actively participates in group activities due to their advancing dementia. </w:t>
      </w:r>
    </w:p>
    <w:p w14:paraId="13CEB9A7" w14:textId="3772AE96" w:rsidR="00867997" w:rsidRPr="00867997" w:rsidRDefault="00485148" w:rsidP="00867997">
      <w:pPr>
        <w:pStyle w:val="NormalArial"/>
        <w:rPr>
          <w:rFonts w:ascii="Open Sans" w:hAnsi="Open Sans" w:cs="Open Sans"/>
        </w:rPr>
      </w:pPr>
      <w:r w:rsidRPr="00867997">
        <w:rPr>
          <w:rFonts w:ascii="Open Sans" w:hAnsi="Open Sans" w:cs="Open Sans"/>
        </w:rPr>
        <w:t xml:space="preserve">When the Assessment Team raised its concerns with service management during the site audit, management </w:t>
      </w:r>
      <w:r w:rsidR="00867997" w:rsidRPr="00867997">
        <w:rPr>
          <w:rFonts w:ascii="Open Sans" w:hAnsi="Open Sans" w:cs="Open Sans"/>
        </w:rPr>
        <w:t>advised the service’s clinical manager ha</w:t>
      </w:r>
      <w:r w:rsidR="00867997">
        <w:rPr>
          <w:rFonts w:ascii="Open Sans" w:hAnsi="Open Sans" w:cs="Open Sans"/>
        </w:rPr>
        <w:t>d</w:t>
      </w:r>
      <w:r w:rsidR="00867997" w:rsidRPr="00867997">
        <w:rPr>
          <w:rFonts w:ascii="Open Sans" w:hAnsi="Open Sans" w:cs="Open Sans"/>
        </w:rPr>
        <w:t xml:space="preserve"> been working with staff to improve consumers’ care plan documentation; however, improvements were not evident for all sampled consumers at the time of the site audit.</w:t>
      </w:r>
    </w:p>
    <w:p w14:paraId="62E2827B" w14:textId="77777777" w:rsidR="00EB6A7F" w:rsidRDefault="00485148" w:rsidP="00485148">
      <w:pPr>
        <w:pStyle w:val="NormalArial"/>
        <w:rPr>
          <w:rFonts w:ascii="Open Sans" w:hAnsi="Open Sans" w:cs="Open Sans"/>
        </w:rPr>
      </w:pPr>
      <w:r w:rsidRPr="00485148">
        <w:rPr>
          <w:rFonts w:ascii="Open Sans" w:hAnsi="Open Sans" w:cs="Open Sans"/>
        </w:rPr>
        <w:t>In its response to the site audit report, the Approved Provider accepted the findings in the site audit report and explained it was taking the following actions:</w:t>
      </w:r>
    </w:p>
    <w:p w14:paraId="6CA71B53" w14:textId="588F13FA" w:rsidR="00EB6A7F" w:rsidRDefault="00EB6A7F" w:rsidP="0036130C">
      <w:pPr>
        <w:pStyle w:val="NormalArial"/>
        <w:numPr>
          <w:ilvl w:val="0"/>
          <w:numId w:val="21"/>
        </w:numPr>
        <w:rPr>
          <w:rFonts w:ascii="Open Sans" w:hAnsi="Open Sans" w:cs="Open Sans"/>
        </w:rPr>
      </w:pPr>
      <w:r>
        <w:rPr>
          <w:rFonts w:ascii="Open Sans" w:hAnsi="Open Sans" w:cs="Open Sans"/>
        </w:rPr>
        <w:t>Conducting a</w:t>
      </w:r>
      <w:r w:rsidRPr="00EB6A7F">
        <w:rPr>
          <w:rFonts w:ascii="Open Sans" w:hAnsi="Open Sans" w:cs="Open Sans"/>
        </w:rPr>
        <w:t xml:space="preserve"> comprehensive review of all consumer lifestyle assessments, specialist recommendations and holistic care plans</w:t>
      </w:r>
      <w:r>
        <w:rPr>
          <w:rFonts w:ascii="Open Sans" w:hAnsi="Open Sans" w:cs="Open Sans"/>
        </w:rPr>
        <w:t xml:space="preserve">. </w:t>
      </w:r>
    </w:p>
    <w:p w14:paraId="7E30DC49" w14:textId="77777777" w:rsidR="00EB6A7F" w:rsidRDefault="00EB6A7F" w:rsidP="0036130C">
      <w:pPr>
        <w:pStyle w:val="NormalArial"/>
        <w:numPr>
          <w:ilvl w:val="0"/>
          <w:numId w:val="21"/>
        </w:numPr>
        <w:rPr>
          <w:rFonts w:ascii="Open Sans" w:hAnsi="Open Sans" w:cs="Open Sans"/>
        </w:rPr>
      </w:pPr>
      <w:r>
        <w:rPr>
          <w:rFonts w:ascii="Open Sans" w:hAnsi="Open Sans" w:cs="Open Sans"/>
        </w:rPr>
        <w:t xml:space="preserve">Conducting </w:t>
      </w:r>
      <w:r w:rsidRPr="00EB6A7F">
        <w:rPr>
          <w:rFonts w:ascii="Open Sans" w:hAnsi="Open Sans" w:cs="Open Sans"/>
        </w:rPr>
        <w:t>staff training on assessment and care planning documentation</w:t>
      </w:r>
      <w:r>
        <w:rPr>
          <w:rFonts w:ascii="Open Sans" w:hAnsi="Open Sans" w:cs="Open Sans"/>
        </w:rPr>
        <w:t xml:space="preserve">, focussing </w:t>
      </w:r>
      <w:r w:rsidRPr="00EB6A7F">
        <w:rPr>
          <w:rFonts w:ascii="Open Sans" w:hAnsi="Open Sans" w:cs="Open Sans"/>
        </w:rPr>
        <w:t>on enhancing the holistic assessment and care planning process to ensure all documentation is personalised.</w:t>
      </w:r>
    </w:p>
    <w:p w14:paraId="69998488" w14:textId="77777777" w:rsidR="00EB6A7F" w:rsidRDefault="00EB6A7F" w:rsidP="0036130C">
      <w:pPr>
        <w:pStyle w:val="NormalArial"/>
        <w:numPr>
          <w:ilvl w:val="0"/>
          <w:numId w:val="21"/>
        </w:numPr>
        <w:rPr>
          <w:rFonts w:ascii="Open Sans" w:hAnsi="Open Sans" w:cs="Open Sans"/>
        </w:rPr>
      </w:pPr>
      <w:r w:rsidRPr="00EB6A7F">
        <w:rPr>
          <w:rFonts w:ascii="Open Sans" w:hAnsi="Open Sans" w:cs="Open Sans"/>
        </w:rPr>
        <w:t xml:space="preserve">The Director </w:t>
      </w:r>
      <w:r>
        <w:rPr>
          <w:rFonts w:ascii="Open Sans" w:hAnsi="Open Sans" w:cs="Open Sans"/>
        </w:rPr>
        <w:t xml:space="preserve">of </w:t>
      </w:r>
      <w:r w:rsidRPr="00EB6A7F">
        <w:rPr>
          <w:rFonts w:ascii="Open Sans" w:hAnsi="Open Sans" w:cs="Open Sans"/>
        </w:rPr>
        <w:t>Lifestyle Services has provid</w:t>
      </w:r>
      <w:r>
        <w:rPr>
          <w:rFonts w:ascii="Open Sans" w:hAnsi="Open Sans" w:cs="Open Sans"/>
        </w:rPr>
        <w:t>ed</w:t>
      </w:r>
      <w:r w:rsidRPr="00EB6A7F">
        <w:rPr>
          <w:rFonts w:ascii="Open Sans" w:hAnsi="Open Sans" w:cs="Open Sans"/>
        </w:rPr>
        <w:t xml:space="preserve"> hands-on guidance to the Lifestyle Coordinator and deliver</w:t>
      </w:r>
      <w:r>
        <w:rPr>
          <w:rFonts w:ascii="Open Sans" w:hAnsi="Open Sans" w:cs="Open Sans"/>
        </w:rPr>
        <w:t>ed</w:t>
      </w:r>
      <w:r w:rsidRPr="00EB6A7F">
        <w:rPr>
          <w:rFonts w:ascii="Open Sans" w:hAnsi="Open Sans" w:cs="Open Sans"/>
        </w:rPr>
        <w:t xml:space="preserve"> training to all Lifestyle staff.</w:t>
      </w:r>
    </w:p>
    <w:p w14:paraId="7FF4CB3C" w14:textId="77777777" w:rsidR="00EB6A7F" w:rsidRDefault="00EB6A7F" w:rsidP="00EB6A7F">
      <w:pPr>
        <w:pStyle w:val="NormalArial"/>
        <w:numPr>
          <w:ilvl w:val="0"/>
          <w:numId w:val="21"/>
        </w:numPr>
        <w:rPr>
          <w:rFonts w:ascii="Open Sans" w:hAnsi="Open Sans" w:cs="Open Sans"/>
        </w:rPr>
      </w:pPr>
      <w:r>
        <w:rPr>
          <w:rFonts w:ascii="Open Sans" w:hAnsi="Open Sans" w:cs="Open Sans"/>
        </w:rPr>
        <w:t>Strengthening c</w:t>
      </w:r>
      <w:r w:rsidRPr="00EB6A7F">
        <w:rPr>
          <w:rFonts w:ascii="Open Sans" w:hAnsi="Open Sans" w:cs="Open Sans"/>
        </w:rPr>
        <w:t>ommunication between the lifestyle and clinical teams.</w:t>
      </w:r>
    </w:p>
    <w:p w14:paraId="3A73AB37" w14:textId="77777777" w:rsidR="00EB6A7F" w:rsidRDefault="00EB6A7F" w:rsidP="00EB6A7F">
      <w:pPr>
        <w:pStyle w:val="NormalArial"/>
        <w:numPr>
          <w:ilvl w:val="0"/>
          <w:numId w:val="21"/>
        </w:numPr>
        <w:rPr>
          <w:rFonts w:ascii="Open Sans" w:hAnsi="Open Sans" w:cs="Open Sans"/>
        </w:rPr>
      </w:pPr>
      <w:r>
        <w:rPr>
          <w:rFonts w:ascii="Open Sans" w:hAnsi="Open Sans" w:cs="Open Sans"/>
        </w:rPr>
        <w:t>Conducting q</w:t>
      </w:r>
      <w:r w:rsidRPr="00EB6A7F">
        <w:rPr>
          <w:rFonts w:ascii="Open Sans" w:hAnsi="Open Sans" w:cs="Open Sans"/>
        </w:rPr>
        <w:t xml:space="preserve">uarterly assessments and care plan reviews, conducted by </w:t>
      </w:r>
      <w:r>
        <w:rPr>
          <w:rFonts w:ascii="Open Sans" w:hAnsi="Open Sans" w:cs="Open Sans"/>
        </w:rPr>
        <w:t>registered nurses</w:t>
      </w:r>
      <w:r w:rsidRPr="00EB6A7F">
        <w:rPr>
          <w:rFonts w:ascii="Open Sans" w:hAnsi="Open Sans" w:cs="Open Sans"/>
        </w:rPr>
        <w:t xml:space="preserve">. To ensure compliance, </w:t>
      </w:r>
      <w:r>
        <w:rPr>
          <w:rFonts w:ascii="Open Sans" w:hAnsi="Open Sans" w:cs="Open Sans"/>
        </w:rPr>
        <w:t>clinical managers</w:t>
      </w:r>
      <w:r w:rsidRPr="00EB6A7F">
        <w:rPr>
          <w:rFonts w:ascii="Open Sans" w:hAnsi="Open Sans" w:cs="Open Sans"/>
        </w:rPr>
        <w:t xml:space="preserve"> will perform spot audits on the review process, providing targeted feedback and addressing any identified gaps. </w:t>
      </w:r>
    </w:p>
    <w:p w14:paraId="34714FBB" w14:textId="77777777" w:rsidR="00EB6A7F" w:rsidRDefault="00EB6A7F" w:rsidP="00EB6A7F">
      <w:pPr>
        <w:pStyle w:val="NormalArial"/>
        <w:numPr>
          <w:ilvl w:val="0"/>
          <w:numId w:val="21"/>
        </w:numPr>
        <w:rPr>
          <w:rFonts w:ascii="Open Sans" w:hAnsi="Open Sans" w:cs="Open Sans"/>
        </w:rPr>
      </w:pPr>
      <w:r w:rsidRPr="00EB6A7F">
        <w:rPr>
          <w:rFonts w:ascii="Open Sans" w:hAnsi="Open Sans" w:cs="Open Sans"/>
        </w:rPr>
        <w:lastRenderedPageBreak/>
        <w:t>C</w:t>
      </w:r>
      <w:r>
        <w:rPr>
          <w:rFonts w:ascii="Open Sans" w:hAnsi="Open Sans" w:cs="Open Sans"/>
        </w:rPr>
        <w:t>linical managers and the residential service manager</w:t>
      </w:r>
      <w:r w:rsidRPr="00EB6A7F">
        <w:rPr>
          <w:rFonts w:ascii="Open Sans" w:hAnsi="Open Sans" w:cs="Open Sans"/>
        </w:rPr>
        <w:t xml:space="preserve"> will actively monitor staff performance by conducting regular floor observations and staff interviews</w:t>
      </w:r>
      <w:r>
        <w:rPr>
          <w:rFonts w:ascii="Open Sans" w:hAnsi="Open Sans" w:cs="Open Sans"/>
        </w:rPr>
        <w:t>,</w:t>
      </w:r>
      <w:r w:rsidRPr="00EB6A7F">
        <w:rPr>
          <w:rFonts w:ascii="Open Sans" w:hAnsi="Open Sans" w:cs="Open Sans"/>
        </w:rPr>
        <w:t xml:space="preserve"> to confirm recommended strategies are</w:t>
      </w:r>
      <w:r>
        <w:rPr>
          <w:rFonts w:ascii="Open Sans" w:hAnsi="Open Sans" w:cs="Open Sans"/>
        </w:rPr>
        <w:t xml:space="preserve"> </w:t>
      </w:r>
      <w:r w:rsidRPr="00EB6A7F">
        <w:rPr>
          <w:rFonts w:ascii="Open Sans" w:hAnsi="Open Sans" w:cs="Open Sans"/>
        </w:rPr>
        <w:t>implemented effectively.</w:t>
      </w:r>
    </w:p>
    <w:p w14:paraId="0C3B0FCA" w14:textId="77777777" w:rsidR="00EB6A7F" w:rsidRDefault="00EB6A7F" w:rsidP="00EB6A7F">
      <w:pPr>
        <w:pStyle w:val="NormalArial"/>
        <w:numPr>
          <w:ilvl w:val="0"/>
          <w:numId w:val="21"/>
        </w:numPr>
        <w:rPr>
          <w:rFonts w:ascii="Open Sans" w:hAnsi="Open Sans" w:cs="Open Sans"/>
        </w:rPr>
      </w:pPr>
      <w:r w:rsidRPr="00EB6A7F">
        <w:rPr>
          <w:rFonts w:ascii="Open Sans" w:hAnsi="Open Sans" w:cs="Open Sans"/>
        </w:rPr>
        <w:t>The shift handover email is now required for each shift and will ensure key updates are shared with nursing staff, administrative staff, lifestyle staff and the residential service manager.</w:t>
      </w:r>
    </w:p>
    <w:p w14:paraId="2058BCAC" w14:textId="03A71CDA" w:rsidR="00EB6A7F" w:rsidRPr="00EB6A7F" w:rsidRDefault="00EB6A7F" w:rsidP="00EB6A7F">
      <w:pPr>
        <w:pStyle w:val="NormalArial"/>
        <w:numPr>
          <w:ilvl w:val="0"/>
          <w:numId w:val="21"/>
        </w:numPr>
        <w:rPr>
          <w:rFonts w:ascii="Open Sans" w:hAnsi="Open Sans" w:cs="Open Sans"/>
        </w:rPr>
      </w:pPr>
      <w:r w:rsidRPr="00EB6A7F">
        <w:rPr>
          <w:rFonts w:ascii="Open Sans" w:hAnsi="Open Sans" w:cs="Open Sans"/>
        </w:rPr>
        <w:t>A large whiteboard has been installed in the Lifestyle office to track all new respite and permanent admissions</w:t>
      </w:r>
      <w:r w:rsidR="00A55411">
        <w:rPr>
          <w:rFonts w:ascii="Open Sans" w:hAnsi="Open Sans" w:cs="Open Sans"/>
        </w:rPr>
        <w:t xml:space="preserve"> to the service</w:t>
      </w:r>
      <w:r w:rsidRPr="00EB6A7F">
        <w:rPr>
          <w:rFonts w:ascii="Open Sans" w:hAnsi="Open Sans" w:cs="Open Sans"/>
        </w:rPr>
        <w:t>. It will visibly display resident names, admission dates, and status (respite or permanent), with key tasks outlined for completion.</w:t>
      </w:r>
    </w:p>
    <w:p w14:paraId="5CC2AF2A" w14:textId="3D624D1D" w:rsidR="00485148" w:rsidRPr="00485148" w:rsidRDefault="00485148" w:rsidP="00485148">
      <w:pPr>
        <w:pStyle w:val="NormalArial"/>
        <w:rPr>
          <w:rFonts w:ascii="Open Sans" w:hAnsi="Open Sans" w:cs="Open Sans"/>
        </w:rPr>
      </w:pPr>
      <w:r w:rsidRPr="00485148">
        <w:rPr>
          <w:rFonts w:ascii="Open Sans" w:hAnsi="Open Sans" w:cs="Open Sans"/>
        </w:rPr>
        <w:t xml:space="preserve">While I acknowledge the Approved Provider accepted the findings by the Assessment Team and is now taking significant steps to remedy the deficiencies highlighted in the site audit report, the service is still implementing its remedial actions, including </w:t>
      </w:r>
      <w:r w:rsidR="00A55411">
        <w:rPr>
          <w:rFonts w:ascii="Open Sans" w:hAnsi="Open Sans" w:cs="Open Sans"/>
        </w:rPr>
        <w:t>procedural re</w:t>
      </w:r>
      <w:r w:rsidR="00A55411" w:rsidRPr="00A55411">
        <w:rPr>
          <w:rFonts w:ascii="Open Sans" w:hAnsi="Open Sans" w:cs="Open Sans"/>
        </w:rPr>
        <w:t xml:space="preserve">views </w:t>
      </w:r>
      <w:r w:rsidRPr="00A55411">
        <w:rPr>
          <w:rFonts w:ascii="Open Sans" w:hAnsi="Open Sans" w:cs="Open Sans"/>
        </w:rPr>
        <w:t>and staff training and education, and it will take time for these me</w:t>
      </w:r>
      <w:r w:rsidRPr="00485148">
        <w:rPr>
          <w:rFonts w:ascii="Open Sans" w:hAnsi="Open Sans" w:cs="Open Sans"/>
        </w:rPr>
        <w:t xml:space="preserve">asures to be completed and additional time to assess whether the measures have been fully effective in addressing the issues. </w:t>
      </w:r>
    </w:p>
    <w:p w14:paraId="6C17B9BF" w14:textId="77777777" w:rsidR="00485148" w:rsidRDefault="00485148" w:rsidP="00485148">
      <w:pPr>
        <w:pStyle w:val="NormalArial"/>
        <w:rPr>
          <w:rFonts w:ascii="Open Sans" w:hAnsi="Open Sans" w:cs="Open Sans"/>
        </w:rPr>
      </w:pPr>
      <w:r w:rsidRPr="00485148">
        <w:rPr>
          <w:rFonts w:ascii="Open Sans" w:hAnsi="Open Sans" w:cs="Open Sans"/>
        </w:rPr>
        <w:t xml:space="preserve">Therefore, I find the service was Not Compliant with Requirement </w:t>
      </w:r>
      <w:r>
        <w:rPr>
          <w:rFonts w:ascii="Open Sans" w:hAnsi="Open Sans" w:cs="Open Sans"/>
        </w:rPr>
        <w:t>2</w:t>
      </w:r>
      <w:r w:rsidRPr="00485148">
        <w:rPr>
          <w:rFonts w:ascii="Open Sans" w:hAnsi="Open Sans" w:cs="Open Sans"/>
        </w:rPr>
        <w:t>(3)(</w:t>
      </w:r>
      <w:r>
        <w:rPr>
          <w:rFonts w:ascii="Open Sans" w:hAnsi="Open Sans" w:cs="Open Sans"/>
        </w:rPr>
        <w:t>b</w:t>
      </w:r>
      <w:r w:rsidRPr="00485148">
        <w:rPr>
          <w:rFonts w:ascii="Open Sans" w:hAnsi="Open Sans" w:cs="Open Sans"/>
        </w:rPr>
        <w:t>) at the time of the site audit.</w:t>
      </w:r>
    </w:p>
    <w:p w14:paraId="534A6213" w14:textId="77777777" w:rsidR="00485148" w:rsidRPr="00485148" w:rsidRDefault="00485148" w:rsidP="00485148">
      <w:pPr>
        <w:pStyle w:val="NormalArial"/>
        <w:rPr>
          <w:rFonts w:ascii="Open Sans" w:hAnsi="Open Sans" w:cs="Open Sans"/>
          <w:i/>
          <w:iCs/>
        </w:rPr>
      </w:pPr>
      <w:r w:rsidRPr="00485148">
        <w:rPr>
          <w:rFonts w:ascii="Open Sans" w:hAnsi="Open Sans" w:cs="Open Sans"/>
          <w:i/>
          <w:iCs/>
        </w:rPr>
        <w:t xml:space="preserve">The other Requirements: </w:t>
      </w:r>
    </w:p>
    <w:p w14:paraId="3A25AAFC" w14:textId="77777777" w:rsidR="00544ADD" w:rsidRDefault="00544ADD" w:rsidP="00485148">
      <w:pPr>
        <w:pStyle w:val="NormalArial"/>
        <w:rPr>
          <w:rFonts w:ascii="Open Sans" w:hAnsi="Open Sans" w:cs="Open Sans"/>
        </w:rPr>
      </w:pPr>
      <w:r w:rsidRPr="00544ADD">
        <w:rPr>
          <w:rFonts w:ascii="Open Sans" w:hAnsi="Open Sans" w:cs="Open Sans"/>
        </w:rPr>
        <w:t>Consumers and representatives confirmed the assessment and care planning process, identified risks to consumers’ health and well-being and management strategies. Clinical staff detailed the assessment and care planning process, and how it identified risks to consumers’ health and informed the delivery of safe and effective care and services. Care planning documents showed the assessment and care planning process included assessment of risks and identification of mitigation strategies. The service had policies and procedures to guide the assessment and care planning process.</w:t>
      </w:r>
    </w:p>
    <w:p w14:paraId="33FDD58F" w14:textId="7777777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confirmed assessment and planning was based on an ongoing partnership between them, staff, and other health professionals. Care planning documents confirmed consumers, representatives, and other health professionals were involved in the assessment and planning of consumers’ care and services. Clinical staff outlined how assessment and care planning was done in partnership with consumers, representatives and others they wished to involve. The service had documented policies regarding consulting with consumers, representatives and other health professionals in the assessment and planning of care and services.</w:t>
      </w:r>
    </w:p>
    <w:p w14:paraId="2BF6AABD" w14:textId="77777777" w:rsidR="00544ADD" w:rsidRPr="00544ADD" w:rsidRDefault="00544ADD" w:rsidP="00544ADD">
      <w:pPr>
        <w:pStyle w:val="NormalArial"/>
        <w:rPr>
          <w:rFonts w:ascii="Open Sans" w:hAnsi="Open Sans" w:cs="Open Sans"/>
        </w:rPr>
      </w:pPr>
      <w:r w:rsidRPr="00544ADD">
        <w:rPr>
          <w:rFonts w:ascii="Open Sans" w:hAnsi="Open Sans" w:cs="Open Sans"/>
        </w:rPr>
        <w:t xml:space="preserve">Consumers and representatives said the outcomes of health assessments were regularly communicated to them, and they could get a copy of the consumer’s </w:t>
      </w:r>
      <w:r w:rsidRPr="00544ADD">
        <w:rPr>
          <w:rFonts w:ascii="Open Sans" w:hAnsi="Open Sans" w:cs="Open Sans"/>
        </w:rPr>
        <w:lastRenderedPageBreak/>
        <w:t>care plan. Some consumers and representatives said they did not need a copy of the care plan, as they were regularly consulted. Staff detailed the processes for documenting and communicating the outcomes of assessments to consumers and representatives, and confirmed they offered a copy of the care plan. Care planning documents showed outcomes of assessment and care planning were communicated to consumers, representatives, in a timely and appropriate way.</w:t>
      </w:r>
    </w:p>
    <w:p w14:paraId="0E16D65D" w14:textId="3100DBB2" w:rsidR="009626B0" w:rsidRPr="001E694D" w:rsidRDefault="00544ADD" w:rsidP="00544ADD">
      <w:pPr>
        <w:pStyle w:val="NormalArial"/>
        <w:rPr>
          <w:rFonts w:ascii="Open Sans" w:hAnsi="Open Sans" w:cs="Open Sans"/>
        </w:rPr>
      </w:pPr>
      <w:r w:rsidRPr="00544ADD">
        <w:rPr>
          <w:rFonts w:ascii="Open Sans" w:hAnsi="Open Sans" w:cs="Open Sans"/>
        </w:rPr>
        <w:t xml:space="preserve">Consumers and representatives confirmed consumers’ care plans were reviewed regularly, and reviewed when circumstances changed, or incidents occurred. Staff and management explained the process for evaluating care plans 4-monthly, and when consumers’ condition or circumstances changed. Care planning documents showed they were regularly reviewed for effectiveness, and reviewed when circumstances changed, or incidents impacted on the needs, goals, or preferences of consumers. </w:t>
      </w:r>
      <w:r w:rsidRPr="001E694D">
        <w:rPr>
          <w:rFonts w:ascii="Open Sans" w:hAnsi="Open Sans" w:cs="Open Sans"/>
        </w:rPr>
        <w:br w:type="page"/>
      </w:r>
    </w:p>
    <w:p w14:paraId="1D2A721F" w14:textId="77777777" w:rsidR="009626B0" w:rsidRPr="001E694D" w:rsidRDefault="009875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80"/>
        <w:gridCol w:w="2107"/>
      </w:tblGrid>
      <w:tr w:rsidR="001844CC" w14:paraId="3848F789" w14:textId="77777777" w:rsidTr="00E61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7" w:type="dxa"/>
            <w:gridSpan w:val="2"/>
            <w:shd w:val="clear" w:color="auto" w:fill="781E77"/>
          </w:tcPr>
          <w:p w14:paraId="0068DBEB" w14:textId="77777777" w:rsidR="009626B0" w:rsidRPr="001E694D" w:rsidRDefault="009875A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107" w:type="dxa"/>
            <w:shd w:val="clear" w:color="auto" w:fill="781E77"/>
          </w:tcPr>
          <w:p w14:paraId="51C972E1" w14:textId="12AE9E9C" w:rsidR="009626B0" w:rsidRPr="00E61D5C" w:rsidRDefault="00E61D5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E61D5C">
              <w:rPr>
                <w:rFonts w:ascii="Open Sans" w:hAnsi="Open Sans" w:cs="Open Sans"/>
                <w:bCs/>
                <w:color w:val="FFFFFF" w:themeColor="background1"/>
              </w:rPr>
              <w:t>Not Compliant</w:t>
            </w:r>
          </w:p>
        </w:tc>
      </w:tr>
      <w:tr w:rsidR="001844CC" w14:paraId="75D1205A" w14:textId="77777777" w:rsidTr="00E61D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4D03CE"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3(3)(a)</w:t>
            </w:r>
          </w:p>
        </w:tc>
        <w:tc>
          <w:tcPr>
            <w:tcW w:w="5680" w:type="dxa"/>
            <w:shd w:val="clear" w:color="auto" w:fill="auto"/>
          </w:tcPr>
          <w:p w14:paraId="3F97E927"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1D8458D" w14:textId="77777777" w:rsidR="009626B0" w:rsidRPr="001E694D" w:rsidRDefault="009875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0F0F789" w14:textId="77777777" w:rsidR="009626B0" w:rsidRPr="001E694D" w:rsidRDefault="009875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754F6EB" w14:textId="77777777" w:rsidR="009626B0" w:rsidRPr="001E694D" w:rsidRDefault="009875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107" w:type="dxa"/>
            <w:shd w:val="clear" w:color="auto" w:fill="auto"/>
          </w:tcPr>
          <w:p w14:paraId="71917F64"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817599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2689EFF5" w14:textId="77777777" w:rsidTr="00E61D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D314CD"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3(3)(b)</w:t>
            </w:r>
          </w:p>
        </w:tc>
        <w:tc>
          <w:tcPr>
            <w:tcW w:w="5680" w:type="dxa"/>
            <w:shd w:val="clear" w:color="auto" w:fill="auto"/>
          </w:tcPr>
          <w:p w14:paraId="26D20345"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107" w:type="dxa"/>
            <w:shd w:val="clear" w:color="auto" w:fill="auto"/>
          </w:tcPr>
          <w:p w14:paraId="61D43F36" w14:textId="575B0BE0"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260011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61D5C">
                  <w:rPr>
                    <w:rFonts w:ascii="Open Sans" w:hAnsi="Open Sans" w:cs="Open Sans"/>
                    <w:color w:val="auto"/>
                  </w:rPr>
                  <w:t>Not Compliant</w:t>
                </w:r>
              </w:sdtContent>
            </w:sdt>
          </w:p>
        </w:tc>
      </w:tr>
      <w:tr w:rsidR="001844CC" w14:paraId="4D0A95A3" w14:textId="77777777" w:rsidTr="00E61D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C74EB7" w14:textId="77777777" w:rsidR="009626B0" w:rsidRPr="001E694D" w:rsidRDefault="009875A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680" w:type="dxa"/>
            <w:shd w:val="clear" w:color="auto" w:fill="auto"/>
          </w:tcPr>
          <w:p w14:paraId="3D238B9C" w14:textId="77777777" w:rsidR="009626B0" w:rsidRPr="001E694D" w:rsidRDefault="009875A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2107" w:type="dxa"/>
            <w:shd w:val="clear" w:color="auto" w:fill="auto"/>
          </w:tcPr>
          <w:p w14:paraId="17AFC44E"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483809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6AD689E2" w14:textId="77777777" w:rsidTr="00E61D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1B7BFD"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3(3)(d)</w:t>
            </w:r>
          </w:p>
        </w:tc>
        <w:tc>
          <w:tcPr>
            <w:tcW w:w="5680" w:type="dxa"/>
            <w:shd w:val="clear" w:color="auto" w:fill="auto"/>
          </w:tcPr>
          <w:p w14:paraId="7B70505B"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2107" w:type="dxa"/>
            <w:shd w:val="clear" w:color="auto" w:fill="auto"/>
          </w:tcPr>
          <w:p w14:paraId="1EC79CC9" w14:textId="77777777" w:rsidR="009626B0" w:rsidRPr="001E694D" w:rsidRDefault="00C51DB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436039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69C3613F" w14:textId="77777777" w:rsidTr="00E61D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748C27"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3(3)(e)</w:t>
            </w:r>
          </w:p>
        </w:tc>
        <w:tc>
          <w:tcPr>
            <w:tcW w:w="5680" w:type="dxa"/>
            <w:shd w:val="clear" w:color="auto" w:fill="auto"/>
          </w:tcPr>
          <w:p w14:paraId="6931811E"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107" w:type="dxa"/>
            <w:shd w:val="clear" w:color="auto" w:fill="auto"/>
          </w:tcPr>
          <w:p w14:paraId="2B334AA5"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699675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62246C06" w14:textId="77777777" w:rsidTr="00E61D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6AEC4"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3(3)(f)</w:t>
            </w:r>
          </w:p>
        </w:tc>
        <w:tc>
          <w:tcPr>
            <w:tcW w:w="5680" w:type="dxa"/>
            <w:shd w:val="clear" w:color="auto" w:fill="auto"/>
          </w:tcPr>
          <w:p w14:paraId="6F1B58DC"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107" w:type="dxa"/>
            <w:shd w:val="clear" w:color="auto" w:fill="auto"/>
          </w:tcPr>
          <w:p w14:paraId="072CF0F4" w14:textId="77777777"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535551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304D3A74" w14:textId="77777777" w:rsidTr="00E61D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51028A"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3(3)(g)</w:t>
            </w:r>
          </w:p>
        </w:tc>
        <w:tc>
          <w:tcPr>
            <w:tcW w:w="5680" w:type="dxa"/>
            <w:shd w:val="clear" w:color="auto" w:fill="auto"/>
          </w:tcPr>
          <w:p w14:paraId="00DB323E"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4231A49" w14:textId="77777777" w:rsidR="009626B0" w:rsidRPr="001E694D" w:rsidRDefault="009875A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1B45158" w14:textId="77777777" w:rsidR="009626B0" w:rsidRPr="001E694D" w:rsidRDefault="009875A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2107" w:type="dxa"/>
            <w:shd w:val="clear" w:color="auto" w:fill="auto"/>
          </w:tcPr>
          <w:p w14:paraId="7DA14E7E"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656915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bl>
    <w:p w14:paraId="1DC8364E" w14:textId="77777777" w:rsidR="009626B0" w:rsidRPr="003E162B" w:rsidRDefault="009875A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395BAEE" w14:textId="28ABCB1A" w:rsidR="00485148" w:rsidRPr="00485148" w:rsidRDefault="00485148" w:rsidP="00485148">
      <w:pPr>
        <w:pStyle w:val="NormalArial"/>
        <w:rPr>
          <w:rFonts w:ascii="Open Sans" w:hAnsi="Open Sans" w:cs="Open Sans"/>
        </w:rPr>
      </w:pPr>
      <w:r w:rsidRPr="00485148">
        <w:rPr>
          <w:rFonts w:ascii="Open Sans" w:hAnsi="Open Sans" w:cs="Open Sans"/>
        </w:rPr>
        <w:t xml:space="preserve">The Quality Standard is </w:t>
      </w:r>
      <w:r w:rsidRPr="00E61D5C">
        <w:rPr>
          <w:rFonts w:ascii="Open Sans" w:hAnsi="Open Sans" w:cs="Open Sans"/>
        </w:rPr>
        <w:t xml:space="preserve">assessed as </w:t>
      </w:r>
      <w:r w:rsidR="00E61D5C" w:rsidRPr="00E61D5C">
        <w:rPr>
          <w:rFonts w:ascii="Open Sans" w:hAnsi="Open Sans" w:cs="Open Sans"/>
        </w:rPr>
        <w:t xml:space="preserve">Not </w:t>
      </w:r>
      <w:r w:rsidRPr="00E61D5C">
        <w:rPr>
          <w:rFonts w:ascii="Open Sans" w:hAnsi="Open Sans" w:cs="Open Sans"/>
        </w:rPr>
        <w:t xml:space="preserve">Compliant, as the service was assessed as </w:t>
      </w:r>
      <w:r w:rsidR="00E61D5C" w:rsidRPr="00E61D5C">
        <w:rPr>
          <w:rFonts w:ascii="Open Sans" w:hAnsi="Open Sans" w:cs="Open Sans"/>
        </w:rPr>
        <w:t xml:space="preserve">Not </w:t>
      </w:r>
      <w:r w:rsidRPr="00E61D5C">
        <w:rPr>
          <w:rFonts w:ascii="Open Sans" w:hAnsi="Open Sans" w:cs="Open Sans"/>
        </w:rPr>
        <w:t xml:space="preserve">Compliant with </w:t>
      </w:r>
      <w:r w:rsidR="00E61D5C" w:rsidRPr="00E61D5C">
        <w:rPr>
          <w:rFonts w:ascii="Open Sans" w:hAnsi="Open Sans" w:cs="Open Sans"/>
        </w:rPr>
        <w:t>one</w:t>
      </w:r>
      <w:r w:rsidRPr="00E61D5C">
        <w:rPr>
          <w:rFonts w:ascii="Open Sans" w:hAnsi="Open Sans" w:cs="Open Sans"/>
        </w:rPr>
        <w:t xml:space="preserve"> of the seven specific requirements.</w:t>
      </w:r>
    </w:p>
    <w:p w14:paraId="7230FE3F" w14:textId="77777777" w:rsidR="00485148" w:rsidRPr="00544ADD" w:rsidRDefault="00485148" w:rsidP="00485148">
      <w:pPr>
        <w:pStyle w:val="NormalArial"/>
        <w:rPr>
          <w:rFonts w:ascii="Open Sans" w:hAnsi="Open Sans" w:cs="Open Sans"/>
          <w:i/>
          <w:iCs/>
        </w:rPr>
      </w:pPr>
      <w:r w:rsidRPr="00544ADD">
        <w:rPr>
          <w:rFonts w:ascii="Open Sans" w:hAnsi="Open Sans" w:cs="Open Sans"/>
          <w:i/>
          <w:iCs/>
        </w:rPr>
        <w:t xml:space="preserve">Requirement 3(3)(b): </w:t>
      </w:r>
    </w:p>
    <w:p w14:paraId="35BE5989" w14:textId="77777777" w:rsidR="00867997" w:rsidRDefault="00485148" w:rsidP="00867997">
      <w:pPr>
        <w:pStyle w:val="NormalArial"/>
        <w:rPr>
          <w:rFonts w:ascii="Open Sans" w:hAnsi="Open Sans" w:cs="Open Sans"/>
        </w:rPr>
      </w:pPr>
      <w:r w:rsidRPr="00485148">
        <w:rPr>
          <w:rFonts w:ascii="Open Sans" w:hAnsi="Open Sans" w:cs="Open Sans"/>
        </w:rPr>
        <w:t xml:space="preserve">The Assessment Team considered this Requirement as Not Met, as it considered the service did not demonstrate </w:t>
      </w:r>
      <w:r w:rsidR="00867997" w:rsidRPr="00867997">
        <w:rPr>
          <w:rFonts w:ascii="Open Sans" w:hAnsi="Open Sans" w:cs="Open Sans"/>
        </w:rPr>
        <w:t>effective management of high-impact, high-prevalence risks associated with the care of consumers relating to management</w:t>
      </w:r>
      <w:r w:rsidR="00867997">
        <w:rPr>
          <w:rFonts w:ascii="Open Sans" w:hAnsi="Open Sans" w:cs="Open Sans"/>
        </w:rPr>
        <w:t xml:space="preserve"> </w:t>
      </w:r>
      <w:r w:rsidR="00867997" w:rsidRPr="00867997">
        <w:rPr>
          <w:rFonts w:ascii="Open Sans" w:hAnsi="Open Sans" w:cs="Open Sans"/>
        </w:rPr>
        <w:t>of changed behaviours, pain and medication management.</w:t>
      </w:r>
    </w:p>
    <w:p w14:paraId="7BA16B75" w14:textId="02F2C00D" w:rsidR="00544ADD" w:rsidRDefault="00485148" w:rsidP="00867997">
      <w:pPr>
        <w:pStyle w:val="NormalArial"/>
        <w:rPr>
          <w:rFonts w:ascii="Open Sans" w:hAnsi="Open Sans" w:cs="Open Sans"/>
        </w:rPr>
      </w:pPr>
      <w:r w:rsidRPr="00485148">
        <w:rPr>
          <w:rFonts w:ascii="Open Sans" w:hAnsi="Open Sans" w:cs="Open Sans"/>
        </w:rPr>
        <w:t>During the site audit, the Assessment Team identified the following issues and raised these with management while on site</w:t>
      </w:r>
      <w:r w:rsidR="00544ADD">
        <w:rPr>
          <w:rFonts w:ascii="Open Sans" w:hAnsi="Open Sans" w:cs="Open Sans"/>
        </w:rPr>
        <w:t>:</w:t>
      </w:r>
    </w:p>
    <w:p w14:paraId="025D852C" w14:textId="77777777" w:rsidR="00867997" w:rsidRDefault="00867997" w:rsidP="00867997">
      <w:pPr>
        <w:pStyle w:val="NormalArial"/>
        <w:numPr>
          <w:ilvl w:val="0"/>
          <w:numId w:val="16"/>
        </w:numPr>
        <w:rPr>
          <w:rFonts w:ascii="Open Sans" w:hAnsi="Open Sans" w:cs="Open Sans"/>
        </w:rPr>
      </w:pPr>
      <w:r w:rsidRPr="00867997">
        <w:rPr>
          <w:rFonts w:ascii="Open Sans" w:hAnsi="Open Sans" w:cs="Open Sans"/>
        </w:rPr>
        <w:t xml:space="preserve">A review of documentation, staff interviews and observations showed non-pharmacological strategies recommended by specialists were not implemented for each consumer as required. </w:t>
      </w:r>
    </w:p>
    <w:p w14:paraId="6DD04456" w14:textId="77777777" w:rsidR="00867997" w:rsidRDefault="00867997" w:rsidP="00867997">
      <w:pPr>
        <w:pStyle w:val="NormalArial"/>
        <w:numPr>
          <w:ilvl w:val="0"/>
          <w:numId w:val="16"/>
        </w:numPr>
        <w:rPr>
          <w:rFonts w:ascii="Open Sans" w:hAnsi="Open Sans" w:cs="Open Sans"/>
        </w:rPr>
      </w:pPr>
      <w:r w:rsidRPr="00867997">
        <w:rPr>
          <w:rFonts w:ascii="Open Sans" w:hAnsi="Open Sans" w:cs="Open Sans"/>
        </w:rPr>
        <w:t xml:space="preserve">Behaviour support plans were not consistently personalised to include non-pharmacological strategies which aligned with specialist recommendations and consumers’ changed behaviours. </w:t>
      </w:r>
    </w:p>
    <w:p w14:paraId="7E394CE4" w14:textId="77777777" w:rsidR="00867997" w:rsidRDefault="00867997" w:rsidP="00867997">
      <w:pPr>
        <w:pStyle w:val="NormalArial"/>
        <w:numPr>
          <w:ilvl w:val="0"/>
          <w:numId w:val="16"/>
        </w:numPr>
        <w:rPr>
          <w:rFonts w:ascii="Open Sans" w:hAnsi="Open Sans" w:cs="Open Sans"/>
        </w:rPr>
      </w:pPr>
      <w:r w:rsidRPr="00867997">
        <w:rPr>
          <w:rFonts w:ascii="Open Sans" w:hAnsi="Open Sans" w:cs="Open Sans"/>
        </w:rPr>
        <w:t xml:space="preserve">The service did not identify and implement effective pain management strategies to optimise the wellbeing of each consumer. </w:t>
      </w:r>
    </w:p>
    <w:p w14:paraId="31761884" w14:textId="6A4DA945" w:rsidR="00544ADD" w:rsidRDefault="00867997" w:rsidP="00867997">
      <w:pPr>
        <w:pStyle w:val="NormalArial"/>
        <w:numPr>
          <w:ilvl w:val="0"/>
          <w:numId w:val="16"/>
        </w:numPr>
        <w:rPr>
          <w:rFonts w:ascii="Open Sans" w:hAnsi="Open Sans" w:cs="Open Sans"/>
        </w:rPr>
      </w:pPr>
      <w:r w:rsidRPr="00867997">
        <w:rPr>
          <w:rFonts w:ascii="Open Sans" w:hAnsi="Open Sans" w:cs="Open Sans"/>
        </w:rPr>
        <w:t>Monitoring processes including the audit and review of care plans and progress notes did not identify and rectify deficiencies which impacted the wellbeing of</w:t>
      </w:r>
      <w:r>
        <w:rPr>
          <w:rFonts w:ascii="Open Sans" w:hAnsi="Open Sans" w:cs="Open Sans"/>
        </w:rPr>
        <w:t xml:space="preserve"> </w:t>
      </w:r>
      <w:r w:rsidRPr="00867997">
        <w:rPr>
          <w:rFonts w:ascii="Open Sans" w:hAnsi="Open Sans" w:cs="Open Sans"/>
        </w:rPr>
        <w:t>consumers</w:t>
      </w:r>
      <w:r>
        <w:rPr>
          <w:rFonts w:ascii="Open Sans" w:hAnsi="Open Sans" w:cs="Open Sans"/>
        </w:rPr>
        <w:t xml:space="preserve">. </w:t>
      </w:r>
    </w:p>
    <w:p w14:paraId="029369BF" w14:textId="77777777" w:rsidR="00867997" w:rsidRDefault="00867997" w:rsidP="00867997">
      <w:pPr>
        <w:pStyle w:val="NormalArial"/>
        <w:numPr>
          <w:ilvl w:val="0"/>
          <w:numId w:val="16"/>
        </w:numPr>
        <w:rPr>
          <w:rFonts w:ascii="Open Sans" w:hAnsi="Open Sans" w:cs="Open Sans"/>
        </w:rPr>
      </w:pPr>
      <w:r w:rsidRPr="00867997">
        <w:rPr>
          <w:rFonts w:ascii="Open Sans" w:hAnsi="Open Sans" w:cs="Open Sans"/>
        </w:rPr>
        <w:t>The service did not demonstrate safe and effective medication management</w:t>
      </w:r>
      <w:r>
        <w:rPr>
          <w:rFonts w:ascii="Open Sans" w:hAnsi="Open Sans" w:cs="Open Sans"/>
        </w:rPr>
        <w:t>, with</w:t>
      </w:r>
      <w:r w:rsidRPr="00867997">
        <w:rPr>
          <w:rFonts w:ascii="Open Sans" w:hAnsi="Open Sans" w:cs="Open Sans"/>
        </w:rPr>
        <w:t xml:space="preserve"> risks were minimised for each consumer. </w:t>
      </w:r>
    </w:p>
    <w:p w14:paraId="6B29BAE0" w14:textId="77777777" w:rsidR="00867997" w:rsidRDefault="00867997" w:rsidP="00867997">
      <w:pPr>
        <w:pStyle w:val="NormalArial"/>
        <w:numPr>
          <w:ilvl w:val="0"/>
          <w:numId w:val="16"/>
        </w:numPr>
        <w:rPr>
          <w:rFonts w:ascii="Open Sans" w:hAnsi="Open Sans" w:cs="Open Sans"/>
        </w:rPr>
      </w:pPr>
      <w:r w:rsidRPr="00867997">
        <w:rPr>
          <w:rFonts w:ascii="Open Sans" w:hAnsi="Open Sans" w:cs="Open Sans"/>
        </w:rPr>
        <w:t xml:space="preserve">The Assessment Team observed multiple medications, including schedule 8 opioid medication, left with several consumers without staff adhering to appropriate medication management. </w:t>
      </w:r>
    </w:p>
    <w:p w14:paraId="782DC654" w14:textId="428C4003" w:rsidR="00867997" w:rsidRDefault="00867997" w:rsidP="00867997">
      <w:pPr>
        <w:pStyle w:val="NormalArial"/>
        <w:numPr>
          <w:ilvl w:val="0"/>
          <w:numId w:val="16"/>
        </w:numPr>
        <w:rPr>
          <w:rFonts w:ascii="Open Sans" w:hAnsi="Open Sans" w:cs="Open Sans"/>
        </w:rPr>
      </w:pPr>
      <w:r>
        <w:rPr>
          <w:rFonts w:ascii="Open Sans" w:hAnsi="Open Sans" w:cs="Open Sans"/>
        </w:rPr>
        <w:t>A</w:t>
      </w:r>
      <w:r w:rsidRPr="00867997">
        <w:rPr>
          <w:rFonts w:ascii="Open Sans" w:hAnsi="Open Sans" w:cs="Open Sans"/>
        </w:rPr>
        <w:t xml:space="preserve"> review of incidents did not identify any recent impact to consumers</w:t>
      </w:r>
      <w:r>
        <w:rPr>
          <w:rFonts w:ascii="Open Sans" w:hAnsi="Open Sans" w:cs="Open Sans"/>
        </w:rPr>
        <w:t>; however,</w:t>
      </w:r>
      <w:r w:rsidRPr="00867997">
        <w:rPr>
          <w:rFonts w:ascii="Open Sans" w:hAnsi="Open Sans" w:cs="Open Sans"/>
        </w:rPr>
        <w:t xml:space="preserve"> </w:t>
      </w:r>
      <w:r>
        <w:rPr>
          <w:rFonts w:ascii="Open Sans" w:hAnsi="Open Sans" w:cs="Open Sans"/>
        </w:rPr>
        <w:t xml:space="preserve">there was a clear </w:t>
      </w:r>
      <w:r w:rsidRPr="00867997">
        <w:rPr>
          <w:rFonts w:ascii="Open Sans" w:hAnsi="Open Sans" w:cs="Open Sans"/>
        </w:rPr>
        <w:t>risk to consumers’ wellbeing</w:t>
      </w:r>
      <w:r>
        <w:rPr>
          <w:rFonts w:ascii="Open Sans" w:hAnsi="Open Sans" w:cs="Open Sans"/>
        </w:rPr>
        <w:t>.</w:t>
      </w:r>
    </w:p>
    <w:p w14:paraId="77DC4AA9" w14:textId="6A87B8B9" w:rsidR="00485148" w:rsidRDefault="008126AF" w:rsidP="00485148">
      <w:pPr>
        <w:pStyle w:val="NormalArial"/>
        <w:rPr>
          <w:rFonts w:ascii="Open Sans" w:hAnsi="Open Sans" w:cs="Open Sans"/>
        </w:rPr>
      </w:pPr>
      <w:r w:rsidRPr="008126AF">
        <w:rPr>
          <w:rFonts w:ascii="Open Sans" w:hAnsi="Open Sans" w:cs="Open Sans"/>
        </w:rPr>
        <w:t>In its response to the site audit report, the Approved Provider accepted the findings in the site audit report and explained it was taking the following actions:</w:t>
      </w:r>
    </w:p>
    <w:p w14:paraId="7C16862B" w14:textId="77777777" w:rsidR="00E61D5C" w:rsidRDefault="00E61D5C" w:rsidP="00485148">
      <w:pPr>
        <w:pStyle w:val="NormalArial"/>
        <w:numPr>
          <w:ilvl w:val="0"/>
          <w:numId w:val="23"/>
        </w:numPr>
        <w:rPr>
          <w:rFonts w:ascii="Open Sans" w:hAnsi="Open Sans" w:cs="Open Sans"/>
        </w:rPr>
      </w:pPr>
      <w:r>
        <w:rPr>
          <w:rFonts w:ascii="Open Sans" w:hAnsi="Open Sans" w:cs="Open Sans"/>
        </w:rPr>
        <w:t xml:space="preserve">Consumers’ care plans have been </w:t>
      </w:r>
      <w:r w:rsidR="008126AF" w:rsidRPr="008126AF">
        <w:rPr>
          <w:rFonts w:ascii="Open Sans" w:hAnsi="Open Sans" w:cs="Open Sans"/>
        </w:rPr>
        <w:t>updated to reflect effective strategies and staff have been informed to ensure their implementation.</w:t>
      </w:r>
    </w:p>
    <w:p w14:paraId="69BA8FEB" w14:textId="77777777" w:rsidR="00E61D5C" w:rsidRDefault="00E61D5C" w:rsidP="00485148">
      <w:pPr>
        <w:pStyle w:val="NormalArial"/>
        <w:numPr>
          <w:ilvl w:val="0"/>
          <w:numId w:val="23"/>
        </w:numPr>
        <w:rPr>
          <w:rFonts w:ascii="Open Sans" w:hAnsi="Open Sans" w:cs="Open Sans"/>
        </w:rPr>
      </w:pPr>
      <w:r w:rsidRPr="00E61D5C">
        <w:rPr>
          <w:rFonts w:ascii="Open Sans" w:hAnsi="Open Sans" w:cs="Open Sans"/>
        </w:rPr>
        <w:t xml:space="preserve">One highlighted consumer </w:t>
      </w:r>
      <w:r w:rsidR="008126AF" w:rsidRPr="00E61D5C">
        <w:rPr>
          <w:rFonts w:ascii="Open Sans" w:hAnsi="Open Sans" w:cs="Open Sans"/>
        </w:rPr>
        <w:t>had a thorough pain assessment, considering both verbal and nonverbal cues, to determine the severity and impact of any pain</w:t>
      </w:r>
    </w:p>
    <w:p w14:paraId="02482CE9" w14:textId="77777777" w:rsidR="00E61D5C" w:rsidRDefault="008126AF" w:rsidP="00485148">
      <w:pPr>
        <w:pStyle w:val="NormalArial"/>
        <w:numPr>
          <w:ilvl w:val="0"/>
          <w:numId w:val="23"/>
        </w:numPr>
        <w:rPr>
          <w:rFonts w:ascii="Open Sans" w:hAnsi="Open Sans" w:cs="Open Sans"/>
        </w:rPr>
      </w:pPr>
      <w:r w:rsidRPr="00E61D5C">
        <w:rPr>
          <w:rFonts w:ascii="Open Sans" w:hAnsi="Open Sans" w:cs="Open Sans"/>
        </w:rPr>
        <w:t xml:space="preserve">All residents with wounds have been reviewed to ensure optimal treatment and pain relief. Recommendations from wound care </w:t>
      </w:r>
      <w:r w:rsidRPr="00E61D5C">
        <w:rPr>
          <w:rFonts w:ascii="Open Sans" w:hAnsi="Open Sans" w:cs="Open Sans"/>
        </w:rPr>
        <w:lastRenderedPageBreak/>
        <w:t>consultants and medical officers have been assessed, with updates made to pain charting, assessments, care plans, and analgesic use as needed.</w:t>
      </w:r>
    </w:p>
    <w:p w14:paraId="6B3BA742" w14:textId="77777777" w:rsidR="00E61D5C" w:rsidRDefault="008126AF" w:rsidP="008126AF">
      <w:pPr>
        <w:pStyle w:val="NormalArial"/>
        <w:numPr>
          <w:ilvl w:val="0"/>
          <w:numId w:val="23"/>
        </w:numPr>
        <w:rPr>
          <w:rFonts w:ascii="Open Sans" w:hAnsi="Open Sans" w:cs="Open Sans"/>
        </w:rPr>
      </w:pPr>
      <w:r w:rsidRPr="00E61D5C">
        <w:rPr>
          <w:rFonts w:ascii="Open Sans" w:hAnsi="Open Sans" w:cs="Open Sans"/>
        </w:rPr>
        <w:t>Email</w:t>
      </w:r>
      <w:r w:rsidR="00E61D5C" w:rsidRPr="00E61D5C">
        <w:rPr>
          <w:rFonts w:ascii="Open Sans" w:hAnsi="Open Sans" w:cs="Open Sans"/>
        </w:rPr>
        <w:t>s</w:t>
      </w:r>
      <w:r w:rsidRPr="00E61D5C">
        <w:rPr>
          <w:rFonts w:ascii="Open Sans" w:hAnsi="Open Sans" w:cs="Open Sans"/>
        </w:rPr>
        <w:t xml:space="preserve"> </w:t>
      </w:r>
      <w:r w:rsidR="00E61D5C" w:rsidRPr="00E61D5C">
        <w:rPr>
          <w:rFonts w:ascii="Open Sans" w:hAnsi="Open Sans" w:cs="Open Sans"/>
        </w:rPr>
        <w:t xml:space="preserve">were </w:t>
      </w:r>
      <w:r w:rsidRPr="00E61D5C">
        <w:rPr>
          <w:rFonts w:ascii="Open Sans" w:hAnsi="Open Sans" w:cs="Open Sans"/>
        </w:rPr>
        <w:t xml:space="preserve">sent reminding all staff to actively observe and manage </w:t>
      </w:r>
      <w:r w:rsidR="00E61D5C" w:rsidRPr="00E61D5C">
        <w:rPr>
          <w:rFonts w:ascii="Open Sans" w:hAnsi="Open Sans" w:cs="Open Sans"/>
        </w:rPr>
        <w:t xml:space="preserve">consumers’ </w:t>
      </w:r>
      <w:r w:rsidRPr="00E61D5C">
        <w:rPr>
          <w:rFonts w:ascii="Open Sans" w:hAnsi="Open Sans" w:cs="Open Sans"/>
        </w:rPr>
        <w:t>pain, including non-verbal cues such as facial expressions, agitation, withdrawal, and resistance to care.</w:t>
      </w:r>
    </w:p>
    <w:p w14:paraId="4C8AE711" w14:textId="77777777" w:rsidR="00E61D5C" w:rsidRDefault="008126AF" w:rsidP="008126AF">
      <w:pPr>
        <w:pStyle w:val="NormalArial"/>
        <w:numPr>
          <w:ilvl w:val="0"/>
          <w:numId w:val="23"/>
        </w:numPr>
        <w:rPr>
          <w:rFonts w:ascii="Open Sans" w:hAnsi="Open Sans" w:cs="Open Sans"/>
        </w:rPr>
      </w:pPr>
      <w:r w:rsidRPr="00E61D5C">
        <w:rPr>
          <w:rFonts w:ascii="Open Sans" w:hAnsi="Open Sans" w:cs="Open Sans"/>
        </w:rPr>
        <w:t xml:space="preserve">Medication incidents </w:t>
      </w:r>
      <w:r w:rsidR="00E61D5C" w:rsidRPr="00E61D5C">
        <w:rPr>
          <w:rFonts w:ascii="Open Sans" w:hAnsi="Open Sans" w:cs="Open Sans"/>
        </w:rPr>
        <w:t xml:space="preserve">were </w:t>
      </w:r>
      <w:r w:rsidRPr="00E61D5C">
        <w:rPr>
          <w:rFonts w:ascii="Open Sans" w:hAnsi="Open Sans" w:cs="Open Sans"/>
        </w:rPr>
        <w:t xml:space="preserve">recorded in </w:t>
      </w:r>
      <w:r w:rsidR="00E61D5C" w:rsidRPr="00E61D5C">
        <w:rPr>
          <w:rFonts w:ascii="Open Sans" w:hAnsi="Open Sans" w:cs="Open Sans"/>
        </w:rPr>
        <w:t xml:space="preserve">the service’s </w:t>
      </w:r>
      <w:r w:rsidRPr="00E61D5C">
        <w:rPr>
          <w:rFonts w:ascii="Open Sans" w:hAnsi="Open Sans" w:cs="Open Sans"/>
        </w:rPr>
        <w:t>incident management system</w:t>
      </w:r>
      <w:r w:rsidR="00E61D5C" w:rsidRPr="00E61D5C">
        <w:rPr>
          <w:rFonts w:ascii="Open Sans" w:hAnsi="Open Sans" w:cs="Open Sans"/>
        </w:rPr>
        <w:t xml:space="preserve"> and the service undertook an</w:t>
      </w:r>
      <w:r w:rsidRPr="00E61D5C">
        <w:rPr>
          <w:rFonts w:ascii="Open Sans" w:hAnsi="Open Sans" w:cs="Open Sans"/>
        </w:rPr>
        <w:t xml:space="preserve"> investigation.</w:t>
      </w:r>
    </w:p>
    <w:p w14:paraId="2A1C200D" w14:textId="77777777" w:rsidR="00E61D5C" w:rsidRDefault="008126AF" w:rsidP="008126AF">
      <w:pPr>
        <w:pStyle w:val="NormalArial"/>
        <w:numPr>
          <w:ilvl w:val="0"/>
          <w:numId w:val="23"/>
        </w:numPr>
        <w:rPr>
          <w:rFonts w:ascii="Open Sans" w:hAnsi="Open Sans" w:cs="Open Sans"/>
        </w:rPr>
      </w:pPr>
      <w:r w:rsidRPr="00E61D5C">
        <w:rPr>
          <w:rFonts w:ascii="Open Sans" w:hAnsi="Open Sans" w:cs="Open Sans"/>
        </w:rPr>
        <w:t>The staff member involved in the</w:t>
      </w:r>
      <w:r w:rsidR="00E61D5C" w:rsidRPr="00E61D5C">
        <w:rPr>
          <w:rFonts w:ascii="Open Sans" w:hAnsi="Open Sans" w:cs="Open Sans"/>
        </w:rPr>
        <w:t xml:space="preserve"> medication</w:t>
      </w:r>
      <w:r w:rsidRPr="00E61D5C">
        <w:rPr>
          <w:rFonts w:ascii="Open Sans" w:hAnsi="Open Sans" w:cs="Open Sans"/>
        </w:rPr>
        <w:t xml:space="preserve"> incidents had their medication administration privileges immediately suspended</w:t>
      </w:r>
      <w:r w:rsidR="00E61D5C">
        <w:rPr>
          <w:rFonts w:ascii="Open Sans" w:hAnsi="Open Sans" w:cs="Open Sans"/>
        </w:rPr>
        <w:t xml:space="preserve">. </w:t>
      </w:r>
    </w:p>
    <w:p w14:paraId="4D18BA5D" w14:textId="77777777" w:rsidR="00E61D5C" w:rsidRDefault="008126AF" w:rsidP="008126AF">
      <w:pPr>
        <w:pStyle w:val="NormalArial"/>
        <w:numPr>
          <w:ilvl w:val="0"/>
          <w:numId w:val="23"/>
        </w:numPr>
        <w:rPr>
          <w:rFonts w:ascii="Open Sans" w:hAnsi="Open Sans" w:cs="Open Sans"/>
        </w:rPr>
      </w:pPr>
      <w:r w:rsidRPr="00E61D5C">
        <w:rPr>
          <w:rFonts w:ascii="Open Sans" w:hAnsi="Open Sans" w:cs="Open Sans"/>
        </w:rPr>
        <w:t xml:space="preserve">Spot observational audits by </w:t>
      </w:r>
      <w:r w:rsidR="00E61D5C" w:rsidRPr="00E61D5C">
        <w:rPr>
          <w:rFonts w:ascii="Open Sans" w:hAnsi="Open Sans" w:cs="Open Sans"/>
        </w:rPr>
        <w:t>the clinical manager</w:t>
      </w:r>
      <w:r w:rsidRPr="00E61D5C">
        <w:rPr>
          <w:rFonts w:ascii="Open Sans" w:hAnsi="Open Sans" w:cs="Open Sans"/>
        </w:rPr>
        <w:t xml:space="preserve"> </w:t>
      </w:r>
      <w:r w:rsidR="00E61D5C" w:rsidRPr="00E61D5C">
        <w:rPr>
          <w:rFonts w:ascii="Open Sans" w:hAnsi="Open Sans" w:cs="Open Sans"/>
        </w:rPr>
        <w:t xml:space="preserve">were carried out </w:t>
      </w:r>
      <w:r w:rsidRPr="00E61D5C">
        <w:rPr>
          <w:rFonts w:ascii="Open Sans" w:hAnsi="Open Sans" w:cs="Open Sans"/>
        </w:rPr>
        <w:t>randomly.</w:t>
      </w:r>
    </w:p>
    <w:p w14:paraId="6D7C5F26" w14:textId="06722465" w:rsidR="00E61D5C" w:rsidRDefault="00E61D5C" w:rsidP="008126AF">
      <w:pPr>
        <w:pStyle w:val="NormalArial"/>
        <w:numPr>
          <w:ilvl w:val="0"/>
          <w:numId w:val="23"/>
        </w:numPr>
        <w:rPr>
          <w:rFonts w:ascii="Open Sans" w:hAnsi="Open Sans" w:cs="Open Sans"/>
        </w:rPr>
      </w:pPr>
      <w:r>
        <w:rPr>
          <w:rFonts w:ascii="Open Sans" w:hAnsi="Open Sans" w:cs="Open Sans"/>
        </w:rPr>
        <w:t>The service commenced a</w:t>
      </w:r>
      <w:r w:rsidR="008126AF" w:rsidRPr="00E61D5C">
        <w:rPr>
          <w:rFonts w:ascii="Open Sans" w:hAnsi="Open Sans" w:cs="Open Sans"/>
        </w:rPr>
        <w:t xml:space="preserve"> new system for the disposal of </w:t>
      </w:r>
      <w:r>
        <w:rPr>
          <w:rFonts w:ascii="Open Sans" w:hAnsi="Open Sans" w:cs="Open Sans"/>
        </w:rPr>
        <w:t xml:space="preserve">consumers’ </w:t>
      </w:r>
      <w:r w:rsidR="008126AF" w:rsidRPr="00E61D5C">
        <w:rPr>
          <w:rFonts w:ascii="Open Sans" w:hAnsi="Open Sans" w:cs="Open Sans"/>
        </w:rPr>
        <w:t>medication sachets.</w:t>
      </w:r>
    </w:p>
    <w:p w14:paraId="63439793" w14:textId="4548BED8" w:rsidR="00E61D5C" w:rsidRDefault="00E61D5C" w:rsidP="008126AF">
      <w:pPr>
        <w:pStyle w:val="NormalArial"/>
        <w:numPr>
          <w:ilvl w:val="0"/>
          <w:numId w:val="23"/>
        </w:numPr>
        <w:rPr>
          <w:rFonts w:ascii="Open Sans" w:hAnsi="Open Sans" w:cs="Open Sans"/>
        </w:rPr>
      </w:pPr>
      <w:r w:rsidRPr="00E61D5C">
        <w:rPr>
          <w:rFonts w:ascii="Open Sans" w:hAnsi="Open Sans" w:cs="Open Sans"/>
        </w:rPr>
        <w:t>The service conducted m</w:t>
      </w:r>
      <w:r w:rsidR="008126AF" w:rsidRPr="00E61D5C">
        <w:rPr>
          <w:rFonts w:ascii="Open Sans" w:hAnsi="Open Sans" w:cs="Open Sans"/>
        </w:rPr>
        <w:t>edication management toolbox</w:t>
      </w:r>
      <w:r w:rsidRPr="00E61D5C">
        <w:rPr>
          <w:rFonts w:ascii="Open Sans" w:hAnsi="Open Sans" w:cs="Open Sans"/>
        </w:rPr>
        <w:t xml:space="preserve"> talks</w:t>
      </w:r>
      <w:r>
        <w:rPr>
          <w:rFonts w:ascii="Open Sans" w:hAnsi="Open Sans" w:cs="Open Sans"/>
        </w:rPr>
        <w:t>.</w:t>
      </w:r>
    </w:p>
    <w:p w14:paraId="3D33C63F" w14:textId="631C0716" w:rsidR="008126AF" w:rsidRPr="00E61D5C" w:rsidRDefault="00E61D5C" w:rsidP="008126AF">
      <w:pPr>
        <w:pStyle w:val="NormalArial"/>
        <w:numPr>
          <w:ilvl w:val="0"/>
          <w:numId w:val="23"/>
        </w:numPr>
        <w:rPr>
          <w:rFonts w:ascii="Open Sans" w:hAnsi="Open Sans" w:cs="Open Sans"/>
        </w:rPr>
      </w:pPr>
      <w:r>
        <w:rPr>
          <w:rFonts w:ascii="Open Sans" w:hAnsi="Open Sans" w:cs="Open Sans"/>
        </w:rPr>
        <w:t>A</w:t>
      </w:r>
      <w:r w:rsidR="008126AF" w:rsidRPr="00E61D5C">
        <w:rPr>
          <w:rFonts w:ascii="Open Sans" w:hAnsi="Open Sans" w:cs="Open Sans"/>
        </w:rPr>
        <w:t>ll staff</w:t>
      </w:r>
      <w:r>
        <w:rPr>
          <w:rFonts w:ascii="Open Sans" w:hAnsi="Open Sans" w:cs="Open Sans"/>
        </w:rPr>
        <w:t xml:space="preserve"> were sent</w:t>
      </w:r>
      <w:r w:rsidR="008126AF" w:rsidRPr="00E61D5C">
        <w:rPr>
          <w:rFonts w:ascii="Open Sans" w:hAnsi="Open Sans" w:cs="Open Sans"/>
        </w:rPr>
        <w:t xml:space="preserve"> an email reminder about medication responsibilities</w:t>
      </w:r>
      <w:r>
        <w:rPr>
          <w:rFonts w:ascii="Open Sans" w:hAnsi="Open Sans" w:cs="Open Sans"/>
        </w:rPr>
        <w:t>.</w:t>
      </w:r>
    </w:p>
    <w:p w14:paraId="56847D89" w14:textId="15BE9E37" w:rsidR="008126AF" w:rsidRPr="008126AF" w:rsidRDefault="008126AF" w:rsidP="008126AF">
      <w:pPr>
        <w:pStyle w:val="NormalArial"/>
        <w:rPr>
          <w:rFonts w:ascii="Open Sans" w:hAnsi="Open Sans" w:cs="Open Sans"/>
        </w:rPr>
      </w:pPr>
      <w:r w:rsidRPr="008126AF">
        <w:rPr>
          <w:rFonts w:ascii="Open Sans" w:hAnsi="Open Sans" w:cs="Open Sans"/>
        </w:rPr>
        <w:t xml:space="preserve">While I acknowledge the Approved Provider accepted the findings by the Assessment Team and is now taking significant steps to remedy the deficiencies highlighted in the site audit report, the service is still implementing its remedial </w:t>
      </w:r>
      <w:r w:rsidRPr="00E61D5C">
        <w:rPr>
          <w:rFonts w:ascii="Open Sans" w:hAnsi="Open Sans" w:cs="Open Sans"/>
        </w:rPr>
        <w:t xml:space="preserve">actions, including </w:t>
      </w:r>
      <w:r w:rsidR="00E61D5C" w:rsidRPr="00E61D5C">
        <w:rPr>
          <w:rFonts w:ascii="Open Sans" w:hAnsi="Open Sans" w:cs="Open Sans"/>
        </w:rPr>
        <w:t xml:space="preserve">new processes and </w:t>
      </w:r>
      <w:r w:rsidRPr="00E61D5C">
        <w:rPr>
          <w:rFonts w:ascii="Open Sans" w:hAnsi="Open Sans" w:cs="Open Sans"/>
        </w:rPr>
        <w:t>procedur</w:t>
      </w:r>
      <w:r w:rsidR="00E61D5C" w:rsidRPr="00E61D5C">
        <w:rPr>
          <w:rFonts w:ascii="Open Sans" w:hAnsi="Open Sans" w:cs="Open Sans"/>
        </w:rPr>
        <w:t>es</w:t>
      </w:r>
      <w:r w:rsidRPr="00E61D5C">
        <w:rPr>
          <w:rFonts w:ascii="Open Sans" w:hAnsi="Open Sans" w:cs="Open Sans"/>
        </w:rPr>
        <w:t xml:space="preserve"> and staff training and education, and</w:t>
      </w:r>
      <w:r w:rsidRPr="008126AF">
        <w:rPr>
          <w:rFonts w:ascii="Open Sans" w:hAnsi="Open Sans" w:cs="Open Sans"/>
        </w:rPr>
        <w:t xml:space="preserve"> it will take time for these measures to be completed and additional time to assess whether the measures have been fully effective in addressing the issues. </w:t>
      </w:r>
    </w:p>
    <w:p w14:paraId="6C70BAD5" w14:textId="6EEE407B" w:rsidR="00485148" w:rsidRDefault="008126AF" w:rsidP="00485148">
      <w:pPr>
        <w:pStyle w:val="NormalArial"/>
        <w:rPr>
          <w:rFonts w:ascii="Open Sans" w:hAnsi="Open Sans" w:cs="Open Sans"/>
        </w:rPr>
      </w:pPr>
      <w:r w:rsidRPr="008126AF">
        <w:rPr>
          <w:rFonts w:ascii="Open Sans" w:hAnsi="Open Sans" w:cs="Open Sans"/>
        </w:rPr>
        <w:t xml:space="preserve">Therefore, I find the service was Not Compliant with Requirement </w:t>
      </w:r>
      <w:r>
        <w:rPr>
          <w:rFonts w:ascii="Open Sans" w:hAnsi="Open Sans" w:cs="Open Sans"/>
        </w:rPr>
        <w:t>3</w:t>
      </w:r>
      <w:r w:rsidRPr="008126AF">
        <w:rPr>
          <w:rFonts w:ascii="Open Sans" w:hAnsi="Open Sans" w:cs="Open Sans"/>
        </w:rPr>
        <w:t>(3)(b) at the time of the site audit.</w:t>
      </w:r>
    </w:p>
    <w:p w14:paraId="3BA2649C" w14:textId="77777777" w:rsidR="00485148" w:rsidRPr="00485148" w:rsidRDefault="00485148" w:rsidP="00485148">
      <w:pPr>
        <w:pStyle w:val="NormalArial"/>
        <w:rPr>
          <w:rFonts w:ascii="Open Sans" w:hAnsi="Open Sans" w:cs="Open Sans"/>
          <w:i/>
          <w:iCs/>
        </w:rPr>
      </w:pPr>
      <w:r w:rsidRPr="00485148">
        <w:rPr>
          <w:rFonts w:ascii="Open Sans" w:hAnsi="Open Sans" w:cs="Open Sans"/>
          <w:i/>
          <w:iCs/>
        </w:rPr>
        <w:t xml:space="preserve">The other Requirements: </w:t>
      </w:r>
    </w:p>
    <w:p w14:paraId="026B4C2F" w14:textId="77777777" w:rsidR="00544ADD" w:rsidRDefault="00544ADD" w:rsidP="00485148">
      <w:pPr>
        <w:pStyle w:val="NormalArial"/>
        <w:rPr>
          <w:rFonts w:ascii="Open Sans" w:hAnsi="Open Sans" w:cs="Open Sans"/>
        </w:rPr>
      </w:pPr>
      <w:r w:rsidRPr="00544ADD">
        <w:rPr>
          <w:rFonts w:ascii="Open Sans" w:hAnsi="Open Sans" w:cs="Open Sans"/>
        </w:rPr>
        <w:t>Consumers and representatives said consumers received personal and clinical care that was safe, right for them and met their needs, goals and preferences. Staff and management described consumers' individual needs and preferences, and how these were delivered in line with their care plans. Care planning documents confirmed staff followed documented strategies to deliver safe and effective clinical and personal care, in accordance with the service’s policies and procedures. Management explained the front doors were locked after hours for security, and ensured consumers were assessed for potential environmental restraint. The service had policies and procedures to guide staff in the delivery of best practice personal and clinical care.</w:t>
      </w:r>
    </w:p>
    <w:p w14:paraId="1DA4CF87" w14:textId="32E405DE" w:rsidR="00544ADD" w:rsidRPr="00544ADD" w:rsidRDefault="00544ADD" w:rsidP="00544ADD">
      <w:pPr>
        <w:pStyle w:val="NormalArial"/>
        <w:rPr>
          <w:rFonts w:ascii="Open Sans" w:hAnsi="Open Sans" w:cs="Open Sans"/>
        </w:rPr>
      </w:pPr>
      <w:r w:rsidRPr="00544ADD">
        <w:rPr>
          <w:rFonts w:ascii="Open Sans" w:hAnsi="Open Sans" w:cs="Open Sans"/>
        </w:rPr>
        <w:t xml:space="preserve">Consumers and representatives said consumers’ needs, goals and preferences for advance care and end of life care were discussed with them. Staff articulated how they identified consumers nearing the terminal phase of life and ensured </w:t>
      </w:r>
      <w:r w:rsidRPr="00544ADD">
        <w:rPr>
          <w:rFonts w:ascii="Open Sans" w:hAnsi="Open Sans" w:cs="Open Sans"/>
        </w:rPr>
        <w:lastRenderedPageBreak/>
        <w:t>their comfort was maximised and their dignity preserved. Management confirmed they involved consumers, representatives, medical officers and palliative care specialists in the delivery of end</w:t>
      </w:r>
      <w:r>
        <w:rPr>
          <w:rFonts w:ascii="Open Sans" w:hAnsi="Open Sans" w:cs="Open Sans"/>
        </w:rPr>
        <w:t>-</w:t>
      </w:r>
      <w:r w:rsidRPr="00544ADD">
        <w:rPr>
          <w:rFonts w:ascii="Open Sans" w:hAnsi="Open Sans" w:cs="Open Sans"/>
        </w:rPr>
        <w:t>of</w:t>
      </w:r>
      <w:r>
        <w:rPr>
          <w:rFonts w:ascii="Open Sans" w:hAnsi="Open Sans" w:cs="Open Sans"/>
        </w:rPr>
        <w:t>-</w:t>
      </w:r>
      <w:r w:rsidRPr="00544ADD">
        <w:rPr>
          <w:rFonts w:ascii="Open Sans" w:hAnsi="Open Sans" w:cs="Open Sans"/>
        </w:rPr>
        <w:t>life care. The service had policies and procedures to guide palliative and end of life care.</w:t>
      </w:r>
    </w:p>
    <w:p w14:paraId="56BA4123" w14:textId="7777777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said the service responded promptly to a deterioration or change, in consumers’ condition. Management and staff described how they recognised deterioration or change in consumers’ condition and responded promptly. Care planning documents confirmed the service responded promptly to a deterioration, or change, in consumers’ condition. The service had policies and procedures to guide staff in the clinical escalation process.</w:t>
      </w:r>
    </w:p>
    <w:p w14:paraId="4261C66A" w14:textId="7777777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said current information about consumers’ condition, needs and preferences was documented and communicated effectively between relevant staff and external providers involved in their care. Staff described how current information about consumers’ condition, needs and preferences was documented and communicated within the service and with other care providers, through shift handovers and the electronic care management system. Care planning documents contained adequate information to support the delivery of safe and effective personal and clinical care.</w:t>
      </w:r>
    </w:p>
    <w:p w14:paraId="3C059D29" w14:textId="7777777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said the service provided timely and appropriate referrals to medical officers and a range of other health services. Clinical staff described the process for referring consumers to other health professionals to meet their individual care and service needs. Care planning documents showed timely referrals to other individuals and organisations providing care and services.</w:t>
      </w:r>
    </w:p>
    <w:p w14:paraId="10066080" w14:textId="3644363D" w:rsidR="009626B0" w:rsidRPr="001E694D" w:rsidRDefault="00544ADD" w:rsidP="00544ADD">
      <w:pPr>
        <w:pStyle w:val="NormalArial"/>
        <w:rPr>
          <w:rFonts w:ascii="Open Sans" w:hAnsi="Open Sans" w:cs="Open Sans"/>
        </w:rPr>
      </w:pPr>
      <w:r w:rsidRPr="00544ADD">
        <w:rPr>
          <w:rFonts w:ascii="Open Sans" w:hAnsi="Open Sans" w:cs="Open Sans"/>
        </w:rPr>
        <w:t>Consumers and representatives confirmed the service took appropriate infection prevention and control measures. Staff confirmed they had received training and had a clear understanding of infection prevention and control measures, and antimicrobial stewardship. The service had a vaccination program and adequate supplies of sanitisers and personal protective equipment. The service had an infection prevention and control lead and policies and procedures to guide staff in preventing and controlling infections and promoting antimicrobial stewardship.</w:t>
      </w:r>
      <w:r w:rsidRPr="001E694D">
        <w:rPr>
          <w:rFonts w:ascii="Open Sans" w:hAnsi="Open Sans" w:cs="Open Sans"/>
        </w:rPr>
        <w:br w:type="page"/>
      </w:r>
    </w:p>
    <w:p w14:paraId="5FB0D96D" w14:textId="77777777" w:rsidR="009626B0" w:rsidRPr="001E694D" w:rsidRDefault="009875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83"/>
        <w:gridCol w:w="2104"/>
      </w:tblGrid>
      <w:tr w:rsidR="001844CC" w14:paraId="6D8864F2" w14:textId="77777777" w:rsidTr="00D94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0" w:type="dxa"/>
            <w:gridSpan w:val="2"/>
            <w:shd w:val="clear" w:color="auto" w:fill="781E77"/>
          </w:tcPr>
          <w:p w14:paraId="1E921D04" w14:textId="77777777" w:rsidR="009626B0" w:rsidRPr="001E694D" w:rsidRDefault="009875A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2104" w:type="dxa"/>
            <w:shd w:val="clear" w:color="auto" w:fill="781E77"/>
          </w:tcPr>
          <w:p w14:paraId="666FE3F0" w14:textId="07AEB368" w:rsidR="009626B0" w:rsidRPr="00D94705" w:rsidRDefault="00D947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D94705">
              <w:rPr>
                <w:rFonts w:ascii="Open Sans" w:hAnsi="Open Sans" w:cs="Open Sans"/>
                <w:bCs/>
                <w:color w:val="FFFFFF" w:themeColor="background1"/>
              </w:rPr>
              <w:t>Not Compliant</w:t>
            </w:r>
          </w:p>
        </w:tc>
      </w:tr>
      <w:tr w:rsidR="001844CC" w14:paraId="0C76A9D9" w14:textId="77777777" w:rsidTr="00D9470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95944C"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4(3)(a)</w:t>
            </w:r>
          </w:p>
        </w:tc>
        <w:tc>
          <w:tcPr>
            <w:tcW w:w="5683" w:type="dxa"/>
            <w:shd w:val="clear" w:color="auto" w:fill="auto"/>
          </w:tcPr>
          <w:p w14:paraId="1966EF2B"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104" w:type="dxa"/>
            <w:shd w:val="clear" w:color="auto" w:fill="auto"/>
          </w:tcPr>
          <w:p w14:paraId="1CF20A02" w14:textId="6A9785AE"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470162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94705">
                  <w:rPr>
                    <w:rFonts w:ascii="Open Sans" w:hAnsi="Open Sans" w:cs="Open Sans"/>
                    <w:color w:val="auto"/>
                  </w:rPr>
                  <w:t>Not Compliant</w:t>
                </w:r>
              </w:sdtContent>
            </w:sdt>
          </w:p>
        </w:tc>
      </w:tr>
      <w:tr w:rsidR="001844CC" w14:paraId="6D0776C9" w14:textId="77777777" w:rsidTr="00D947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5EA95F"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4(3)(b)</w:t>
            </w:r>
          </w:p>
        </w:tc>
        <w:tc>
          <w:tcPr>
            <w:tcW w:w="5683" w:type="dxa"/>
            <w:shd w:val="clear" w:color="auto" w:fill="auto"/>
          </w:tcPr>
          <w:p w14:paraId="2D947C8D"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2104" w:type="dxa"/>
            <w:shd w:val="clear" w:color="auto" w:fill="auto"/>
          </w:tcPr>
          <w:p w14:paraId="347AFB4D" w14:textId="77777777"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575364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30F6C73B" w14:textId="77777777" w:rsidTr="00D9470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64F79A"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4(3)(c)</w:t>
            </w:r>
          </w:p>
        </w:tc>
        <w:tc>
          <w:tcPr>
            <w:tcW w:w="5683" w:type="dxa"/>
            <w:shd w:val="clear" w:color="auto" w:fill="auto"/>
          </w:tcPr>
          <w:p w14:paraId="067BAF15"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1F86DD4" w14:textId="77777777" w:rsidR="009626B0" w:rsidRPr="001E694D" w:rsidRDefault="009875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29A3682" w14:textId="77777777" w:rsidR="009626B0" w:rsidRPr="001E694D" w:rsidRDefault="009875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129E08F" w14:textId="77777777" w:rsidR="009626B0" w:rsidRPr="001E694D" w:rsidRDefault="009875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2104" w:type="dxa"/>
            <w:shd w:val="clear" w:color="auto" w:fill="auto"/>
          </w:tcPr>
          <w:p w14:paraId="2E98A4CB"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790999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21392EC2" w14:textId="77777777" w:rsidTr="00D947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45E0DA"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4(3)(d)</w:t>
            </w:r>
          </w:p>
        </w:tc>
        <w:tc>
          <w:tcPr>
            <w:tcW w:w="5683" w:type="dxa"/>
            <w:shd w:val="clear" w:color="auto" w:fill="auto"/>
          </w:tcPr>
          <w:p w14:paraId="41CFCA6F"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2104" w:type="dxa"/>
            <w:shd w:val="clear" w:color="auto" w:fill="auto"/>
          </w:tcPr>
          <w:p w14:paraId="5B95E9DA" w14:textId="77777777" w:rsidR="009626B0" w:rsidRPr="001E694D" w:rsidRDefault="00C51DB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980374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7F1E3F4A" w14:textId="77777777" w:rsidTr="00D9470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C384CC"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4(3)(e)</w:t>
            </w:r>
          </w:p>
        </w:tc>
        <w:tc>
          <w:tcPr>
            <w:tcW w:w="5683" w:type="dxa"/>
            <w:shd w:val="clear" w:color="auto" w:fill="auto"/>
          </w:tcPr>
          <w:p w14:paraId="4CCA420D"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104" w:type="dxa"/>
            <w:shd w:val="clear" w:color="auto" w:fill="auto"/>
          </w:tcPr>
          <w:p w14:paraId="0654D28E" w14:textId="77777777" w:rsidR="009626B0" w:rsidRPr="001E694D" w:rsidRDefault="00C51DB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670064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2FB9C33D" w14:textId="77777777" w:rsidTr="00D947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6EF271"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4(3)(f)</w:t>
            </w:r>
          </w:p>
        </w:tc>
        <w:tc>
          <w:tcPr>
            <w:tcW w:w="5683" w:type="dxa"/>
            <w:shd w:val="clear" w:color="auto" w:fill="auto"/>
          </w:tcPr>
          <w:p w14:paraId="2957BCEF"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2104" w:type="dxa"/>
            <w:shd w:val="clear" w:color="auto" w:fill="auto"/>
          </w:tcPr>
          <w:p w14:paraId="25F7D52C" w14:textId="77777777"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25771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040D5536" w14:textId="77777777" w:rsidTr="00D9470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83D53A"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4(3)(g)</w:t>
            </w:r>
          </w:p>
        </w:tc>
        <w:tc>
          <w:tcPr>
            <w:tcW w:w="5683" w:type="dxa"/>
            <w:shd w:val="clear" w:color="auto" w:fill="auto"/>
          </w:tcPr>
          <w:p w14:paraId="5097D248"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2104" w:type="dxa"/>
            <w:shd w:val="clear" w:color="auto" w:fill="auto"/>
          </w:tcPr>
          <w:p w14:paraId="6B6B078B"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265765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bl>
    <w:p w14:paraId="0E8AB9E2" w14:textId="77777777" w:rsidR="009626B0" w:rsidRPr="003E162B" w:rsidRDefault="009875AD" w:rsidP="00D87E7C">
      <w:pPr>
        <w:pStyle w:val="Heading20"/>
        <w:rPr>
          <w:rFonts w:ascii="Open Sans" w:hAnsi="Open Sans" w:cs="Open Sans"/>
          <w:color w:val="781E77"/>
        </w:rPr>
      </w:pPr>
      <w:r w:rsidRPr="003E162B">
        <w:rPr>
          <w:rFonts w:ascii="Open Sans" w:hAnsi="Open Sans" w:cs="Open Sans"/>
          <w:color w:val="781E77"/>
        </w:rPr>
        <w:t>Findings</w:t>
      </w:r>
    </w:p>
    <w:p w14:paraId="20449141" w14:textId="236B18FF" w:rsidR="00544ADD" w:rsidRDefault="00544ADD" w:rsidP="0036130C">
      <w:pPr>
        <w:pStyle w:val="NormalArial"/>
        <w:rPr>
          <w:rFonts w:ascii="Open Sans" w:hAnsi="Open Sans" w:cs="Open Sans"/>
        </w:rPr>
      </w:pPr>
      <w:r w:rsidRPr="00544ADD">
        <w:rPr>
          <w:rFonts w:ascii="Open Sans" w:hAnsi="Open Sans" w:cs="Open Sans"/>
        </w:rPr>
        <w:t xml:space="preserve">The Quality Standard is </w:t>
      </w:r>
      <w:r w:rsidRPr="00D94705">
        <w:rPr>
          <w:rFonts w:ascii="Open Sans" w:hAnsi="Open Sans" w:cs="Open Sans"/>
        </w:rPr>
        <w:t xml:space="preserve">assessed as </w:t>
      </w:r>
      <w:r w:rsidR="00D94705" w:rsidRPr="00D94705">
        <w:rPr>
          <w:rFonts w:ascii="Open Sans" w:hAnsi="Open Sans" w:cs="Open Sans"/>
        </w:rPr>
        <w:t xml:space="preserve">Not </w:t>
      </w:r>
      <w:r w:rsidRPr="00D94705">
        <w:rPr>
          <w:rFonts w:ascii="Open Sans" w:hAnsi="Open Sans" w:cs="Open Sans"/>
        </w:rPr>
        <w:t>Compliant, as the service was assessed as</w:t>
      </w:r>
      <w:r w:rsidR="00D94705" w:rsidRPr="00D94705">
        <w:rPr>
          <w:rFonts w:ascii="Open Sans" w:hAnsi="Open Sans" w:cs="Open Sans"/>
        </w:rPr>
        <w:t xml:space="preserve"> Not</w:t>
      </w:r>
      <w:r w:rsidRPr="00D94705">
        <w:rPr>
          <w:rFonts w:ascii="Open Sans" w:hAnsi="Open Sans" w:cs="Open Sans"/>
        </w:rPr>
        <w:t xml:space="preserve"> Compliant with </w:t>
      </w:r>
      <w:r w:rsidR="00D94705" w:rsidRPr="00D94705">
        <w:rPr>
          <w:rFonts w:ascii="Open Sans" w:hAnsi="Open Sans" w:cs="Open Sans"/>
        </w:rPr>
        <w:t xml:space="preserve">one </w:t>
      </w:r>
      <w:r w:rsidRPr="00D94705">
        <w:rPr>
          <w:rFonts w:ascii="Open Sans" w:hAnsi="Open Sans" w:cs="Open Sans"/>
        </w:rPr>
        <w:t>of the seven specific requirements.</w:t>
      </w:r>
    </w:p>
    <w:p w14:paraId="7FCFF3C3" w14:textId="77777777" w:rsidR="00544ADD" w:rsidRPr="00544ADD" w:rsidRDefault="00544ADD" w:rsidP="0036130C">
      <w:pPr>
        <w:pStyle w:val="NormalArial"/>
        <w:rPr>
          <w:rFonts w:ascii="Open Sans" w:hAnsi="Open Sans" w:cs="Open Sans"/>
          <w:i/>
          <w:iCs/>
        </w:rPr>
      </w:pPr>
      <w:r w:rsidRPr="00544ADD">
        <w:rPr>
          <w:rFonts w:ascii="Open Sans" w:hAnsi="Open Sans" w:cs="Open Sans"/>
          <w:i/>
          <w:iCs/>
        </w:rPr>
        <w:t xml:space="preserve">Requirement 4(3)(a): </w:t>
      </w:r>
    </w:p>
    <w:p w14:paraId="5164F53C" w14:textId="4AF3754E" w:rsidR="00867997" w:rsidRPr="00867997" w:rsidRDefault="00867997" w:rsidP="00867997">
      <w:pPr>
        <w:pStyle w:val="NormalArial"/>
        <w:rPr>
          <w:rFonts w:ascii="Open Sans" w:hAnsi="Open Sans" w:cs="Open Sans"/>
        </w:rPr>
      </w:pPr>
      <w:r w:rsidRPr="00867997">
        <w:rPr>
          <w:rFonts w:ascii="Open Sans" w:hAnsi="Open Sans" w:cs="Open Sans"/>
        </w:rPr>
        <w:t xml:space="preserve">The Assessment Team considered this Requirement as Not Met, as it considered the service </w:t>
      </w:r>
      <w:r w:rsidR="00B21B6A">
        <w:rPr>
          <w:rFonts w:ascii="Open Sans" w:hAnsi="Open Sans" w:cs="Open Sans"/>
        </w:rPr>
        <w:t xml:space="preserve">was not </w:t>
      </w:r>
      <w:r w:rsidR="00B21B6A" w:rsidRPr="00B21B6A">
        <w:rPr>
          <w:rFonts w:ascii="Open Sans" w:hAnsi="Open Sans" w:cs="Open Sans"/>
        </w:rPr>
        <w:t>ensuring each consumer receive</w:t>
      </w:r>
      <w:r w:rsidR="00B21B6A">
        <w:rPr>
          <w:rFonts w:ascii="Open Sans" w:hAnsi="Open Sans" w:cs="Open Sans"/>
        </w:rPr>
        <w:t>d</w:t>
      </w:r>
      <w:r w:rsidR="00B21B6A" w:rsidRPr="00B21B6A">
        <w:rPr>
          <w:rFonts w:ascii="Open Sans" w:hAnsi="Open Sans" w:cs="Open Sans"/>
        </w:rPr>
        <w:t xml:space="preserve"> tailored supports for daily living which optimise</w:t>
      </w:r>
      <w:r w:rsidR="00B21B6A">
        <w:rPr>
          <w:rFonts w:ascii="Open Sans" w:hAnsi="Open Sans" w:cs="Open Sans"/>
        </w:rPr>
        <w:t>d their</w:t>
      </w:r>
      <w:r w:rsidR="00B21B6A" w:rsidRPr="00B21B6A">
        <w:rPr>
          <w:rFonts w:ascii="Open Sans" w:hAnsi="Open Sans" w:cs="Open Sans"/>
        </w:rPr>
        <w:t xml:space="preserve"> independence, well-being and quality of life</w:t>
      </w:r>
      <w:r w:rsidRPr="00867997">
        <w:rPr>
          <w:rFonts w:ascii="Open Sans" w:hAnsi="Open Sans" w:cs="Open Sans"/>
        </w:rPr>
        <w:t>.</w:t>
      </w:r>
    </w:p>
    <w:p w14:paraId="6C7F2C9E" w14:textId="2920E85F" w:rsidR="00544ADD" w:rsidRDefault="00867997" w:rsidP="00867997">
      <w:pPr>
        <w:pStyle w:val="NormalArial"/>
        <w:rPr>
          <w:rFonts w:ascii="Open Sans" w:hAnsi="Open Sans" w:cs="Open Sans"/>
        </w:rPr>
      </w:pPr>
      <w:r w:rsidRPr="00867997">
        <w:rPr>
          <w:rFonts w:ascii="Open Sans" w:hAnsi="Open Sans" w:cs="Open Sans"/>
        </w:rPr>
        <w:lastRenderedPageBreak/>
        <w:t>During the site audit, the Assessment Team identified the following issues and raised these with management while on site:</w:t>
      </w:r>
    </w:p>
    <w:p w14:paraId="56A86C09" w14:textId="77777777" w:rsidR="00B21B6A" w:rsidRDefault="00B21B6A" w:rsidP="00B21B6A">
      <w:pPr>
        <w:pStyle w:val="NormalArial"/>
        <w:numPr>
          <w:ilvl w:val="0"/>
          <w:numId w:val="17"/>
        </w:numPr>
        <w:rPr>
          <w:rFonts w:ascii="Open Sans" w:hAnsi="Open Sans" w:cs="Open Sans"/>
        </w:rPr>
      </w:pPr>
      <w:r w:rsidRPr="00B21B6A">
        <w:rPr>
          <w:rFonts w:ascii="Open Sans" w:hAnsi="Open Sans" w:cs="Open Sans"/>
        </w:rPr>
        <w:t>Some consumers said they are engaged with the service’s leisure and lifestyle program; however, multiple consumers and representatives expressed dissatisfaction with the supports available to</w:t>
      </w:r>
      <w:r>
        <w:rPr>
          <w:rFonts w:ascii="Open Sans" w:hAnsi="Open Sans" w:cs="Open Sans"/>
        </w:rPr>
        <w:t xml:space="preserve"> consumers</w:t>
      </w:r>
      <w:r w:rsidRPr="00B21B6A">
        <w:rPr>
          <w:rFonts w:ascii="Open Sans" w:hAnsi="Open Sans" w:cs="Open Sans"/>
        </w:rPr>
        <w:t xml:space="preserve"> with impaired cognition or mobility. </w:t>
      </w:r>
    </w:p>
    <w:p w14:paraId="7FCD21F6" w14:textId="77777777" w:rsidR="00B21B6A" w:rsidRDefault="00B21B6A" w:rsidP="00B21B6A">
      <w:pPr>
        <w:pStyle w:val="NormalArial"/>
        <w:numPr>
          <w:ilvl w:val="0"/>
          <w:numId w:val="17"/>
        </w:numPr>
        <w:rPr>
          <w:rFonts w:ascii="Open Sans" w:hAnsi="Open Sans" w:cs="Open Sans"/>
        </w:rPr>
      </w:pPr>
      <w:r w:rsidRPr="00B21B6A">
        <w:rPr>
          <w:rFonts w:ascii="Open Sans" w:hAnsi="Open Sans" w:cs="Open Sans"/>
        </w:rPr>
        <w:t xml:space="preserve">Many lifestyle care plans were inaccurate or incomplete. </w:t>
      </w:r>
    </w:p>
    <w:p w14:paraId="5015AF25" w14:textId="0AD8607E" w:rsidR="00544ADD" w:rsidRDefault="00B21B6A" w:rsidP="00B21B6A">
      <w:pPr>
        <w:pStyle w:val="NormalArial"/>
        <w:numPr>
          <w:ilvl w:val="0"/>
          <w:numId w:val="17"/>
        </w:numPr>
        <w:rPr>
          <w:rFonts w:ascii="Open Sans" w:hAnsi="Open Sans" w:cs="Open Sans"/>
        </w:rPr>
      </w:pPr>
      <w:r w:rsidRPr="00B21B6A">
        <w:rPr>
          <w:rFonts w:ascii="Open Sans" w:hAnsi="Open Sans" w:cs="Open Sans"/>
        </w:rPr>
        <w:t>The Assessment Team observed multiple consumers, particularly those in the memory support unit (MSU), received minimal engagement in meaningful activities to promote their quality of life</w:t>
      </w:r>
      <w:r>
        <w:rPr>
          <w:rFonts w:ascii="Open Sans" w:hAnsi="Open Sans" w:cs="Open Sans"/>
        </w:rPr>
        <w:t xml:space="preserve">, despite their care plans including a variety of activities. </w:t>
      </w:r>
    </w:p>
    <w:p w14:paraId="0623A470" w14:textId="37220F6A" w:rsidR="00B21B6A" w:rsidRDefault="00B21B6A" w:rsidP="00B21B6A">
      <w:pPr>
        <w:pStyle w:val="NormalArial"/>
        <w:rPr>
          <w:rFonts w:ascii="Open Sans" w:hAnsi="Open Sans" w:cs="Open Sans"/>
        </w:rPr>
      </w:pPr>
      <w:r w:rsidRPr="00B21B6A">
        <w:rPr>
          <w:rFonts w:ascii="Open Sans" w:hAnsi="Open Sans" w:cs="Open Sans"/>
        </w:rPr>
        <w:t xml:space="preserve">When the Assessment Team raised its concerns with service management during the site audit, management advised the MSU has a separate leisure and lifestyle program, and staff are aware of individualised supports for specific residents. They suggested disengaged consumers may have declined supports; however, staff are expected to interact with consumers on a regular basis. </w:t>
      </w:r>
    </w:p>
    <w:p w14:paraId="248208A5" w14:textId="77777777" w:rsidR="00D94705" w:rsidRDefault="008126AF" w:rsidP="008126AF">
      <w:pPr>
        <w:pStyle w:val="NormalArial"/>
        <w:rPr>
          <w:rFonts w:ascii="Open Sans" w:hAnsi="Open Sans" w:cs="Open Sans"/>
        </w:rPr>
      </w:pPr>
      <w:r w:rsidRPr="008126AF">
        <w:rPr>
          <w:rFonts w:ascii="Open Sans" w:hAnsi="Open Sans" w:cs="Open Sans"/>
        </w:rPr>
        <w:t>In its response to the site audit report, the Approved Provider accepted the findings in the site audit report and explained it was taking the following actions:</w:t>
      </w:r>
    </w:p>
    <w:p w14:paraId="20D27ED8" w14:textId="77777777" w:rsidR="00D94705" w:rsidRDefault="00D94705" w:rsidP="00D94705">
      <w:pPr>
        <w:pStyle w:val="NormalArial"/>
        <w:numPr>
          <w:ilvl w:val="0"/>
          <w:numId w:val="24"/>
        </w:numPr>
        <w:rPr>
          <w:rFonts w:ascii="Open Sans" w:hAnsi="Open Sans" w:cs="Open Sans"/>
        </w:rPr>
      </w:pPr>
      <w:r>
        <w:rPr>
          <w:rFonts w:ascii="Open Sans" w:hAnsi="Open Sans" w:cs="Open Sans"/>
        </w:rPr>
        <w:t>The service completed a</w:t>
      </w:r>
      <w:r w:rsidRPr="00D94705">
        <w:rPr>
          <w:rFonts w:ascii="Open Sans" w:hAnsi="Open Sans" w:cs="Open Sans"/>
        </w:rPr>
        <w:t xml:space="preserve"> review of Lifestyle assessments, </w:t>
      </w:r>
      <w:r>
        <w:rPr>
          <w:rFonts w:ascii="Open Sans" w:hAnsi="Open Sans" w:cs="Open Sans"/>
        </w:rPr>
        <w:t xml:space="preserve">to </w:t>
      </w:r>
      <w:r w:rsidRPr="00D94705">
        <w:rPr>
          <w:rFonts w:ascii="Open Sans" w:hAnsi="Open Sans" w:cs="Open Sans"/>
        </w:rPr>
        <w:t>ensur</w:t>
      </w:r>
      <w:r>
        <w:rPr>
          <w:rFonts w:ascii="Open Sans" w:hAnsi="Open Sans" w:cs="Open Sans"/>
        </w:rPr>
        <w:t xml:space="preserve">e </w:t>
      </w:r>
      <w:r w:rsidRPr="00D94705">
        <w:rPr>
          <w:rFonts w:ascii="Open Sans" w:hAnsi="Open Sans" w:cs="Open Sans"/>
        </w:rPr>
        <w:t xml:space="preserve">accurate documentation of each resident’s functional status, preferences, and goals in relation to optimising wellbeing and quality of life. These updates </w:t>
      </w:r>
      <w:r>
        <w:rPr>
          <w:rFonts w:ascii="Open Sans" w:hAnsi="Open Sans" w:cs="Open Sans"/>
        </w:rPr>
        <w:t>were</w:t>
      </w:r>
      <w:r w:rsidRPr="00D94705">
        <w:rPr>
          <w:rFonts w:ascii="Open Sans" w:hAnsi="Open Sans" w:cs="Open Sans"/>
        </w:rPr>
        <w:t xml:space="preserve"> transferred to </w:t>
      </w:r>
      <w:r>
        <w:rPr>
          <w:rFonts w:ascii="Open Sans" w:hAnsi="Open Sans" w:cs="Open Sans"/>
        </w:rPr>
        <w:t>consumers’</w:t>
      </w:r>
      <w:r w:rsidRPr="00D94705">
        <w:rPr>
          <w:rFonts w:ascii="Open Sans" w:hAnsi="Open Sans" w:cs="Open Sans"/>
        </w:rPr>
        <w:t xml:space="preserve"> holistic care plan</w:t>
      </w:r>
      <w:r>
        <w:rPr>
          <w:rFonts w:ascii="Open Sans" w:hAnsi="Open Sans" w:cs="Open Sans"/>
        </w:rPr>
        <w:t>s</w:t>
      </w:r>
      <w:r w:rsidRPr="00D94705">
        <w:rPr>
          <w:rFonts w:ascii="Open Sans" w:hAnsi="Open Sans" w:cs="Open Sans"/>
        </w:rPr>
        <w:t xml:space="preserve"> to guide staff practice.</w:t>
      </w:r>
    </w:p>
    <w:p w14:paraId="1F8371E5" w14:textId="50E22769" w:rsidR="00D94705" w:rsidRDefault="00D94705" w:rsidP="00D94705">
      <w:pPr>
        <w:pStyle w:val="NormalArial"/>
        <w:numPr>
          <w:ilvl w:val="0"/>
          <w:numId w:val="24"/>
        </w:numPr>
        <w:rPr>
          <w:rFonts w:ascii="Open Sans" w:hAnsi="Open Sans" w:cs="Open Sans"/>
        </w:rPr>
      </w:pPr>
      <w:r w:rsidRPr="00D94705">
        <w:rPr>
          <w:rFonts w:ascii="Open Sans" w:hAnsi="Open Sans" w:cs="Open Sans"/>
        </w:rPr>
        <w:t xml:space="preserve">All staff will be required to accurately record 1:1 interactions </w:t>
      </w:r>
      <w:r w:rsidR="000C057D">
        <w:rPr>
          <w:rFonts w:ascii="Open Sans" w:hAnsi="Open Sans" w:cs="Open Sans"/>
        </w:rPr>
        <w:t xml:space="preserve">with consumers </w:t>
      </w:r>
      <w:r w:rsidRPr="00D94705">
        <w:rPr>
          <w:rFonts w:ascii="Open Sans" w:hAnsi="Open Sans" w:cs="Open Sans"/>
        </w:rPr>
        <w:t>in the</w:t>
      </w:r>
      <w:r w:rsidR="000C057D">
        <w:rPr>
          <w:rFonts w:ascii="Open Sans" w:hAnsi="Open Sans" w:cs="Open Sans"/>
        </w:rPr>
        <w:t xml:space="preserve"> service’s</w:t>
      </w:r>
      <w:r w:rsidRPr="00D94705">
        <w:rPr>
          <w:rFonts w:ascii="Open Sans" w:hAnsi="Open Sans" w:cs="Open Sans"/>
        </w:rPr>
        <w:t xml:space="preserve"> Activity Register to ensure consistent tracking and accountability. </w:t>
      </w:r>
    </w:p>
    <w:p w14:paraId="1A843C4A" w14:textId="77777777" w:rsidR="00F91AB1" w:rsidRDefault="00D94705" w:rsidP="00D94705">
      <w:pPr>
        <w:pStyle w:val="NormalArial"/>
        <w:numPr>
          <w:ilvl w:val="0"/>
          <w:numId w:val="24"/>
        </w:numPr>
        <w:rPr>
          <w:rFonts w:ascii="Open Sans" w:hAnsi="Open Sans" w:cs="Open Sans"/>
        </w:rPr>
      </w:pPr>
      <w:r>
        <w:rPr>
          <w:rFonts w:ascii="Open Sans" w:hAnsi="Open Sans" w:cs="Open Sans"/>
        </w:rPr>
        <w:t>To a</w:t>
      </w:r>
      <w:r w:rsidRPr="00D94705">
        <w:rPr>
          <w:rFonts w:ascii="Open Sans" w:hAnsi="Open Sans" w:cs="Open Sans"/>
        </w:rPr>
        <w:t xml:space="preserve">ddress social isolation among </w:t>
      </w:r>
      <w:r>
        <w:rPr>
          <w:rFonts w:ascii="Open Sans" w:hAnsi="Open Sans" w:cs="Open Sans"/>
        </w:rPr>
        <w:t>consumers</w:t>
      </w:r>
      <w:r w:rsidRPr="00D94705">
        <w:rPr>
          <w:rFonts w:ascii="Open Sans" w:hAnsi="Open Sans" w:cs="Open Sans"/>
        </w:rPr>
        <w:t xml:space="preserve"> who speak little English</w:t>
      </w:r>
      <w:r>
        <w:rPr>
          <w:rFonts w:ascii="Open Sans" w:hAnsi="Open Sans" w:cs="Open Sans"/>
        </w:rPr>
        <w:t xml:space="preserve">, the service will </w:t>
      </w:r>
      <w:r w:rsidRPr="00D94705">
        <w:rPr>
          <w:rFonts w:ascii="Open Sans" w:hAnsi="Open Sans" w:cs="Open Sans"/>
        </w:rPr>
        <w:t xml:space="preserve">connect </w:t>
      </w:r>
      <w:r>
        <w:rPr>
          <w:rFonts w:ascii="Open Sans" w:hAnsi="Open Sans" w:cs="Open Sans"/>
        </w:rPr>
        <w:t xml:space="preserve">consumers </w:t>
      </w:r>
      <w:r w:rsidRPr="00D94705">
        <w:rPr>
          <w:rFonts w:ascii="Open Sans" w:hAnsi="Open Sans" w:cs="Open Sans"/>
        </w:rPr>
        <w:t>with the Community Volunteer Scheme and arrang</w:t>
      </w:r>
      <w:r>
        <w:rPr>
          <w:rFonts w:ascii="Open Sans" w:hAnsi="Open Sans" w:cs="Open Sans"/>
        </w:rPr>
        <w:t>e</w:t>
      </w:r>
      <w:r w:rsidRPr="00D94705">
        <w:rPr>
          <w:rFonts w:ascii="Open Sans" w:hAnsi="Open Sans" w:cs="Open Sans"/>
        </w:rPr>
        <w:t xml:space="preserve"> language-specific volunteers. Further improvements will focus on ensuring that all </w:t>
      </w:r>
      <w:r w:rsidR="00F91AB1">
        <w:rPr>
          <w:rFonts w:ascii="Open Sans" w:hAnsi="Open Sans" w:cs="Open Sans"/>
        </w:rPr>
        <w:t>consumers from culturally-diverse backgrounds</w:t>
      </w:r>
      <w:r w:rsidRPr="00D94705">
        <w:rPr>
          <w:rFonts w:ascii="Open Sans" w:hAnsi="Open Sans" w:cs="Open Sans"/>
        </w:rPr>
        <w:t xml:space="preserve"> are actively included in activities, with programs and outings specifically designed to align with their cultural preferences and enhance engagement</w:t>
      </w:r>
      <w:r w:rsidR="00F91AB1">
        <w:rPr>
          <w:rFonts w:ascii="Open Sans" w:hAnsi="Open Sans" w:cs="Open Sans"/>
        </w:rPr>
        <w:t xml:space="preserve">. </w:t>
      </w:r>
    </w:p>
    <w:p w14:paraId="2D5CA2EB" w14:textId="4FB93EA5" w:rsidR="00F91AB1" w:rsidRDefault="00F91AB1" w:rsidP="00D94705">
      <w:pPr>
        <w:pStyle w:val="NormalArial"/>
        <w:numPr>
          <w:ilvl w:val="0"/>
          <w:numId w:val="24"/>
        </w:numPr>
        <w:rPr>
          <w:rFonts w:ascii="Open Sans" w:hAnsi="Open Sans" w:cs="Open Sans"/>
        </w:rPr>
      </w:pPr>
      <w:r w:rsidRPr="00F91AB1">
        <w:rPr>
          <w:rFonts w:ascii="Open Sans" w:hAnsi="Open Sans" w:cs="Open Sans"/>
        </w:rPr>
        <w:t>The service will i</w:t>
      </w:r>
      <w:r w:rsidR="00D94705" w:rsidRPr="00F91AB1">
        <w:rPr>
          <w:rFonts w:ascii="Open Sans" w:hAnsi="Open Sans" w:cs="Open Sans"/>
        </w:rPr>
        <w:t xml:space="preserve">mprove coordination with care staff to facilitate movement of </w:t>
      </w:r>
      <w:r>
        <w:rPr>
          <w:rFonts w:ascii="Open Sans" w:hAnsi="Open Sans" w:cs="Open Sans"/>
        </w:rPr>
        <w:t>consumers</w:t>
      </w:r>
      <w:r w:rsidR="00D94705" w:rsidRPr="00F91AB1">
        <w:rPr>
          <w:rFonts w:ascii="Open Sans" w:hAnsi="Open Sans" w:cs="Open Sans"/>
        </w:rPr>
        <w:t xml:space="preserve"> from different areas of the home to designated activity spaces</w:t>
      </w:r>
      <w:r w:rsidRPr="00F91AB1">
        <w:rPr>
          <w:rFonts w:ascii="Open Sans" w:hAnsi="Open Sans" w:cs="Open Sans"/>
        </w:rPr>
        <w:t xml:space="preserve">. </w:t>
      </w:r>
    </w:p>
    <w:p w14:paraId="2641C5BB" w14:textId="77777777" w:rsidR="00F91AB1" w:rsidRDefault="00F91AB1" w:rsidP="00D94705">
      <w:pPr>
        <w:pStyle w:val="NormalArial"/>
        <w:numPr>
          <w:ilvl w:val="0"/>
          <w:numId w:val="24"/>
        </w:numPr>
        <w:rPr>
          <w:rFonts w:ascii="Open Sans" w:hAnsi="Open Sans" w:cs="Open Sans"/>
        </w:rPr>
      </w:pPr>
      <w:r w:rsidRPr="00F91AB1">
        <w:rPr>
          <w:rFonts w:ascii="Open Sans" w:hAnsi="Open Sans" w:cs="Open Sans"/>
        </w:rPr>
        <w:t>The service will c</w:t>
      </w:r>
      <w:r w:rsidR="00D94705" w:rsidRPr="00F91AB1">
        <w:rPr>
          <w:rFonts w:ascii="Open Sans" w:hAnsi="Open Sans" w:cs="Open Sans"/>
        </w:rPr>
        <w:t xml:space="preserve">onduct a Lifestyle survey </w:t>
      </w:r>
      <w:r w:rsidRPr="00F91AB1">
        <w:rPr>
          <w:rFonts w:ascii="Open Sans" w:hAnsi="Open Sans" w:cs="Open Sans"/>
        </w:rPr>
        <w:t xml:space="preserve">covering </w:t>
      </w:r>
      <w:r w:rsidR="00D94705" w:rsidRPr="00F91AB1">
        <w:rPr>
          <w:rFonts w:ascii="Open Sans" w:hAnsi="Open Sans" w:cs="Open Sans"/>
        </w:rPr>
        <w:t xml:space="preserve">at least 75% of </w:t>
      </w:r>
      <w:r w:rsidRPr="00F91AB1">
        <w:rPr>
          <w:rFonts w:ascii="Open Sans" w:hAnsi="Open Sans" w:cs="Open Sans"/>
        </w:rPr>
        <w:t>consumers</w:t>
      </w:r>
      <w:r w:rsidR="00D94705" w:rsidRPr="00F91AB1">
        <w:rPr>
          <w:rFonts w:ascii="Open Sans" w:hAnsi="Open Sans" w:cs="Open Sans"/>
        </w:rPr>
        <w:t xml:space="preserve"> or representatives to gather feedback and refine </w:t>
      </w:r>
      <w:r w:rsidRPr="00F91AB1">
        <w:rPr>
          <w:rFonts w:ascii="Open Sans" w:hAnsi="Open Sans" w:cs="Open Sans"/>
        </w:rPr>
        <w:t xml:space="preserve">lifestyle </w:t>
      </w:r>
      <w:r w:rsidR="00D94705" w:rsidRPr="00F91AB1">
        <w:rPr>
          <w:rFonts w:ascii="Open Sans" w:hAnsi="Open Sans" w:cs="Open Sans"/>
        </w:rPr>
        <w:t>programming</w:t>
      </w:r>
      <w:r w:rsidRPr="00F91AB1">
        <w:rPr>
          <w:rFonts w:ascii="Open Sans" w:hAnsi="Open Sans" w:cs="Open Sans"/>
        </w:rPr>
        <w:t>.</w:t>
      </w:r>
    </w:p>
    <w:p w14:paraId="03BF1E77" w14:textId="77777777" w:rsidR="00F91AB1" w:rsidRDefault="00D94705" w:rsidP="008126AF">
      <w:pPr>
        <w:pStyle w:val="NormalArial"/>
        <w:numPr>
          <w:ilvl w:val="0"/>
          <w:numId w:val="24"/>
        </w:numPr>
        <w:rPr>
          <w:rFonts w:ascii="Open Sans" w:hAnsi="Open Sans" w:cs="Open Sans"/>
        </w:rPr>
      </w:pPr>
      <w:r w:rsidRPr="00F91AB1">
        <w:rPr>
          <w:rFonts w:ascii="Open Sans" w:hAnsi="Open Sans" w:cs="Open Sans"/>
        </w:rPr>
        <w:lastRenderedPageBreak/>
        <w:t>Redesign the Lifestyle Program based on survey insights to introduce new activities that encourage participation and engagement.</w:t>
      </w:r>
    </w:p>
    <w:p w14:paraId="19EC0451" w14:textId="77777777" w:rsidR="00F91AB1" w:rsidRDefault="00D94705" w:rsidP="008126AF">
      <w:pPr>
        <w:pStyle w:val="NormalArial"/>
        <w:numPr>
          <w:ilvl w:val="0"/>
          <w:numId w:val="24"/>
        </w:numPr>
        <w:rPr>
          <w:rFonts w:ascii="Open Sans" w:hAnsi="Open Sans" w:cs="Open Sans"/>
        </w:rPr>
      </w:pPr>
      <w:r w:rsidRPr="00F91AB1">
        <w:rPr>
          <w:rFonts w:ascii="Open Sans" w:hAnsi="Open Sans" w:cs="Open Sans"/>
        </w:rPr>
        <w:t xml:space="preserve">Ensure all </w:t>
      </w:r>
      <w:r w:rsidR="00F91AB1">
        <w:rPr>
          <w:rFonts w:ascii="Open Sans" w:hAnsi="Open Sans" w:cs="Open Sans"/>
        </w:rPr>
        <w:t>consumers</w:t>
      </w:r>
      <w:r w:rsidRPr="00F91AB1">
        <w:rPr>
          <w:rFonts w:ascii="Open Sans" w:hAnsi="Open Sans" w:cs="Open Sans"/>
        </w:rPr>
        <w:t xml:space="preserve"> are actively invited and assisted in attending the monthly LiveWell Social Forum, with the event prominently scheduled on the monthly calendar.  </w:t>
      </w:r>
    </w:p>
    <w:p w14:paraId="6AD00797" w14:textId="77777777" w:rsidR="00F91AB1" w:rsidRDefault="00F91AB1" w:rsidP="008126AF">
      <w:pPr>
        <w:pStyle w:val="NormalArial"/>
        <w:numPr>
          <w:ilvl w:val="0"/>
          <w:numId w:val="24"/>
        </w:numPr>
        <w:rPr>
          <w:rFonts w:ascii="Open Sans" w:hAnsi="Open Sans" w:cs="Open Sans"/>
        </w:rPr>
      </w:pPr>
      <w:r w:rsidRPr="00F91AB1">
        <w:rPr>
          <w:rFonts w:ascii="Open Sans" w:hAnsi="Open Sans" w:cs="Open Sans"/>
        </w:rPr>
        <w:t>Hold d</w:t>
      </w:r>
      <w:r w:rsidR="00D94705" w:rsidRPr="00F91AB1">
        <w:rPr>
          <w:rFonts w:ascii="Open Sans" w:hAnsi="Open Sans" w:cs="Open Sans"/>
        </w:rPr>
        <w:t>iscussions with</w:t>
      </w:r>
      <w:r w:rsidRPr="00F91AB1">
        <w:rPr>
          <w:rFonts w:ascii="Open Sans" w:hAnsi="Open Sans" w:cs="Open Sans"/>
        </w:rPr>
        <w:t xml:space="preserve"> consumers</w:t>
      </w:r>
      <w:r w:rsidR="00D94705" w:rsidRPr="00F91AB1">
        <w:rPr>
          <w:rFonts w:ascii="Open Sans" w:hAnsi="Open Sans" w:cs="Open Sans"/>
        </w:rPr>
        <w:t xml:space="preserve"> to identify and nominate representatives to speak on behalf of all consumers at Resident/Relative meetings, LiveWell Social Forums, and EatWell meetings</w:t>
      </w:r>
      <w:r w:rsidRPr="00F91AB1">
        <w:rPr>
          <w:rFonts w:ascii="Open Sans" w:hAnsi="Open Sans" w:cs="Open Sans"/>
        </w:rPr>
        <w:t xml:space="preserve">. </w:t>
      </w:r>
    </w:p>
    <w:p w14:paraId="196E0586" w14:textId="219D4C17" w:rsidR="00D94705" w:rsidRPr="00F91AB1" w:rsidRDefault="00F91AB1" w:rsidP="008126AF">
      <w:pPr>
        <w:pStyle w:val="NormalArial"/>
        <w:numPr>
          <w:ilvl w:val="0"/>
          <w:numId w:val="24"/>
        </w:numPr>
        <w:rPr>
          <w:rFonts w:ascii="Open Sans" w:hAnsi="Open Sans" w:cs="Open Sans"/>
        </w:rPr>
      </w:pPr>
      <w:r>
        <w:rPr>
          <w:rFonts w:ascii="Open Sans" w:hAnsi="Open Sans" w:cs="Open Sans"/>
        </w:rPr>
        <w:t xml:space="preserve">Require </w:t>
      </w:r>
      <w:r w:rsidR="00D94705" w:rsidRPr="00F91AB1">
        <w:rPr>
          <w:rFonts w:ascii="Open Sans" w:hAnsi="Open Sans" w:cs="Open Sans"/>
        </w:rPr>
        <w:t xml:space="preserve">Lifestyle staff to check the daily handover email to stay updated on </w:t>
      </w:r>
      <w:r>
        <w:rPr>
          <w:rFonts w:ascii="Open Sans" w:hAnsi="Open Sans" w:cs="Open Sans"/>
        </w:rPr>
        <w:t>consumer</w:t>
      </w:r>
      <w:r w:rsidR="00D94705" w:rsidRPr="00F91AB1">
        <w:rPr>
          <w:rFonts w:ascii="Open Sans" w:hAnsi="Open Sans" w:cs="Open Sans"/>
        </w:rPr>
        <w:t xml:space="preserve"> needs and scheduled activities</w:t>
      </w:r>
      <w:r>
        <w:rPr>
          <w:rFonts w:ascii="Open Sans" w:hAnsi="Open Sans" w:cs="Open Sans"/>
        </w:rPr>
        <w:t>.</w:t>
      </w:r>
    </w:p>
    <w:p w14:paraId="63586B78" w14:textId="20E6584A" w:rsidR="00B21B6A" w:rsidRDefault="008126AF" w:rsidP="008126AF">
      <w:pPr>
        <w:pStyle w:val="NormalArial"/>
        <w:rPr>
          <w:rFonts w:ascii="Open Sans" w:hAnsi="Open Sans" w:cs="Open Sans"/>
        </w:rPr>
      </w:pPr>
      <w:r w:rsidRPr="008126AF">
        <w:rPr>
          <w:rFonts w:ascii="Open Sans" w:hAnsi="Open Sans" w:cs="Open Sans"/>
        </w:rPr>
        <w:t xml:space="preserve">While I acknowledge the Approved Provider accepted the findings by the Assessment Team and is now taking significant steps to remedy the deficiencies highlighted in the site audit report, the service is still implementing its remedial actions, </w:t>
      </w:r>
      <w:r w:rsidRPr="00F91AB1">
        <w:rPr>
          <w:rFonts w:ascii="Open Sans" w:hAnsi="Open Sans" w:cs="Open Sans"/>
        </w:rPr>
        <w:t xml:space="preserve">including </w:t>
      </w:r>
      <w:r w:rsidR="00F91AB1" w:rsidRPr="00F91AB1">
        <w:rPr>
          <w:rFonts w:ascii="Open Sans" w:hAnsi="Open Sans" w:cs="Open Sans"/>
        </w:rPr>
        <w:t xml:space="preserve">reviewing consumers’ needs and desires, and reviewing and introducing new </w:t>
      </w:r>
      <w:r w:rsidRPr="00F91AB1">
        <w:rPr>
          <w:rFonts w:ascii="Open Sans" w:hAnsi="Open Sans" w:cs="Open Sans"/>
        </w:rPr>
        <w:t>procedur</w:t>
      </w:r>
      <w:r w:rsidR="00F91AB1" w:rsidRPr="00F91AB1">
        <w:rPr>
          <w:rFonts w:ascii="Open Sans" w:hAnsi="Open Sans" w:cs="Open Sans"/>
        </w:rPr>
        <w:t>es</w:t>
      </w:r>
      <w:r w:rsidRPr="00F91AB1">
        <w:rPr>
          <w:rFonts w:ascii="Open Sans" w:hAnsi="Open Sans" w:cs="Open Sans"/>
        </w:rPr>
        <w:t>, and it will take time for</w:t>
      </w:r>
      <w:r w:rsidRPr="008126AF">
        <w:rPr>
          <w:rFonts w:ascii="Open Sans" w:hAnsi="Open Sans" w:cs="Open Sans"/>
        </w:rPr>
        <w:t xml:space="preserve"> these measures to be completed and additional time to assess whether the measures have been fully effective in addressing the issues</w:t>
      </w:r>
      <w:r w:rsidR="00F91AB1">
        <w:rPr>
          <w:rFonts w:ascii="Open Sans" w:hAnsi="Open Sans" w:cs="Open Sans"/>
        </w:rPr>
        <w:t xml:space="preserve"> identified in the site audit</w:t>
      </w:r>
      <w:r w:rsidRPr="008126AF">
        <w:rPr>
          <w:rFonts w:ascii="Open Sans" w:hAnsi="Open Sans" w:cs="Open Sans"/>
        </w:rPr>
        <w:t>.</w:t>
      </w:r>
    </w:p>
    <w:p w14:paraId="35D3C0E0" w14:textId="6BD908A0" w:rsidR="00544ADD" w:rsidRDefault="008126AF" w:rsidP="0036130C">
      <w:pPr>
        <w:pStyle w:val="NormalArial"/>
        <w:rPr>
          <w:rFonts w:ascii="Open Sans" w:hAnsi="Open Sans" w:cs="Open Sans"/>
        </w:rPr>
      </w:pPr>
      <w:r w:rsidRPr="008126AF">
        <w:rPr>
          <w:rFonts w:ascii="Open Sans" w:hAnsi="Open Sans" w:cs="Open Sans"/>
        </w:rPr>
        <w:t xml:space="preserve">Therefore, I find the service was Not Compliant with Requirement </w:t>
      </w:r>
      <w:r>
        <w:rPr>
          <w:rFonts w:ascii="Open Sans" w:hAnsi="Open Sans" w:cs="Open Sans"/>
        </w:rPr>
        <w:t>4</w:t>
      </w:r>
      <w:r w:rsidRPr="008126AF">
        <w:rPr>
          <w:rFonts w:ascii="Open Sans" w:hAnsi="Open Sans" w:cs="Open Sans"/>
        </w:rPr>
        <w:t>(3)(</w:t>
      </w:r>
      <w:r>
        <w:rPr>
          <w:rFonts w:ascii="Open Sans" w:hAnsi="Open Sans" w:cs="Open Sans"/>
        </w:rPr>
        <w:t>a</w:t>
      </w:r>
      <w:r w:rsidRPr="008126AF">
        <w:rPr>
          <w:rFonts w:ascii="Open Sans" w:hAnsi="Open Sans" w:cs="Open Sans"/>
        </w:rPr>
        <w:t>) at the time of the site audit.</w:t>
      </w:r>
    </w:p>
    <w:p w14:paraId="12376339" w14:textId="77777777" w:rsidR="00544ADD" w:rsidRPr="00544ADD" w:rsidRDefault="00544ADD" w:rsidP="0036130C">
      <w:pPr>
        <w:pStyle w:val="NormalArial"/>
        <w:rPr>
          <w:rFonts w:ascii="Open Sans" w:hAnsi="Open Sans" w:cs="Open Sans"/>
          <w:i/>
          <w:iCs/>
        </w:rPr>
      </w:pPr>
      <w:r w:rsidRPr="00544ADD">
        <w:rPr>
          <w:rFonts w:ascii="Open Sans" w:hAnsi="Open Sans" w:cs="Open Sans"/>
          <w:i/>
          <w:iCs/>
        </w:rPr>
        <w:t xml:space="preserve">The other Requirements: </w:t>
      </w:r>
    </w:p>
    <w:p w14:paraId="20E4BE5F" w14:textId="2922823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said the service supported consumers’ emotional, spiritual, and psychological well-being. Staff explained how they supported consumer’s emotional, psychological, and spiritual well-being, such as by providing church services or having one-on-one conversations with them if they were feeling down. Care planning documents detailed the supports needed for each consumer’s emotional, psychological, and spiritual well-being.</w:t>
      </w:r>
    </w:p>
    <w:p w14:paraId="0268122A" w14:textId="7777777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said consumers were supported to participate in activities, within and outside the service, maintain important relationships, and do things of interest to them. Staff described how they supported consumers to participate in their community, do things of interest, and socialise with whom they chose to. Care planning documents detailed consumers’ activities of interest and important relationships. Consumers were observed engaging in activities, receiving family visits, and leaving the service independently.</w:t>
      </w:r>
    </w:p>
    <w:p w14:paraId="6D8D8BF4" w14:textId="77777777" w:rsidR="00544ADD" w:rsidRPr="00544ADD" w:rsidRDefault="00544ADD" w:rsidP="00544ADD">
      <w:pPr>
        <w:pStyle w:val="NormalArial"/>
        <w:rPr>
          <w:rFonts w:ascii="Open Sans" w:hAnsi="Open Sans" w:cs="Open Sans"/>
        </w:rPr>
      </w:pPr>
      <w:r w:rsidRPr="00544ADD">
        <w:rPr>
          <w:rFonts w:ascii="Open Sans" w:hAnsi="Open Sans" w:cs="Open Sans"/>
        </w:rPr>
        <w:t xml:space="preserve">Consumers and representatives confirmed information about consumers’ condition, needs, and preferences was communicated effectively within the service, and with others responsible for providing care. Staff described how accurate and current information about consumers’ condition and needs was shared between staff and external providers, through handover processes and </w:t>
      </w:r>
      <w:r w:rsidRPr="00544ADD">
        <w:rPr>
          <w:rFonts w:ascii="Open Sans" w:hAnsi="Open Sans" w:cs="Open Sans"/>
        </w:rPr>
        <w:lastRenderedPageBreak/>
        <w:t>by accessing care records. Care planning documents confirmed current information was communicated effectively to support safe and effective care and services for daily living.</w:t>
      </w:r>
    </w:p>
    <w:p w14:paraId="6A3F0068" w14:textId="7777777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confirmed timely referrals to appropriate other individuals and organisations providing care and services. Management and staff described how consumers were referred to other individuals and organisations providing care and services, if they wished. Care planning documents showed the service collaborated with external services to support consumers’ needs.</w:t>
      </w:r>
    </w:p>
    <w:p w14:paraId="0DFF94CA" w14:textId="77777777" w:rsidR="00544ADD" w:rsidRPr="00544ADD" w:rsidRDefault="00544ADD" w:rsidP="00544ADD">
      <w:pPr>
        <w:pStyle w:val="NormalArial"/>
        <w:rPr>
          <w:rFonts w:ascii="Open Sans" w:hAnsi="Open Sans" w:cs="Open Sans"/>
        </w:rPr>
      </w:pPr>
      <w:r w:rsidRPr="00544ADD">
        <w:rPr>
          <w:rFonts w:ascii="Open Sans" w:hAnsi="Open Sans" w:cs="Open Sans"/>
        </w:rPr>
        <w:t>Most consumers and representatives expressed satisfaction with the quality, quantity and variety of the food provided. Management took appropriate action to address two consumers’ concerns that meals were not always warm enough. Care planning documents recorded consumers’ dietary needs and preferences, and consumers explained how they had input into the menu. Staff knew consumers’ dietary needs and preferences, and said consumers could request alternative meals and snacks. The kitchen appeared clean and well-maintained, with food safety records up to date.  Consumers appeared to be enjoying their meals, and menus were displayed around the service.</w:t>
      </w:r>
    </w:p>
    <w:p w14:paraId="20FBB84A" w14:textId="77777777" w:rsidR="00544ADD" w:rsidRPr="00544ADD" w:rsidRDefault="00544ADD" w:rsidP="00544ADD">
      <w:pPr>
        <w:pStyle w:val="NormalArial"/>
        <w:rPr>
          <w:rFonts w:ascii="Open Sans" w:hAnsi="Open Sans" w:cs="Open Sans"/>
        </w:rPr>
      </w:pPr>
      <w:r w:rsidRPr="00544ADD">
        <w:rPr>
          <w:rFonts w:ascii="Open Sans" w:hAnsi="Open Sans" w:cs="Open Sans"/>
        </w:rPr>
        <w:t>Consumers and representatives said the equipment provided was safe, suitable, clean, and they knew how to request maintenance. Staff confirmed there were effective processes in place for keeping the equipment safe, clean, and well maintained. The equipment was observed to be safe, clean and well-maintained.</w:t>
      </w:r>
    </w:p>
    <w:p w14:paraId="3679B2CB" w14:textId="73D9BD7B" w:rsidR="00544ADD" w:rsidRDefault="00544ADD" w:rsidP="00544ADD">
      <w:pPr>
        <w:pStyle w:val="NormalArial"/>
        <w:rPr>
          <w:rFonts w:ascii="Open Sans" w:hAnsi="Open Sans" w:cs="Open Sans"/>
        </w:rPr>
      </w:pPr>
      <w:r w:rsidRPr="00544ADD">
        <w:rPr>
          <w:rFonts w:ascii="Open Sans" w:hAnsi="Open Sans" w:cs="Open Sans"/>
        </w:rPr>
        <w:t> </w:t>
      </w:r>
    </w:p>
    <w:p w14:paraId="2A4D9E52" w14:textId="77777777" w:rsidR="00544ADD" w:rsidRDefault="00544ADD" w:rsidP="0036130C">
      <w:pPr>
        <w:pStyle w:val="NormalArial"/>
        <w:rPr>
          <w:rFonts w:ascii="Open Sans" w:hAnsi="Open Sans" w:cs="Open Sans"/>
        </w:rPr>
      </w:pPr>
    </w:p>
    <w:p w14:paraId="1468FEAA" w14:textId="77777777" w:rsidR="00544ADD" w:rsidRDefault="00544ADD" w:rsidP="0036130C">
      <w:pPr>
        <w:pStyle w:val="NormalArial"/>
        <w:rPr>
          <w:rFonts w:ascii="Open Sans" w:hAnsi="Open Sans" w:cs="Open Sans"/>
        </w:rPr>
      </w:pPr>
    </w:p>
    <w:p w14:paraId="42477F9A" w14:textId="7EBF8547" w:rsidR="009626B0" w:rsidRPr="001E694D" w:rsidRDefault="009875AD" w:rsidP="0036130C">
      <w:pPr>
        <w:pStyle w:val="NormalArial"/>
        <w:rPr>
          <w:rFonts w:ascii="Open Sans" w:hAnsi="Open Sans" w:cs="Open Sans"/>
        </w:rPr>
      </w:pPr>
      <w:r w:rsidRPr="001E694D">
        <w:rPr>
          <w:rFonts w:ascii="Open Sans" w:hAnsi="Open Sans" w:cs="Open Sans"/>
        </w:rPr>
        <w:br w:type="page"/>
      </w:r>
    </w:p>
    <w:p w14:paraId="4BF6FD74" w14:textId="77777777" w:rsidR="009626B0" w:rsidRPr="001E694D" w:rsidRDefault="009875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78"/>
        <w:gridCol w:w="2109"/>
      </w:tblGrid>
      <w:tr w:rsidR="001844CC" w14:paraId="45DFC336" w14:textId="77777777" w:rsidTr="000D19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gridSpan w:val="2"/>
            <w:tcBorders>
              <w:bottom w:val="single" w:sz="4" w:space="0" w:color="BFBFBF" w:themeColor="background1" w:themeShade="BF"/>
            </w:tcBorders>
            <w:shd w:val="clear" w:color="auto" w:fill="781E77"/>
          </w:tcPr>
          <w:p w14:paraId="5D66220E" w14:textId="77777777" w:rsidR="009626B0" w:rsidRPr="001E694D" w:rsidRDefault="009875A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2109" w:type="dxa"/>
            <w:tcBorders>
              <w:bottom w:val="single" w:sz="4" w:space="0" w:color="BFBFBF" w:themeColor="background1" w:themeShade="BF"/>
            </w:tcBorders>
            <w:shd w:val="clear" w:color="auto" w:fill="781E77"/>
          </w:tcPr>
          <w:p w14:paraId="323567E6" w14:textId="40FD1706" w:rsidR="009626B0" w:rsidRPr="000D19AA" w:rsidRDefault="000D19A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0D19AA">
              <w:rPr>
                <w:rFonts w:ascii="Open Sans" w:hAnsi="Open Sans" w:cs="Open Sans"/>
                <w:bCs/>
                <w:color w:val="FFFFFF" w:themeColor="background1"/>
              </w:rPr>
              <w:t>Not Compliant</w:t>
            </w:r>
          </w:p>
        </w:tc>
      </w:tr>
      <w:tr w:rsidR="001844CC" w14:paraId="43164EBC" w14:textId="77777777" w:rsidTr="000D19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50D498"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5(3)(a)</w:t>
            </w:r>
          </w:p>
        </w:tc>
        <w:tc>
          <w:tcPr>
            <w:tcW w:w="5678" w:type="dxa"/>
            <w:shd w:val="clear" w:color="auto" w:fill="auto"/>
          </w:tcPr>
          <w:p w14:paraId="1BF8AD3A"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2109" w:type="dxa"/>
            <w:shd w:val="clear" w:color="auto" w:fill="auto"/>
          </w:tcPr>
          <w:p w14:paraId="2E1A5407"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998631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637412D2" w14:textId="77777777" w:rsidTr="000D19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D752FF"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5(3)(b)</w:t>
            </w:r>
          </w:p>
        </w:tc>
        <w:tc>
          <w:tcPr>
            <w:tcW w:w="5678" w:type="dxa"/>
            <w:shd w:val="clear" w:color="auto" w:fill="auto"/>
          </w:tcPr>
          <w:p w14:paraId="6497CC2A"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E8044B2" w14:textId="77777777" w:rsidR="009626B0" w:rsidRPr="001E694D" w:rsidRDefault="009875A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9D8278D" w14:textId="77777777" w:rsidR="009626B0" w:rsidRPr="001E694D" w:rsidRDefault="009875A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2109" w:type="dxa"/>
            <w:shd w:val="clear" w:color="auto" w:fill="auto"/>
          </w:tcPr>
          <w:p w14:paraId="4471F941" w14:textId="605E2C25"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026073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D19AA">
                  <w:rPr>
                    <w:rFonts w:ascii="Open Sans" w:hAnsi="Open Sans" w:cs="Open Sans"/>
                    <w:color w:val="auto"/>
                  </w:rPr>
                  <w:t>Not Compliant</w:t>
                </w:r>
              </w:sdtContent>
            </w:sdt>
          </w:p>
        </w:tc>
      </w:tr>
      <w:tr w:rsidR="001844CC" w14:paraId="5F026781" w14:textId="77777777" w:rsidTr="000D19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02E4D1"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5(3)(c)</w:t>
            </w:r>
          </w:p>
        </w:tc>
        <w:tc>
          <w:tcPr>
            <w:tcW w:w="5678" w:type="dxa"/>
            <w:shd w:val="clear" w:color="auto" w:fill="auto"/>
          </w:tcPr>
          <w:p w14:paraId="451120A9"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2109" w:type="dxa"/>
            <w:shd w:val="clear" w:color="auto" w:fill="auto"/>
          </w:tcPr>
          <w:p w14:paraId="3D1EBB40" w14:textId="77777777" w:rsidR="009626B0" w:rsidRPr="001E694D" w:rsidRDefault="00C51DB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585845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bl>
    <w:p w14:paraId="7A49B739" w14:textId="77777777" w:rsidR="009626B0" w:rsidRPr="003E162B" w:rsidRDefault="009875AD" w:rsidP="002B0C90">
      <w:pPr>
        <w:pStyle w:val="Heading20"/>
        <w:rPr>
          <w:rFonts w:ascii="Open Sans" w:hAnsi="Open Sans" w:cs="Open Sans"/>
          <w:color w:val="781E77"/>
        </w:rPr>
      </w:pPr>
      <w:r w:rsidRPr="003E162B">
        <w:rPr>
          <w:rFonts w:ascii="Open Sans" w:hAnsi="Open Sans" w:cs="Open Sans"/>
          <w:color w:val="781E77"/>
        </w:rPr>
        <w:t>Findings</w:t>
      </w:r>
    </w:p>
    <w:p w14:paraId="65506737" w14:textId="26B26EF1" w:rsidR="00544ADD" w:rsidRDefault="00544ADD" w:rsidP="0036130C">
      <w:pPr>
        <w:pStyle w:val="NormalArial"/>
        <w:rPr>
          <w:rFonts w:ascii="Open Sans" w:hAnsi="Open Sans" w:cs="Open Sans"/>
        </w:rPr>
      </w:pPr>
      <w:r w:rsidRPr="000D19AA">
        <w:rPr>
          <w:rFonts w:ascii="Open Sans" w:hAnsi="Open Sans" w:cs="Open Sans"/>
        </w:rPr>
        <w:t xml:space="preserve">The Quality Standard is assessed as </w:t>
      </w:r>
      <w:r w:rsidR="000D19AA" w:rsidRPr="000D19AA">
        <w:rPr>
          <w:rFonts w:ascii="Open Sans" w:hAnsi="Open Sans" w:cs="Open Sans"/>
        </w:rPr>
        <w:t xml:space="preserve">Not </w:t>
      </w:r>
      <w:r w:rsidRPr="000D19AA">
        <w:rPr>
          <w:rFonts w:ascii="Open Sans" w:hAnsi="Open Sans" w:cs="Open Sans"/>
        </w:rPr>
        <w:t>Compliant</w:t>
      </w:r>
      <w:r w:rsidR="000D19AA" w:rsidRPr="000D19AA">
        <w:rPr>
          <w:rFonts w:ascii="Open Sans" w:hAnsi="Open Sans" w:cs="Open Sans"/>
        </w:rPr>
        <w:t>,</w:t>
      </w:r>
      <w:r w:rsidRPr="000D19AA">
        <w:rPr>
          <w:rFonts w:ascii="Open Sans" w:hAnsi="Open Sans" w:cs="Open Sans"/>
        </w:rPr>
        <w:t xml:space="preserve"> as the service was assessed as </w:t>
      </w:r>
      <w:r w:rsidR="000D19AA" w:rsidRPr="000D19AA">
        <w:rPr>
          <w:rFonts w:ascii="Open Sans" w:hAnsi="Open Sans" w:cs="Open Sans"/>
        </w:rPr>
        <w:t xml:space="preserve">Not </w:t>
      </w:r>
      <w:r w:rsidRPr="000D19AA">
        <w:rPr>
          <w:rFonts w:ascii="Open Sans" w:hAnsi="Open Sans" w:cs="Open Sans"/>
        </w:rPr>
        <w:t xml:space="preserve">Compliant with </w:t>
      </w:r>
      <w:r w:rsidR="000D19AA" w:rsidRPr="000D19AA">
        <w:rPr>
          <w:rFonts w:ascii="Open Sans" w:hAnsi="Open Sans" w:cs="Open Sans"/>
        </w:rPr>
        <w:t>one</w:t>
      </w:r>
      <w:r w:rsidRPr="000D19AA">
        <w:rPr>
          <w:rFonts w:ascii="Open Sans" w:hAnsi="Open Sans" w:cs="Open Sans"/>
        </w:rPr>
        <w:t xml:space="preserve"> of the three specific requirements.</w:t>
      </w:r>
    </w:p>
    <w:p w14:paraId="0ED09835" w14:textId="77777777" w:rsidR="00544ADD" w:rsidRPr="00544ADD" w:rsidRDefault="00544ADD" w:rsidP="0036130C">
      <w:pPr>
        <w:pStyle w:val="NormalArial"/>
        <w:rPr>
          <w:rFonts w:ascii="Open Sans" w:hAnsi="Open Sans" w:cs="Open Sans"/>
          <w:i/>
          <w:iCs/>
        </w:rPr>
      </w:pPr>
      <w:r w:rsidRPr="00544ADD">
        <w:rPr>
          <w:rFonts w:ascii="Open Sans" w:hAnsi="Open Sans" w:cs="Open Sans"/>
          <w:i/>
          <w:iCs/>
        </w:rPr>
        <w:t xml:space="preserve">Requirement 5(3)(b): </w:t>
      </w:r>
    </w:p>
    <w:p w14:paraId="4CB258EA" w14:textId="10A15FB3" w:rsidR="00B21B6A" w:rsidRDefault="00B21B6A" w:rsidP="0036130C">
      <w:pPr>
        <w:pStyle w:val="NormalArial"/>
        <w:rPr>
          <w:rFonts w:ascii="Open Sans" w:hAnsi="Open Sans" w:cs="Open Sans"/>
        </w:rPr>
      </w:pPr>
      <w:r w:rsidRPr="00B21B6A">
        <w:rPr>
          <w:rFonts w:ascii="Open Sans" w:hAnsi="Open Sans" w:cs="Open Sans"/>
        </w:rPr>
        <w:t>The Assessment Team considered this Requirement as Not Met, as it considered the service was not ensuring</w:t>
      </w:r>
      <w:r>
        <w:rPr>
          <w:rFonts w:ascii="Open Sans" w:hAnsi="Open Sans" w:cs="Open Sans"/>
        </w:rPr>
        <w:t xml:space="preserve"> </w:t>
      </w:r>
      <w:r w:rsidRPr="00B21B6A">
        <w:rPr>
          <w:rFonts w:ascii="Open Sans" w:hAnsi="Open Sans" w:cs="Open Sans"/>
        </w:rPr>
        <w:t>consumers were</w:t>
      </w:r>
      <w:r>
        <w:rPr>
          <w:rFonts w:ascii="Open Sans" w:hAnsi="Open Sans" w:cs="Open Sans"/>
        </w:rPr>
        <w:t xml:space="preserve"> able to</w:t>
      </w:r>
      <w:r w:rsidRPr="00B21B6A">
        <w:rPr>
          <w:rFonts w:ascii="Open Sans" w:hAnsi="Open Sans" w:cs="Open Sans"/>
        </w:rPr>
        <w:t xml:space="preserve"> freely move within the service and/or to exit the service without assistance</w:t>
      </w:r>
      <w:r>
        <w:rPr>
          <w:rFonts w:ascii="Open Sans" w:hAnsi="Open Sans" w:cs="Open Sans"/>
        </w:rPr>
        <w:t>.</w:t>
      </w:r>
    </w:p>
    <w:p w14:paraId="211D09DB" w14:textId="3E813196" w:rsidR="00B21B6A" w:rsidRDefault="00B21B6A" w:rsidP="0036130C">
      <w:pPr>
        <w:pStyle w:val="NormalArial"/>
        <w:rPr>
          <w:rFonts w:ascii="Open Sans" w:hAnsi="Open Sans" w:cs="Open Sans"/>
        </w:rPr>
      </w:pPr>
      <w:r w:rsidRPr="00B21B6A">
        <w:rPr>
          <w:rFonts w:ascii="Open Sans" w:hAnsi="Open Sans" w:cs="Open Sans"/>
        </w:rPr>
        <w:t>During the site audit, the Assessment Team identified the following issues and raised these with management while on site:</w:t>
      </w:r>
    </w:p>
    <w:p w14:paraId="4D4D0400" w14:textId="77777777" w:rsidR="000D19AA" w:rsidRDefault="00B21B6A" w:rsidP="0036130C">
      <w:pPr>
        <w:pStyle w:val="NormalArial"/>
        <w:numPr>
          <w:ilvl w:val="0"/>
          <w:numId w:val="25"/>
        </w:numPr>
        <w:rPr>
          <w:rFonts w:ascii="Open Sans" w:hAnsi="Open Sans" w:cs="Open Sans"/>
        </w:rPr>
      </w:pPr>
      <w:r w:rsidRPr="000D19AA">
        <w:rPr>
          <w:rFonts w:ascii="Open Sans" w:hAnsi="Open Sans" w:cs="Open Sans"/>
        </w:rPr>
        <w:t>The service has 5 wings</w:t>
      </w:r>
      <w:r w:rsidR="000D19AA" w:rsidRPr="000D19AA">
        <w:rPr>
          <w:rFonts w:ascii="Open Sans" w:hAnsi="Open Sans" w:cs="Open Sans"/>
        </w:rPr>
        <w:t xml:space="preserve">, each of </w:t>
      </w:r>
      <w:r w:rsidRPr="000D19AA">
        <w:rPr>
          <w:rFonts w:ascii="Open Sans" w:hAnsi="Open Sans" w:cs="Open Sans"/>
        </w:rPr>
        <w:t>which have keypad</w:t>
      </w:r>
      <w:r w:rsidR="000D19AA" w:rsidRPr="000D19AA">
        <w:rPr>
          <w:rFonts w:ascii="Open Sans" w:hAnsi="Open Sans" w:cs="Open Sans"/>
        </w:rPr>
        <w:t>-</w:t>
      </w:r>
      <w:r w:rsidRPr="000D19AA">
        <w:rPr>
          <w:rFonts w:ascii="Open Sans" w:hAnsi="Open Sans" w:cs="Open Sans"/>
        </w:rPr>
        <w:t>locked doors at their entrance to the main corridor or lift area. A further keypad</w:t>
      </w:r>
      <w:r w:rsidR="000D19AA" w:rsidRPr="000D19AA">
        <w:rPr>
          <w:rFonts w:ascii="Open Sans" w:hAnsi="Open Sans" w:cs="Open Sans"/>
        </w:rPr>
        <w:t>-</w:t>
      </w:r>
      <w:r w:rsidRPr="000D19AA">
        <w:rPr>
          <w:rFonts w:ascii="Open Sans" w:hAnsi="Open Sans" w:cs="Open Sans"/>
        </w:rPr>
        <w:t>locked door with a different</w:t>
      </w:r>
      <w:r w:rsidRPr="00B21B6A">
        <w:t xml:space="preserve"> </w:t>
      </w:r>
      <w:r w:rsidRPr="000D19AA">
        <w:rPr>
          <w:rFonts w:ascii="Open Sans" w:hAnsi="Open Sans" w:cs="Open Sans"/>
        </w:rPr>
        <w:t>code is situated at the main entrance to the service. Consumers said these doors prevent their free movement within the service and/or to exit the service without assistance</w:t>
      </w:r>
      <w:r w:rsidR="000D19AA" w:rsidRPr="000D19AA">
        <w:rPr>
          <w:rFonts w:ascii="Open Sans" w:hAnsi="Open Sans" w:cs="Open Sans"/>
        </w:rPr>
        <w:t xml:space="preserve">. </w:t>
      </w:r>
    </w:p>
    <w:p w14:paraId="6B113106" w14:textId="77777777" w:rsidR="000D19AA" w:rsidRDefault="00B21B6A" w:rsidP="00B21B6A">
      <w:pPr>
        <w:pStyle w:val="NormalArial"/>
        <w:numPr>
          <w:ilvl w:val="0"/>
          <w:numId w:val="25"/>
        </w:numPr>
        <w:rPr>
          <w:rFonts w:ascii="Open Sans" w:hAnsi="Open Sans" w:cs="Open Sans"/>
        </w:rPr>
      </w:pPr>
      <w:r w:rsidRPr="000D19AA">
        <w:rPr>
          <w:rFonts w:ascii="Open Sans" w:hAnsi="Open Sans" w:cs="Open Sans"/>
        </w:rPr>
        <w:t>The Assessment Team observed consumers who had the code to the internal doors having difficulty moving through the doors</w:t>
      </w:r>
      <w:r w:rsidR="000D19AA">
        <w:rPr>
          <w:rFonts w:ascii="Open Sans" w:hAnsi="Open Sans" w:cs="Open Sans"/>
        </w:rPr>
        <w:t>,</w:t>
      </w:r>
      <w:r w:rsidRPr="000D19AA">
        <w:rPr>
          <w:rFonts w:ascii="Open Sans" w:hAnsi="Open Sans" w:cs="Open Sans"/>
        </w:rPr>
        <w:t xml:space="preserve"> which open inwards.</w:t>
      </w:r>
    </w:p>
    <w:p w14:paraId="36CBBA5D" w14:textId="77777777" w:rsidR="000D19AA" w:rsidRDefault="00B21B6A" w:rsidP="00B21B6A">
      <w:pPr>
        <w:pStyle w:val="NormalArial"/>
        <w:numPr>
          <w:ilvl w:val="0"/>
          <w:numId w:val="25"/>
        </w:numPr>
        <w:rPr>
          <w:rFonts w:ascii="Open Sans" w:hAnsi="Open Sans" w:cs="Open Sans"/>
        </w:rPr>
      </w:pPr>
      <w:r w:rsidRPr="000D19AA">
        <w:rPr>
          <w:rFonts w:ascii="Open Sans" w:hAnsi="Open Sans" w:cs="Open Sans"/>
        </w:rPr>
        <w:t>Staff provided a variety of responses as to how they assist consumer</w:t>
      </w:r>
      <w:r w:rsidR="000D19AA">
        <w:rPr>
          <w:rFonts w:ascii="Open Sans" w:hAnsi="Open Sans" w:cs="Open Sans"/>
        </w:rPr>
        <w:t>s</w:t>
      </w:r>
      <w:r w:rsidRPr="000D19AA">
        <w:rPr>
          <w:rFonts w:ascii="Open Sans" w:hAnsi="Open Sans" w:cs="Open Sans"/>
        </w:rPr>
        <w:t xml:space="preserve"> who request to leave through the internal locked doors.</w:t>
      </w:r>
    </w:p>
    <w:p w14:paraId="3F8675AA" w14:textId="77777777" w:rsidR="000D19AA" w:rsidRDefault="00B21B6A" w:rsidP="00B21B6A">
      <w:pPr>
        <w:pStyle w:val="NormalArial"/>
        <w:numPr>
          <w:ilvl w:val="0"/>
          <w:numId w:val="25"/>
        </w:numPr>
        <w:rPr>
          <w:rFonts w:ascii="Open Sans" w:hAnsi="Open Sans" w:cs="Open Sans"/>
        </w:rPr>
      </w:pPr>
      <w:r w:rsidRPr="000D19AA">
        <w:rPr>
          <w:rFonts w:ascii="Open Sans" w:hAnsi="Open Sans" w:cs="Open Sans"/>
        </w:rPr>
        <w:t xml:space="preserve">A member of care staff said </w:t>
      </w:r>
      <w:r w:rsidR="000D19AA">
        <w:rPr>
          <w:rFonts w:ascii="Open Sans" w:hAnsi="Open Sans" w:cs="Open Sans"/>
        </w:rPr>
        <w:t xml:space="preserve">consumers </w:t>
      </w:r>
      <w:r w:rsidRPr="000D19AA">
        <w:rPr>
          <w:rFonts w:ascii="Open Sans" w:hAnsi="Open Sans" w:cs="Open Sans"/>
        </w:rPr>
        <w:t xml:space="preserve">with cognitive impairment are not able to leave independently and they would learn via handover who can go through the internal locked doors. However, </w:t>
      </w:r>
      <w:r w:rsidR="000D19AA">
        <w:rPr>
          <w:rFonts w:ascii="Open Sans" w:hAnsi="Open Sans" w:cs="Open Sans"/>
        </w:rPr>
        <w:t xml:space="preserve">when asked, </w:t>
      </w:r>
      <w:r w:rsidRPr="000D19AA">
        <w:rPr>
          <w:rFonts w:ascii="Open Sans" w:hAnsi="Open Sans" w:cs="Open Sans"/>
        </w:rPr>
        <w:t>they could not access this information on the handover sheet</w:t>
      </w:r>
      <w:r w:rsidR="000D19AA">
        <w:rPr>
          <w:rFonts w:ascii="Open Sans" w:hAnsi="Open Sans" w:cs="Open Sans"/>
        </w:rPr>
        <w:t xml:space="preserve">. </w:t>
      </w:r>
    </w:p>
    <w:p w14:paraId="2AD70181" w14:textId="6A07EA57" w:rsidR="00B21B6A" w:rsidRPr="000D19AA" w:rsidRDefault="00B21B6A" w:rsidP="0036130C">
      <w:pPr>
        <w:pStyle w:val="NormalArial"/>
        <w:numPr>
          <w:ilvl w:val="0"/>
          <w:numId w:val="25"/>
        </w:numPr>
        <w:rPr>
          <w:rFonts w:ascii="Open Sans" w:hAnsi="Open Sans" w:cs="Open Sans"/>
        </w:rPr>
      </w:pPr>
      <w:r w:rsidRPr="000D19AA">
        <w:rPr>
          <w:rFonts w:ascii="Open Sans" w:hAnsi="Open Sans" w:cs="Open Sans"/>
        </w:rPr>
        <w:lastRenderedPageBreak/>
        <w:t>An internal quality audit in December 2024 identified the internal locked doors were preventing consumers from moving freely within the service</w:t>
      </w:r>
      <w:r w:rsidR="000D19AA" w:rsidRPr="000D19AA">
        <w:rPr>
          <w:rFonts w:ascii="Open Sans" w:hAnsi="Open Sans" w:cs="Open Sans"/>
        </w:rPr>
        <w:t xml:space="preserve"> </w:t>
      </w:r>
      <w:r w:rsidRPr="000D19AA">
        <w:rPr>
          <w:rFonts w:ascii="Open Sans" w:hAnsi="Open Sans" w:cs="Open Sans"/>
        </w:rPr>
        <w:t xml:space="preserve">and staff displayed a ‘knowledge gap’ in this area; however, no actions </w:t>
      </w:r>
      <w:r w:rsidR="000D19AA" w:rsidRPr="000D19AA">
        <w:rPr>
          <w:rFonts w:ascii="Open Sans" w:hAnsi="Open Sans" w:cs="Open Sans"/>
        </w:rPr>
        <w:t xml:space="preserve">were </w:t>
      </w:r>
      <w:r w:rsidRPr="000D19AA">
        <w:rPr>
          <w:rFonts w:ascii="Open Sans" w:hAnsi="Open Sans" w:cs="Open Sans"/>
        </w:rPr>
        <w:t>taken to rectify this situation</w:t>
      </w:r>
      <w:r w:rsidR="000D19AA" w:rsidRPr="000D19AA">
        <w:rPr>
          <w:rFonts w:ascii="Open Sans" w:hAnsi="Open Sans" w:cs="Open Sans"/>
        </w:rPr>
        <w:t>.</w:t>
      </w:r>
    </w:p>
    <w:p w14:paraId="1138D375" w14:textId="77777777" w:rsidR="000D19AA" w:rsidRDefault="00B21B6A" w:rsidP="00B21B6A">
      <w:pPr>
        <w:pStyle w:val="NormalArial"/>
        <w:rPr>
          <w:rFonts w:ascii="Open Sans" w:hAnsi="Open Sans" w:cs="Open Sans"/>
        </w:rPr>
      </w:pPr>
      <w:r w:rsidRPr="00B21B6A">
        <w:rPr>
          <w:rFonts w:ascii="Open Sans" w:hAnsi="Open Sans" w:cs="Open Sans"/>
        </w:rPr>
        <w:t>When the Assessment Team raised its concerns with service management during the site audit, management advised keypads are use</w:t>
      </w:r>
      <w:r w:rsidR="000D19AA">
        <w:rPr>
          <w:rFonts w:ascii="Open Sans" w:hAnsi="Open Sans" w:cs="Open Sans"/>
        </w:rPr>
        <w:t>d</w:t>
      </w:r>
      <w:r w:rsidRPr="00B21B6A">
        <w:rPr>
          <w:rFonts w:ascii="Open Sans" w:hAnsi="Open Sans" w:cs="Open Sans"/>
        </w:rPr>
        <w:t xml:space="preserve"> due to safety concerns</w:t>
      </w:r>
      <w:r w:rsidR="000D19AA">
        <w:rPr>
          <w:rFonts w:ascii="Open Sans" w:hAnsi="Open Sans" w:cs="Open Sans"/>
        </w:rPr>
        <w:t>,</w:t>
      </w:r>
      <w:r w:rsidRPr="00B21B6A">
        <w:rPr>
          <w:rFonts w:ascii="Open Sans" w:hAnsi="Open Sans" w:cs="Open Sans"/>
        </w:rPr>
        <w:t xml:space="preserve"> given the proximity of the service to the highway. The keypads were included in the original design of the building and management acknowledged it was ‘time for this to be reviewed</w:t>
      </w:r>
      <w:r>
        <w:rPr>
          <w:rFonts w:ascii="Open Sans" w:hAnsi="Open Sans" w:cs="Open Sans"/>
        </w:rPr>
        <w:t xml:space="preserve">’. </w:t>
      </w:r>
    </w:p>
    <w:p w14:paraId="16203AAB" w14:textId="109A79A1" w:rsidR="00B21B6A" w:rsidRPr="00B21B6A" w:rsidRDefault="00B21B6A" w:rsidP="00B21B6A">
      <w:pPr>
        <w:pStyle w:val="NormalArial"/>
        <w:rPr>
          <w:rFonts w:ascii="Open Sans" w:hAnsi="Open Sans" w:cs="Open Sans"/>
        </w:rPr>
      </w:pPr>
      <w:r>
        <w:rPr>
          <w:rFonts w:ascii="Open Sans" w:hAnsi="Open Sans" w:cs="Open Sans"/>
        </w:rPr>
        <w:t>Prior to the end of the site audit, m</w:t>
      </w:r>
      <w:r w:rsidRPr="00B21B6A">
        <w:rPr>
          <w:rFonts w:ascii="Open Sans" w:hAnsi="Open Sans" w:cs="Open Sans"/>
        </w:rPr>
        <w:t>anagement provided a written action plan to</w:t>
      </w:r>
      <w:r>
        <w:rPr>
          <w:rFonts w:ascii="Open Sans" w:hAnsi="Open Sans" w:cs="Open Sans"/>
        </w:rPr>
        <w:t xml:space="preserve"> the</w:t>
      </w:r>
      <w:r w:rsidRPr="00B21B6A">
        <w:rPr>
          <w:rFonts w:ascii="Open Sans" w:hAnsi="Open Sans" w:cs="Open Sans"/>
        </w:rPr>
        <w:t xml:space="preserve"> Assessment Team, which included</w:t>
      </w:r>
      <w:r>
        <w:rPr>
          <w:rFonts w:ascii="Open Sans" w:hAnsi="Open Sans" w:cs="Open Sans"/>
        </w:rPr>
        <w:t xml:space="preserve"> undertaking a r</w:t>
      </w:r>
      <w:r w:rsidRPr="00B21B6A">
        <w:rPr>
          <w:rFonts w:ascii="Open Sans" w:hAnsi="Open Sans" w:cs="Open Sans"/>
        </w:rPr>
        <w:t>eassessment of consumer environmental restraint records</w:t>
      </w:r>
      <w:r>
        <w:rPr>
          <w:rFonts w:ascii="Open Sans" w:hAnsi="Open Sans" w:cs="Open Sans"/>
        </w:rPr>
        <w:t>, providing the service reception with a</w:t>
      </w:r>
      <w:r w:rsidRPr="00B21B6A">
        <w:rPr>
          <w:rFonts w:ascii="Open Sans" w:hAnsi="Open Sans" w:cs="Open Sans"/>
        </w:rPr>
        <w:t>n updated list of consumers subject to environmental restraints</w:t>
      </w:r>
      <w:r>
        <w:rPr>
          <w:rFonts w:ascii="Open Sans" w:hAnsi="Open Sans" w:cs="Open Sans"/>
        </w:rPr>
        <w:t xml:space="preserve">, and </w:t>
      </w:r>
      <w:r w:rsidRPr="00B21B6A">
        <w:rPr>
          <w:rFonts w:ascii="Open Sans" w:hAnsi="Open Sans" w:cs="Open Sans"/>
        </w:rPr>
        <w:t>review</w:t>
      </w:r>
      <w:r>
        <w:rPr>
          <w:rFonts w:ascii="Open Sans" w:hAnsi="Open Sans" w:cs="Open Sans"/>
        </w:rPr>
        <w:t xml:space="preserve">ing </w:t>
      </w:r>
      <w:r w:rsidRPr="00B21B6A">
        <w:rPr>
          <w:rFonts w:ascii="Open Sans" w:hAnsi="Open Sans" w:cs="Open Sans"/>
        </w:rPr>
        <w:t>the possibility of opening doors within the service</w:t>
      </w:r>
      <w:r w:rsidR="00A86836">
        <w:rPr>
          <w:rFonts w:ascii="Open Sans" w:hAnsi="Open Sans" w:cs="Open Sans"/>
        </w:rPr>
        <w:t>.</w:t>
      </w:r>
    </w:p>
    <w:p w14:paraId="38A8BB7A" w14:textId="77777777" w:rsidR="000D19AA" w:rsidRDefault="008126AF" w:rsidP="008126AF">
      <w:pPr>
        <w:pStyle w:val="NormalArial"/>
        <w:rPr>
          <w:rFonts w:ascii="Open Sans" w:hAnsi="Open Sans" w:cs="Open Sans"/>
        </w:rPr>
      </w:pPr>
      <w:r w:rsidRPr="008126AF">
        <w:rPr>
          <w:rFonts w:ascii="Open Sans" w:hAnsi="Open Sans" w:cs="Open Sans"/>
        </w:rPr>
        <w:t>In its response to the site audit report, the Approved Provider accepted the findings in the site audit report and explained it was taking the following actions:</w:t>
      </w:r>
    </w:p>
    <w:p w14:paraId="037C2F49" w14:textId="77777777" w:rsidR="000D19AA" w:rsidRDefault="000D19AA" w:rsidP="000D19AA">
      <w:pPr>
        <w:pStyle w:val="NormalArial"/>
        <w:numPr>
          <w:ilvl w:val="0"/>
          <w:numId w:val="26"/>
        </w:numPr>
        <w:rPr>
          <w:rFonts w:ascii="Open Sans" w:hAnsi="Open Sans" w:cs="Open Sans"/>
        </w:rPr>
      </w:pPr>
      <w:r w:rsidRPr="000D19AA">
        <w:rPr>
          <w:rFonts w:ascii="Open Sans" w:hAnsi="Open Sans" w:cs="Open Sans"/>
        </w:rPr>
        <w:t>The wings of the home, excluding the Memory Support Unit, are now open from 9:00 AM to 4:30 PM, with plans to extend this period in consultation with consumers and representatives and a review of feedback.</w:t>
      </w:r>
    </w:p>
    <w:p w14:paraId="10D43E9C" w14:textId="77777777" w:rsidR="000D19AA" w:rsidRDefault="000D19AA" w:rsidP="000D19AA">
      <w:pPr>
        <w:pStyle w:val="NormalArial"/>
        <w:numPr>
          <w:ilvl w:val="0"/>
          <w:numId w:val="26"/>
        </w:numPr>
        <w:rPr>
          <w:rFonts w:ascii="Open Sans" w:hAnsi="Open Sans" w:cs="Open Sans"/>
        </w:rPr>
      </w:pPr>
      <w:r w:rsidRPr="000D19AA">
        <w:rPr>
          <w:rFonts w:ascii="Open Sans" w:hAnsi="Open Sans" w:cs="Open Sans"/>
        </w:rPr>
        <w:t>The service reassessed consumers, identifying those who experience difficulties exiting the service independently due to factors such as mobility or dexterity challenges.</w:t>
      </w:r>
    </w:p>
    <w:p w14:paraId="7F24A8FF" w14:textId="77777777" w:rsidR="00FD1206" w:rsidRDefault="00FD1206" w:rsidP="008126AF">
      <w:pPr>
        <w:pStyle w:val="NormalArial"/>
        <w:numPr>
          <w:ilvl w:val="0"/>
          <w:numId w:val="26"/>
        </w:numPr>
        <w:rPr>
          <w:rFonts w:ascii="Open Sans" w:hAnsi="Open Sans" w:cs="Open Sans"/>
        </w:rPr>
      </w:pPr>
      <w:r w:rsidRPr="00FD1206">
        <w:rPr>
          <w:rFonts w:ascii="Open Sans" w:hAnsi="Open Sans" w:cs="Open Sans"/>
        </w:rPr>
        <w:t>Consumers</w:t>
      </w:r>
      <w:r w:rsidR="000D19AA" w:rsidRPr="00FD1206">
        <w:rPr>
          <w:rFonts w:ascii="Open Sans" w:hAnsi="Open Sans" w:cs="Open Sans"/>
        </w:rPr>
        <w:t xml:space="preserve"> </w:t>
      </w:r>
      <w:r w:rsidRPr="00FD1206">
        <w:rPr>
          <w:rFonts w:ascii="Open Sans" w:hAnsi="Open Sans" w:cs="Open Sans"/>
        </w:rPr>
        <w:t xml:space="preserve">with environmental restrictions </w:t>
      </w:r>
      <w:r w:rsidR="000D19AA" w:rsidRPr="00FD1206">
        <w:rPr>
          <w:rFonts w:ascii="Open Sans" w:hAnsi="Open Sans" w:cs="Open Sans"/>
        </w:rPr>
        <w:t xml:space="preserve">have completed </w:t>
      </w:r>
      <w:r w:rsidRPr="00FD1206">
        <w:rPr>
          <w:rFonts w:ascii="Open Sans" w:hAnsi="Open Sans" w:cs="Open Sans"/>
        </w:rPr>
        <w:t>‘</w:t>
      </w:r>
      <w:r w:rsidR="000D19AA" w:rsidRPr="00FD1206">
        <w:rPr>
          <w:rFonts w:ascii="Open Sans" w:hAnsi="Open Sans" w:cs="Open Sans"/>
        </w:rPr>
        <w:t>Restrictive Practice- Environmental</w:t>
      </w:r>
      <w:r w:rsidRPr="00FD1206">
        <w:rPr>
          <w:rFonts w:ascii="Open Sans" w:hAnsi="Open Sans" w:cs="Open Sans"/>
        </w:rPr>
        <w:t>’</w:t>
      </w:r>
      <w:r w:rsidR="000D19AA" w:rsidRPr="00FD1206">
        <w:rPr>
          <w:rFonts w:ascii="Open Sans" w:hAnsi="Open Sans" w:cs="Open Sans"/>
        </w:rPr>
        <w:t xml:space="preserve"> authorisations</w:t>
      </w:r>
      <w:r w:rsidRPr="00FD1206">
        <w:rPr>
          <w:rFonts w:ascii="Open Sans" w:hAnsi="Open Sans" w:cs="Open Sans"/>
        </w:rPr>
        <w:t xml:space="preserve">, in </w:t>
      </w:r>
      <w:r w:rsidR="000D19AA" w:rsidRPr="00FD1206">
        <w:rPr>
          <w:rFonts w:ascii="Open Sans" w:hAnsi="Open Sans" w:cs="Open Sans"/>
        </w:rPr>
        <w:t>consultation with the</w:t>
      </w:r>
      <w:r w:rsidRPr="00FD1206">
        <w:rPr>
          <w:rFonts w:ascii="Open Sans" w:hAnsi="Open Sans" w:cs="Open Sans"/>
        </w:rPr>
        <w:t xml:space="preserve"> consumer</w:t>
      </w:r>
      <w:r w:rsidR="000D19AA" w:rsidRPr="00FD1206">
        <w:rPr>
          <w:rFonts w:ascii="Open Sans" w:hAnsi="Open Sans" w:cs="Open Sans"/>
        </w:rPr>
        <w:t xml:space="preserve"> or representative, ensuring appropriate documentation and compliance. These authorisations are now kept in a folder in the </w:t>
      </w:r>
      <w:r w:rsidRPr="00FD1206">
        <w:rPr>
          <w:rFonts w:ascii="Open Sans" w:hAnsi="Open Sans" w:cs="Open Sans"/>
        </w:rPr>
        <w:t xml:space="preserve">residential service manager’s </w:t>
      </w:r>
      <w:r w:rsidR="000D19AA" w:rsidRPr="00FD1206">
        <w:rPr>
          <w:rFonts w:ascii="Open Sans" w:hAnsi="Open Sans" w:cs="Open Sans"/>
        </w:rPr>
        <w:t>office for centralisation of documentation and oversight</w:t>
      </w:r>
      <w:r w:rsidRPr="00FD1206">
        <w:rPr>
          <w:rFonts w:ascii="Open Sans" w:hAnsi="Open Sans" w:cs="Open Sans"/>
        </w:rPr>
        <w:t xml:space="preserve">. </w:t>
      </w:r>
    </w:p>
    <w:p w14:paraId="4797AEE8" w14:textId="77777777" w:rsidR="00FD1206" w:rsidRDefault="00FD1206" w:rsidP="008126AF">
      <w:pPr>
        <w:pStyle w:val="NormalArial"/>
        <w:numPr>
          <w:ilvl w:val="0"/>
          <w:numId w:val="26"/>
        </w:numPr>
        <w:rPr>
          <w:rFonts w:ascii="Open Sans" w:hAnsi="Open Sans" w:cs="Open Sans"/>
        </w:rPr>
      </w:pPr>
      <w:r w:rsidRPr="00FD1206">
        <w:rPr>
          <w:rFonts w:ascii="Open Sans" w:hAnsi="Open Sans" w:cs="Open Sans"/>
        </w:rPr>
        <w:t>The service conducted m</w:t>
      </w:r>
      <w:r w:rsidR="000D19AA" w:rsidRPr="00FD1206">
        <w:rPr>
          <w:rFonts w:ascii="Open Sans" w:hAnsi="Open Sans" w:cs="Open Sans"/>
        </w:rPr>
        <w:t>andatory staff training to ensure all personnel fully understand environmental restrictive practice guidelines and consumer rights to free movement around their home and garden spaces.</w:t>
      </w:r>
    </w:p>
    <w:p w14:paraId="4D48BA09" w14:textId="77777777" w:rsidR="00FD1206" w:rsidRDefault="00FD1206" w:rsidP="008126AF">
      <w:pPr>
        <w:pStyle w:val="NormalArial"/>
        <w:numPr>
          <w:ilvl w:val="0"/>
          <w:numId w:val="26"/>
        </w:numPr>
        <w:rPr>
          <w:rFonts w:ascii="Open Sans" w:hAnsi="Open Sans" w:cs="Open Sans"/>
        </w:rPr>
      </w:pPr>
      <w:r w:rsidRPr="00FD1206">
        <w:rPr>
          <w:rFonts w:ascii="Open Sans" w:hAnsi="Open Sans" w:cs="Open Sans"/>
        </w:rPr>
        <w:t>The service conducted b</w:t>
      </w:r>
      <w:r w:rsidR="000D19AA" w:rsidRPr="00FD1206">
        <w:rPr>
          <w:rFonts w:ascii="Open Sans" w:hAnsi="Open Sans" w:cs="Open Sans"/>
        </w:rPr>
        <w:t xml:space="preserve">ehaviour </w:t>
      </w:r>
      <w:r w:rsidRPr="00FD1206">
        <w:rPr>
          <w:rFonts w:ascii="Open Sans" w:hAnsi="Open Sans" w:cs="Open Sans"/>
        </w:rPr>
        <w:t>s</w:t>
      </w:r>
      <w:r w:rsidR="000D19AA" w:rsidRPr="00FD1206">
        <w:rPr>
          <w:rFonts w:ascii="Open Sans" w:hAnsi="Open Sans" w:cs="Open Sans"/>
        </w:rPr>
        <w:t>upport planning toolbox training</w:t>
      </w:r>
      <w:r w:rsidRPr="00FD1206">
        <w:rPr>
          <w:rFonts w:ascii="Open Sans" w:hAnsi="Open Sans" w:cs="Open Sans"/>
        </w:rPr>
        <w:t xml:space="preserve"> sessions.</w:t>
      </w:r>
    </w:p>
    <w:p w14:paraId="1B80DA6D" w14:textId="77777777" w:rsidR="00FD1206" w:rsidRDefault="00FD1206" w:rsidP="008126AF">
      <w:pPr>
        <w:pStyle w:val="NormalArial"/>
        <w:numPr>
          <w:ilvl w:val="0"/>
          <w:numId w:val="26"/>
        </w:numPr>
        <w:rPr>
          <w:rFonts w:ascii="Open Sans" w:hAnsi="Open Sans" w:cs="Open Sans"/>
        </w:rPr>
      </w:pPr>
      <w:r w:rsidRPr="00FD1206">
        <w:rPr>
          <w:rFonts w:ascii="Open Sans" w:hAnsi="Open Sans" w:cs="Open Sans"/>
        </w:rPr>
        <w:t>The service revised h</w:t>
      </w:r>
      <w:r w:rsidR="000D19AA" w:rsidRPr="00FD1206">
        <w:rPr>
          <w:rFonts w:ascii="Open Sans" w:hAnsi="Open Sans" w:cs="Open Sans"/>
        </w:rPr>
        <w:t>andover sheets to identify residents who require assistance with movement and those who can navigate independently</w:t>
      </w:r>
      <w:r w:rsidRPr="00FD1206">
        <w:rPr>
          <w:rFonts w:ascii="Open Sans" w:hAnsi="Open Sans" w:cs="Open Sans"/>
        </w:rPr>
        <w:t xml:space="preserve">. </w:t>
      </w:r>
    </w:p>
    <w:p w14:paraId="4DE045F6" w14:textId="77777777" w:rsidR="00FD1206" w:rsidRDefault="00FD1206" w:rsidP="008126AF">
      <w:pPr>
        <w:pStyle w:val="NormalArial"/>
        <w:numPr>
          <w:ilvl w:val="0"/>
          <w:numId w:val="26"/>
        </w:numPr>
        <w:rPr>
          <w:rFonts w:ascii="Open Sans" w:hAnsi="Open Sans" w:cs="Open Sans"/>
        </w:rPr>
      </w:pPr>
      <w:r w:rsidRPr="00FD1206">
        <w:rPr>
          <w:rFonts w:ascii="Open Sans" w:hAnsi="Open Sans" w:cs="Open Sans"/>
        </w:rPr>
        <w:t xml:space="preserve">Reception staff have a copy of the </w:t>
      </w:r>
      <w:r w:rsidR="000D19AA" w:rsidRPr="00FD1206">
        <w:rPr>
          <w:rFonts w:ascii="Open Sans" w:hAnsi="Open Sans" w:cs="Open Sans"/>
        </w:rPr>
        <w:t>Restrictive Practice – Environment list</w:t>
      </w:r>
      <w:r w:rsidRPr="00FD1206">
        <w:rPr>
          <w:rFonts w:ascii="Open Sans" w:hAnsi="Open Sans" w:cs="Open Sans"/>
        </w:rPr>
        <w:t xml:space="preserve"> </w:t>
      </w:r>
      <w:r w:rsidR="000D19AA" w:rsidRPr="00FD1206">
        <w:rPr>
          <w:rFonts w:ascii="Open Sans" w:hAnsi="Open Sans" w:cs="Open Sans"/>
        </w:rPr>
        <w:t>to ensure oversight of front door access.</w:t>
      </w:r>
      <w:r w:rsidRPr="00FD1206">
        <w:rPr>
          <w:rFonts w:ascii="Open Sans" w:hAnsi="Open Sans" w:cs="Open Sans"/>
        </w:rPr>
        <w:t xml:space="preserve"> The list includes consumer</w:t>
      </w:r>
      <w:r w:rsidR="000D19AA" w:rsidRPr="00FD1206">
        <w:rPr>
          <w:rFonts w:ascii="Open Sans" w:hAnsi="Open Sans" w:cs="Open Sans"/>
        </w:rPr>
        <w:t xml:space="preserve"> photos</w:t>
      </w:r>
      <w:r w:rsidRPr="00FD1206">
        <w:rPr>
          <w:rFonts w:ascii="Open Sans" w:hAnsi="Open Sans" w:cs="Open Sans"/>
        </w:rPr>
        <w:t>.</w:t>
      </w:r>
    </w:p>
    <w:p w14:paraId="7C634AA9" w14:textId="23271EEB" w:rsidR="000D19AA" w:rsidRPr="00FD1206" w:rsidRDefault="000D19AA" w:rsidP="008126AF">
      <w:pPr>
        <w:pStyle w:val="NormalArial"/>
        <w:numPr>
          <w:ilvl w:val="0"/>
          <w:numId w:val="26"/>
        </w:numPr>
        <w:rPr>
          <w:rFonts w:ascii="Open Sans" w:hAnsi="Open Sans" w:cs="Open Sans"/>
        </w:rPr>
      </w:pPr>
      <w:r w:rsidRPr="00FD1206">
        <w:rPr>
          <w:rFonts w:ascii="Open Sans" w:hAnsi="Open Sans" w:cs="Open Sans"/>
        </w:rPr>
        <w:lastRenderedPageBreak/>
        <w:t>The</w:t>
      </w:r>
      <w:r w:rsidR="00FD1206">
        <w:rPr>
          <w:rFonts w:ascii="Open Sans" w:hAnsi="Open Sans" w:cs="Open Sans"/>
        </w:rPr>
        <w:t xml:space="preserve"> service commenced </w:t>
      </w:r>
      <w:r w:rsidRPr="00FD1206">
        <w:rPr>
          <w:rFonts w:ascii="Open Sans" w:hAnsi="Open Sans" w:cs="Open Sans"/>
        </w:rPr>
        <w:t xml:space="preserve">opening </w:t>
      </w:r>
      <w:r w:rsidR="00FD1206">
        <w:rPr>
          <w:rFonts w:ascii="Open Sans" w:hAnsi="Open Sans" w:cs="Open Sans"/>
        </w:rPr>
        <w:t>d</w:t>
      </w:r>
      <w:r w:rsidRPr="00FD1206">
        <w:rPr>
          <w:rFonts w:ascii="Open Sans" w:hAnsi="Open Sans" w:cs="Open Sans"/>
        </w:rPr>
        <w:t>oors between wings</w:t>
      </w:r>
      <w:r w:rsidR="00FD1206">
        <w:rPr>
          <w:rFonts w:ascii="Open Sans" w:hAnsi="Open Sans" w:cs="Open Sans"/>
        </w:rPr>
        <w:t xml:space="preserve">, </w:t>
      </w:r>
      <w:r w:rsidRPr="00FD1206">
        <w:rPr>
          <w:rFonts w:ascii="Open Sans" w:hAnsi="Open Sans" w:cs="Open Sans"/>
        </w:rPr>
        <w:t>to facilitate the removal of keypad restrictions on the wings of the home, excluding the Memory Support Unit at th</w:t>
      </w:r>
      <w:r w:rsidR="00FD1206">
        <w:rPr>
          <w:rFonts w:ascii="Open Sans" w:hAnsi="Open Sans" w:cs="Open Sans"/>
        </w:rPr>
        <w:t>e current</w:t>
      </w:r>
      <w:r w:rsidRPr="00FD1206">
        <w:rPr>
          <w:rFonts w:ascii="Open Sans" w:hAnsi="Open Sans" w:cs="Open Sans"/>
        </w:rPr>
        <w:t xml:space="preserve"> stage.</w:t>
      </w:r>
    </w:p>
    <w:p w14:paraId="54358C11" w14:textId="7FA87286" w:rsidR="008126AF" w:rsidRPr="008126AF" w:rsidRDefault="008126AF" w:rsidP="008126AF">
      <w:pPr>
        <w:pStyle w:val="NormalArial"/>
        <w:rPr>
          <w:rFonts w:ascii="Open Sans" w:hAnsi="Open Sans" w:cs="Open Sans"/>
        </w:rPr>
      </w:pPr>
      <w:r w:rsidRPr="008126AF">
        <w:rPr>
          <w:rFonts w:ascii="Open Sans" w:hAnsi="Open Sans" w:cs="Open Sans"/>
        </w:rPr>
        <w:t xml:space="preserve">While I acknowledge the Approved Provider accepted the findings by the Assessment Team and is now taking significant steps to remedy the deficiencies highlighted in the site audit report, the service is still implementing its remedial actions, </w:t>
      </w:r>
      <w:r w:rsidRPr="00FD1206">
        <w:rPr>
          <w:rFonts w:ascii="Open Sans" w:hAnsi="Open Sans" w:cs="Open Sans"/>
        </w:rPr>
        <w:t xml:space="preserve">including </w:t>
      </w:r>
      <w:r w:rsidR="00FD1206" w:rsidRPr="00FD1206">
        <w:rPr>
          <w:rFonts w:ascii="Open Sans" w:hAnsi="Open Sans" w:cs="Open Sans"/>
        </w:rPr>
        <w:t xml:space="preserve">new processes and </w:t>
      </w:r>
      <w:r w:rsidRPr="00FD1206">
        <w:rPr>
          <w:rFonts w:ascii="Open Sans" w:hAnsi="Open Sans" w:cs="Open Sans"/>
        </w:rPr>
        <w:t>procedur</w:t>
      </w:r>
      <w:r w:rsidR="00FD1206" w:rsidRPr="00FD1206">
        <w:rPr>
          <w:rFonts w:ascii="Open Sans" w:hAnsi="Open Sans" w:cs="Open Sans"/>
        </w:rPr>
        <w:t>es</w:t>
      </w:r>
      <w:r w:rsidRPr="00FD1206">
        <w:rPr>
          <w:rFonts w:ascii="Open Sans" w:hAnsi="Open Sans" w:cs="Open Sans"/>
        </w:rPr>
        <w:t xml:space="preserve"> and staff training and education, an</w:t>
      </w:r>
      <w:r w:rsidRPr="008126AF">
        <w:rPr>
          <w:rFonts w:ascii="Open Sans" w:hAnsi="Open Sans" w:cs="Open Sans"/>
        </w:rPr>
        <w:t>d it will take time for these measures to be completed and additional time to assess whether the measures have been fully effective in addressing the issues.</w:t>
      </w:r>
    </w:p>
    <w:p w14:paraId="442586D9" w14:textId="2A980AEC" w:rsidR="00544ADD" w:rsidRDefault="008126AF" w:rsidP="0036130C">
      <w:pPr>
        <w:pStyle w:val="NormalArial"/>
        <w:rPr>
          <w:rFonts w:ascii="Open Sans" w:hAnsi="Open Sans" w:cs="Open Sans"/>
        </w:rPr>
      </w:pPr>
      <w:r w:rsidRPr="008126AF">
        <w:rPr>
          <w:rFonts w:ascii="Open Sans" w:hAnsi="Open Sans" w:cs="Open Sans"/>
        </w:rPr>
        <w:t xml:space="preserve">Therefore, I find the service was Not Compliant with Requirement </w:t>
      </w:r>
      <w:r>
        <w:rPr>
          <w:rFonts w:ascii="Open Sans" w:hAnsi="Open Sans" w:cs="Open Sans"/>
        </w:rPr>
        <w:t>5</w:t>
      </w:r>
      <w:r w:rsidRPr="008126AF">
        <w:rPr>
          <w:rFonts w:ascii="Open Sans" w:hAnsi="Open Sans" w:cs="Open Sans"/>
        </w:rPr>
        <w:t>(3)(</w:t>
      </w:r>
      <w:r>
        <w:rPr>
          <w:rFonts w:ascii="Open Sans" w:hAnsi="Open Sans" w:cs="Open Sans"/>
        </w:rPr>
        <w:t>b</w:t>
      </w:r>
      <w:r w:rsidRPr="008126AF">
        <w:rPr>
          <w:rFonts w:ascii="Open Sans" w:hAnsi="Open Sans" w:cs="Open Sans"/>
        </w:rPr>
        <w:t>) at the time of the site audit.</w:t>
      </w:r>
    </w:p>
    <w:p w14:paraId="34AF6F62" w14:textId="77777777" w:rsidR="00544ADD" w:rsidRPr="00544ADD" w:rsidRDefault="00544ADD" w:rsidP="0036130C">
      <w:pPr>
        <w:pStyle w:val="NormalArial"/>
        <w:rPr>
          <w:rFonts w:ascii="Open Sans" w:hAnsi="Open Sans" w:cs="Open Sans"/>
          <w:i/>
          <w:iCs/>
        </w:rPr>
      </w:pPr>
      <w:r w:rsidRPr="00544ADD">
        <w:rPr>
          <w:rFonts w:ascii="Open Sans" w:hAnsi="Open Sans" w:cs="Open Sans"/>
          <w:i/>
          <w:iCs/>
        </w:rPr>
        <w:t xml:space="preserve">The other Requirements: </w:t>
      </w:r>
    </w:p>
    <w:p w14:paraId="24BA4237" w14:textId="13DAB456" w:rsidR="00544ADD" w:rsidRDefault="00544ADD" w:rsidP="0036130C">
      <w:pPr>
        <w:pStyle w:val="NormalArial"/>
        <w:rPr>
          <w:rFonts w:ascii="Open Sans" w:hAnsi="Open Sans" w:cs="Open Sans"/>
        </w:rPr>
      </w:pPr>
      <w:r w:rsidRPr="00544ADD">
        <w:rPr>
          <w:rFonts w:ascii="Open Sans" w:hAnsi="Open Sans" w:cs="Open Sans"/>
        </w:rPr>
        <w:t>Consumers said the service environment was welcoming, comfortable, easy to navigate, and they could personalise their rooms. Staff explained how they assisted consumers to mobilise around the service. Consumers’ rooms were personalised, and the service had features which promoted consumers’ sense of belonging, independence, interaction, and function. The service environment appeared welcoming, well-lit, with wide unobstructed corridors, and adequate signage to aid navigation.</w:t>
      </w:r>
    </w:p>
    <w:p w14:paraId="72B873CD" w14:textId="0B68D334" w:rsidR="00544ADD" w:rsidRDefault="00544ADD" w:rsidP="0036130C">
      <w:pPr>
        <w:pStyle w:val="NormalArial"/>
        <w:rPr>
          <w:rFonts w:ascii="Open Sans" w:hAnsi="Open Sans" w:cs="Open Sans"/>
        </w:rPr>
      </w:pPr>
      <w:r w:rsidRPr="00544ADD">
        <w:rPr>
          <w:rFonts w:ascii="Open Sans" w:hAnsi="Open Sans" w:cs="Open Sans"/>
        </w:rPr>
        <w:t>Consumers and representatives confirmed the furniture, fittings and equipment were safe, clean, and well maintained. Staff described the systems and processes in place for keeping the furniture, fittings, and equipment clean and well-maintained. The furniture, equipment and fittings appeared safe, clean, well maintained, and suitable for use. </w:t>
      </w:r>
    </w:p>
    <w:p w14:paraId="3BDE734F" w14:textId="77777777" w:rsidR="00544ADD" w:rsidRDefault="00544ADD" w:rsidP="0036130C">
      <w:pPr>
        <w:pStyle w:val="NormalArial"/>
        <w:rPr>
          <w:rFonts w:ascii="Open Sans" w:hAnsi="Open Sans" w:cs="Open Sans"/>
        </w:rPr>
      </w:pPr>
    </w:p>
    <w:p w14:paraId="19C31820" w14:textId="6DADB3FA" w:rsidR="009626B0" w:rsidRPr="001E694D" w:rsidRDefault="009875AD" w:rsidP="0036130C">
      <w:pPr>
        <w:pStyle w:val="NormalArial"/>
        <w:rPr>
          <w:rFonts w:ascii="Open Sans" w:hAnsi="Open Sans" w:cs="Open Sans"/>
        </w:rPr>
      </w:pPr>
      <w:r w:rsidRPr="001E694D">
        <w:rPr>
          <w:rFonts w:ascii="Open Sans" w:hAnsi="Open Sans" w:cs="Open Sans"/>
        </w:rPr>
        <w:br w:type="page"/>
      </w:r>
    </w:p>
    <w:p w14:paraId="6C814C14" w14:textId="77777777" w:rsidR="009626B0" w:rsidRPr="001E694D" w:rsidRDefault="009875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1844CC" w14:paraId="25AB17A0" w14:textId="77777777" w:rsidTr="00184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7508DE8" w14:textId="77777777" w:rsidR="009626B0" w:rsidRPr="001E694D" w:rsidRDefault="009875A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860D3D3" w14:textId="785CE0C7" w:rsidR="009626B0" w:rsidRPr="000C057D" w:rsidRDefault="000C05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0C057D">
              <w:rPr>
                <w:rFonts w:ascii="Open Sans" w:hAnsi="Open Sans" w:cs="Open Sans"/>
                <w:bCs/>
                <w:color w:val="FFFFFF" w:themeColor="background1"/>
              </w:rPr>
              <w:t>Compliant</w:t>
            </w:r>
          </w:p>
        </w:tc>
      </w:tr>
      <w:tr w:rsidR="001844CC" w14:paraId="017C60E6" w14:textId="77777777" w:rsidTr="001844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B62407"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990DE48"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5AC63C5"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694959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4049B56A" w14:textId="77777777" w:rsidTr="001844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9E135A"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A59153A"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6901385" w14:textId="77777777"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402925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6611CDC4" w14:textId="77777777" w:rsidTr="001844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C16871"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4D09516"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0F44541"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952206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2034C771" w14:textId="77777777" w:rsidTr="001844C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0FBB7B"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A98515F"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07694BC" w14:textId="77777777" w:rsidR="009626B0" w:rsidRPr="001E694D" w:rsidRDefault="00C51DB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109544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bl>
    <w:p w14:paraId="23D3F70B" w14:textId="77777777" w:rsidR="009626B0" w:rsidRPr="003E162B" w:rsidRDefault="009875AD" w:rsidP="00D87E7C">
      <w:pPr>
        <w:pStyle w:val="Heading20"/>
        <w:rPr>
          <w:rFonts w:ascii="Open Sans" w:hAnsi="Open Sans" w:cs="Open Sans"/>
          <w:color w:val="781E77"/>
        </w:rPr>
      </w:pPr>
      <w:r w:rsidRPr="003E162B">
        <w:rPr>
          <w:rFonts w:ascii="Open Sans" w:hAnsi="Open Sans" w:cs="Open Sans"/>
          <w:color w:val="781E77"/>
        </w:rPr>
        <w:t>Findings</w:t>
      </w:r>
    </w:p>
    <w:p w14:paraId="04DC05F8" w14:textId="77777777" w:rsidR="00544ADD" w:rsidRPr="00544ADD" w:rsidRDefault="00544ADD" w:rsidP="00544ADD">
      <w:pPr>
        <w:pStyle w:val="NormalArial"/>
        <w:rPr>
          <w:rFonts w:ascii="Open Sans" w:hAnsi="Open Sans" w:cs="Open Sans"/>
        </w:rPr>
      </w:pPr>
      <w:r w:rsidRPr="00544ADD">
        <w:rPr>
          <w:rFonts w:ascii="Open Sans" w:hAnsi="Open Sans" w:cs="Open Sans"/>
        </w:rPr>
        <w:t>The Quality Standard is assessed as Compliant as the service was assessed as Compliant with all four of the four specific requirements.</w:t>
      </w:r>
    </w:p>
    <w:p w14:paraId="07DDB624" w14:textId="48450A3A" w:rsidR="00544ADD" w:rsidRPr="00544ADD" w:rsidRDefault="00544ADD" w:rsidP="00544ADD">
      <w:pPr>
        <w:pStyle w:val="NormalArial"/>
        <w:rPr>
          <w:rFonts w:ascii="Open Sans" w:hAnsi="Open Sans" w:cs="Open Sans"/>
        </w:rPr>
      </w:pPr>
      <w:r w:rsidRPr="00544ADD">
        <w:rPr>
          <w:rFonts w:ascii="Open Sans" w:hAnsi="Open Sans" w:cs="Open Sans"/>
        </w:rPr>
        <w:t xml:space="preserve">Consumers and representatives confirmed they were comfortable providing feedback and raising concerns with staff and management. Staff understood their role in the feedback and complaints process, which included supporting consumers to raise issues. Feedback and complaints could be made via meetings, speaking directly with staff or management and a variety of other methods. </w:t>
      </w:r>
      <w:r w:rsidRPr="00A86836">
        <w:rPr>
          <w:rFonts w:ascii="Open Sans" w:hAnsi="Open Sans" w:cs="Open Sans"/>
        </w:rPr>
        <w:t>Information about how to make an internal or external complaint was available throughout the service, in a variety of languages.</w:t>
      </w:r>
    </w:p>
    <w:p w14:paraId="7D3E3EFB" w14:textId="164A719A" w:rsidR="009626B0" w:rsidRPr="001E694D" w:rsidRDefault="00544ADD" w:rsidP="00544ADD">
      <w:pPr>
        <w:pStyle w:val="NormalArial"/>
        <w:rPr>
          <w:rFonts w:ascii="Open Sans" w:hAnsi="Open Sans" w:cs="Open Sans"/>
        </w:rPr>
      </w:pPr>
      <w:r w:rsidRPr="00544ADD">
        <w:rPr>
          <w:rFonts w:ascii="Open Sans" w:hAnsi="Open Sans" w:cs="Open Sans"/>
        </w:rPr>
        <w:t xml:space="preserve">The service </w:t>
      </w:r>
      <w:r w:rsidR="000C057D">
        <w:rPr>
          <w:rFonts w:ascii="Open Sans" w:hAnsi="Open Sans" w:cs="Open Sans"/>
        </w:rPr>
        <w:t xml:space="preserve">generally </w:t>
      </w:r>
      <w:r w:rsidRPr="00544ADD">
        <w:rPr>
          <w:rFonts w:ascii="Open Sans" w:hAnsi="Open Sans" w:cs="Open Sans"/>
        </w:rPr>
        <w:t>took appropriate action in response to feedback and complaints and used open disclosure when something went wrong, which consumers and representatives confirmed.  Consumers and representatives</w:t>
      </w:r>
      <w:r w:rsidR="000C057D">
        <w:rPr>
          <w:rFonts w:ascii="Open Sans" w:hAnsi="Open Sans" w:cs="Open Sans"/>
        </w:rPr>
        <w:t xml:space="preserve"> generally</w:t>
      </w:r>
      <w:r w:rsidRPr="00544ADD">
        <w:rPr>
          <w:rFonts w:ascii="Open Sans" w:hAnsi="Open Sans" w:cs="Open Sans"/>
        </w:rPr>
        <w:t xml:space="preserve"> said their concerns were actively addressed and resolved in a timely manner. Complaints and feedback were reviewed and used to improve the quality of care and services. Staff said feedback and complaints were discussed at staff meetings and continuous improvement actions were planned accordingly. </w:t>
      </w:r>
      <w:r w:rsidRPr="001E694D">
        <w:rPr>
          <w:rFonts w:ascii="Open Sans" w:hAnsi="Open Sans" w:cs="Open Sans"/>
        </w:rPr>
        <w:br w:type="page"/>
      </w:r>
    </w:p>
    <w:p w14:paraId="580320FD" w14:textId="77777777" w:rsidR="009626B0" w:rsidRPr="001E694D" w:rsidRDefault="009875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74"/>
        <w:gridCol w:w="1971"/>
      </w:tblGrid>
      <w:tr w:rsidR="001844CC" w14:paraId="5537A7EF" w14:textId="77777777" w:rsidTr="00FD1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1" w:type="dxa"/>
            <w:gridSpan w:val="2"/>
            <w:shd w:val="clear" w:color="auto" w:fill="781E77"/>
          </w:tcPr>
          <w:p w14:paraId="0B1562DB" w14:textId="77777777" w:rsidR="009626B0" w:rsidRPr="001E694D" w:rsidRDefault="009875A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1" w:type="dxa"/>
            <w:shd w:val="clear" w:color="auto" w:fill="781E77"/>
          </w:tcPr>
          <w:p w14:paraId="4E7E0FF9" w14:textId="0EFF62C9" w:rsidR="009626B0" w:rsidRPr="00FD1206" w:rsidRDefault="00FD120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FD1206">
              <w:rPr>
                <w:rFonts w:ascii="Open Sans" w:hAnsi="Open Sans" w:cs="Open Sans"/>
                <w:bCs/>
                <w:color w:val="FFFFFF" w:themeColor="background1"/>
              </w:rPr>
              <w:t>Not Compliant</w:t>
            </w:r>
          </w:p>
        </w:tc>
      </w:tr>
      <w:tr w:rsidR="001844CC" w14:paraId="2FBCC425" w14:textId="77777777" w:rsidTr="00FD120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326BEB"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7(3)(a)</w:t>
            </w:r>
          </w:p>
        </w:tc>
        <w:tc>
          <w:tcPr>
            <w:tcW w:w="5674" w:type="dxa"/>
            <w:shd w:val="clear" w:color="auto" w:fill="auto"/>
          </w:tcPr>
          <w:p w14:paraId="5062E605"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1" w:type="dxa"/>
            <w:shd w:val="clear" w:color="auto" w:fill="auto"/>
          </w:tcPr>
          <w:p w14:paraId="7D1F2AE0"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673771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5CFC98B7" w14:textId="77777777" w:rsidTr="00FD12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BD8127"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7(3)(b)</w:t>
            </w:r>
          </w:p>
        </w:tc>
        <w:tc>
          <w:tcPr>
            <w:tcW w:w="5674" w:type="dxa"/>
            <w:shd w:val="clear" w:color="auto" w:fill="auto"/>
          </w:tcPr>
          <w:p w14:paraId="3C109A79"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1" w:type="dxa"/>
            <w:shd w:val="clear" w:color="auto" w:fill="auto"/>
          </w:tcPr>
          <w:p w14:paraId="6402DD9C" w14:textId="525CF561"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012464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D1206">
                  <w:rPr>
                    <w:rFonts w:ascii="Open Sans" w:hAnsi="Open Sans" w:cs="Open Sans"/>
                    <w:color w:val="auto"/>
                  </w:rPr>
                  <w:t>Not Compliant</w:t>
                </w:r>
              </w:sdtContent>
            </w:sdt>
          </w:p>
        </w:tc>
      </w:tr>
      <w:tr w:rsidR="001844CC" w14:paraId="71137712" w14:textId="77777777" w:rsidTr="00FD120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7B85A9"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7(3)(c)</w:t>
            </w:r>
          </w:p>
        </w:tc>
        <w:tc>
          <w:tcPr>
            <w:tcW w:w="5674" w:type="dxa"/>
            <w:shd w:val="clear" w:color="auto" w:fill="auto"/>
          </w:tcPr>
          <w:p w14:paraId="5AC394C9"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1" w:type="dxa"/>
            <w:shd w:val="clear" w:color="auto" w:fill="auto"/>
          </w:tcPr>
          <w:p w14:paraId="1C2FCE8B"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514854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6A53747C" w14:textId="77777777" w:rsidTr="00FD12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CBDFCF"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7(3)(d)</w:t>
            </w:r>
          </w:p>
        </w:tc>
        <w:tc>
          <w:tcPr>
            <w:tcW w:w="5674" w:type="dxa"/>
            <w:shd w:val="clear" w:color="auto" w:fill="auto"/>
          </w:tcPr>
          <w:p w14:paraId="3255BBD3"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1" w:type="dxa"/>
            <w:shd w:val="clear" w:color="auto" w:fill="auto"/>
          </w:tcPr>
          <w:p w14:paraId="1E136D43" w14:textId="77777777" w:rsidR="009626B0" w:rsidRPr="001E694D" w:rsidRDefault="00C51DB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754170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11B96C74" w14:textId="77777777" w:rsidTr="00FD120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A8AE63"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7(3)(e)</w:t>
            </w:r>
          </w:p>
        </w:tc>
        <w:tc>
          <w:tcPr>
            <w:tcW w:w="5674" w:type="dxa"/>
            <w:shd w:val="clear" w:color="auto" w:fill="auto"/>
          </w:tcPr>
          <w:p w14:paraId="4836D0AD"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1" w:type="dxa"/>
            <w:shd w:val="clear" w:color="auto" w:fill="auto"/>
          </w:tcPr>
          <w:p w14:paraId="79F045F9" w14:textId="77777777" w:rsidR="009626B0" w:rsidRPr="001E694D" w:rsidRDefault="00C51DB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976288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bl>
    <w:p w14:paraId="11824F86" w14:textId="77777777" w:rsidR="009626B0" w:rsidRPr="003E162B" w:rsidRDefault="009875AD" w:rsidP="002B0C90">
      <w:pPr>
        <w:pStyle w:val="Heading20"/>
        <w:rPr>
          <w:rFonts w:ascii="Open Sans" w:hAnsi="Open Sans" w:cs="Open Sans"/>
          <w:color w:val="781E77"/>
        </w:rPr>
      </w:pPr>
      <w:r w:rsidRPr="003E162B">
        <w:rPr>
          <w:rFonts w:ascii="Open Sans" w:hAnsi="Open Sans" w:cs="Open Sans"/>
          <w:color w:val="781E77"/>
        </w:rPr>
        <w:t>Findings</w:t>
      </w:r>
    </w:p>
    <w:p w14:paraId="6301F986" w14:textId="48B10504" w:rsidR="00544ADD" w:rsidRDefault="00544ADD" w:rsidP="0036130C">
      <w:pPr>
        <w:pStyle w:val="NormalArial"/>
        <w:rPr>
          <w:rFonts w:ascii="Open Sans" w:hAnsi="Open Sans" w:cs="Open Sans"/>
        </w:rPr>
      </w:pPr>
      <w:r w:rsidRPr="00544ADD">
        <w:rPr>
          <w:rFonts w:ascii="Open Sans" w:hAnsi="Open Sans" w:cs="Open Sans"/>
        </w:rPr>
        <w:t xml:space="preserve">The Quality Standard is </w:t>
      </w:r>
      <w:r w:rsidRPr="00FD1206">
        <w:rPr>
          <w:rFonts w:ascii="Open Sans" w:hAnsi="Open Sans" w:cs="Open Sans"/>
        </w:rPr>
        <w:t xml:space="preserve">assessed as </w:t>
      </w:r>
      <w:r w:rsidR="00FD1206" w:rsidRPr="00FD1206">
        <w:rPr>
          <w:rFonts w:ascii="Open Sans" w:hAnsi="Open Sans" w:cs="Open Sans"/>
        </w:rPr>
        <w:t xml:space="preserve">Not </w:t>
      </w:r>
      <w:r w:rsidRPr="00FD1206">
        <w:rPr>
          <w:rFonts w:ascii="Open Sans" w:hAnsi="Open Sans" w:cs="Open Sans"/>
        </w:rPr>
        <w:t>Compliant</w:t>
      </w:r>
      <w:r w:rsidR="00FD1206" w:rsidRPr="00FD1206">
        <w:rPr>
          <w:rFonts w:ascii="Open Sans" w:hAnsi="Open Sans" w:cs="Open Sans"/>
        </w:rPr>
        <w:t>,</w:t>
      </w:r>
      <w:r w:rsidRPr="00FD1206">
        <w:rPr>
          <w:rFonts w:ascii="Open Sans" w:hAnsi="Open Sans" w:cs="Open Sans"/>
        </w:rPr>
        <w:t xml:space="preserve"> as the service was assessed as </w:t>
      </w:r>
      <w:r w:rsidR="00FD1206" w:rsidRPr="00FD1206">
        <w:rPr>
          <w:rFonts w:ascii="Open Sans" w:hAnsi="Open Sans" w:cs="Open Sans"/>
        </w:rPr>
        <w:t xml:space="preserve">Not </w:t>
      </w:r>
      <w:r w:rsidRPr="00FD1206">
        <w:rPr>
          <w:rFonts w:ascii="Open Sans" w:hAnsi="Open Sans" w:cs="Open Sans"/>
        </w:rPr>
        <w:t xml:space="preserve">Compliant with </w:t>
      </w:r>
      <w:r w:rsidR="00FD1206" w:rsidRPr="00FD1206">
        <w:rPr>
          <w:rFonts w:ascii="Open Sans" w:hAnsi="Open Sans" w:cs="Open Sans"/>
        </w:rPr>
        <w:t>one</w:t>
      </w:r>
      <w:r w:rsidRPr="00FD1206">
        <w:rPr>
          <w:rFonts w:ascii="Open Sans" w:hAnsi="Open Sans" w:cs="Open Sans"/>
        </w:rPr>
        <w:t xml:space="preserve"> of the five specific requirements.</w:t>
      </w:r>
    </w:p>
    <w:p w14:paraId="669D7B25" w14:textId="77777777" w:rsidR="00544ADD" w:rsidRPr="00544ADD" w:rsidRDefault="00544ADD" w:rsidP="0036130C">
      <w:pPr>
        <w:pStyle w:val="NormalArial"/>
        <w:rPr>
          <w:rFonts w:ascii="Open Sans" w:hAnsi="Open Sans" w:cs="Open Sans"/>
          <w:i/>
          <w:iCs/>
        </w:rPr>
      </w:pPr>
      <w:r w:rsidRPr="00544ADD">
        <w:rPr>
          <w:rFonts w:ascii="Open Sans" w:hAnsi="Open Sans" w:cs="Open Sans"/>
          <w:i/>
          <w:iCs/>
        </w:rPr>
        <w:t xml:space="preserve">Requirement 7(3)(b): </w:t>
      </w:r>
    </w:p>
    <w:p w14:paraId="17C8FE64" w14:textId="027E5C21" w:rsidR="00B21B6A" w:rsidRPr="00B21B6A" w:rsidRDefault="00B21B6A" w:rsidP="00B21B6A">
      <w:pPr>
        <w:pStyle w:val="NormalArial"/>
        <w:rPr>
          <w:rFonts w:ascii="Open Sans" w:hAnsi="Open Sans" w:cs="Open Sans"/>
        </w:rPr>
      </w:pPr>
      <w:r w:rsidRPr="00B21B6A">
        <w:rPr>
          <w:rFonts w:ascii="Open Sans" w:hAnsi="Open Sans" w:cs="Open Sans"/>
        </w:rPr>
        <w:t>The Assessment Team considered this Requirement as Not Met, as it considered the service was not ensuring</w:t>
      </w:r>
      <w:r w:rsidR="00A86836">
        <w:rPr>
          <w:rFonts w:ascii="Open Sans" w:hAnsi="Open Sans" w:cs="Open Sans"/>
        </w:rPr>
        <w:t xml:space="preserve"> </w:t>
      </w:r>
      <w:r w:rsidR="00A86836" w:rsidRPr="00A86836">
        <w:rPr>
          <w:rFonts w:ascii="Open Sans" w:hAnsi="Open Sans" w:cs="Open Sans"/>
        </w:rPr>
        <w:t xml:space="preserve">staff interactions with consumers </w:t>
      </w:r>
      <w:r w:rsidR="00A86836">
        <w:rPr>
          <w:rFonts w:ascii="Open Sans" w:hAnsi="Open Sans" w:cs="Open Sans"/>
        </w:rPr>
        <w:t>we</w:t>
      </w:r>
      <w:r w:rsidR="00A86836" w:rsidRPr="00A86836">
        <w:rPr>
          <w:rFonts w:ascii="Open Sans" w:hAnsi="Open Sans" w:cs="Open Sans"/>
        </w:rPr>
        <w:t>re always kind, caring and respectful</w:t>
      </w:r>
      <w:r w:rsidR="00A86836">
        <w:rPr>
          <w:rFonts w:ascii="Open Sans" w:hAnsi="Open Sans" w:cs="Open Sans"/>
        </w:rPr>
        <w:t>.</w:t>
      </w:r>
      <w:r w:rsidR="00A86836" w:rsidRPr="00A86836">
        <w:t xml:space="preserve"> </w:t>
      </w:r>
      <w:r w:rsidR="00A86836">
        <w:t>While m</w:t>
      </w:r>
      <w:r w:rsidR="00A86836" w:rsidRPr="00A86836">
        <w:rPr>
          <w:rFonts w:ascii="Open Sans" w:hAnsi="Open Sans" w:cs="Open Sans"/>
        </w:rPr>
        <w:t>any consumers and representatives said they experience positive interactions with staff and described staff as kind, caring and respectful</w:t>
      </w:r>
      <w:r w:rsidR="00A86836">
        <w:rPr>
          <w:rFonts w:ascii="Open Sans" w:hAnsi="Open Sans" w:cs="Open Sans"/>
        </w:rPr>
        <w:t xml:space="preserve">, </w:t>
      </w:r>
      <w:r w:rsidR="00A86836" w:rsidRPr="00A86836">
        <w:rPr>
          <w:rFonts w:ascii="Open Sans" w:hAnsi="Open Sans" w:cs="Open Sans"/>
        </w:rPr>
        <w:t>some consumers expressed dissatisfaction with night duty staff.</w:t>
      </w:r>
    </w:p>
    <w:p w14:paraId="24BD1829" w14:textId="77777777" w:rsidR="00B21B6A" w:rsidRDefault="00B21B6A" w:rsidP="00B21B6A">
      <w:pPr>
        <w:pStyle w:val="NormalArial"/>
        <w:rPr>
          <w:rFonts w:ascii="Open Sans" w:hAnsi="Open Sans" w:cs="Open Sans"/>
        </w:rPr>
      </w:pPr>
      <w:r w:rsidRPr="00B21B6A">
        <w:rPr>
          <w:rFonts w:ascii="Open Sans" w:hAnsi="Open Sans" w:cs="Open Sans"/>
        </w:rPr>
        <w:t>During the site audit, the Assessment Team identified the following issues and raised these with management while on site:</w:t>
      </w:r>
    </w:p>
    <w:p w14:paraId="0CE1F78B" w14:textId="77777777" w:rsidR="00A86836" w:rsidRDefault="00A86836" w:rsidP="00A86836">
      <w:pPr>
        <w:pStyle w:val="NormalArial"/>
        <w:numPr>
          <w:ilvl w:val="0"/>
          <w:numId w:val="18"/>
        </w:numPr>
        <w:rPr>
          <w:rFonts w:ascii="Open Sans" w:hAnsi="Open Sans" w:cs="Open Sans"/>
        </w:rPr>
      </w:pPr>
      <w:r w:rsidRPr="00A86836">
        <w:rPr>
          <w:rFonts w:ascii="Open Sans" w:hAnsi="Open Sans" w:cs="Open Sans"/>
        </w:rPr>
        <w:t>Three consumers described night duty staff as ‘nasty’. Consumers also said night duty staff are ‘rude’ and ‘condescending’.</w:t>
      </w:r>
    </w:p>
    <w:p w14:paraId="6EC32A3F" w14:textId="77777777" w:rsidR="00A86836" w:rsidRDefault="00A86836" w:rsidP="00A86836">
      <w:pPr>
        <w:pStyle w:val="NormalArial"/>
        <w:numPr>
          <w:ilvl w:val="0"/>
          <w:numId w:val="18"/>
        </w:numPr>
        <w:rPr>
          <w:rFonts w:ascii="Open Sans" w:hAnsi="Open Sans" w:cs="Open Sans"/>
        </w:rPr>
      </w:pPr>
      <w:r>
        <w:rPr>
          <w:rFonts w:ascii="Open Sans" w:hAnsi="Open Sans" w:cs="Open Sans"/>
        </w:rPr>
        <w:t xml:space="preserve">One consumer </w:t>
      </w:r>
      <w:r w:rsidRPr="00A86836">
        <w:rPr>
          <w:rFonts w:ascii="Open Sans" w:hAnsi="Open Sans" w:cs="Open Sans"/>
        </w:rPr>
        <w:t xml:space="preserve">said </w:t>
      </w:r>
      <w:r>
        <w:rPr>
          <w:rFonts w:ascii="Open Sans" w:hAnsi="Open Sans" w:cs="Open Sans"/>
        </w:rPr>
        <w:t>they do not</w:t>
      </w:r>
      <w:r w:rsidRPr="00A86836">
        <w:rPr>
          <w:rFonts w:ascii="Open Sans" w:hAnsi="Open Sans" w:cs="Open Sans"/>
        </w:rPr>
        <w:t xml:space="preserve"> feel comfortable asking </w:t>
      </w:r>
      <w:r>
        <w:rPr>
          <w:rFonts w:ascii="Open Sans" w:hAnsi="Open Sans" w:cs="Open Sans"/>
        </w:rPr>
        <w:t xml:space="preserve">night </w:t>
      </w:r>
      <w:r w:rsidRPr="00A86836">
        <w:rPr>
          <w:rFonts w:ascii="Open Sans" w:hAnsi="Open Sans" w:cs="Open Sans"/>
        </w:rPr>
        <w:t>staff for assistance</w:t>
      </w:r>
      <w:r>
        <w:rPr>
          <w:rFonts w:ascii="Open Sans" w:hAnsi="Open Sans" w:cs="Open Sans"/>
        </w:rPr>
        <w:t xml:space="preserve"> with</w:t>
      </w:r>
      <w:r w:rsidRPr="00A86836">
        <w:rPr>
          <w:rFonts w:ascii="Open Sans" w:hAnsi="Open Sans" w:cs="Open Sans"/>
        </w:rPr>
        <w:t xml:space="preserve"> the toilet because of their behaviour</w:t>
      </w:r>
      <w:r>
        <w:rPr>
          <w:rFonts w:ascii="Open Sans" w:hAnsi="Open Sans" w:cs="Open Sans"/>
        </w:rPr>
        <w:t xml:space="preserve">, which results in them </w:t>
      </w:r>
      <w:r w:rsidRPr="00A86836">
        <w:rPr>
          <w:rFonts w:ascii="Open Sans" w:hAnsi="Open Sans" w:cs="Open Sans"/>
        </w:rPr>
        <w:t>experiencing incontinence.</w:t>
      </w:r>
    </w:p>
    <w:p w14:paraId="36A3229D" w14:textId="77777777" w:rsidR="00A86836" w:rsidRDefault="00A86836" w:rsidP="00A86836">
      <w:pPr>
        <w:pStyle w:val="NormalArial"/>
        <w:numPr>
          <w:ilvl w:val="0"/>
          <w:numId w:val="18"/>
        </w:numPr>
        <w:rPr>
          <w:rFonts w:ascii="Open Sans" w:hAnsi="Open Sans" w:cs="Open Sans"/>
        </w:rPr>
      </w:pPr>
      <w:r>
        <w:rPr>
          <w:rFonts w:ascii="Open Sans" w:hAnsi="Open Sans" w:cs="Open Sans"/>
        </w:rPr>
        <w:t xml:space="preserve">Another consumer </w:t>
      </w:r>
      <w:r w:rsidRPr="00A86836">
        <w:rPr>
          <w:rFonts w:ascii="Open Sans" w:hAnsi="Open Sans" w:cs="Open Sans"/>
        </w:rPr>
        <w:t xml:space="preserve">said staff ‘bundled’ </w:t>
      </w:r>
      <w:r>
        <w:rPr>
          <w:rFonts w:ascii="Open Sans" w:hAnsi="Open Sans" w:cs="Open Sans"/>
        </w:rPr>
        <w:t>them</w:t>
      </w:r>
      <w:r w:rsidRPr="00A86836">
        <w:rPr>
          <w:rFonts w:ascii="Open Sans" w:hAnsi="Open Sans" w:cs="Open Sans"/>
        </w:rPr>
        <w:t xml:space="preserve"> into a ‘padded napkin’ at night and </w:t>
      </w:r>
      <w:r>
        <w:rPr>
          <w:rFonts w:ascii="Open Sans" w:hAnsi="Open Sans" w:cs="Open Sans"/>
        </w:rPr>
        <w:t xml:space="preserve">said </w:t>
      </w:r>
      <w:r w:rsidRPr="00A86836">
        <w:rPr>
          <w:rFonts w:ascii="Open Sans" w:hAnsi="Open Sans" w:cs="Open Sans"/>
        </w:rPr>
        <w:t xml:space="preserve">it saves them time. </w:t>
      </w:r>
      <w:r>
        <w:rPr>
          <w:rFonts w:ascii="Open Sans" w:hAnsi="Open Sans" w:cs="Open Sans"/>
        </w:rPr>
        <w:t xml:space="preserve">The consumer </w:t>
      </w:r>
      <w:r w:rsidRPr="00A86836">
        <w:rPr>
          <w:rFonts w:ascii="Open Sans" w:hAnsi="Open Sans" w:cs="Open Sans"/>
        </w:rPr>
        <w:t>said night staff chatt</w:t>
      </w:r>
      <w:r>
        <w:rPr>
          <w:rFonts w:ascii="Open Sans" w:hAnsi="Open Sans" w:cs="Open Sans"/>
        </w:rPr>
        <w:t xml:space="preserve">ed </w:t>
      </w:r>
      <w:r w:rsidRPr="00A86836">
        <w:rPr>
          <w:rFonts w:ascii="Open Sans" w:hAnsi="Open Sans" w:cs="Open Sans"/>
        </w:rPr>
        <w:lastRenderedPageBreak/>
        <w:t xml:space="preserve">and </w:t>
      </w:r>
      <w:r>
        <w:rPr>
          <w:rFonts w:ascii="Open Sans" w:hAnsi="Open Sans" w:cs="Open Sans"/>
        </w:rPr>
        <w:t xml:space="preserve">were </w:t>
      </w:r>
      <w:r w:rsidRPr="00A86836">
        <w:rPr>
          <w:rFonts w:ascii="Open Sans" w:hAnsi="Open Sans" w:cs="Open Sans"/>
        </w:rPr>
        <w:t>‘joking around’ wh</w:t>
      </w:r>
      <w:r>
        <w:rPr>
          <w:rFonts w:ascii="Open Sans" w:hAnsi="Open Sans" w:cs="Open Sans"/>
        </w:rPr>
        <w:t xml:space="preserve">ile they needed </w:t>
      </w:r>
      <w:r w:rsidRPr="00A86836">
        <w:rPr>
          <w:rFonts w:ascii="Open Sans" w:hAnsi="Open Sans" w:cs="Open Sans"/>
        </w:rPr>
        <w:t xml:space="preserve">to go to the toilet and </w:t>
      </w:r>
      <w:r>
        <w:rPr>
          <w:rFonts w:ascii="Open Sans" w:hAnsi="Open Sans" w:cs="Open Sans"/>
        </w:rPr>
        <w:t xml:space="preserve">they found </w:t>
      </w:r>
      <w:r w:rsidRPr="00A86836">
        <w:rPr>
          <w:rFonts w:ascii="Open Sans" w:hAnsi="Open Sans" w:cs="Open Sans"/>
        </w:rPr>
        <w:t>this disrespectful</w:t>
      </w:r>
      <w:r>
        <w:rPr>
          <w:rFonts w:ascii="Open Sans" w:hAnsi="Open Sans" w:cs="Open Sans"/>
        </w:rPr>
        <w:t xml:space="preserve">. </w:t>
      </w:r>
    </w:p>
    <w:p w14:paraId="11AA862E" w14:textId="64E36B2F" w:rsidR="00A86836" w:rsidRDefault="00A86836" w:rsidP="00A86836">
      <w:pPr>
        <w:pStyle w:val="NormalArial"/>
        <w:numPr>
          <w:ilvl w:val="0"/>
          <w:numId w:val="18"/>
        </w:numPr>
        <w:rPr>
          <w:rFonts w:ascii="Open Sans" w:hAnsi="Open Sans" w:cs="Open Sans"/>
        </w:rPr>
      </w:pPr>
      <w:r>
        <w:rPr>
          <w:rFonts w:ascii="Open Sans" w:hAnsi="Open Sans" w:cs="Open Sans"/>
        </w:rPr>
        <w:t>Another consumer</w:t>
      </w:r>
      <w:r w:rsidRPr="00A86836">
        <w:rPr>
          <w:rFonts w:ascii="Open Sans" w:hAnsi="Open Sans" w:cs="Open Sans"/>
        </w:rPr>
        <w:t xml:space="preserve"> </w:t>
      </w:r>
      <w:r>
        <w:rPr>
          <w:rFonts w:ascii="Open Sans" w:hAnsi="Open Sans" w:cs="Open Sans"/>
        </w:rPr>
        <w:t xml:space="preserve">who </w:t>
      </w:r>
      <w:r w:rsidRPr="00A86836">
        <w:rPr>
          <w:rFonts w:ascii="Open Sans" w:hAnsi="Open Sans" w:cs="Open Sans"/>
        </w:rPr>
        <w:t>wakes at night distressed due to coughing said</w:t>
      </w:r>
      <w:r>
        <w:rPr>
          <w:rFonts w:ascii="Open Sans" w:hAnsi="Open Sans" w:cs="Open Sans"/>
        </w:rPr>
        <w:t xml:space="preserve"> when they </w:t>
      </w:r>
      <w:r w:rsidRPr="00A86836">
        <w:rPr>
          <w:rFonts w:ascii="Open Sans" w:hAnsi="Open Sans" w:cs="Open Sans"/>
        </w:rPr>
        <w:t>call staff for assistance,</w:t>
      </w:r>
      <w:r>
        <w:rPr>
          <w:rFonts w:ascii="Open Sans" w:hAnsi="Open Sans" w:cs="Open Sans"/>
        </w:rPr>
        <w:t xml:space="preserve"> staff </w:t>
      </w:r>
      <w:r w:rsidRPr="00A86836">
        <w:rPr>
          <w:rFonts w:ascii="Open Sans" w:hAnsi="Open Sans" w:cs="Open Sans"/>
        </w:rPr>
        <w:t>are ‘rude and nasty</w:t>
      </w:r>
      <w:r>
        <w:rPr>
          <w:rFonts w:ascii="Open Sans" w:hAnsi="Open Sans" w:cs="Open Sans"/>
        </w:rPr>
        <w:t>’.</w:t>
      </w:r>
    </w:p>
    <w:p w14:paraId="0554B431" w14:textId="6AA0EC80" w:rsidR="00B21B6A" w:rsidRPr="00A86836" w:rsidRDefault="00A86836" w:rsidP="00B21B6A">
      <w:pPr>
        <w:pStyle w:val="NormalArial"/>
        <w:numPr>
          <w:ilvl w:val="0"/>
          <w:numId w:val="18"/>
        </w:numPr>
        <w:rPr>
          <w:rFonts w:ascii="Open Sans" w:hAnsi="Open Sans" w:cs="Open Sans"/>
        </w:rPr>
      </w:pPr>
      <w:r w:rsidRPr="00A86836">
        <w:rPr>
          <w:rFonts w:ascii="Open Sans" w:hAnsi="Open Sans" w:cs="Open Sans"/>
        </w:rPr>
        <w:t xml:space="preserve">The families of two of the above consumers lodged complaints about the issues, but this did not result in a review of the conduct of night duty staff. </w:t>
      </w:r>
    </w:p>
    <w:p w14:paraId="6D2AC233" w14:textId="5E8EE89D" w:rsidR="00B21B6A" w:rsidRPr="00B21B6A" w:rsidRDefault="00B21B6A" w:rsidP="00A86836">
      <w:pPr>
        <w:pStyle w:val="NormalArial"/>
        <w:rPr>
          <w:rFonts w:ascii="Open Sans" w:hAnsi="Open Sans" w:cs="Open Sans"/>
        </w:rPr>
      </w:pPr>
      <w:r w:rsidRPr="00B21B6A">
        <w:rPr>
          <w:rFonts w:ascii="Open Sans" w:hAnsi="Open Sans" w:cs="Open Sans"/>
        </w:rPr>
        <w:t xml:space="preserve">When the Assessment Team raised its concerns with service management during the site audit, management advised </w:t>
      </w:r>
      <w:r w:rsidR="00A86836">
        <w:rPr>
          <w:rFonts w:ascii="Open Sans" w:hAnsi="Open Sans" w:cs="Open Sans"/>
        </w:rPr>
        <w:t>it created an</w:t>
      </w:r>
      <w:r w:rsidR="00A86836" w:rsidRPr="00A86836">
        <w:rPr>
          <w:rFonts w:ascii="Open Sans" w:hAnsi="Open Sans" w:cs="Open Sans"/>
        </w:rPr>
        <w:t xml:space="preserve"> incident report</w:t>
      </w:r>
      <w:r w:rsidR="00A86836">
        <w:rPr>
          <w:rFonts w:ascii="Open Sans" w:hAnsi="Open Sans" w:cs="Open Sans"/>
        </w:rPr>
        <w:t xml:space="preserve"> </w:t>
      </w:r>
      <w:r w:rsidR="00A86836" w:rsidRPr="00A86836">
        <w:rPr>
          <w:rFonts w:ascii="Open Sans" w:hAnsi="Open Sans" w:cs="Open Sans"/>
        </w:rPr>
        <w:t>based on the feedback regarding night duty staff and</w:t>
      </w:r>
      <w:r w:rsidR="00A86836">
        <w:rPr>
          <w:rFonts w:ascii="Open Sans" w:hAnsi="Open Sans" w:cs="Open Sans"/>
        </w:rPr>
        <w:t xml:space="preserve"> commenced an</w:t>
      </w:r>
      <w:r w:rsidR="00A86836" w:rsidRPr="00A86836">
        <w:rPr>
          <w:rFonts w:ascii="Open Sans" w:hAnsi="Open Sans" w:cs="Open Sans"/>
        </w:rPr>
        <w:t xml:space="preserve"> investigation</w:t>
      </w:r>
      <w:r w:rsidR="00212925">
        <w:rPr>
          <w:rFonts w:ascii="Open Sans" w:hAnsi="Open Sans" w:cs="Open Sans"/>
        </w:rPr>
        <w:t>; m</w:t>
      </w:r>
      <w:r w:rsidR="00A86836" w:rsidRPr="00A86836">
        <w:rPr>
          <w:rFonts w:ascii="Open Sans" w:hAnsi="Open Sans" w:cs="Open Sans"/>
        </w:rPr>
        <w:t xml:space="preserve">anagement spoke </w:t>
      </w:r>
      <w:r w:rsidR="00212925">
        <w:rPr>
          <w:rFonts w:ascii="Open Sans" w:hAnsi="Open Sans" w:cs="Open Sans"/>
        </w:rPr>
        <w:t>with</w:t>
      </w:r>
      <w:r w:rsidR="00A86836" w:rsidRPr="00A86836">
        <w:rPr>
          <w:rFonts w:ascii="Open Sans" w:hAnsi="Open Sans" w:cs="Open Sans"/>
        </w:rPr>
        <w:t xml:space="preserve"> consumers who had provided feedback</w:t>
      </w:r>
      <w:r w:rsidR="00212925">
        <w:rPr>
          <w:rFonts w:ascii="Open Sans" w:hAnsi="Open Sans" w:cs="Open Sans"/>
        </w:rPr>
        <w:t>;</w:t>
      </w:r>
      <w:r w:rsidR="00A86836" w:rsidRPr="00A86836">
        <w:rPr>
          <w:rFonts w:ascii="Open Sans" w:hAnsi="Open Sans" w:cs="Open Sans"/>
        </w:rPr>
        <w:t xml:space="preserve"> identified one staff member </w:t>
      </w:r>
      <w:r w:rsidR="00212925">
        <w:rPr>
          <w:rFonts w:ascii="Open Sans" w:hAnsi="Open Sans" w:cs="Open Sans"/>
        </w:rPr>
        <w:t>and</w:t>
      </w:r>
      <w:r w:rsidR="00A86836" w:rsidRPr="00A86836">
        <w:rPr>
          <w:rFonts w:ascii="Open Sans" w:hAnsi="Open Sans" w:cs="Open Sans"/>
        </w:rPr>
        <w:t xml:space="preserve"> referred t</w:t>
      </w:r>
      <w:r w:rsidR="00212925">
        <w:rPr>
          <w:rFonts w:ascii="Open Sans" w:hAnsi="Open Sans" w:cs="Open Sans"/>
        </w:rPr>
        <w:t xml:space="preserve">hem to the organisation’s </w:t>
      </w:r>
      <w:r w:rsidR="00A86836" w:rsidRPr="00A86836">
        <w:rPr>
          <w:rFonts w:ascii="Open Sans" w:hAnsi="Open Sans" w:cs="Open Sans"/>
        </w:rPr>
        <w:t>People and Culture</w:t>
      </w:r>
      <w:r w:rsidR="00212925">
        <w:rPr>
          <w:rFonts w:ascii="Open Sans" w:hAnsi="Open Sans" w:cs="Open Sans"/>
        </w:rPr>
        <w:t xml:space="preserve"> team</w:t>
      </w:r>
      <w:r w:rsidR="00A86836" w:rsidRPr="00A86836">
        <w:rPr>
          <w:rFonts w:ascii="Open Sans" w:hAnsi="Open Sans" w:cs="Open Sans"/>
        </w:rPr>
        <w:t xml:space="preserve"> for investigation and management</w:t>
      </w:r>
      <w:r w:rsidR="00212925">
        <w:rPr>
          <w:rFonts w:ascii="Open Sans" w:hAnsi="Open Sans" w:cs="Open Sans"/>
        </w:rPr>
        <w:t xml:space="preserve">; and management held a </w:t>
      </w:r>
      <w:r w:rsidR="00A86836" w:rsidRPr="00A86836">
        <w:rPr>
          <w:rFonts w:ascii="Open Sans" w:hAnsi="Open Sans" w:cs="Open Sans"/>
        </w:rPr>
        <w:t xml:space="preserve">mandatory </w:t>
      </w:r>
      <w:r w:rsidR="00212925">
        <w:rPr>
          <w:rFonts w:ascii="Open Sans" w:hAnsi="Open Sans" w:cs="Open Sans"/>
        </w:rPr>
        <w:t xml:space="preserve">staff meeting for </w:t>
      </w:r>
      <w:r w:rsidR="00A86836" w:rsidRPr="00A86836">
        <w:rPr>
          <w:rFonts w:ascii="Open Sans" w:hAnsi="Open Sans" w:cs="Open Sans"/>
        </w:rPr>
        <w:t>night duty staff</w:t>
      </w:r>
      <w:r w:rsidR="00212925">
        <w:rPr>
          <w:rFonts w:ascii="Open Sans" w:hAnsi="Open Sans" w:cs="Open Sans"/>
        </w:rPr>
        <w:t>, at which s</w:t>
      </w:r>
      <w:r w:rsidR="00A86836" w:rsidRPr="00A86836">
        <w:rPr>
          <w:rFonts w:ascii="Open Sans" w:hAnsi="Open Sans" w:cs="Open Sans"/>
        </w:rPr>
        <w:t xml:space="preserve">taff were advised of </w:t>
      </w:r>
      <w:r w:rsidR="00212925">
        <w:rPr>
          <w:rFonts w:ascii="Open Sans" w:hAnsi="Open Sans" w:cs="Open Sans"/>
        </w:rPr>
        <w:t>consumer</w:t>
      </w:r>
      <w:r w:rsidR="00A86836" w:rsidRPr="00A86836">
        <w:rPr>
          <w:rFonts w:ascii="Open Sans" w:hAnsi="Open Sans" w:cs="Open Sans"/>
        </w:rPr>
        <w:t xml:space="preserve"> and of the</w:t>
      </w:r>
      <w:r w:rsidR="00212925">
        <w:rPr>
          <w:rFonts w:ascii="Open Sans" w:hAnsi="Open Sans" w:cs="Open Sans"/>
        </w:rPr>
        <w:t xml:space="preserve">ir </w:t>
      </w:r>
      <w:r w:rsidR="00A86836" w:rsidRPr="00A86836">
        <w:rPr>
          <w:rFonts w:ascii="Open Sans" w:hAnsi="Open Sans" w:cs="Open Sans"/>
        </w:rPr>
        <w:t>responsibilities</w:t>
      </w:r>
      <w:r w:rsidR="00212925">
        <w:rPr>
          <w:rFonts w:ascii="Open Sans" w:hAnsi="Open Sans" w:cs="Open Sans"/>
        </w:rPr>
        <w:t xml:space="preserve"> and behavioural expectations</w:t>
      </w:r>
      <w:r w:rsidR="00A86836" w:rsidRPr="00A86836">
        <w:rPr>
          <w:rFonts w:ascii="Open Sans" w:hAnsi="Open Sans" w:cs="Open Sans"/>
        </w:rPr>
        <w:t>.</w:t>
      </w:r>
    </w:p>
    <w:p w14:paraId="5F3D22BA" w14:textId="77777777" w:rsidR="00FD1206" w:rsidRDefault="008126AF" w:rsidP="008126AF">
      <w:pPr>
        <w:pStyle w:val="NormalArial"/>
        <w:rPr>
          <w:rFonts w:ascii="Open Sans" w:hAnsi="Open Sans" w:cs="Open Sans"/>
        </w:rPr>
      </w:pPr>
      <w:r w:rsidRPr="008126AF">
        <w:rPr>
          <w:rFonts w:ascii="Open Sans" w:hAnsi="Open Sans" w:cs="Open Sans"/>
        </w:rPr>
        <w:t>In its response to the site audit report, the Approved Provider accepted the findings in the site audit report and explained it was taking the following actions:</w:t>
      </w:r>
    </w:p>
    <w:p w14:paraId="6E8936A5" w14:textId="77777777" w:rsidR="00FD1206" w:rsidRDefault="00FD1206" w:rsidP="008126AF">
      <w:pPr>
        <w:pStyle w:val="NormalArial"/>
        <w:numPr>
          <w:ilvl w:val="0"/>
          <w:numId w:val="27"/>
        </w:numPr>
        <w:rPr>
          <w:rFonts w:ascii="Open Sans" w:hAnsi="Open Sans" w:cs="Open Sans"/>
        </w:rPr>
      </w:pPr>
      <w:r w:rsidRPr="00FD1206">
        <w:rPr>
          <w:rFonts w:ascii="Open Sans" w:hAnsi="Open Sans" w:cs="Open Sans"/>
        </w:rPr>
        <w:t xml:space="preserve">A formal feedback report was lodged in the service’s feedback system regarding concerns raised about night duty staff during the site audit and an investigation was conducted to address these concerns, ensuring transparency and accountability. </w:t>
      </w:r>
    </w:p>
    <w:p w14:paraId="7EBF788B" w14:textId="77777777" w:rsidR="00FD1206" w:rsidRDefault="00FD1206" w:rsidP="008126AF">
      <w:pPr>
        <w:pStyle w:val="NormalArial"/>
        <w:numPr>
          <w:ilvl w:val="0"/>
          <w:numId w:val="27"/>
        </w:numPr>
        <w:rPr>
          <w:rFonts w:ascii="Open Sans" w:hAnsi="Open Sans" w:cs="Open Sans"/>
        </w:rPr>
      </w:pPr>
      <w:r w:rsidRPr="00FD1206">
        <w:rPr>
          <w:rFonts w:ascii="Open Sans" w:hAnsi="Open Sans" w:cs="Open Sans"/>
        </w:rPr>
        <w:t xml:space="preserve">A Serious Incident Response Scheme (SIRS) neglect report was formally raised for a consumer, following concerns that their continence aid was not changed. </w:t>
      </w:r>
    </w:p>
    <w:p w14:paraId="7087B39E" w14:textId="77777777" w:rsidR="00FD1206" w:rsidRDefault="00FD1206" w:rsidP="008126AF">
      <w:pPr>
        <w:pStyle w:val="NormalArial"/>
        <w:numPr>
          <w:ilvl w:val="0"/>
          <w:numId w:val="27"/>
        </w:numPr>
        <w:rPr>
          <w:rFonts w:ascii="Open Sans" w:hAnsi="Open Sans" w:cs="Open Sans"/>
        </w:rPr>
      </w:pPr>
      <w:r w:rsidRPr="00FD1206">
        <w:rPr>
          <w:rFonts w:ascii="Open Sans" w:hAnsi="Open Sans" w:cs="Open Sans"/>
        </w:rPr>
        <w:t>A Serious Incident Response Scheme (SIRS) psychological abuse report was formally lodged following a consumer’s complaint about disrespectful treatment by a night duty staff member, which caused them distress.</w:t>
      </w:r>
    </w:p>
    <w:p w14:paraId="6BD59C37" w14:textId="77777777" w:rsidR="00FD1206" w:rsidRDefault="00FD1206" w:rsidP="008126AF">
      <w:pPr>
        <w:pStyle w:val="NormalArial"/>
        <w:numPr>
          <w:ilvl w:val="0"/>
          <w:numId w:val="27"/>
        </w:numPr>
        <w:rPr>
          <w:rFonts w:ascii="Open Sans" w:hAnsi="Open Sans" w:cs="Open Sans"/>
        </w:rPr>
      </w:pPr>
      <w:r w:rsidRPr="00FD1206">
        <w:rPr>
          <w:rFonts w:ascii="Open Sans" w:hAnsi="Open Sans" w:cs="Open Sans"/>
        </w:rPr>
        <w:t>Over a seven-day period,</w:t>
      </w:r>
      <w:r>
        <w:rPr>
          <w:rFonts w:ascii="Open Sans" w:hAnsi="Open Sans" w:cs="Open Sans"/>
        </w:rPr>
        <w:t xml:space="preserve"> consumers</w:t>
      </w:r>
      <w:r w:rsidRPr="00FD1206">
        <w:rPr>
          <w:rFonts w:ascii="Open Sans" w:hAnsi="Open Sans" w:cs="Open Sans"/>
        </w:rPr>
        <w:t xml:space="preserve"> were asked to provide feedback using feedback postcards with the question, “How was your care last night?” Responses were gathered from all areas of the home, allowing </w:t>
      </w:r>
      <w:r>
        <w:rPr>
          <w:rFonts w:ascii="Open Sans" w:hAnsi="Open Sans" w:cs="Open Sans"/>
        </w:rPr>
        <w:t>consumers</w:t>
      </w:r>
      <w:r w:rsidRPr="00FD1206">
        <w:rPr>
          <w:rFonts w:ascii="Open Sans" w:hAnsi="Open Sans" w:cs="Open Sans"/>
        </w:rPr>
        <w:t xml:space="preserve"> to express whether they were satisfied, felt improvements were needed, or were not satisfied, with space for additional comments</w:t>
      </w:r>
      <w:r>
        <w:rPr>
          <w:rFonts w:ascii="Open Sans" w:hAnsi="Open Sans" w:cs="Open Sans"/>
        </w:rPr>
        <w:t>.</w:t>
      </w:r>
    </w:p>
    <w:p w14:paraId="227A9135" w14:textId="77777777" w:rsidR="00FD1206" w:rsidRDefault="00FD1206" w:rsidP="008126AF">
      <w:pPr>
        <w:pStyle w:val="NormalArial"/>
        <w:numPr>
          <w:ilvl w:val="0"/>
          <w:numId w:val="27"/>
        </w:numPr>
        <w:rPr>
          <w:rFonts w:ascii="Open Sans" w:hAnsi="Open Sans" w:cs="Open Sans"/>
        </w:rPr>
      </w:pPr>
      <w:r w:rsidRPr="00FD1206">
        <w:rPr>
          <w:rFonts w:ascii="Open Sans" w:hAnsi="Open Sans" w:cs="Open Sans"/>
        </w:rPr>
        <w:t>Consumers will be provided one on one discussion with management following the collation of postcard feedback responses in May 2025.</w:t>
      </w:r>
    </w:p>
    <w:p w14:paraId="7088E5C1" w14:textId="77777777" w:rsidR="00FD1206" w:rsidRDefault="00FD1206" w:rsidP="008126AF">
      <w:pPr>
        <w:pStyle w:val="NormalArial"/>
        <w:numPr>
          <w:ilvl w:val="0"/>
          <w:numId w:val="27"/>
        </w:numPr>
        <w:rPr>
          <w:rFonts w:ascii="Open Sans" w:hAnsi="Open Sans" w:cs="Open Sans"/>
        </w:rPr>
      </w:pPr>
      <w:r w:rsidRPr="00FD1206">
        <w:rPr>
          <w:rFonts w:ascii="Open Sans" w:hAnsi="Open Sans" w:cs="Open Sans"/>
        </w:rPr>
        <w:t xml:space="preserve">The service will conduct ongoing staff monitoring, with a comprehensive review of the night duty roster to ensure strict adherence to professional conduct standards. </w:t>
      </w:r>
    </w:p>
    <w:p w14:paraId="2BD8C6D7" w14:textId="77777777" w:rsidR="00535873" w:rsidRDefault="00FD1206" w:rsidP="008126AF">
      <w:pPr>
        <w:pStyle w:val="NormalArial"/>
        <w:numPr>
          <w:ilvl w:val="0"/>
          <w:numId w:val="27"/>
        </w:numPr>
        <w:rPr>
          <w:rFonts w:ascii="Open Sans" w:hAnsi="Open Sans" w:cs="Open Sans"/>
        </w:rPr>
      </w:pPr>
      <w:r w:rsidRPr="00535873">
        <w:rPr>
          <w:rFonts w:ascii="Open Sans" w:hAnsi="Open Sans" w:cs="Open Sans"/>
        </w:rPr>
        <w:t>Feedback postcards are now in use and can be updated to focus on specific areas requiring input</w:t>
      </w:r>
      <w:r w:rsidR="00535873" w:rsidRPr="00535873">
        <w:rPr>
          <w:rFonts w:ascii="Open Sans" w:hAnsi="Open Sans" w:cs="Open Sans"/>
        </w:rPr>
        <w:t xml:space="preserve">. </w:t>
      </w:r>
    </w:p>
    <w:p w14:paraId="05922FDC" w14:textId="77777777" w:rsidR="00535873" w:rsidRDefault="00535873" w:rsidP="008126AF">
      <w:pPr>
        <w:pStyle w:val="NormalArial"/>
        <w:numPr>
          <w:ilvl w:val="0"/>
          <w:numId w:val="27"/>
        </w:numPr>
        <w:rPr>
          <w:rFonts w:ascii="Open Sans" w:hAnsi="Open Sans" w:cs="Open Sans"/>
        </w:rPr>
      </w:pPr>
      <w:r w:rsidRPr="00535873">
        <w:rPr>
          <w:rFonts w:ascii="Open Sans" w:hAnsi="Open Sans" w:cs="Open Sans"/>
        </w:rPr>
        <w:lastRenderedPageBreak/>
        <w:t>A</w:t>
      </w:r>
      <w:r w:rsidR="00FD1206" w:rsidRPr="00535873">
        <w:rPr>
          <w:rFonts w:ascii="Open Sans" w:hAnsi="Open Sans" w:cs="Open Sans"/>
        </w:rPr>
        <w:t xml:space="preserve">ll feedback is now acknowledged using ‘Acknowledgement feedback received’ form for the person </w:t>
      </w:r>
      <w:r w:rsidRPr="00535873">
        <w:rPr>
          <w:rFonts w:ascii="Open Sans" w:hAnsi="Open Sans" w:cs="Open Sans"/>
        </w:rPr>
        <w:t xml:space="preserve">providing </w:t>
      </w:r>
      <w:r w:rsidR="00FD1206" w:rsidRPr="00535873">
        <w:rPr>
          <w:rFonts w:ascii="Open Sans" w:hAnsi="Open Sans" w:cs="Open Sans"/>
        </w:rPr>
        <w:t>the feedback within 2 days</w:t>
      </w:r>
      <w:r w:rsidRPr="00535873">
        <w:rPr>
          <w:rFonts w:ascii="Open Sans" w:hAnsi="Open Sans" w:cs="Open Sans"/>
        </w:rPr>
        <w:t>.</w:t>
      </w:r>
    </w:p>
    <w:p w14:paraId="5E1E22A8" w14:textId="77777777" w:rsidR="00535873" w:rsidRDefault="00535873" w:rsidP="008126AF">
      <w:pPr>
        <w:pStyle w:val="NormalArial"/>
        <w:numPr>
          <w:ilvl w:val="0"/>
          <w:numId w:val="27"/>
        </w:numPr>
        <w:rPr>
          <w:rFonts w:ascii="Open Sans" w:hAnsi="Open Sans" w:cs="Open Sans"/>
        </w:rPr>
      </w:pPr>
      <w:r>
        <w:rPr>
          <w:rFonts w:ascii="Open Sans" w:hAnsi="Open Sans" w:cs="Open Sans"/>
        </w:rPr>
        <w:t>C</w:t>
      </w:r>
      <w:r w:rsidR="00FD1206" w:rsidRPr="00535873">
        <w:rPr>
          <w:rFonts w:ascii="Open Sans" w:hAnsi="Open Sans" w:cs="Open Sans"/>
        </w:rPr>
        <w:t xml:space="preserve">onsumer feedback will be analysed monthly </w:t>
      </w:r>
      <w:r>
        <w:rPr>
          <w:rFonts w:ascii="Open Sans" w:hAnsi="Open Sans" w:cs="Open Sans"/>
        </w:rPr>
        <w:t xml:space="preserve">and </w:t>
      </w:r>
      <w:r w:rsidR="00FD1206" w:rsidRPr="00535873">
        <w:rPr>
          <w:rFonts w:ascii="Open Sans" w:hAnsi="Open Sans" w:cs="Open Sans"/>
        </w:rPr>
        <w:t>discussed at Quality Meeting</w:t>
      </w:r>
      <w:r>
        <w:rPr>
          <w:rFonts w:ascii="Open Sans" w:hAnsi="Open Sans" w:cs="Open Sans"/>
        </w:rPr>
        <w:t>s</w:t>
      </w:r>
      <w:r w:rsidR="00FD1206" w:rsidRPr="00535873">
        <w:rPr>
          <w:rFonts w:ascii="Open Sans" w:hAnsi="Open Sans" w:cs="Open Sans"/>
        </w:rPr>
        <w:t xml:space="preserve">, with documented actions addressing emerging trends added to the </w:t>
      </w:r>
      <w:r>
        <w:rPr>
          <w:rFonts w:ascii="Open Sans" w:hAnsi="Open Sans" w:cs="Open Sans"/>
        </w:rPr>
        <w:t xml:space="preserve">services </w:t>
      </w:r>
      <w:r w:rsidR="00FD1206" w:rsidRPr="00535873">
        <w:rPr>
          <w:rFonts w:ascii="Open Sans" w:hAnsi="Open Sans" w:cs="Open Sans"/>
        </w:rPr>
        <w:t>P</w:t>
      </w:r>
      <w:r>
        <w:rPr>
          <w:rFonts w:ascii="Open Sans" w:hAnsi="Open Sans" w:cs="Open Sans"/>
        </w:rPr>
        <w:t xml:space="preserve">lan for </w:t>
      </w:r>
      <w:r w:rsidR="00FD1206" w:rsidRPr="00535873">
        <w:rPr>
          <w:rFonts w:ascii="Open Sans" w:hAnsi="Open Sans" w:cs="Open Sans"/>
        </w:rPr>
        <w:t>C</w:t>
      </w:r>
      <w:r>
        <w:rPr>
          <w:rFonts w:ascii="Open Sans" w:hAnsi="Open Sans" w:cs="Open Sans"/>
        </w:rPr>
        <w:t xml:space="preserve">ontinuous </w:t>
      </w:r>
      <w:r w:rsidR="00FD1206" w:rsidRPr="00535873">
        <w:rPr>
          <w:rFonts w:ascii="Open Sans" w:hAnsi="Open Sans" w:cs="Open Sans"/>
        </w:rPr>
        <w:t>I</w:t>
      </w:r>
      <w:r>
        <w:rPr>
          <w:rFonts w:ascii="Open Sans" w:hAnsi="Open Sans" w:cs="Open Sans"/>
        </w:rPr>
        <w:t>mprovement (PCI)</w:t>
      </w:r>
      <w:r w:rsidR="00FD1206" w:rsidRPr="00535873">
        <w:rPr>
          <w:rFonts w:ascii="Open Sans" w:hAnsi="Open Sans" w:cs="Open Sans"/>
        </w:rPr>
        <w:t>.</w:t>
      </w:r>
    </w:p>
    <w:p w14:paraId="6A530809" w14:textId="23DD7ABA" w:rsidR="00FD1206" w:rsidRPr="00535873" w:rsidRDefault="00535873" w:rsidP="008126AF">
      <w:pPr>
        <w:pStyle w:val="NormalArial"/>
        <w:numPr>
          <w:ilvl w:val="0"/>
          <w:numId w:val="27"/>
        </w:numPr>
        <w:rPr>
          <w:rFonts w:ascii="Open Sans" w:hAnsi="Open Sans" w:cs="Open Sans"/>
        </w:rPr>
      </w:pPr>
      <w:r w:rsidRPr="00535873">
        <w:rPr>
          <w:rFonts w:ascii="Open Sans" w:hAnsi="Open Sans" w:cs="Open Sans"/>
        </w:rPr>
        <w:t>The service has commenced a</w:t>
      </w:r>
      <w:r w:rsidR="00FD1206" w:rsidRPr="00535873">
        <w:rPr>
          <w:rFonts w:ascii="Open Sans" w:hAnsi="Open Sans" w:cs="Open Sans"/>
        </w:rPr>
        <w:t xml:space="preserve"> mandatory ‘Dignity and Respect’ education competency </w:t>
      </w:r>
      <w:r w:rsidRPr="00535873">
        <w:rPr>
          <w:rFonts w:ascii="Open Sans" w:hAnsi="Open Sans" w:cs="Open Sans"/>
        </w:rPr>
        <w:t>f</w:t>
      </w:r>
      <w:r w:rsidR="00FD1206" w:rsidRPr="00535873">
        <w:rPr>
          <w:rFonts w:ascii="Open Sans" w:hAnsi="Open Sans" w:cs="Open Sans"/>
        </w:rPr>
        <w:t>or all staff</w:t>
      </w:r>
      <w:r w:rsidRPr="00535873">
        <w:rPr>
          <w:rFonts w:ascii="Open Sans" w:hAnsi="Open Sans" w:cs="Open Sans"/>
        </w:rPr>
        <w:t>.</w:t>
      </w:r>
    </w:p>
    <w:p w14:paraId="4B695866" w14:textId="41031B91" w:rsidR="008126AF" w:rsidRPr="008126AF" w:rsidRDefault="008126AF" w:rsidP="008126AF">
      <w:pPr>
        <w:pStyle w:val="NormalArial"/>
        <w:rPr>
          <w:rFonts w:ascii="Open Sans" w:hAnsi="Open Sans" w:cs="Open Sans"/>
        </w:rPr>
      </w:pPr>
      <w:r w:rsidRPr="008126AF">
        <w:rPr>
          <w:rFonts w:ascii="Open Sans" w:hAnsi="Open Sans" w:cs="Open Sans"/>
        </w:rPr>
        <w:t xml:space="preserve">While I acknowledge the Approved Provider accepted the findings by the Assessment Team and is now taking significant steps to remedy the deficiencies highlighted in the site audit report, the service is still implementing its remedial </w:t>
      </w:r>
      <w:r w:rsidRPr="00535873">
        <w:rPr>
          <w:rFonts w:ascii="Open Sans" w:hAnsi="Open Sans" w:cs="Open Sans"/>
          <w:color w:val="auto"/>
        </w:rPr>
        <w:t xml:space="preserve">actions, including </w:t>
      </w:r>
      <w:r w:rsidR="00535873" w:rsidRPr="00535873">
        <w:rPr>
          <w:rFonts w:ascii="Open Sans" w:hAnsi="Open Sans" w:cs="Open Sans"/>
          <w:color w:val="auto"/>
        </w:rPr>
        <w:t xml:space="preserve">implementing new processes and </w:t>
      </w:r>
      <w:r w:rsidRPr="00535873">
        <w:rPr>
          <w:rFonts w:ascii="Open Sans" w:hAnsi="Open Sans" w:cs="Open Sans"/>
          <w:color w:val="auto"/>
        </w:rPr>
        <w:t>procedur</w:t>
      </w:r>
      <w:r w:rsidR="00535873" w:rsidRPr="00535873">
        <w:rPr>
          <w:rFonts w:ascii="Open Sans" w:hAnsi="Open Sans" w:cs="Open Sans"/>
          <w:color w:val="auto"/>
        </w:rPr>
        <w:t>es</w:t>
      </w:r>
      <w:r w:rsidRPr="00535873">
        <w:rPr>
          <w:rFonts w:ascii="Open Sans" w:hAnsi="Open Sans" w:cs="Open Sans"/>
          <w:color w:val="auto"/>
        </w:rPr>
        <w:t xml:space="preserve"> and staff training and education, and</w:t>
      </w:r>
      <w:r w:rsidRPr="008126AF">
        <w:rPr>
          <w:rFonts w:ascii="Open Sans" w:hAnsi="Open Sans" w:cs="Open Sans"/>
        </w:rPr>
        <w:t xml:space="preserve"> it will take time for these measures to be completed and additional time to assess whether the measures have been fully effective in addressing the issues</w:t>
      </w:r>
      <w:r w:rsidR="00535873">
        <w:rPr>
          <w:rFonts w:ascii="Open Sans" w:hAnsi="Open Sans" w:cs="Open Sans"/>
        </w:rPr>
        <w:t xml:space="preserve"> raised in the site audit report. </w:t>
      </w:r>
    </w:p>
    <w:p w14:paraId="06F23786" w14:textId="1C5BC270" w:rsidR="00544ADD" w:rsidRDefault="008126AF" w:rsidP="0036130C">
      <w:pPr>
        <w:pStyle w:val="NormalArial"/>
        <w:rPr>
          <w:rFonts w:ascii="Open Sans" w:hAnsi="Open Sans" w:cs="Open Sans"/>
        </w:rPr>
      </w:pPr>
      <w:r w:rsidRPr="008126AF">
        <w:rPr>
          <w:rFonts w:ascii="Open Sans" w:hAnsi="Open Sans" w:cs="Open Sans"/>
        </w:rPr>
        <w:t xml:space="preserve">Therefore, I find the service was Not Compliant with Requirement </w:t>
      </w:r>
      <w:r>
        <w:rPr>
          <w:rFonts w:ascii="Open Sans" w:hAnsi="Open Sans" w:cs="Open Sans"/>
        </w:rPr>
        <w:t>7</w:t>
      </w:r>
      <w:r w:rsidRPr="008126AF">
        <w:rPr>
          <w:rFonts w:ascii="Open Sans" w:hAnsi="Open Sans" w:cs="Open Sans"/>
        </w:rPr>
        <w:t>(3)</w:t>
      </w:r>
      <w:r>
        <w:rPr>
          <w:rFonts w:ascii="Open Sans" w:hAnsi="Open Sans" w:cs="Open Sans"/>
        </w:rPr>
        <w:t>(b</w:t>
      </w:r>
      <w:r w:rsidRPr="008126AF">
        <w:rPr>
          <w:rFonts w:ascii="Open Sans" w:hAnsi="Open Sans" w:cs="Open Sans"/>
        </w:rPr>
        <w:t>) at the time of the site audit.</w:t>
      </w:r>
    </w:p>
    <w:p w14:paraId="140256B5" w14:textId="77777777" w:rsidR="00544ADD" w:rsidRPr="00544ADD" w:rsidRDefault="00544ADD" w:rsidP="0036130C">
      <w:pPr>
        <w:pStyle w:val="NormalArial"/>
        <w:rPr>
          <w:rFonts w:ascii="Open Sans" w:hAnsi="Open Sans" w:cs="Open Sans"/>
          <w:i/>
          <w:iCs/>
        </w:rPr>
      </w:pPr>
      <w:r w:rsidRPr="00544ADD">
        <w:rPr>
          <w:rFonts w:ascii="Open Sans" w:hAnsi="Open Sans" w:cs="Open Sans"/>
          <w:i/>
          <w:iCs/>
        </w:rPr>
        <w:t xml:space="preserve">The other Requirements: </w:t>
      </w:r>
    </w:p>
    <w:p w14:paraId="1DC83CEC" w14:textId="24C0A6B1" w:rsidR="00865A58" w:rsidRDefault="00865A58" w:rsidP="0036130C">
      <w:pPr>
        <w:pStyle w:val="NormalArial"/>
        <w:rPr>
          <w:rFonts w:ascii="Open Sans" w:hAnsi="Open Sans" w:cs="Open Sans"/>
        </w:rPr>
      </w:pPr>
      <w:r w:rsidRPr="00865A58">
        <w:rPr>
          <w:rFonts w:ascii="Open Sans" w:hAnsi="Open Sans" w:cs="Open Sans"/>
        </w:rPr>
        <w:t xml:space="preserve">Consumers and representatives confirmed the service had enough staff to meet consumers’ care needs, and call bells were </w:t>
      </w:r>
      <w:r w:rsidR="00212925">
        <w:rPr>
          <w:rFonts w:ascii="Open Sans" w:hAnsi="Open Sans" w:cs="Open Sans"/>
        </w:rPr>
        <w:t xml:space="preserve">generally </w:t>
      </w:r>
      <w:r w:rsidRPr="00865A58">
        <w:rPr>
          <w:rFonts w:ascii="Open Sans" w:hAnsi="Open Sans" w:cs="Open Sans"/>
        </w:rPr>
        <w:t xml:space="preserve">answered in a timely manner. Staff said there were </w:t>
      </w:r>
      <w:r w:rsidR="00212925">
        <w:rPr>
          <w:rFonts w:ascii="Open Sans" w:hAnsi="Open Sans" w:cs="Open Sans"/>
        </w:rPr>
        <w:t xml:space="preserve">generally </w:t>
      </w:r>
      <w:r w:rsidRPr="00865A58">
        <w:rPr>
          <w:rFonts w:ascii="Open Sans" w:hAnsi="Open Sans" w:cs="Open Sans"/>
        </w:rPr>
        <w:t>enough staff to meet consumers’ care needs, and management assisted if needed and adjust staffing ratios according to care needs. Management explained how they planned and rostered the workforce to provide safe and quality care.</w:t>
      </w:r>
      <w:r w:rsidR="00212925">
        <w:rPr>
          <w:rFonts w:ascii="Open Sans" w:hAnsi="Open Sans" w:cs="Open Sans"/>
        </w:rPr>
        <w:t xml:space="preserve"> </w:t>
      </w:r>
      <w:r w:rsidR="00212925" w:rsidRPr="00212925">
        <w:rPr>
          <w:rFonts w:ascii="Open Sans" w:hAnsi="Open Sans" w:cs="Open Sans"/>
        </w:rPr>
        <w:t xml:space="preserve">Management advised staff sufficiency is monitored via call bell </w:t>
      </w:r>
      <w:r w:rsidR="00212925">
        <w:rPr>
          <w:rFonts w:ascii="Open Sans" w:hAnsi="Open Sans" w:cs="Open Sans"/>
        </w:rPr>
        <w:t xml:space="preserve">response time </w:t>
      </w:r>
      <w:r w:rsidR="00212925" w:rsidRPr="00212925">
        <w:rPr>
          <w:rFonts w:ascii="Open Sans" w:hAnsi="Open Sans" w:cs="Open Sans"/>
        </w:rPr>
        <w:t>data being monitored, reported and trended monthly</w:t>
      </w:r>
      <w:r w:rsidR="00212925">
        <w:rPr>
          <w:rFonts w:ascii="Open Sans" w:hAnsi="Open Sans" w:cs="Open Sans"/>
        </w:rPr>
        <w:t>.</w:t>
      </w:r>
    </w:p>
    <w:p w14:paraId="32F70DDA" w14:textId="77777777" w:rsidR="00865A58" w:rsidRPr="00865A58" w:rsidRDefault="00865A58" w:rsidP="00865A58">
      <w:pPr>
        <w:pStyle w:val="NormalArial"/>
        <w:rPr>
          <w:rFonts w:ascii="Open Sans" w:hAnsi="Open Sans" w:cs="Open Sans"/>
        </w:rPr>
      </w:pPr>
      <w:r w:rsidRPr="00865A58">
        <w:rPr>
          <w:rFonts w:ascii="Open Sans" w:hAnsi="Open Sans" w:cs="Open Sans"/>
        </w:rPr>
        <w:t>Consumers and representatives said staff were competent and skilled to provide the care and services consumers needed. Staff demonstrated they had the knowledge and competence to provide the care and support consumers needed. Management how the recruitment processes ensured staff were competent and met the qualification, registration, competencies and security requirements outlined in the relevant position descriptions. Documentation confirmed staff qualifications, professional registrations, vaccinations and security checks were current.</w:t>
      </w:r>
    </w:p>
    <w:p w14:paraId="4ADB2801" w14:textId="77777777" w:rsidR="00865A58" w:rsidRPr="00865A58" w:rsidRDefault="00865A58" w:rsidP="00865A58">
      <w:pPr>
        <w:pStyle w:val="NormalArial"/>
        <w:rPr>
          <w:rFonts w:ascii="Open Sans" w:hAnsi="Open Sans" w:cs="Open Sans"/>
        </w:rPr>
      </w:pPr>
      <w:r w:rsidRPr="00865A58">
        <w:rPr>
          <w:rFonts w:ascii="Open Sans" w:hAnsi="Open Sans" w:cs="Open Sans"/>
        </w:rPr>
        <w:t xml:space="preserve">Consumers and representatives said staff were equipped and trained to deliver safe and quality care and services. Staff described the ongoing training and support provided by the service, and said they could provide feedback on the training program. Management described the training and support provided to staff which enabled them to deliver safe and effective care in line with the </w:t>
      </w:r>
      <w:r w:rsidRPr="00865A58">
        <w:rPr>
          <w:rFonts w:ascii="Open Sans" w:hAnsi="Open Sans" w:cs="Open Sans"/>
        </w:rPr>
        <w:lastRenderedPageBreak/>
        <w:t>Quality Standards. Training records showed high completion rates for all staff training.</w:t>
      </w:r>
    </w:p>
    <w:p w14:paraId="0C187269" w14:textId="549A96F6" w:rsidR="00865A58" w:rsidRDefault="00865A58" w:rsidP="00865A58">
      <w:pPr>
        <w:pStyle w:val="NormalArial"/>
        <w:rPr>
          <w:rFonts w:ascii="Open Sans" w:hAnsi="Open Sans" w:cs="Open Sans"/>
        </w:rPr>
      </w:pPr>
      <w:r w:rsidRPr="00865A58">
        <w:rPr>
          <w:rFonts w:ascii="Open Sans" w:hAnsi="Open Sans" w:cs="Open Sans"/>
        </w:rPr>
        <w:t>Consumers and representatives said they were encouraged to provide feedback on staff performance. Management described how the performance of staff was monitored, assessed, and reviewed through formal performance appraisals and observations, consumer/staff feedback and incident reviews. Staff confirmed they had completed performance appraisals within the last year. Records showed performance appraisals were up to date. The service had policies and procedures in place for the development and management of the performance of the workforce.</w:t>
      </w:r>
    </w:p>
    <w:p w14:paraId="3696B2FE" w14:textId="0B4CD65C" w:rsidR="009626B0" w:rsidRPr="001E694D" w:rsidRDefault="009875AD" w:rsidP="0036130C">
      <w:pPr>
        <w:pStyle w:val="NormalArial"/>
        <w:rPr>
          <w:rFonts w:ascii="Open Sans" w:hAnsi="Open Sans" w:cs="Open Sans"/>
        </w:rPr>
      </w:pPr>
      <w:r w:rsidRPr="001E694D">
        <w:rPr>
          <w:rFonts w:ascii="Open Sans" w:hAnsi="Open Sans" w:cs="Open Sans"/>
        </w:rPr>
        <w:br w:type="page"/>
      </w:r>
    </w:p>
    <w:p w14:paraId="4E5D7E02" w14:textId="77777777" w:rsidR="009626B0" w:rsidRPr="001E694D" w:rsidRDefault="009875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89"/>
        <w:gridCol w:w="1998"/>
      </w:tblGrid>
      <w:tr w:rsidR="001844CC" w14:paraId="1CAE5C81" w14:textId="77777777" w:rsidTr="00535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6" w:type="dxa"/>
            <w:gridSpan w:val="2"/>
            <w:shd w:val="clear" w:color="auto" w:fill="781E77"/>
          </w:tcPr>
          <w:p w14:paraId="73B7F45B" w14:textId="77777777" w:rsidR="009626B0" w:rsidRPr="001E694D" w:rsidRDefault="009875A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98" w:type="dxa"/>
            <w:shd w:val="clear" w:color="auto" w:fill="781E77"/>
          </w:tcPr>
          <w:p w14:paraId="73263AE5" w14:textId="4276B3C9" w:rsidR="009626B0" w:rsidRPr="00535873" w:rsidRDefault="005358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535873">
              <w:rPr>
                <w:rFonts w:ascii="Open Sans" w:hAnsi="Open Sans" w:cs="Open Sans"/>
                <w:bCs/>
                <w:color w:val="FFFFFF" w:themeColor="background1"/>
              </w:rPr>
              <w:t>Not Compliant</w:t>
            </w:r>
          </w:p>
        </w:tc>
      </w:tr>
      <w:tr w:rsidR="001844CC" w14:paraId="6D500168" w14:textId="77777777" w:rsidTr="0053587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81F7756"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8(3)(a)</w:t>
            </w:r>
          </w:p>
        </w:tc>
        <w:tc>
          <w:tcPr>
            <w:tcW w:w="5789" w:type="dxa"/>
            <w:shd w:val="clear" w:color="auto" w:fill="auto"/>
          </w:tcPr>
          <w:p w14:paraId="1A31FA1B"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998" w:type="dxa"/>
            <w:shd w:val="clear" w:color="auto" w:fill="auto"/>
          </w:tcPr>
          <w:p w14:paraId="0A54ABD0" w14:textId="77777777"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400552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5CA5005B" w14:textId="77777777" w:rsidTr="005358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152F17C"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8(3)(b)</w:t>
            </w:r>
          </w:p>
        </w:tc>
        <w:tc>
          <w:tcPr>
            <w:tcW w:w="5789" w:type="dxa"/>
            <w:shd w:val="clear" w:color="auto" w:fill="auto"/>
          </w:tcPr>
          <w:p w14:paraId="560701E1"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998" w:type="dxa"/>
            <w:shd w:val="clear" w:color="auto" w:fill="auto"/>
          </w:tcPr>
          <w:p w14:paraId="65DFFACA" w14:textId="77777777" w:rsidR="009626B0" w:rsidRPr="001E694D" w:rsidRDefault="00C51D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887551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9875AD" w:rsidRPr="001E694D">
                  <w:rPr>
                    <w:rFonts w:ascii="Open Sans" w:hAnsi="Open Sans" w:cs="Open Sans"/>
                  </w:rPr>
                  <w:t>Compliant</w:t>
                </w:r>
              </w:sdtContent>
            </w:sdt>
          </w:p>
        </w:tc>
      </w:tr>
      <w:tr w:rsidR="001844CC" w14:paraId="34979449" w14:textId="77777777" w:rsidTr="0053587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10B8F41"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8(3)(c)</w:t>
            </w:r>
          </w:p>
        </w:tc>
        <w:tc>
          <w:tcPr>
            <w:tcW w:w="5789" w:type="dxa"/>
            <w:shd w:val="clear" w:color="auto" w:fill="auto"/>
          </w:tcPr>
          <w:p w14:paraId="7383958A"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A0CC2AD" w14:textId="77777777" w:rsidR="009626B0" w:rsidRPr="001E694D" w:rsidRDefault="009875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6951DEB" w14:textId="77777777" w:rsidR="009626B0" w:rsidRPr="001E694D" w:rsidRDefault="009875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1A9AD9E" w14:textId="77777777" w:rsidR="009626B0" w:rsidRPr="001E694D" w:rsidRDefault="009875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57659F1" w14:textId="77777777" w:rsidR="009626B0" w:rsidRPr="001E694D" w:rsidRDefault="009875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86560B2" w14:textId="77777777" w:rsidR="009626B0" w:rsidRPr="001E694D" w:rsidRDefault="009875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43B671A" w14:textId="77777777" w:rsidR="009626B0" w:rsidRPr="001E694D" w:rsidRDefault="009875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998" w:type="dxa"/>
            <w:shd w:val="clear" w:color="auto" w:fill="auto"/>
          </w:tcPr>
          <w:p w14:paraId="35EF3380" w14:textId="7532CF81" w:rsidR="009626B0" w:rsidRPr="001E694D" w:rsidRDefault="00C51D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647811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35873">
                  <w:rPr>
                    <w:rFonts w:ascii="Open Sans" w:hAnsi="Open Sans" w:cs="Open Sans"/>
                    <w:color w:val="auto"/>
                  </w:rPr>
                  <w:t>Not Compliant</w:t>
                </w:r>
              </w:sdtContent>
            </w:sdt>
          </w:p>
        </w:tc>
      </w:tr>
      <w:tr w:rsidR="001844CC" w14:paraId="087F90F3" w14:textId="77777777" w:rsidTr="005358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62085BE"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8(3)(d)</w:t>
            </w:r>
          </w:p>
        </w:tc>
        <w:tc>
          <w:tcPr>
            <w:tcW w:w="5789" w:type="dxa"/>
            <w:shd w:val="clear" w:color="auto" w:fill="auto"/>
          </w:tcPr>
          <w:p w14:paraId="18B79FF8" w14:textId="77777777" w:rsidR="009626B0" w:rsidRPr="001E694D" w:rsidRDefault="009875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780ADAE" w14:textId="77777777" w:rsidR="009626B0" w:rsidRPr="001E694D" w:rsidRDefault="009875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E93DC13" w14:textId="77777777" w:rsidR="009626B0" w:rsidRPr="001E694D" w:rsidRDefault="009875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96ECC60" w14:textId="77777777" w:rsidR="009626B0" w:rsidRPr="001E694D" w:rsidRDefault="009875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AA341EF" w14:textId="77777777" w:rsidR="009626B0" w:rsidRPr="001E694D" w:rsidRDefault="009875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98" w:type="dxa"/>
            <w:shd w:val="clear" w:color="auto" w:fill="auto"/>
          </w:tcPr>
          <w:p w14:paraId="64255D77" w14:textId="1019781D" w:rsidR="009626B0" w:rsidRPr="001E694D" w:rsidRDefault="00C51DB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032021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35873">
                  <w:rPr>
                    <w:rFonts w:ascii="Open Sans" w:hAnsi="Open Sans" w:cs="Open Sans"/>
                    <w:color w:val="auto"/>
                  </w:rPr>
                  <w:t>Compliant</w:t>
                </w:r>
              </w:sdtContent>
            </w:sdt>
          </w:p>
        </w:tc>
      </w:tr>
      <w:tr w:rsidR="001844CC" w14:paraId="25C6D75B" w14:textId="77777777" w:rsidTr="0053587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0E87147" w14:textId="77777777" w:rsidR="009626B0" w:rsidRPr="001E694D" w:rsidRDefault="009875AD" w:rsidP="002C5FA9">
            <w:pPr>
              <w:spacing w:line="22" w:lineRule="atLeast"/>
              <w:rPr>
                <w:rFonts w:ascii="Open Sans" w:hAnsi="Open Sans" w:cs="Open Sans"/>
              </w:rPr>
            </w:pPr>
            <w:r w:rsidRPr="001E694D">
              <w:rPr>
                <w:rFonts w:ascii="Open Sans" w:hAnsi="Open Sans" w:cs="Open Sans"/>
              </w:rPr>
              <w:t>Requirement 8(3)(e)</w:t>
            </w:r>
          </w:p>
        </w:tc>
        <w:tc>
          <w:tcPr>
            <w:tcW w:w="5789" w:type="dxa"/>
            <w:shd w:val="clear" w:color="auto" w:fill="auto"/>
          </w:tcPr>
          <w:p w14:paraId="104E70B6" w14:textId="77777777" w:rsidR="009626B0" w:rsidRPr="001E694D" w:rsidRDefault="009875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C46A746" w14:textId="77777777" w:rsidR="009626B0" w:rsidRPr="001E694D" w:rsidRDefault="009875A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D8BE1E7" w14:textId="77777777" w:rsidR="009626B0" w:rsidRPr="001E694D" w:rsidRDefault="009875A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A661A9B" w14:textId="77777777" w:rsidR="009626B0" w:rsidRPr="001E694D" w:rsidRDefault="009875A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98" w:type="dxa"/>
            <w:shd w:val="clear" w:color="auto" w:fill="auto"/>
          </w:tcPr>
          <w:p w14:paraId="6A179548" w14:textId="3988B858" w:rsidR="009626B0" w:rsidRPr="001E694D" w:rsidRDefault="00C51DB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095902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35873">
                  <w:rPr>
                    <w:rFonts w:ascii="Open Sans" w:hAnsi="Open Sans" w:cs="Open Sans"/>
                    <w:color w:val="auto"/>
                  </w:rPr>
                  <w:t>Not Compliant</w:t>
                </w:r>
              </w:sdtContent>
            </w:sdt>
          </w:p>
        </w:tc>
      </w:tr>
    </w:tbl>
    <w:p w14:paraId="4CBBF5AB" w14:textId="77777777" w:rsidR="00544ADD" w:rsidRDefault="00544ADD" w:rsidP="007A2323">
      <w:pPr>
        <w:pStyle w:val="NormalArial"/>
        <w:rPr>
          <w:rFonts w:ascii="Open Sans" w:hAnsi="Open Sans" w:cs="Open Sans"/>
          <w:b/>
          <w:bCs/>
          <w:color w:val="781E77"/>
        </w:rPr>
      </w:pPr>
    </w:p>
    <w:p w14:paraId="58407C9F" w14:textId="23F6C3A2" w:rsidR="009626B0" w:rsidRPr="007A2323" w:rsidRDefault="009875AD"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CF9D34D" w14:textId="7E328CBC" w:rsidR="009626B0" w:rsidRDefault="00544ADD" w:rsidP="00544ADD">
      <w:pPr>
        <w:pStyle w:val="NormalArial"/>
        <w:rPr>
          <w:rFonts w:ascii="Open Sans" w:hAnsi="Open Sans" w:cs="Open Sans"/>
          <w:color w:val="auto"/>
        </w:rPr>
      </w:pPr>
      <w:r w:rsidRPr="00544ADD">
        <w:rPr>
          <w:rFonts w:ascii="Open Sans" w:hAnsi="Open Sans" w:cs="Open Sans"/>
          <w:color w:val="auto"/>
        </w:rPr>
        <w:t xml:space="preserve">The Quality Standard is assessed </w:t>
      </w:r>
      <w:r w:rsidRPr="00535873">
        <w:rPr>
          <w:rFonts w:ascii="Open Sans" w:hAnsi="Open Sans" w:cs="Open Sans"/>
          <w:color w:val="auto"/>
        </w:rPr>
        <w:t xml:space="preserve">as </w:t>
      </w:r>
      <w:r w:rsidR="00535873" w:rsidRPr="00535873">
        <w:rPr>
          <w:rFonts w:ascii="Open Sans" w:hAnsi="Open Sans" w:cs="Open Sans"/>
          <w:color w:val="auto"/>
        </w:rPr>
        <w:t xml:space="preserve">Not </w:t>
      </w:r>
      <w:r w:rsidRPr="00535873">
        <w:rPr>
          <w:rFonts w:ascii="Open Sans" w:hAnsi="Open Sans" w:cs="Open Sans"/>
          <w:color w:val="auto"/>
        </w:rPr>
        <w:t>Compliant</w:t>
      </w:r>
      <w:r w:rsidR="00535873" w:rsidRPr="00535873">
        <w:rPr>
          <w:rFonts w:ascii="Open Sans" w:hAnsi="Open Sans" w:cs="Open Sans"/>
          <w:color w:val="auto"/>
        </w:rPr>
        <w:t>,</w:t>
      </w:r>
      <w:r w:rsidRPr="00535873">
        <w:rPr>
          <w:rFonts w:ascii="Open Sans" w:hAnsi="Open Sans" w:cs="Open Sans"/>
          <w:color w:val="auto"/>
        </w:rPr>
        <w:t xml:space="preserve"> as the service was assessed as </w:t>
      </w:r>
      <w:r w:rsidR="00535873" w:rsidRPr="00535873">
        <w:rPr>
          <w:rFonts w:ascii="Open Sans" w:hAnsi="Open Sans" w:cs="Open Sans"/>
          <w:color w:val="auto"/>
        </w:rPr>
        <w:t xml:space="preserve">Not </w:t>
      </w:r>
      <w:r w:rsidRPr="00535873">
        <w:rPr>
          <w:rFonts w:ascii="Open Sans" w:hAnsi="Open Sans" w:cs="Open Sans"/>
          <w:color w:val="auto"/>
        </w:rPr>
        <w:t xml:space="preserve">Compliant with </w:t>
      </w:r>
      <w:r w:rsidR="00535873" w:rsidRPr="00535873">
        <w:rPr>
          <w:rFonts w:ascii="Open Sans" w:hAnsi="Open Sans" w:cs="Open Sans"/>
          <w:color w:val="auto"/>
        </w:rPr>
        <w:t xml:space="preserve">two </w:t>
      </w:r>
      <w:r w:rsidRPr="00535873">
        <w:rPr>
          <w:rFonts w:ascii="Open Sans" w:hAnsi="Open Sans" w:cs="Open Sans"/>
          <w:color w:val="auto"/>
        </w:rPr>
        <w:t>of the five specific requirements.</w:t>
      </w:r>
    </w:p>
    <w:p w14:paraId="6240A1DE" w14:textId="75A5B9A3" w:rsidR="00544ADD" w:rsidRPr="00544ADD" w:rsidRDefault="00544ADD" w:rsidP="00544ADD">
      <w:pPr>
        <w:pStyle w:val="NormalArial"/>
        <w:rPr>
          <w:rFonts w:ascii="Open Sans" w:hAnsi="Open Sans" w:cs="Open Sans"/>
          <w:i/>
          <w:iCs/>
          <w:color w:val="auto"/>
        </w:rPr>
      </w:pPr>
      <w:r w:rsidRPr="00544ADD">
        <w:rPr>
          <w:rFonts w:ascii="Open Sans" w:hAnsi="Open Sans" w:cs="Open Sans"/>
          <w:i/>
          <w:iCs/>
          <w:color w:val="auto"/>
        </w:rPr>
        <w:t xml:space="preserve">Requirement 8(3)(c): </w:t>
      </w:r>
    </w:p>
    <w:p w14:paraId="4A69A9CA" w14:textId="15537DC5" w:rsidR="00B21B6A" w:rsidRPr="00B21B6A" w:rsidRDefault="00B21B6A" w:rsidP="00B21B6A">
      <w:pPr>
        <w:pStyle w:val="NormalArial"/>
        <w:rPr>
          <w:rFonts w:ascii="Open Sans" w:hAnsi="Open Sans" w:cs="Open Sans"/>
          <w:color w:val="auto"/>
        </w:rPr>
      </w:pPr>
      <w:r w:rsidRPr="00B21B6A">
        <w:rPr>
          <w:rFonts w:ascii="Open Sans" w:hAnsi="Open Sans" w:cs="Open Sans"/>
          <w:color w:val="auto"/>
        </w:rPr>
        <w:t>The Assessment Team considered this Requirement as Not Met, as it considered</w:t>
      </w:r>
      <w:r w:rsidR="00212925">
        <w:rPr>
          <w:rFonts w:ascii="Open Sans" w:hAnsi="Open Sans" w:cs="Open Sans"/>
          <w:color w:val="auto"/>
        </w:rPr>
        <w:t xml:space="preserve"> that, w</w:t>
      </w:r>
      <w:r w:rsidR="00212925" w:rsidRPr="00212925">
        <w:rPr>
          <w:rFonts w:ascii="Open Sans" w:hAnsi="Open Sans" w:cs="Open Sans"/>
          <w:color w:val="auto"/>
        </w:rPr>
        <w:t>hile the organisation ha</w:t>
      </w:r>
      <w:r w:rsidR="00212925">
        <w:rPr>
          <w:rFonts w:ascii="Open Sans" w:hAnsi="Open Sans" w:cs="Open Sans"/>
          <w:color w:val="auto"/>
        </w:rPr>
        <w:t>d</w:t>
      </w:r>
      <w:r w:rsidR="00212925" w:rsidRPr="00212925">
        <w:rPr>
          <w:rFonts w:ascii="Open Sans" w:hAnsi="Open Sans" w:cs="Open Sans"/>
          <w:color w:val="auto"/>
        </w:rPr>
        <w:t xml:space="preserve"> systems and processes in place to provide governance, the</w:t>
      </w:r>
      <w:r w:rsidR="00212925">
        <w:rPr>
          <w:rFonts w:ascii="Open Sans" w:hAnsi="Open Sans" w:cs="Open Sans"/>
          <w:color w:val="auto"/>
        </w:rPr>
        <w:t xml:space="preserve"> service was </w:t>
      </w:r>
      <w:r w:rsidR="00212925" w:rsidRPr="00212925">
        <w:rPr>
          <w:rFonts w:ascii="Open Sans" w:hAnsi="Open Sans" w:cs="Open Sans"/>
          <w:color w:val="auto"/>
        </w:rPr>
        <w:t>not consistently follow</w:t>
      </w:r>
      <w:r w:rsidR="00212925">
        <w:rPr>
          <w:rFonts w:ascii="Open Sans" w:hAnsi="Open Sans" w:cs="Open Sans"/>
          <w:color w:val="auto"/>
        </w:rPr>
        <w:t>ing them. Therefore, t</w:t>
      </w:r>
      <w:r w:rsidRPr="00B21B6A">
        <w:rPr>
          <w:rFonts w:ascii="Open Sans" w:hAnsi="Open Sans" w:cs="Open Sans"/>
          <w:color w:val="auto"/>
        </w:rPr>
        <w:t>he service was not ensuring</w:t>
      </w:r>
      <w:r w:rsidR="00212925">
        <w:rPr>
          <w:rFonts w:ascii="Open Sans" w:hAnsi="Open Sans" w:cs="Open Sans"/>
          <w:color w:val="auto"/>
        </w:rPr>
        <w:t xml:space="preserve"> </w:t>
      </w:r>
      <w:r w:rsidR="00212925" w:rsidRPr="00212925">
        <w:rPr>
          <w:rFonts w:ascii="Open Sans" w:hAnsi="Open Sans" w:cs="Open Sans"/>
          <w:color w:val="auto"/>
        </w:rPr>
        <w:t>effective management of information management, continuous improvement, workforce governance and regulatory compliance</w:t>
      </w:r>
      <w:r w:rsidR="00212925">
        <w:rPr>
          <w:rFonts w:ascii="Open Sans" w:hAnsi="Open Sans" w:cs="Open Sans"/>
          <w:color w:val="auto"/>
        </w:rPr>
        <w:t xml:space="preserve">. </w:t>
      </w:r>
    </w:p>
    <w:p w14:paraId="69308C8E" w14:textId="77777777" w:rsidR="00B21B6A" w:rsidRDefault="00B21B6A" w:rsidP="00B21B6A">
      <w:pPr>
        <w:pStyle w:val="NormalArial"/>
        <w:rPr>
          <w:rFonts w:ascii="Open Sans" w:hAnsi="Open Sans" w:cs="Open Sans"/>
          <w:color w:val="auto"/>
        </w:rPr>
      </w:pPr>
      <w:r w:rsidRPr="00B21B6A">
        <w:rPr>
          <w:rFonts w:ascii="Open Sans" w:hAnsi="Open Sans" w:cs="Open Sans"/>
          <w:color w:val="auto"/>
        </w:rPr>
        <w:t>During the site audit, the Assessment Team identified the following issues and raised these with management while on site:</w:t>
      </w:r>
    </w:p>
    <w:p w14:paraId="44DFDB09" w14:textId="77777777" w:rsidR="00FA721E" w:rsidRDefault="00212925" w:rsidP="00B21B6A">
      <w:pPr>
        <w:pStyle w:val="NormalArial"/>
        <w:numPr>
          <w:ilvl w:val="0"/>
          <w:numId w:val="19"/>
        </w:numPr>
        <w:rPr>
          <w:rFonts w:ascii="Open Sans" w:hAnsi="Open Sans" w:cs="Open Sans"/>
          <w:color w:val="auto"/>
        </w:rPr>
      </w:pPr>
      <w:r w:rsidRPr="00FA721E">
        <w:rPr>
          <w:rFonts w:ascii="Open Sans" w:hAnsi="Open Sans" w:cs="Open Sans"/>
          <w:color w:val="auto"/>
        </w:rPr>
        <w:t>Management said meeting minutes, feedback registers and reports are</w:t>
      </w:r>
      <w:r w:rsidR="00FA721E" w:rsidRPr="00FA721E">
        <w:rPr>
          <w:rFonts w:ascii="Open Sans" w:hAnsi="Open Sans" w:cs="Open Sans"/>
          <w:color w:val="auto"/>
        </w:rPr>
        <w:t xml:space="preserve"> used</w:t>
      </w:r>
      <w:r w:rsidRPr="00FA721E">
        <w:rPr>
          <w:rFonts w:ascii="Open Sans" w:hAnsi="Open Sans" w:cs="Open Sans"/>
          <w:color w:val="auto"/>
        </w:rPr>
        <w:t xml:space="preserve"> to inform decision making at the service and at organisation</w:t>
      </w:r>
      <w:r w:rsidR="00FA721E" w:rsidRPr="00FA721E">
        <w:rPr>
          <w:rFonts w:ascii="Open Sans" w:hAnsi="Open Sans" w:cs="Open Sans"/>
          <w:color w:val="auto"/>
        </w:rPr>
        <w:t>al</w:t>
      </w:r>
      <w:r w:rsidRPr="00FA721E">
        <w:rPr>
          <w:rFonts w:ascii="Open Sans" w:hAnsi="Open Sans" w:cs="Open Sans"/>
          <w:color w:val="auto"/>
        </w:rPr>
        <w:t xml:space="preserve"> level. However, </w:t>
      </w:r>
      <w:r w:rsidR="00FA721E" w:rsidRPr="00FA721E">
        <w:rPr>
          <w:rFonts w:ascii="Open Sans" w:hAnsi="Open Sans" w:cs="Open Sans"/>
          <w:color w:val="auto"/>
        </w:rPr>
        <w:t>management was</w:t>
      </w:r>
      <w:r w:rsidRPr="00FA721E">
        <w:rPr>
          <w:rFonts w:ascii="Open Sans" w:hAnsi="Open Sans" w:cs="Open Sans"/>
          <w:color w:val="auto"/>
        </w:rPr>
        <w:t xml:space="preserve"> not aware these </w:t>
      </w:r>
      <w:r w:rsidR="00FA721E" w:rsidRPr="00FA721E">
        <w:rPr>
          <w:rFonts w:ascii="Open Sans" w:hAnsi="Open Sans" w:cs="Open Sans"/>
          <w:color w:val="auto"/>
        </w:rPr>
        <w:t>we</w:t>
      </w:r>
      <w:r w:rsidRPr="00FA721E">
        <w:rPr>
          <w:rFonts w:ascii="Open Sans" w:hAnsi="Open Sans" w:cs="Open Sans"/>
          <w:color w:val="auto"/>
        </w:rPr>
        <w:t>re not being completed as required</w:t>
      </w:r>
      <w:r w:rsidR="00FA721E" w:rsidRPr="00FA721E">
        <w:rPr>
          <w:rFonts w:ascii="Open Sans" w:hAnsi="Open Sans" w:cs="Open Sans"/>
          <w:color w:val="auto"/>
        </w:rPr>
        <w:t xml:space="preserve">. </w:t>
      </w:r>
    </w:p>
    <w:p w14:paraId="46AA5B91" w14:textId="77777777" w:rsidR="00FA721E" w:rsidRDefault="00212925" w:rsidP="00B21B6A">
      <w:pPr>
        <w:pStyle w:val="NormalArial"/>
        <w:numPr>
          <w:ilvl w:val="0"/>
          <w:numId w:val="19"/>
        </w:numPr>
        <w:rPr>
          <w:rFonts w:ascii="Open Sans" w:hAnsi="Open Sans" w:cs="Open Sans"/>
          <w:color w:val="auto"/>
        </w:rPr>
      </w:pPr>
      <w:r w:rsidRPr="00FA721E">
        <w:rPr>
          <w:rFonts w:ascii="Open Sans" w:hAnsi="Open Sans" w:cs="Open Sans"/>
          <w:color w:val="auto"/>
        </w:rPr>
        <w:t xml:space="preserve">The </w:t>
      </w:r>
      <w:r w:rsidR="00FA721E">
        <w:rPr>
          <w:rFonts w:ascii="Open Sans" w:hAnsi="Open Sans" w:cs="Open Sans"/>
          <w:color w:val="auto"/>
        </w:rPr>
        <w:t xml:space="preserve">clinical manager </w:t>
      </w:r>
      <w:r w:rsidRPr="00FA721E">
        <w:rPr>
          <w:rFonts w:ascii="Open Sans" w:hAnsi="Open Sans" w:cs="Open Sans"/>
          <w:color w:val="auto"/>
        </w:rPr>
        <w:t>said they monitor call bell data on a weekly basis;</w:t>
      </w:r>
      <w:r w:rsidR="00FA721E">
        <w:rPr>
          <w:rFonts w:ascii="Open Sans" w:hAnsi="Open Sans" w:cs="Open Sans"/>
          <w:color w:val="auto"/>
        </w:rPr>
        <w:t xml:space="preserve"> </w:t>
      </w:r>
      <w:r w:rsidRPr="00FA721E">
        <w:rPr>
          <w:rFonts w:ascii="Open Sans" w:hAnsi="Open Sans" w:cs="Open Sans"/>
          <w:color w:val="auto"/>
        </w:rPr>
        <w:t>however, they do not trend the data or complete monthly call bell reports as required</w:t>
      </w:r>
      <w:r w:rsidR="00FA721E">
        <w:rPr>
          <w:rFonts w:ascii="Open Sans" w:hAnsi="Open Sans" w:cs="Open Sans"/>
          <w:color w:val="auto"/>
        </w:rPr>
        <w:t xml:space="preserve">. </w:t>
      </w:r>
    </w:p>
    <w:p w14:paraId="5576A652" w14:textId="77777777" w:rsidR="00FA721E" w:rsidRDefault="00FA721E" w:rsidP="00B21B6A">
      <w:pPr>
        <w:pStyle w:val="NormalArial"/>
        <w:numPr>
          <w:ilvl w:val="0"/>
          <w:numId w:val="19"/>
        </w:numPr>
        <w:rPr>
          <w:rFonts w:ascii="Open Sans" w:hAnsi="Open Sans" w:cs="Open Sans"/>
          <w:color w:val="auto"/>
        </w:rPr>
      </w:pPr>
      <w:r w:rsidRPr="00FA721E">
        <w:rPr>
          <w:rFonts w:ascii="Open Sans" w:hAnsi="Open Sans" w:cs="Open Sans"/>
          <w:color w:val="auto"/>
        </w:rPr>
        <w:t>Senior management</w:t>
      </w:r>
      <w:r w:rsidR="00212925" w:rsidRPr="00FA721E">
        <w:rPr>
          <w:rFonts w:ascii="Open Sans" w:hAnsi="Open Sans" w:cs="Open Sans"/>
          <w:color w:val="auto"/>
        </w:rPr>
        <w:t xml:space="preserve"> said postcard feedback is used to gather feedback on specific issues each month and is collated and reported on monthly. However, staff said postcard feedback collected in 2025 has not been collated or provided to management. The </w:t>
      </w:r>
      <w:r w:rsidRPr="00FA721E">
        <w:rPr>
          <w:rFonts w:ascii="Open Sans" w:hAnsi="Open Sans" w:cs="Open Sans"/>
          <w:color w:val="auto"/>
        </w:rPr>
        <w:t>residential service manager</w:t>
      </w:r>
      <w:r w:rsidR="00212925" w:rsidRPr="00FA721E">
        <w:rPr>
          <w:rFonts w:ascii="Open Sans" w:hAnsi="Open Sans" w:cs="Open Sans"/>
          <w:color w:val="auto"/>
        </w:rPr>
        <w:t xml:space="preserve"> said they were not aware this was </w:t>
      </w:r>
      <w:r w:rsidRPr="00FA721E">
        <w:rPr>
          <w:rFonts w:ascii="Open Sans" w:hAnsi="Open Sans" w:cs="Open Sans"/>
          <w:color w:val="auto"/>
        </w:rPr>
        <w:t>the case.</w:t>
      </w:r>
    </w:p>
    <w:p w14:paraId="2ADE0195" w14:textId="77777777" w:rsidR="00FA721E" w:rsidRDefault="00212925" w:rsidP="00B21B6A">
      <w:pPr>
        <w:pStyle w:val="NormalArial"/>
        <w:numPr>
          <w:ilvl w:val="0"/>
          <w:numId w:val="19"/>
        </w:numPr>
        <w:rPr>
          <w:rFonts w:ascii="Open Sans" w:hAnsi="Open Sans" w:cs="Open Sans"/>
          <w:color w:val="auto"/>
        </w:rPr>
      </w:pPr>
      <w:r w:rsidRPr="00FA721E">
        <w:rPr>
          <w:rFonts w:ascii="Open Sans" w:hAnsi="Open Sans" w:cs="Open Sans"/>
          <w:color w:val="auto"/>
        </w:rPr>
        <w:t>Actions discussed in the quality and safety meeting are not consistently recorded</w:t>
      </w:r>
      <w:r w:rsidR="00FA721E" w:rsidRPr="00FA721E">
        <w:rPr>
          <w:rFonts w:ascii="Open Sans" w:hAnsi="Open Sans" w:cs="Open Sans"/>
          <w:color w:val="auto"/>
        </w:rPr>
        <w:t>, nor are they</w:t>
      </w:r>
      <w:r w:rsidRPr="00FA721E">
        <w:rPr>
          <w:rFonts w:ascii="Open Sans" w:hAnsi="Open Sans" w:cs="Open Sans"/>
          <w:color w:val="auto"/>
        </w:rPr>
        <w:t xml:space="preserve"> monitored and reviewed for effectiveness</w:t>
      </w:r>
      <w:r w:rsidR="00FA721E" w:rsidRPr="00FA721E">
        <w:rPr>
          <w:rFonts w:ascii="Open Sans" w:hAnsi="Open Sans" w:cs="Open Sans"/>
          <w:color w:val="auto"/>
        </w:rPr>
        <w:t>.</w:t>
      </w:r>
    </w:p>
    <w:p w14:paraId="07AD460C" w14:textId="77777777" w:rsidR="00FA721E" w:rsidRDefault="00212925" w:rsidP="00B21B6A">
      <w:pPr>
        <w:pStyle w:val="NormalArial"/>
        <w:numPr>
          <w:ilvl w:val="0"/>
          <w:numId w:val="19"/>
        </w:numPr>
        <w:rPr>
          <w:rFonts w:ascii="Open Sans" w:hAnsi="Open Sans" w:cs="Open Sans"/>
          <w:color w:val="auto"/>
        </w:rPr>
      </w:pPr>
      <w:r w:rsidRPr="00FA721E">
        <w:rPr>
          <w:rFonts w:ascii="Open Sans" w:hAnsi="Open Sans" w:cs="Open Sans"/>
          <w:color w:val="auto"/>
        </w:rPr>
        <w:t xml:space="preserve">A review of documentation regarding environmental restrictive practice identified the register was not up to date and consumers requiring environmental restraint were not identified on the handover sheet. </w:t>
      </w:r>
    </w:p>
    <w:p w14:paraId="6CAC7F04" w14:textId="4DE7DF57" w:rsidR="00212925" w:rsidRPr="00FA721E" w:rsidRDefault="00212925" w:rsidP="00B21B6A">
      <w:pPr>
        <w:pStyle w:val="NormalArial"/>
        <w:numPr>
          <w:ilvl w:val="0"/>
          <w:numId w:val="19"/>
        </w:numPr>
        <w:rPr>
          <w:rFonts w:ascii="Open Sans" w:hAnsi="Open Sans" w:cs="Open Sans"/>
          <w:color w:val="auto"/>
        </w:rPr>
      </w:pPr>
      <w:r w:rsidRPr="00FA721E">
        <w:rPr>
          <w:rFonts w:ascii="Open Sans" w:hAnsi="Open Sans" w:cs="Open Sans"/>
          <w:color w:val="auto"/>
        </w:rPr>
        <w:t>An internal quality audit completed in December 2024 and resulting actions were captured in a P</w:t>
      </w:r>
      <w:r w:rsidR="00FA721E">
        <w:rPr>
          <w:rFonts w:ascii="Open Sans" w:hAnsi="Open Sans" w:cs="Open Sans"/>
          <w:color w:val="auto"/>
        </w:rPr>
        <w:t>lan for Continuous Improvement (P</w:t>
      </w:r>
      <w:r w:rsidRPr="00FA721E">
        <w:rPr>
          <w:rFonts w:ascii="Open Sans" w:hAnsi="Open Sans" w:cs="Open Sans"/>
          <w:color w:val="auto"/>
        </w:rPr>
        <w:t>CI</w:t>
      </w:r>
      <w:r w:rsidR="00FA721E">
        <w:rPr>
          <w:rFonts w:ascii="Open Sans" w:hAnsi="Open Sans" w:cs="Open Sans"/>
          <w:color w:val="auto"/>
        </w:rPr>
        <w:t>)</w:t>
      </w:r>
      <w:r w:rsidRPr="00FA721E">
        <w:rPr>
          <w:rFonts w:ascii="Open Sans" w:hAnsi="Open Sans" w:cs="Open Sans"/>
          <w:color w:val="auto"/>
        </w:rPr>
        <w:t>. The Assessment Team reviewed the February 2025 PCI which indicated the following items were marked as completed</w:t>
      </w:r>
      <w:r w:rsidR="00FA721E">
        <w:rPr>
          <w:rFonts w:ascii="Open Sans" w:hAnsi="Open Sans" w:cs="Open Sans"/>
          <w:color w:val="auto"/>
        </w:rPr>
        <w:t>,</w:t>
      </w:r>
      <w:r w:rsidRPr="00FA721E">
        <w:rPr>
          <w:rFonts w:ascii="Open Sans" w:hAnsi="Open Sans" w:cs="Open Sans"/>
          <w:color w:val="auto"/>
        </w:rPr>
        <w:t xml:space="preserve"> without confirmation of their completion and/or evaluation of their effectiveness</w:t>
      </w:r>
      <w:r w:rsidR="00FA721E">
        <w:rPr>
          <w:rFonts w:ascii="Open Sans" w:hAnsi="Open Sans" w:cs="Open Sans"/>
          <w:color w:val="auto"/>
        </w:rPr>
        <w:t xml:space="preserve">. </w:t>
      </w:r>
    </w:p>
    <w:p w14:paraId="69111C80" w14:textId="4D860450" w:rsidR="008126AF" w:rsidRDefault="00B21B6A" w:rsidP="008126AF">
      <w:pPr>
        <w:pStyle w:val="NormalArial"/>
        <w:rPr>
          <w:rFonts w:ascii="Open Sans" w:hAnsi="Open Sans" w:cs="Open Sans"/>
          <w:color w:val="auto"/>
        </w:rPr>
      </w:pPr>
      <w:r w:rsidRPr="00B21B6A">
        <w:rPr>
          <w:rFonts w:ascii="Open Sans" w:hAnsi="Open Sans" w:cs="Open Sans"/>
          <w:color w:val="auto"/>
        </w:rPr>
        <w:t xml:space="preserve">When the Assessment Team raised its concerns with service management during the site audit, management advised </w:t>
      </w:r>
      <w:r w:rsidR="00FA721E">
        <w:rPr>
          <w:rFonts w:ascii="Open Sans" w:hAnsi="Open Sans" w:cs="Open Sans"/>
          <w:color w:val="auto"/>
        </w:rPr>
        <w:t>it was adopting i</w:t>
      </w:r>
      <w:r w:rsidR="00212925" w:rsidRPr="00212925">
        <w:rPr>
          <w:rFonts w:ascii="Open Sans" w:hAnsi="Open Sans" w:cs="Open Sans"/>
          <w:color w:val="auto"/>
        </w:rPr>
        <w:t xml:space="preserve">ncreased oversight of the service by </w:t>
      </w:r>
      <w:r w:rsidR="00FA721E">
        <w:rPr>
          <w:rFonts w:ascii="Open Sans" w:hAnsi="Open Sans" w:cs="Open Sans"/>
          <w:color w:val="auto"/>
        </w:rPr>
        <w:t xml:space="preserve">the </w:t>
      </w:r>
      <w:r w:rsidR="00212925" w:rsidRPr="00212925">
        <w:rPr>
          <w:rFonts w:ascii="Open Sans" w:hAnsi="Open Sans" w:cs="Open Sans"/>
          <w:color w:val="auto"/>
        </w:rPr>
        <w:t>organisational management and quality team.</w:t>
      </w:r>
      <w:r w:rsidR="00FA721E">
        <w:rPr>
          <w:rFonts w:ascii="Open Sans" w:hAnsi="Open Sans" w:cs="Open Sans"/>
          <w:color w:val="auto"/>
        </w:rPr>
        <w:t xml:space="preserve"> The organisation had commenced recruitment to replace the residential service </w:t>
      </w:r>
      <w:r w:rsidR="00FA721E">
        <w:rPr>
          <w:rFonts w:ascii="Open Sans" w:hAnsi="Open Sans" w:cs="Open Sans"/>
          <w:color w:val="auto"/>
        </w:rPr>
        <w:lastRenderedPageBreak/>
        <w:t>manager</w:t>
      </w:r>
      <w:r w:rsidR="00535873">
        <w:rPr>
          <w:rFonts w:ascii="Open Sans" w:hAnsi="Open Sans" w:cs="Open Sans"/>
          <w:color w:val="auto"/>
        </w:rPr>
        <w:t>. T</w:t>
      </w:r>
      <w:r w:rsidR="00FA721E">
        <w:rPr>
          <w:rFonts w:ascii="Open Sans" w:hAnsi="Open Sans" w:cs="Open Sans"/>
          <w:color w:val="auto"/>
        </w:rPr>
        <w:t xml:space="preserve">he new manager will be responsible for </w:t>
      </w:r>
      <w:r w:rsidR="00212925" w:rsidRPr="00212925">
        <w:rPr>
          <w:rFonts w:ascii="Open Sans" w:hAnsi="Open Sans" w:cs="Open Sans"/>
          <w:color w:val="auto"/>
        </w:rPr>
        <w:t>increased oversight</w:t>
      </w:r>
      <w:r w:rsidR="00FA721E">
        <w:rPr>
          <w:rFonts w:ascii="Open Sans" w:hAnsi="Open Sans" w:cs="Open Sans"/>
          <w:color w:val="auto"/>
        </w:rPr>
        <w:t>,</w:t>
      </w:r>
      <w:r w:rsidR="00212925" w:rsidRPr="00212925">
        <w:rPr>
          <w:rFonts w:ascii="Open Sans" w:hAnsi="Open Sans" w:cs="Open Sans"/>
          <w:color w:val="auto"/>
        </w:rPr>
        <w:t xml:space="preserve"> to ensure </w:t>
      </w:r>
      <w:r w:rsidR="00FA721E">
        <w:rPr>
          <w:rFonts w:ascii="Open Sans" w:hAnsi="Open Sans" w:cs="Open Sans"/>
          <w:color w:val="auto"/>
        </w:rPr>
        <w:t xml:space="preserve">the service adheres to </w:t>
      </w:r>
      <w:r w:rsidR="00212925" w:rsidRPr="00212925">
        <w:rPr>
          <w:rFonts w:ascii="Open Sans" w:hAnsi="Open Sans" w:cs="Open Sans"/>
          <w:color w:val="auto"/>
        </w:rPr>
        <w:t>organisational policies and procedures.</w:t>
      </w:r>
    </w:p>
    <w:p w14:paraId="0B020BAD" w14:textId="77777777" w:rsidR="00535873" w:rsidRDefault="008126AF" w:rsidP="008126AF">
      <w:pPr>
        <w:pStyle w:val="NormalArial"/>
        <w:rPr>
          <w:rFonts w:ascii="Open Sans" w:hAnsi="Open Sans" w:cs="Open Sans"/>
          <w:color w:val="auto"/>
        </w:rPr>
      </w:pPr>
      <w:r w:rsidRPr="008126AF">
        <w:rPr>
          <w:rFonts w:ascii="Open Sans" w:hAnsi="Open Sans" w:cs="Open Sans"/>
          <w:color w:val="auto"/>
        </w:rPr>
        <w:t>In its response to the site audit report, the Approved Provider accepted the findings in the site audit report and explained it was taking the following actions:</w:t>
      </w:r>
    </w:p>
    <w:p w14:paraId="229900B7" w14:textId="77777777" w:rsidR="00535873" w:rsidRDefault="00535873" w:rsidP="008126AF">
      <w:pPr>
        <w:pStyle w:val="NormalArial"/>
        <w:numPr>
          <w:ilvl w:val="0"/>
          <w:numId w:val="28"/>
        </w:numPr>
        <w:rPr>
          <w:rFonts w:ascii="Open Sans" w:hAnsi="Open Sans" w:cs="Open Sans"/>
          <w:color w:val="auto"/>
        </w:rPr>
      </w:pPr>
      <w:r w:rsidRPr="00535873">
        <w:rPr>
          <w:rFonts w:ascii="Open Sans" w:hAnsi="Open Sans" w:cs="Open Sans"/>
          <w:color w:val="auto"/>
        </w:rPr>
        <w:t>Call bell data will now be tracked, trended, and reported at monthly Quality Meetings to inform staffing response times.</w:t>
      </w:r>
    </w:p>
    <w:p w14:paraId="6218F5C5" w14:textId="77777777" w:rsidR="00535873" w:rsidRDefault="00535873" w:rsidP="008126AF">
      <w:pPr>
        <w:pStyle w:val="NormalArial"/>
        <w:numPr>
          <w:ilvl w:val="0"/>
          <w:numId w:val="28"/>
        </w:numPr>
        <w:rPr>
          <w:rFonts w:ascii="Open Sans" w:hAnsi="Open Sans" w:cs="Open Sans"/>
          <w:color w:val="auto"/>
        </w:rPr>
      </w:pPr>
      <w:r w:rsidRPr="00535873">
        <w:rPr>
          <w:rFonts w:ascii="Open Sans" w:hAnsi="Open Sans" w:cs="Open Sans"/>
          <w:color w:val="auto"/>
        </w:rPr>
        <w:t>A new clinical data tool has been introduced to ensure effective trending and analysis of all quality, high risk and clinical indictor data.</w:t>
      </w:r>
    </w:p>
    <w:p w14:paraId="63ABD174" w14:textId="77777777" w:rsidR="00535873" w:rsidRDefault="00535873" w:rsidP="008126AF">
      <w:pPr>
        <w:pStyle w:val="NormalArial"/>
        <w:numPr>
          <w:ilvl w:val="0"/>
          <w:numId w:val="28"/>
        </w:numPr>
        <w:rPr>
          <w:rFonts w:ascii="Open Sans" w:hAnsi="Open Sans" w:cs="Open Sans"/>
          <w:color w:val="auto"/>
        </w:rPr>
      </w:pPr>
      <w:r w:rsidRPr="00535873">
        <w:rPr>
          <w:rFonts w:ascii="Open Sans" w:hAnsi="Open Sans" w:cs="Open Sans"/>
          <w:color w:val="auto"/>
        </w:rPr>
        <w:t xml:space="preserve">Quality Meetings will now include structured meeting minutes of discussions and follow-up actions. </w:t>
      </w:r>
    </w:p>
    <w:p w14:paraId="714B2D60" w14:textId="64BAF36F" w:rsidR="00535873" w:rsidRDefault="00535873" w:rsidP="008126AF">
      <w:pPr>
        <w:pStyle w:val="NormalArial"/>
        <w:numPr>
          <w:ilvl w:val="0"/>
          <w:numId w:val="28"/>
        </w:numPr>
        <w:rPr>
          <w:rFonts w:ascii="Open Sans" w:hAnsi="Open Sans" w:cs="Open Sans"/>
          <w:color w:val="auto"/>
        </w:rPr>
      </w:pPr>
      <w:r>
        <w:rPr>
          <w:rFonts w:ascii="Open Sans" w:hAnsi="Open Sans" w:cs="Open Sans"/>
          <w:color w:val="auto"/>
        </w:rPr>
        <w:t>The service carried out a</w:t>
      </w:r>
      <w:r w:rsidRPr="00535873">
        <w:rPr>
          <w:rFonts w:ascii="Open Sans" w:hAnsi="Open Sans" w:cs="Open Sans"/>
          <w:color w:val="auto"/>
        </w:rPr>
        <w:t xml:space="preserve"> comprehensive review of the Plan </w:t>
      </w:r>
      <w:r>
        <w:rPr>
          <w:rFonts w:ascii="Open Sans" w:hAnsi="Open Sans" w:cs="Open Sans"/>
          <w:color w:val="auto"/>
        </w:rPr>
        <w:t xml:space="preserve">for </w:t>
      </w:r>
      <w:r w:rsidRPr="00535873">
        <w:rPr>
          <w:rFonts w:ascii="Open Sans" w:hAnsi="Open Sans" w:cs="Open Sans"/>
          <w:color w:val="auto"/>
        </w:rPr>
        <w:t>Continuous Improvement (PCI) to verify completion, evaluate effectiveness, and identify outstanding actions</w:t>
      </w:r>
      <w:r>
        <w:rPr>
          <w:rFonts w:ascii="Open Sans" w:hAnsi="Open Sans" w:cs="Open Sans"/>
          <w:color w:val="auto"/>
        </w:rPr>
        <w:t>.</w:t>
      </w:r>
    </w:p>
    <w:p w14:paraId="3E9A7158" w14:textId="2D84A227" w:rsidR="00535873" w:rsidRDefault="00535873" w:rsidP="008126AF">
      <w:pPr>
        <w:pStyle w:val="NormalArial"/>
        <w:numPr>
          <w:ilvl w:val="0"/>
          <w:numId w:val="28"/>
        </w:numPr>
        <w:rPr>
          <w:rFonts w:ascii="Open Sans" w:hAnsi="Open Sans" w:cs="Open Sans"/>
          <w:color w:val="auto"/>
        </w:rPr>
      </w:pPr>
      <w:r>
        <w:rPr>
          <w:rFonts w:ascii="Open Sans" w:hAnsi="Open Sans" w:cs="Open Sans"/>
          <w:color w:val="auto"/>
        </w:rPr>
        <w:t xml:space="preserve">The service implemented improvements in monitoring and reporting of consumer satisfaction. </w:t>
      </w:r>
    </w:p>
    <w:p w14:paraId="7B7E8872" w14:textId="77777777" w:rsidR="00535873" w:rsidRDefault="00535873" w:rsidP="008126AF">
      <w:pPr>
        <w:pStyle w:val="NormalArial"/>
        <w:numPr>
          <w:ilvl w:val="0"/>
          <w:numId w:val="28"/>
        </w:numPr>
        <w:rPr>
          <w:rFonts w:ascii="Open Sans" w:hAnsi="Open Sans" w:cs="Open Sans"/>
          <w:color w:val="auto"/>
        </w:rPr>
      </w:pPr>
      <w:r>
        <w:rPr>
          <w:rFonts w:ascii="Open Sans" w:hAnsi="Open Sans" w:cs="Open Sans"/>
          <w:color w:val="auto"/>
        </w:rPr>
        <w:t xml:space="preserve">The service adopted a </w:t>
      </w:r>
      <w:r w:rsidRPr="00535873">
        <w:rPr>
          <w:rFonts w:ascii="Open Sans" w:hAnsi="Open Sans" w:cs="Open Sans"/>
          <w:color w:val="auto"/>
        </w:rPr>
        <w:t>comprehensive approach to ensure full compliance with environmental restraint requirements</w:t>
      </w:r>
      <w:r>
        <w:rPr>
          <w:rFonts w:ascii="Open Sans" w:hAnsi="Open Sans" w:cs="Open Sans"/>
          <w:color w:val="auto"/>
        </w:rPr>
        <w:t>, including a review of assessments.</w:t>
      </w:r>
    </w:p>
    <w:p w14:paraId="39D68A61" w14:textId="51737998" w:rsidR="00535873" w:rsidRPr="00535873" w:rsidRDefault="00535873" w:rsidP="008126AF">
      <w:pPr>
        <w:pStyle w:val="NormalArial"/>
        <w:numPr>
          <w:ilvl w:val="0"/>
          <w:numId w:val="28"/>
        </w:numPr>
        <w:rPr>
          <w:rFonts w:ascii="Open Sans" w:hAnsi="Open Sans" w:cs="Open Sans"/>
          <w:color w:val="auto"/>
        </w:rPr>
      </w:pPr>
      <w:r>
        <w:rPr>
          <w:rFonts w:ascii="Open Sans" w:hAnsi="Open Sans" w:cs="Open Sans"/>
          <w:color w:val="auto"/>
        </w:rPr>
        <w:t xml:space="preserve">The service will implement a more structured approach to feedback and complaints. This will assist the service to better acknowledge, track, trend and report feedback and ensure emerging concerns are addressed.  </w:t>
      </w:r>
    </w:p>
    <w:p w14:paraId="31CAB206" w14:textId="56F143EF" w:rsidR="008126AF" w:rsidRPr="008126AF" w:rsidRDefault="008126AF" w:rsidP="008126AF">
      <w:pPr>
        <w:pStyle w:val="NormalArial"/>
        <w:rPr>
          <w:rFonts w:ascii="Open Sans" w:hAnsi="Open Sans" w:cs="Open Sans"/>
          <w:color w:val="auto"/>
        </w:rPr>
      </w:pPr>
      <w:r w:rsidRPr="008126AF">
        <w:rPr>
          <w:rFonts w:ascii="Open Sans" w:hAnsi="Open Sans" w:cs="Open Sans"/>
          <w:color w:val="auto"/>
        </w:rPr>
        <w:t xml:space="preserve">While I acknowledge the Approved Provider accepted the findings by the Assessment Team and is now taking significant steps to remedy the deficiencies highlighted in the site audit report, the service is still implementing its remedial </w:t>
      </w:r>
      <w:r w:rsidRPr="005824EA">
        <w:rPr>
          <w:rFonts w:ascii="Open Sans" w:hAnsi="Open Sans" w:cs="Open Sans"/>
          <w:color w:val="auto"/>
        </w:rPr>
        <w:t xml:space="preserve">actions, including </w:t>
      </w:r>
      <w:r w:rsidR="005824EA" w:rsidRPr="005824EA">
        <w:rPr>
          <w:rFonts w:ascii="Open Sans" w:hAnsi="Open Sans" w:cs="Open Sans"/>
          <w:color w:val="auto"/>
        </w:rPr>
        <w:t xml:space="preserve">significant changes to </w:t>
      </w:r>
      <w:r w:rsidRPr="005824EA">
        <w:rPr>
          <w:rFonts w:ascii="Open Sans" w:hAnsi="Open Sans" w:cs="Open Sans"/>
          <w:color w:val="auto"/>
        </w:rPr>
        <w:t>proce</w:t>
      </w:r>
      <w:r w:rsidR="005824EA" w:rsidRPr="005824EA">
        <w:rPr>
          <w:rFonts w:ascii="Open Sans" w:hAnsi="Open Sans" w:cs="Open Sans"/>
          <w:color w:val="auto"/>
        </w:rPr>
        <w:t>sses and procedures and the introduction of new processes. I</w:t>
      </w:r>
      <w:r w:rsidRPr="005824EA">
        <w:rPr>
          <w:rFonts w:ascii="Open Sans" w:hAnsi="Open Sans" w:cs="Open Sans"/>
          <w:color w:val="auto"/>
        </w:rPr>
        <w:t>t will take time for these measures to be completed and additional time to assess</w:t>
      </w:r>
      <w:r w:rsidRPr="008126AF">
        <w:rPr>
          <w:rFonts w:ascii="Open Sans" w:hAnsi="Open Sans" w:cs="Open Sans"/>
          <w:color w:val="auto"/>
        </w:rPr>
        <w:t xml:space="preserve"> whether the measures have been fully effective in addressing the issues.</w:t>
      </w:r>
    </w:p>
    <w:p w14:paraId="1D02467A" w14:textId="10A7686E" w:rsidR="00544ADD" w:rsidRDefault="008126AF" w:rsidP="00544ADD">
      <w:pPr>
        <w:pStyle w:val="NormalArial"/>
        <w:rPr>
          <w:rFonts w:ascii="Open Sans" w:hAnsi="Open Sans" w:cs="Open Sans"/>
          <w:color w:val="auto"/>
        </w:rPr>
      </w:pPr>
      <w:r w:rsidRPr="008126AF">
        <w:rPr>
          <w:rFonts w:ascii="Open Sans" w:hAnsi="Open Sans" w:cs="Open Sans"/>
          <w:color w:val="auto"/>
        </w:rPr>
        <w:t xml:space="preserve">Therefore, I find the service was Not Compliant with Requirement </w:t>
      </w:r>
      <w:r>
        <w:rPr>
          <w:rFonts w:ascii="Open Sans" w:hAnsi="Open Sans" w:cs="Open Sans"/>
          <w:color w:val="auto"/>
        </w:rPr>
        <w:t>8</w:t>
      </w:r>
      <w:r w:rsidRPr="008126AF">
        <w:rPr>
          <w:rFonts w:ascii="Open Sans" w:hAnsi="Open Sans" w:cs="Open Sans"/>
          <w:color w:val="auto"/>
        </w:rPr>
        <w:t>(3)(</w:t>
      </w:r>
      <w:r>
        <w:rPr>
          <w:rFonts w:ascii="Open Sans" w:hAnsi="Open Sans" w:cs="Open Sans"/>
          <w:color w:val="auto"/>
        </w:rPr>
        <w:t>c</w:t>
      </w:r>
      <w:r w:rsidRPr="008126AF">
        <w:rPr>
          <w:rFonts w:ascii="Open Sans" w:hAnsi="Open Sans" w:cs="Open Sans"/>
          <w:color w:val="auto"/>
        </w:rPr>
        <w:t>) at the time of the site audit.</w:t>
      </w:r>
    </w:p>
    <w:p w14:paraId="3E0B7E70" w14:textId="56D8CDA4" w:rsidR="00544ADD" w:rsidRPr="00544ADD" w:rsidRDefault="00544ADD" w:rsidP="00544ADD">
      <w:pPr>
        <w:pStyle w:val="NormalArial"/>
        <w:rPr>
          <w:rFonts w:ascii="Open Sans" w:hAnsi="Open Sans" w:cs="Open Sans"/>
          <w:i/>
          <w:iCs/>
          <w:color w:val="auto"/>
        </w:rPr>
      </w:pPr>
      <w:r w:rsidRPr="00544ADD">
        <w:rPr>
          <w:rFonts w:ascii="Open Sans" w:hAnsi="Open Sans" w:cs="Open Sans"/>
          <w:i/>
          <w:iCs/>
          <w:color w:val="auto"/>
        </w:rPr>
        <w:t xml:space="preserve">Requirement 8(3)(e): </w:t>
      </w:r>
    </w:p>
    <w:p w14:paraId="44D4C5C8" w14:textId="77777777" w:rsidR="00F912F0" w:rsidRDefault="00F912F0" w:rsidP="00B21B6A">
      <w:pPr>
        <w:pStyle w:val="NormalArial"/>
        <w:rPr>
          <w:rFonts w:ascii="Open Sans" w:hAnsi="Open Sans" w:cs="Open Sans"/>
          <w:color w:val="auto"/>
        </w:rPr>
      </w:pPr>
      <w:r w:rsidRPr="00F912F0">
        <w:rPr>
          <w:rFonts w:ascii="Open Sans" w:hAnsi="Open Sans" w:cs="Open Sans"/>
          <w:color w:val="auto"/>
        </w:rPr>
        <w:t>The organisation ha</w:t>
      </w:r>
      <w:r>
        <w:rPr>
          <w:rFonts w:ascii="Open Sans" w:hAnsi="Open Sans" w:cs="Open Sans"/>
          <w:color w:val="auto"/>
        </w:rPr>
        <w:t>d</w:t>
      </w:r>
      <w:r w:rsidRPr="00F912F0">
        <w:rPr>
          <w:rFonts w:ascii="Open Sans" w:hAnsi="Open Sans" w:cs="Open Sans"/>
          <w:color w:val="auto"/>
        </w:rPr>
        <w:t xml:space="preserve"> an established clinical governance framework, including policies and procedures which include open disclosure, anti-microbial stewardship and minimising restrictive practice to guide care delivery</w:t>
      </w:r>
      <w:r>
        <w:rPr>
          <w:rFonts w:ascii="Open Sans" w:hAnsi="Open Sans" w:cs="Open Sans"/>
          <w:color w:val="auto"/>
        </w:rPr>
        <w:t xml:space="preserve">. </w:t>
      </w:r>
    </w:p>
    <w:p w14:paraId="673D09D9" w14:textId="004ACADF" w:rsidR="00B21B6A" w:rsidRPr="00B21B6A" w:rsidRDefault="00F912F0" w:rsidP="00B21B6A">
      <w:pPr>
        <w:pStyle w:val="NormalArial"/>
        <w:rPr>
          <w:rFonts w:ascii="Open Sans" w:hAnsi="Open Sans" w:cs="Open Sans"/>
          <w:color w:val="auto"/>
        </w:rPr>
      </w:pPr>
      <w:r>
        <w:rPr>
          <w:rFonts w:ascii="Open Sans" w:hAnsi="Open Sans" w:cs="Open Sans"/>
          <w:color w:val="auto"/>
        </w:rPr>
        <w:t>However, t</w:t>
      </w:r>
      <w:r w:rsidR="00B21B6A" w:rsidRPr="00B21B6A">
        <w:rPr>
          <w:rFonts w:ascii="Open Sans" w:hAnsi="Open Sans" w:cs="Open Sans"/>
          <w:color w:val="auto"/>
        </w:rPr>
        <w:t xml:space="preserve">he Assessment Team considered this Requirement as Not Met, as it considered the service </w:t>
      </w:r>
      <w:r>
        <w:rPr>
          <w:rFonts w:ascii="Open Sans" w:hAnsi="Open Sans" w:cs="Open Sans"/>
          <w:color w:val="auto"/>
        </w:rPr>
        <w:t xml:space="preserve">failed to </w:t>
      </w:r>
      <w:r w:rsidR="00B21B6A" w:rsidRPr="00B21B6A">
        <w:rPr>
          <w:rFonts w:ascii="Open Sans" w:hAnsi="Open Sans" w:cs="Open Sans"/>
          <w:color w:val="auto"/>
        </w:rPr>
        <w:t>ensur</w:t>
      </w:r>
      <w:r>
        <w:rPr>
          <w:rFonts w:ascii="Open Sans" w:hAnsi="Open Sans" w:cs="Open Sans"/>
          <w:color w:val="auto"/>
        </w:rPr>
        <w:t>e</w:t>
      </w:r>
      <w:r w:rsidR="00212925" w:rsidRPr="00212925">
        <w:t xml:space="preserve"> </w:t>
      </w:r>
      <w:r w:rsidR="00212925" w:rsidRPr="00212925">
        <w:rPr>
          <w:rFonts w:ascii="Open Sans" w:hAnsi="Open Sans" w:cs="Open Sans"/>
          <w:color w:val="auto"/>
        </w:rPr>
        <w:t xml:space="preserve">effective systems </w:t>
      </w:r>
      <w:r>
        <w:rPr>
          <w:rFonts w:ascii="Open Sans" w:hAnsi="Open Sans" w:cs="Open Sans"/>
          <w:color w:val="auto"/>
        </w:rPr>
        <w:t>we</w:t>
      </w:r>
      <w:r w:rsidR="00212925" w:rsidRPr="00212925">
        <w:rPr>
          <w:rFonts w:ascii="Open Sans" w:hAnsi="Open Sans" w:cs="Open Sans"/>
          <w:color w:val="auto"/>
        </w:rPr>
        <w:t xml:space="preserve">re in place </w:t>
      </w:r>
      <w:r>
        <w:rPr>
          <w:rFonts w:ascii="Open Sans" w:hAnsi="Open Sans" w:cs="Open Sans"/>
          <w:color w:val="auto"/>
        </w:rPr>
        <w:t>concerning</w:t>
      </w:r>
      <w:r w:rsidR="00212925" w:rsidRPr="00212925">
        <w:rPr>
          <w:rFonts w:ascii="Open Sans" w:hAnsi="Open Sans" w:cs="Open Sans"/>
          <w:color w:val="auto"/>
        </w:rPr>
        <w:t xml:space="preserve"> the minimal use of environmental restraint.</w:t>
      </w:r>
    </w:p>
    <w:p w14:paraId="5768D69D" w14:textId="77777777" w:rsidR="00F912F0" w:rsidRDefault="00B21B6A" w:rsidP="00F912F0">
      <w:pPr>
        <w:pStyle w:val="NormalArial"/>
        <w:rPr>
          <w:rFonts w:ascii="Open Sans" w:hAnsi="Open Sans" w:cs="Open Sans"/>
          <w:color w:val="auto"/>
        </w:rPr>
      </w:pPr>
      <w:r w:rsidRPr="00B21B6A">
        <w:rPr>
          <w:rFonts w:ascii="Open Sans" w:hAnsi="Open Sans" w:cs="Open Sans"/>
          <w:color w:val="auto"/>
        </w:rPr>
        <w:lastRenderedPageBreak/>
        <w:t>During the site audit, the Assessment Team identified the following issues and raised these with management while on site:</w:t>
      </w:r>
    </w:p>
    <w:p w14:paraId="06716841" w14:textId="77777777" w:rsidR="00F912F0" w:rsidRDefault="00F912F0" w:rsidP="00F912F0">
      <w:pPr>
        <w:pStyle w:val="NormalArial"/>
        <w:numPr>
          <w:ilvl w:val="0"/>
          <w:numId w:val="20"/>
        </w:numPr>
        <w:rPr>
          <w:rFonts w:ascii="Open Sans" w:hAnsi="Open Sans" w:cs="Open Sans"/>
          <w:color w:val="auto"/>
        </w:rPr>
      </w:pPr>
      <w:r w:rsidRPr="00F912F0">
        <w:rPr>
          <w:rFonts w:ascii="Open Sans" w:hAnsi="Open Sans" w:cs="Open Sans"/>
          <w:color w:val="auto"/>
        </w:rPr>
        <w:t>Deficiencies in relation to chemical and environmental restraint were identified in an internal audit in December 2024. The</w:t>
      </w:r>
      <w:r>
        <w:rPr>
          <w:rFonts w:ascii="Open Sans" w:hAnsi="Open Sans" w:cs="Open Sans"/>
          <w:color w:val="auto"/>
        </w:rPr>
        <w:t xml:space="preserve"> service’s Plan for Continuous Improvement (</w:t>
      </w:r>
      <w:r w:rsidRPr="00F912F0">
        <w:rPr>
          <w:rFonts w:ascii="Open Sans" w:hAnsi="Open Sans" w:cs="Open Sans"/>
          <w:color w:val="auto"/>
        </w:rPr>
        <w:t>PCI</w:t>
      </w:r>
      <w:r>
        <w:rPr>
          <w:rFonts w:ascii="Open Sans" w:hAnsi="Open Sans" w:cs="Open Sans"/>
          <w:color w:val="auto"/>
        </w:rPr>
        <w:t>)</w:t>
      </w:r>
      <w:r w:rsidRPr="00F912F0">
        <w:rPr>
          <w:rFonts w:ascii="Open Sans" w:hAnsi="Open Sans" w:cs="Open Sans"/>
          <w:color w:val="auto"/>
        </w:rPr>
        <w:t xml:space="preserve"> documented that </w:t>
      </w:r>
      <w:r>
        <w:rPr>
          <w:rFonts w:ascii="Open Sans" w:hAnsi="Open Sans" w:cs="Open Sans"/>
          <w:color w:val="auto"/>
        </w:rPr>
        <w:t>the service had</w:t>
      </w:r>
      <w:r w:rsidRPr="00F912F0">
        <w:rPr>
          <w:rFonts w:ascii="Open Sans" w:hAnsi="Open Sans" w:cs="Open Sans"/>
          <w:color w:val="auto"/>
        </w:rPr>
        <w:t xml:space="preserve"> undertaken an audit of all consumers to identify those under environmental restraint</w:t>
      </w:r>
      <w:r>
        <w:rPr>
          <w:rFonts w:ascii="Open Sans" w:hAnsi="Open Sans" w:cs="Open Sans"/>
          <w:color w:val="auto"/>
        </w:rPr>
        <w:t xml:space="preserve">; </w:t>
      </w:r>
      <w:r w:rsidRPr="00F912F0">
        <w:rPr>
          <w:rFonts w:ascii="Open Sans" w:hAnsi="Open Sans" w:cs="Open Sans"/>
          <w:color w:val="auto"/>
        </w:rPr>
        <w:t>however</w:t>
      </w:r>
      <w:r>
        <w:rPr>
          <w:rFonts w:ascii="Open Sans" w:hAnsi="Open Sans" w:cs="Open Sans"/>
          <w:color w:val="auto"/>
        </w:rPr>
        <w:t>,</w:t>
      </w:r>
      <w:r w:rsidRPr="00F912F0">
        <w:rPr>
          <w:rFonts w:ascii="Open Sans" w:hAnsi="Open Sans" w:cs="Open Sans"/>
          <w:color w:val="auto"/>
        </w:rPr>
        <w:t xml:space="preserve"> documentation did not demonstrate this had occurred.</w:t>
      </w:r>
    </w:p>
    <w:p w14:paraId="676156D2" w14:textId="77777777" w:rsidR="00F912F0" w:rsidRDefault="00F912F0" w:rsidP="00F912F0">
      <w:pPr>
        <w:pStyle w:val="NormalArial"/>
        <w:numPr>
          <w:ilvl w:val="0"/>
          <w:numId w:val="20"/>
        </w:numPr>
        <w:rPr>
          <w:rFonts w:ascii="Open Sans" w:hAnsi="Open Sans" w:cs="Open Sans"/>
          <w:color w:val="auto"/>
        </w:rPr>
      </w:pPr>
      <w:r w:rsidRPr="00F912F0">
        <w:rPr>
          <w:rFonts w:ascii="Open Sans" w:hAnsi="Open Sans" w:cs="Open Sans"/>
          <w:color w:val="auto"/>
        </w:rPr>
        <w:t xml:space="preserve">The Assessment Team reviewed the register for environmental restraint and identified it was not up to date. Following a review by the </w:t>
      </w:r>
      <w:r>
        <w:rPr>
          <w:rFonts w:ascii="Open Sans" w:hAnsi="Open Sans" w:cs="Open Sans"/>
          <w:color w:val="auto"/>
        </w:rPr>
        <w:t>service during the site audit, management</w:t>
      </w:r>
      <w:r w:rsidRPr="00F912F0">
        <w:rPr>
          <w:rFonts w:ascii="Open Sans" w:hAnsi="Open Sans" w:cs="Open Sans"/>
          <w:color w:val="auto"/>
        </w:rPr>
        <w:t xml:space="preserve"> identified there were 9 consumers under environmental restraint without appropriate risk assessment, consultation, monitoring, and review</w:t>
      </w:r>
      <w:r>
        <w:rPr>
          <w:rFonts w:ascii="Open Sans" w:hAnsi="Open Sans" w:cs="Open Sans"/>
          <w:color w:val="auto"/>
        </w:rPr>
        <w:t>.</w:t>
      </w:r>
    </w:p>
    <w:p w14:paraId="048F4067" w14:textId="569ABD90" w:rsidR="00B21B6A" w:rsidRPr="00F912F0" w:rsidRDefault="00F912F0" w:rsidP="00F912F0">
      <w:pPr>
        <w:pStyle w:val="NormalArial"/>
        <w:numPr>
          <w:ilvl w:val="0"/>
          <w:numId w:val="20"/>
        </w:numPr>
        <w:rPr>
          <w:rFonts w:ascii="Open Sans" w:hAnsi="Open Sans" w:cs="Open Sans"/>
          <w:color w:val="auto"/>
        </w:rPr>
      </w:pPr>
      <w:r w:rsidRPr="00F912F0">
        <w:rPr>
          <w:rFonts w:ascii="Open Sans" w:hAnsi="Open Sans" w:cs="Open Sans"/>
          <w:color w:val="auto"/>
        </w:rPr>
        <w:t xml:space="preserve">While the service provided recent education </w:t>
      </w:r>
      <w:r>
        <w:rPr>
          <w:rFonts w:ascii="Open Sans" w:hAnsi="Open Sans" w:cs="Open Sans"/>
          <w:color w:val="auto"/>
        </w:rPr>
        <w:t>to</w:t>
      </w:r>
      <w:r w:rsidRPr="00F912F0">
        <w:rPr>
          <w:rFonts w:ascii="Open Sans" w:hAnsi="Open Sans" w:cs="Open Sans"/>
          <w:color w:val="auto"/>
        </w:rPr>
        <w:t xml:space="preserve"> staff on minimising the use of restraint, staff did not have a shared understanding on what constituted environmental restraint</w:t>
      </w:r>
      <w:r>
        <w:rPr>
          <w:rFonts w:ascii="Open Sans" w:hAnsi="Open Sans" w:cs="Open Sans"/>
          <w:color w:val="auto"/>
        </w:rPr>
        <w:t>.</w:t>
      </w:r>
    </w:p>
    <w:p w14:paraId="785AA1F6" w14:textId="6AB01673" w:rsidR="00B21B6A" w:rsidRPr="00B21B6A" w:rsidRDefault="00B21B6A" w:rsidP="00B21B6A">
      <w:pPr>
        <w:pStyle w:val="NormalArial"/>
        <w:rPr>
          <w:rFonts w:ascii="Open Sans" w:hAnsi="Open Sans" w:cs="Open Sans"/>
          <w:color w:val="auto"/>
        </w:rPr>
      </w:pPr>
      <w:r w:rsidRPr="00B21B6A">
        <w:rPr>
          <w:rFonts w:ascii="Open Sans" w:hAnsi="Open Sans" w:cs="Open Sans"/>
          <w:color w:val="auto"/>
        </w:rPr>
        <w:t>When the Assessment Team raised its concerns with service management during the site audit, management advised</w:t>
      </w:r>
      <w:r w:rsidR="00F912F0">
        <w:rPr>
          <w:rFonts w:ascii="Open Sans" w:hAnsi="Open Sans" w:cs="Open Sans"/>
          <w:color w:val="auto"/>
        </w:rPr>
        <w:t xml:space="preserve"> the service will re-assess c</w:t>
      </w:r>
      <w:r w:rsidR="00F912F0" w:rsidRPr="00F912F0">
        <w:rPr>
          <w:rFonts w:ascii="Open Sans" w:hAnsi="Open Sans" w:cs="Open Sans"/>
          <w:color w:val="auto"/>
        </w:rPr>
        <w:t>onsumers’ environmental restrictions</w:t>
      </w:r>
      <w:r w:rsidR="00F912F0">
        <w:rPr>
          <w:rFonts w:ascii="Open Sans" w:hAnsi="Open Sans" w:cs="Open Sans"/>
          <w:color w:val="auto"/>
        </w:rPr>
        <w:t xml:space="preserve">, </w:t>
      </w:r>
      <w:r w:rsidR="00F912F0" w:rsidRPr="00F912F0">
        <w:rPr>
          <w:rFonts w:ascii="Open Sans" w:hAnsi="Open Sans" w:cs="Open Sans"/>
          <w:color w:val="auto"/>
        </w:rPr>
        <w:t>prioritis</w:t>
      </w:r>
      <w:r w:rsidR="00F912F0">
        <w:rPr>
          <w:rFonts w:ascii="Open Sans" w:hAnsi="Open Sans" w:cs="Open Sans"/>
          <w:color w:val="auto"/>
        </w:rPr>
        <w:t>ing</w:t>
      </w:r>
      <w:r w:rsidR="00F912F0" w:rsidRPr="00F912F0">
        <w:rPr>
          <w:rFonts w:ascii="Open Sans" w:hAnsi="Open Sans" w:cs="Open Sans"/>
          <w:color w:val="auto"/>
        </w:rPr>
        <w:t xml:space="preserve"> the 9 consumers identified as higher risk</w:t>
      </w:r>
      <w:r w:rsidR="00F912F0">
        <w:rPr>
          <w:rFonts w:ascii="Open Sans" w:hAnsi="Open Sans" w:cs="Open Sans"/>
          <w:color w:val="auto"/>
        </w:rPr>
        <w:t xml:space="preserve"> and the service will implement a</w:t>
      </w:r>
      <w:r w:rsidR="00F912F0" w:rsidRPr="00F912F0">
        <w:rPr>
          <w:rFonts w:ascii="Open Sans" w:hAnsi="Open Sans" w:cs="Open Sans"/>
          <w:color w:val="auto"/>
        </w:rPr>
        <w:t xml:space="preserve"> 3-monthly review process for consumers who require environmental restraint.</w:t>
      </w:r>
      <w:r w:rsidR="00F912F0">
        <w:rPr>
          <w:rFonts w:ascii="Open Sans" w:hAnsi="Open Sans" w:cs="Open Sans"/>
          <w:color w:val="auto"/>
        </w:rPr>
        <w:t xml:space="preserve"> A</w:t>
      </w:r>
      <w:r w:rsidR="00F912F0" w:rsidRPr="00F912F0">
        <w:rPr>
          <w:rFonts w:ascii="Open Sans" w:hAnsi="Open Sans" w:cs="Open Sans"/>
          <w:color w:val="auto"/>
        </w:rPr>
        <w:t xml:space="preserve">dministration staff </w:t>
      </w:r>
      <w:r w:rsidR="00F912F0">
        <w:rPr>
          <w:rFonts w:ascii="Open Sans" w:hAnsi="Open Sans" w:cs="Open Sans"/>
          <w:color w:val="auto"/>
        </w:rPr>
        <w:t>will</w:t>
      </w:r>
      <w:r w:rsidR="00F912F0" w:rsidRPr="00F912F0">
        <w:rPr>
          <w:rFonts w:ascii="Open Sans" w:hAnsi="Open Sans" w:cs="Open Sans"/>
          <w:color w:val="auto"/>
        </w:rPr>
        <w:t xml:space="preserve"> have up to date information regarding which consumers may exit the service independently</w:t>
      </w:r>
      <w:r w:rsidR="00F912F0">
        <w:rPr>
          <w:rFonts w:ascii="Open Sans" w:hAnsi="Open Sans" w:cs="Open Sans"/>
          <w:color w:val="auto"/>
        </w:rPr>
        <w:t xml:space="preserve"> and the service will undertake a</w:t>
      </w:r>
      <w:r w:rsidR="00F912F0" w:rsidRPr="00F912F0">
        <w:rPr>
          <w:rFonts w:ascii="Open Sans" w:hAnsi="Open Sans" w:cs="Open Sans"/>
          <w:color w:val="auto"/>
        </w:rPr>
        <w:t xml:space="preserve"> review of the keypad</w:t>
      </w:r>
      <w:r w:rsidR="00F912F0">
        <w:rPr>
          <w:rFonts w:ascii="Open Sans" w:hAnsi="Open Sans" w:cs="Open Sans"/>
          <w:color w:val="auto"/>
        </w:rPr>
        <w:t>-</w:t>
      </w:r>
      <w:r w:rsidR="00F912F0" w:rsidRPr="00F912F0">
        <w:rPr>
          <w:rFonts w:ascii="Open Sans" w:hAnsi="Open Sans" w:cs="Open Sans"/>
          <w:color w:val="auto"/>
        </w:rPr>
        <w:t>locked internal doors</w:t>
      </w:r>
      <w:r w:rsidR="00F912F0">
        <w:rPr>
          <w:rFonts w:ascii="Open Sans" w:hAnsi="Open Sans" w:cs="Open Sans"/>
          <w:color w:val="auto"/>
        </w:rPr>
        <w:t xml:space="preserve">, </w:t>
      </w:r>
      <w:r w:rsidR="00F912F0" w:rsidRPr="00F912F0">
        <w:rPr>
          <w:rFonts w:ascii="Open Sans" w:hAnsi="Open Sans" w:cs="Open Sans"/>
          <w:color w:val="auto"/>
        </w:rPr>
        <w:t>to minimise the use of environmental restraint</w:t>
      </w:r>
      <w:r w:rsidR="00F912F0">
        <w:rPr>
          <w:rFonts w:ascii="Open Sans" w:hAnsi="Open Sans" w:cs="Open Sans"/>
          <w:color w:val="auto"/>
        </w:rPr>
        <w:t xml:space="preserve">. </w:t>
      </w:r>
    </w:p>
    <w:p w14:paraId="1181C46B" w14:textId="77777777" w:rsidR="005824EA" w:rsidRDefault="005824EA" w:rsidP="005824EA">
      <w:pPr>
        <w:pStyle w:val="NormalArial"/>
        <w:rPr>
          <w:rFonts w:ascii="Open Sans" w:hAnsi="Open Sans" w:cs="Open Sans"/>
          <w:color w:val="auto"/>
        </w:rPr>
      </w:pPr>
      <w:r>
        <w:rPr>
          <w:rFonts w:ascii="Open Sans" w:hAnsi="Open Sans" w:cs="Open Sans"/>
          <w:color w:val="auto"/>
        </w:rPr>
        <w:t>T</w:t>
      </w:r>
      <w:r w:rsidR="008126AF" w:rsidRPr="008126AF">
        <w:rPr>
          <w:rFonts w:ascii="Open Sans" w:hAnsi="Open Sans" w:cs="Open Sans"/>
          <w:color w:val="auto"/>
        </w:rPr>
        <w:t>he Approved Provider accepted the findings in the site audit report and explained it was taking the following actions</w:t>
      </w:r>
      <w:r>
        <w:rPr>
          <w:rFonts w:ascii="Open Sans" w:hAnsi="Open Sans" w:cs="Open Sans"/>
          <w:color w:val="auto"/>
        </w:rPr>
        <w:t>, i</w:t>
      </w:r>
      <w:r w:rsidRPr="005824EA">
        <w:rPr>
          <w:rFonts w:ascii="Open Sans" w:hAnsi="Open Sans" w:cs="Open Sans"/>
          <w:color w:val="auto"/>
        </w:rPr>
        <w:t>n addition to the</w:t>
      </w:r>
      <w:r>
        <w:rPr>
          <w:rFonts w:ascii="Open Sans" w:hAnsi="Open Sans" w:cs="Open Sans"/>
          <w:color w:val="auto"/>
        </w:rPr>
        <w:t xml:space="preserve"> actions detailed in its response to the site audit report’s findings </w:t>
      </w:r>
      <w:r w:rsidRPr="005824EA">
        <w:rPr>
          <w:rFonts w:ascii="Open Sans" w:hAnsi="Open Sans" w:cs="Open Sans"/>
          <w:color w:val="auto"/>
        </w:rPr>
        <w:t>for Standard 5</w:t>
      </w:r>
      <w:r>
        <w:rPr>
          <w:rFonts w:ascii="Open Sans" w:hAnsi="Open Sans" w:cs="Open Sans"/>
          <w:color w:val="auto"/>
        </w:rPr>
        <w:t>:</w:t>
      </w:r>
    </w:p>
    <w:p w14:paraId="66C5B425" w14:textId="45292256" w:rsidR="005824EA" w:rsidRDefault="005824EA" w:rsidP="005824EA">
      <w:pPr>
        <w:pStyle w:val="NormalArial"/>
        <w:numPr>
          <w:ilvl w:val="0"/>
          <w:numId w:val="29"/>
        </w:numPr>
        <w:rPr>
          <w:rFonts w:ascii="Open Sans" w:hAnsi="Open Sans" w:cs="Open Sans"/>
          <w:color w:val="auto"/>
        </w:rPr>
      </w:pPr>
      <w:r w:rsidRPr="005824EA">
        <w:rPr>
          <w:rFonts w:ascii="Open Sans" w:hAnsi="Open Sans" w:cs="Open Sans"/>
          <w:color w:val="auto"/>
        </w:rPr>
        <w:t xml:space="preserve">To reinforce staff understanding of environmental restraint, the service will conduct toolbox education sessions, which will provide practical guidance, promote consistency in application, and ensure staff are aligned in minimising restraint while maintaining a safe and supportive environment for </w:t>
      </w:r>
      <w:r>
        <w:rPr>
          <w:rFonts w:ascii="Open Sans" w:hAnsi="Open Sans" w:cs="Open Sans"/>
          <w:color w:val="auto"/>
        </w:rPr>
        <w:t>consumers</w:t>
      </w:r>
      <w:r w:rsidRPr="005824EA">
        <w:rPr>
          <w:rFonts w:ascii="Open Sans" w:hAnsi="Open Sans" w:cs="Open Sans"/>
          <w:color w:val="auto"/>
        </w:rPr>
        <w:t>.</w:t>
      </w:r>
    </w:p>
    <w:p w14:paraId="40E644B6" w14:textId="6D532C0B" w:rsidR="008126AF" w:rsidRPr="005824EA" w:rsidRDefault="005824EA" w:rsidP="008126AF">
      <w:pPr>
        <w:pStyle w:val="NormalArial"/>
        <w:numPr>
          <w:ilvl w:val="0"/>
          <w:numId w:val="29"/>
        </w:numPr>
        <w:rPr>
          <w:rFonts w:ascii="Open Sans" w:hAnsi="Open Sans" w:cs="Open Sans"/>
          <w:color w:val="auto"/>
        </w:rPr>
      </w:pPr>
      <w:r w:rsidRPr="005824EA">
        <w:rPr>
          <w:rFonts w:ascii="Open Sans" w:hAnsi="Open Sans" w:cs="Open Sans"/>
          <w:color w:val="auto"/>
        </w:rPr>
        <w:t>The service will hold ongoing discussions at staff meetings concerning the opening of keypad-locked doors, to further support efforts to improve accessibility and minimise environmental restraint. These discussions should help ensure staff are aligned in their understanding and reinforce a commitment to balancing safety with residents' independence.</w:t>
      </w:r>
    </w:p>
    <w:p w14:paraId="5CE6D18F" w14:textId="2230971F" w:rsidR="008126AF" w:rsidRPr="008126AF" w:rsidRDefault="008126AF" w:rsidP="008126AF">
      <w:pPr>
        <w:pStyle w:val="NormalArial"/>
        <w:rPr>
          <w:rFonts w:ascii="Open Sans" w:hAnsi="Open Sans" w:cs="Open Sans"/>
          <w:color w:val="auto"/>
        </w:rPr>
      </w:pPr>
      <w:r w:rsidRPr="008126AF">
        <w:rPr>
          <w:rFonts w:ascii="Open Sans" w:hAnsi="Open Sans" w:cs="Open Sans"/>
          <w:color w:val="auto"/>
        </w:rPr>
        <w:t xml:space="preserve">While I acknowledge the Approved Provider accepted the findings by the Assessment Team and is now taking significant steps to remedy the deficiencies </w:t>
      </w:r>
      <w:r w:rsidRPr="008126AF">
        <w:rPr>
          <w:rFonts w:ascii="Open Sans" w:hAnsi="Open Sans" w:cs="Open Sans"/>
          <w:color w:val="auto"/>
        </w:rPr>
        <w:lastRenderedPageBreak/>
        <w:t xml:space="preserve">highlighted in the site audit report, the service is still implementing its remedial </w:t>
      </w:r>
      <w:r w:rsidRPr="005824EA">
        <w:rPr>
          <w:rFonts w:ascii="Open Sans" w:hAnsi="Open Sans" w:cs="Open Sans"/>
          <w:color w:val="auto"/>
        </w:rPr>
        <w:t xml:space="preserve">actions, including </w:t>
      </w:r>
      <w:r w:rsidR="005824EA" w:rsidRPr="005824EA">
        <w:rPr>
          <w:rFonts w:ascii="Open Sans" w:hAnsi="Open Sans" w:cs="Open Sans"/>
          <w:color w:val="auto"/>
        </w:rPr>
        <w:t xml:space="preserve">changes to processes and </w:t>
      </w:r>
      <w:r w:rsidRPr="005824EA">
        <w:rPr>
          <w:rFonts w:ascii="Open Sans" w:hAnsi="Open Sans" w:cs="Open Sans"/>
          <w:color w:val="auto"/>
        </w:rPr>
        <w:t>procedur</w:t>
      </w:r>
      <w:r w:rsidR="005824EA" w:rsidRPr="005824EA">
        <w:rPr>
          <w:rFonts w:ascii="Open Sans" w:hAnsi="Open Sans" w:cs="Open Sans"/>
          <w:color w:val="auto"/>
        </w:rPr>
        <w:t>es</w:t>
      </w:r>
      <w:r w:rsidRPr="005824EA">
        <w:rPr>
          <w:rFonts w:ascii="Open Sans" w:hAnsi="Open Sans" w:cs="Open Sans"/>
          <w:color w:val="auto"/>
        </w:rPr>
        <w:t>, and it will</w:t>
      </w:r>
      <w:r w:rsidRPr="008126AF">
        <w:rPr>
          <w:rFonts w:ascii="Open Sans" w:hAnsi="Open Sans" w:cs="Open Sans"/>
          <w:color w:val="auto"/>
        </w:rPr>
        <w:t xml:space="preserve"> take time for these measures to be completed and additional time to assess whether the measures have been fully effective in addressing the issues.</w:t>
      </w:r>
    </w:p>
    <w:p w14:paraId="37FCADFA" w14:textId="73353880" w:rsidR="00544ADD" w:rsidRDefault="008126AF" w:rsidP="00544ADD">
      <w:pPr>
        <w:pStyle w:val="NormalArial"/>
        <w:rPr>
          <w:rFonts w:ascii="Open Sans" w:hAnsi="Open Sans" w:cs="Open Sans"/>
          <w:color w:val="auto"/>
        </w:rPr>
      </w:pPr>
      <w:r w:rsidRPr="008126AF">
        <w:rPr>
          <w:rFonts w:ascii="Open Sans" w:hAnsi="Open Sans" w:cs="Open Sans"/>
          <w:color w:val="auto"/>
        </w:rPr>
        <w:t xml:space="preserve">Therefore, I find the service was Not Compliant with Requirement </w:t>
      </w:r>
      <w:r>
        <w:rPr>
          <w:rFonts w:ascii="Open Sans" w:hAnsi="Open Sans" w:cs="Open Sans"/>
          <w:color w:val="auto"/>
        </w:rPr>
        <w:t>8</w:t>
      </w:r>
      <w:r w:rsidRPr="008126AF">
        <w:rPr>
          <w:rFonts w:ascii="Open Sans" w:hAnsi="Open Sans" w:cs="Open Sans"/>
          <w:color w:val="auto"/>
        </w:rPr>
        <w:t>(3)(</w:t>
      </w:r>
      <w:r w:rsidR="00BD1496">
        <w:rPr>
          <w:rFonts w:ascii="Open Sans" w:hAnsi="Open Sans" w:cs="Open Sans"/>
          <w:color w:val="auto"/>
        </w:rPr>
        <w:t>e</w:t>
      </w:r>
      <w:r w:rsidRPr="008126AF">
        <w:rPr>
          <w:rFonts w:ascii="Open Sans" w:hAnsi="Open Sans" w:cs="Open Sans"/>
          <w:color w:val="auto"/>
        </w:rPr>
        <w:t>) at the time of the site audit.</w:t>
      </w:r>
    </w:p>
    <w:p w14:paraId="0AA878F3" w14:textId="77777777" w:rsidR="00544ADD" w:rsidRPr="00544ADD" w:rsidRDefault="00544ADD" w:rsidP="00544ADD">
      <w:pPr>
        <w:pStyle w:val="NormalArial"/>
        <w:rPr>
          <w:rFonts w:ascii="Open Sans" w:hAnsi="Open Sans" w:cs="Open Sans"/>
          <w:i/>
          <w:iCs/>
          <w:color w:val="auto"/>
        </w:rPr>
      </w:pPr>
      <w:r w:rsidRPr="00544ADD">
        <w:rPr>
          <w:rFonts w:ascii="Open Sans" w:hAnsi="Open Sans" w:cs="Open Sans"/>
          <w:i/>
          <w:iCs/>
          <w:color w:val="auto"/>
        </w:rPr>
        <w:t xml:space="preserve">The other Requirements: </w:t>
      </w:r>
    </w:p>
    <w:p w14:paraId="4990163A" w14:textId="77C80288" w:rsidR="001D728B" w:rsidRPr="001D728B" w:rsidRDefault="001D728B" w:rsidP="001D728B">
      <w:pPr>
        <w:pStyle w:val="NormalArial"/>
        <w:rPr>
          <w:rFonts w:ascii="Open Sans" w:hAnsi="Open Sans" w:cs="Open Sans"/>
          <w:color w:val="auto"/>
        </w:rPr>
      </w:pPr>
      <w:r w:rsidRPr="001D728B">
        <w:rPr>
          <w:rFonts w:ascii="Open Sans" w:hAnsi="Open Sans" w:cs="Open Sans"/>
          <w:color w:val="auto"/>
        </w:rPr>
        <w:t xml:space="preserve">Consumers and representatives said the service was well-run and they participated in the design, delivery and evaluation of the care and services through feedback mechanisms, resident meetings, consumer surveys. </w:t>
      </w:r>
      <w:r w:rsidRPr="007C2150">
        <w:rPr>
          <w:rFonts w:ascii="Open Sans" w:hAnsi="Open Sans" w:cs="Open Sans"/>
          <w:color w:val="auto"/>
        </w:rPr>
        <w:t>The organisation ha</w:t>
      </w:r>
      <w:r w:rsidR="007C2150" w:rsidRPr="007C2150">
        <w:rPr>
          <w:rFonts w:ascii="Open Sans" w:hAnsi="Open Sans" w:cs="Open Sans"/>
          <w:color w:val="auto"/>
        </w:rPr>
        <w:t>s</w:t>
      </w:r>
      <w:r w:rsidRPr="007C2150">
        <w:rPr>
          <w:rFonts w:ascii="Open Sans" w:hAnsi="Open Sans" w:cs="Open Sans"/>
          <w:color w:val="auto"/>
        </w:rPr>
        <w:t xml:space="preserve"> a Consumer Advisory Grou</w:t>
      </w:r>
      <w:r w:rsidR="007C2150" w:rsidRPr="007C2150">
        <w:rPr>
          <w:rFonts w:ascii="Open Sans" w:hAnsi="Open Sans" w:cs="Open Sans"/>
          <w:color w:val="auto"/>
        </w:rPr>
        <w:t xml:space="preserve">p and other committees have consumer/representative positions on them. </w:t>
      </w:r>
      <w:r w:rsidRPr="007C2150">
        <w:rPr>
          <w:rFonts w:ascii="Open Sans" w:hAnsi="Open Sans" w:cs="Open Sans"/>
          <w:color w:val="auto"/>
        </w:rPr>
        <w:t>Management and staff described how they assisted consumers and representative</w:t>
      </w:r>
      <w:r w:rsidRPr="001D728B">
        <w:rPr>
          <w:rFonts w:ascii="Open Sans" w:hAnsi="Open Sans" w:cs="Open Sans"/>
          <w:color w:val="auto"/>
        </w:rPr>
        <w:t>s to be actively engaged in the development, delivery and evaluation of care and services. Documentation confirmed consumers and representatives were involved in the development, delivery and evaluation of the care and services.</w:t>
      </w:r>
    </w:p>
    <w:p w14:paraId="74082D07" w14:textId="521DA239" w:rsidR="001D728B" w:rsidRDefault="001D728B" w:rsidP="001D728B">
      <w:pPr>
        <w:pStyle w:val="NormalArial"/>
        <w:rPr>
          <w:rFonts w:ascii="Open Sans" w:hAnsi="Open Sans" w:cs="Open Sans"/>
          <w:color w:val="auto"/>
        </w:rPr>
      </w:pPr>
      <w:r w:rsidRPr="001D728B">
        <w:rPr>
          <w:rFonts w:ascii="Open Sans" w:hAnsi="Open Sans" w:cs="Open Sans"/>
          <w:color w:val="auto"/>
        </w:rPr>
        <w:t>Consumers and representatives said the service provided a safe and inclusive environment with access to quality care and services. Management described how the Board promoted a culture of safe, inclusive, and quality care and services, and was accountable for the performance of the service and compliance with the Quality Standards. The Board monitored and evaluated the service’s performance against the Quality Standards through various reports, performance measures, incidents and feedback</w:t>
      </w:r>
      <w:r w:rsidR="007C2150">
        <w:rPr>
          <w:rFonts w:ascii="Open Sans" w:hAnsi="Open Sans" w:cs="Open Sans"/>
          <w:color w:val="auto"/>
        </w:rPr>
        <w:t>.</w:t>
      </w:r>
    </w:p>
    <w:p w14:paraId="4CF2C072" w14:textId="0B983595" w:rsidR="00F912F0" w:rsidRDefault="001D728B" w:rsidP="001D728B">
      <w:pPr>
        <w:pStyle w:val="NormalArial"/>
        <w:rPr>
          <w:rFonts w:ascii="Open Sans" w:hAnsi="Open Sans" w:cs="Open Sans"/>
          <w:color w:val="auto"/>
        </w:rPr>
      </w:pPr>
      <w:r w:rsidRPr="001D728B">
        <w:rPr>
          <w:rFonts w:ascii="Open Sans" w:hAnsi="Open Sans" w:cs="Open Sans"/>
          <w:color w:val="auto"/>
        </w:rPr>
        <w:t xml:space="preserve">The service had risk management systems and practices which were supported by documented policies and procedures </w:t>
      </w:r>
      <w:r w:rsidR="00F912F0">
        <w:rPr>
          <w:rFonts w:ascii="Open Sans" w:hAnsi="Open Sans" w:cs="Open Sans"/>
          <w:color w:val="auto"/>
        </w:rPr>
        <w:t>to govern the</w:t>
      </w:r>
      <w:r w:rsidRPr="001D728B">
        <w:rPr>
          <w:rFonts w:ascii="Open Sans" w:hAnsi="Open Sans" w:cs="Open Sans"/>
          <w:color w:val="auto"/>
        </w:rPr>
        <w:t xml:space="preserve"> management of high-impact and high-prevalence risks to consumers, identifying and responding to abuse or neglect, supporting consumers to live their best lives, and management and preventing incidents. </w:t>
      </w:r>
      <w:r w:rsidR="00F912F0">
        <w:rPr>
          <w:rFonts w:ascii="Open Sans" w:hAnsi="Open Sans" w:cs="Open Sans"/>
          <w:color w:val="auto"/>
        </w:rPr>
        <w:t xml:space="preserve">However, as discussed in Standard 3, these policies and procedures were not always followed but, nonetheless, the service had systems and practices in place. </w:t>
      </w:r>
    </w:p>
    <w:p w14:paraId="60AC864E" w14:textId="0AC544F2" w:rsidR="001D728B" w:rsidRDefault="001D728B" w:rsidP="001D728B">
      <w:pPr>
        <w:pStyle w:val="NormalArial"/>
        <w:rPr>
          <w:rFonts w:ascii="Open Sans" w:hAnsi="Open Sans" w:cs="Open Sans"/>
          <w:color w:val="auto"/>
        </w:rPr>
      </w:pPr>
      <w:r w:rsidRPr="001D728B">
        <w:rPr>
          <w:rFonts w:ascii="Open Sans" w:hAnsi="Open Sans" w:cs="Open Sans"/>
          <w:color w:val="auto"/>
        </w:rPr>
        <w:t>Consumers confirmed they were supported to take risks to live the life they chose. Management and staff were aware of the policies and explained how the policies were implemented. Risks and incidents were analysed and reviewed by management and the Board.</w:t>
      </w:r>
    </w:p>
    <w:p w14:paraId="058A2B2D" w14:textId="329030CA" w:rsidR="00544ADD" w:rsidRPr="007A2323" w:rsidRDefault="00544ADD" w:rsidP="001D728B">
      <w:pPr>
        <w:pStyle w:val="NormalArial"/>
        <w:rPr>
          <w:rFonts w:ascii="Open Sans" w:hAnsi="Open Sans" w:cs="Open Sans"/>
          <w:color w:val="auto"/>
        </w:rPr>
      </w:pPr>
      <w:r>
        <w:rPr>
          <w:rFonts w:ascii="Open Sans" w:hAnsi="Open Sans" w:cs="Open Sans"/>
          <w:color w:val="auto"/>
        </w:rPr>
        <w:br/>
      </w:r>
    </w:p>
    <w:sectPr w:rsidR="00544ADD"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E665" w14:textId="77777777" w:rsidR="00717418" w:rsidRDefault="00717418">
      <w:pPr>
        <w:spacing w:after="0"/>
      </w:pPr>
      <w:r>
        <w:separator/>
      </w:r>
    </w:p>
  </w:endnote>
  <w:endnote w:type="continuationSeparator" w:id="0">
    <w:p w14:paraId="0D1C6391" w14:textId="77777777" w:rsidR="00717418" w:rsidRDefault="00717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5A30" w14:textId="77777777" w:rsidR="009626B0" w:rsidRPr="00DF37F2" w:rsidRDefault="009875A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Uniting AgeWell Kingsville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11AA692" w14:textId="77777777" w:rsidR="009626B0" w:rsidRPr="00DF37F2" w:rsidRDefault="009875A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3352</w:t>
    </w:r>
    <w:bookmarkEnd w:id="1"/>
    <w:r w:rsidRPr="00DF37F2">
      <w:rPr>
        <w:rStyle w:val="FooterBold"/>
        <w:rFonts w:ascii="Arial" w:hAnsi="Arial"/>
        <w:b w:val="0"/>
      </w:rPr>
      <w:tab/>
      <w:t xml:space="preserve">OFFICIAL: Sensitive </w:t>
    </w:r>
  </w:p>
  <w:p w14:paraId="567525A6" w14:textId="77777777" w:rsidR="009626B0" w:rsidRPr="00DF37F2" w:rsidRDefault="009875A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2315" w14:textId="77777777" w:rsidR="009626B0" w:rsidRDefault="009626B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5426" w14:textId="77777777" w:rsidR="00717418" w:rsidRDefault="00717418" w:rsidP="00D71F88">
      <w:pPr>
        <w:spacing w:after="0"/>
      </w:pPr>
      <w:r>
        <w:separator/>
      </w:r>
    </w:p>
  </w:footnote>
  <w:footnote w:type="continuationSeparator" w:id="0">
    <w:p w14:paraId="625FAEB8" w14:textId="77777777" w:rsidR="00717418" w:rsidRDefault="00717418" w:rsidP="00D71F88">
      <w:pPr>
        <w:spacing w:after="0"/>
      </w:pPr>
      <w:r>
        <w:continuationSeparator/>
      </w:r>
    </w:p>
  </w:footnote>
  <w:footnote w:id="1">
    <w:p w14:paraId="7C517870" w14:textId="1B179725" w:rsidR="009626B0" w:rsidRDefault="009875A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E78CF">
        <w:rPr>
          <w:rFonts w:ascii="Arial" w:hAnsi="Arial"/>
          <w:color w:val="auto"/>
          <w:sz w:val="20"/>
          <w:szCs w:val="20"/>
        </w:rPr>
        <w:t>section 40A</w:t>
      </w:r>
      <w:r w:rsidRPr="004E78CF">
        <w:rPr>
          <w:rFonts w:ascii="Arial" w:hAnsi="Arial"/>
          <w:b/>
          <w:color w:val="auto"/>
          <w:sz w:val="20"/>
          <w:szCs w:val="20"/>
        </w:rPr>
        <w:t xml:space="preserve"> </w:t>
      </w:r>
      <w:r w:rsidRPr="004E78CF">
        <w:rPr>
          <w:rFonts w:ascii="Arial" w:hAnsi="Arial"/>
          <w:color w:val="auto"/>
          <w:sz w:val="20"/>
          <w:szCs w:val="20"/>
        </w:rPr>
        <w:t>of the Aged</w:t>
      </w:r>
      <w:r w:rsidRPr="00443CA4">
        <w:rPr>
          <w:rFonts w:ascii="Arial" w:hAnsi="Arial"/>
          <w:sz w:val="20"/>
          <w:szCs w:val="20"/>
        </w:rPr>
        <w:t xml:space="preserve"> Care Quality and Safety Commission Rules 2018.</w:t>
      </w:r>
    </w:p>
    <w:p w14:paraId="5C866CBA" w14:textId="77777777" w:rsidR="009626B0" w:rsidRDefault="009626B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0275" w14:textId="77777777" w:rsidR="009626B0" w:rsidRDefault="009875AD">
    <w:pPr>
      <w:pStyle w:val="Header"/>
    </w:pPr>
    <w:r>
      <w:rPr>
        <w:noProof/>
        <w:color w:val="2B579A"/>
        <w:shd w:val="clear" w:color="auto" w:fill="E6E6E6"/>
        <w:lang w:val="en-US"/>
      </w:rPr>
      <w:drawing>
        <wp:anchor distT="0" distB="0" distL="114300" distR="114300" simplePos="0" relativeHeight="251658241" behindDoc="1" locked="0" layoutInCell="1" allowOverlap="1" wp14:anchorId="204AB956" wp14:editId="6DB4E44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788D" w14:textId="77777777" w:rsidR="009626B0" w:rsidRDefault="009875AD">
    <w:pPr>
      <w:pStyle w:val="Header"/>
    </w:pPr>
    <w:r>
      <w:rPr>
        <w:noProof/>
      </w:rPr>
      <w:drawing>
        <wp:anchor distT="0" distB="0" distL="114300" distR="114300" simplePos="0" relativeHeight="251658240" behindDoc="0" locked="0" layoutInCell="1" allowOverlap="1" wp14:anchorId="4FA6F919" wp14:editId="53AF04A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56024"/>
    <w:multiLevelType w:val="hybridMultilevel"/>
    <w:tmpl w:val="2AAA2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C5288F"/>
    <w:multiLevelType w:val="hybridMultilevel"/>
    <w:tmpl w:val="51BE4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020B1"/>
    <w:multiLevelType w:val="hybridMultilevel"/>
    <w:tmpl w:val="E376B314"/>
    <w:lvl w:ilvl="0" w:tplc="BA20EEF4">
      <w:start w:val="1"/>
      <w:numFmt w:val="lowerRoman"/>
      <w:lvlText w:val="(%1)"/>
      <w:lvlJc w:val="left"/>
      <w:pPr>
        <w:ind w:left="1080" w:hanging="720"/>
      </w:pPr>
      <w:rPr>
        <w:rFonts w:hint="default"/>
      </w:rPr>
    </w:lvl>
    <w:lvl w:ilvl="1" w:tplc="CB365668" w:tentative="1">
      <w:start w:val="1"/>
      <w:numFmt w:val="lowerLetter"/>
      <w:lvlText w:val="%2."/>
      <w:lvlJc w:val="left"/>
      <w:pPr>
        <w:ind w:left="1440" w:hanging="360"/>
      </w:pPr>
    </w:lvl>
    <w:lvl w:ilvl="2" w:tplc="6FEC452A" w:tentative="1">
      <w:start w:val="1"/>
      <w:numFmt w:val="lowerRoman"/>
      <w:lvlText w:val="%3."/>
      <w:lvlJc w:val="right"/>
      <w:pPr>
        <w:ind w:left="2160" w:hanging="180"/>
      </w:pPr>
    </w:lvl>
    <w:lvl w:ilvl="3" w:tplc="B05A1774" w:tentative="1">
      <w:start w:val="1"/>
      <w:numFmt w:val="decimal"/>
      <w:lvlText w:val="%4."/>
      <w:lvlJc w:val="left"/>
      <w:pPr>
        <w:ind w:left="2880" w:hanging="360"/>
      </w:pPr>
    </w:lvl>
    <w:lvl w:ilvl="4" w:tplc="2E20EF6E" w:tentative="1">
      <w:start w:val="1"/>
      <w:numFmt w:val="lowerLetter"/>
      <w:lvlText w:val="%5."/>
      <w:lvlJc w:val="left"/>
      <w:pPr>
        <w:ind w:left="3600" w:hanging="360"/>
      </w:pPr>
    </w:lvl>
    <w:lvl w:ilvl="5" w:tplc="DDE644BC" w:tentative="1">
      <w:start w:val="1"/>
      <w:numFmt w:val="lowerRoman"/>
      <w:lvlText w:val="%6."/>
      <w:lvlJc w:val="right"/>
      <w:pPr>
        <w:ind w:left="4320" w:hanging="180"/>
      </w:pPr>
    </w:lvl>
    <w:lvl w:ilvl="6" w:tplc="5E6836A0" w:tentative="1">
      <w:start w:val="1"/>
      <w:numFmt w:val="decimal"/>
      <w:lvlText w:val="%7."/>
      <w:lvlJc w:val="left"/>
      <w:pPr>
        <w:ind w:left="5040" w:hanging="360"/>
      </w:pPr>
    </w:lvl>
    <w:lvl w:ilvl="7" w:tplc="F9C46852" w:tentative="1">
      <w:start w:val="1"/>
      <w:numFmt w:val="lowerLetter"/>
      <w:lvlText w:val="%8."/>
      <w:lvlJc w:val="left"/>
      <w:pPr>
        <w:ind w:left="5760" w:hanging="360"/>
      </w:pPr>
    </w:lvl>
    <w:lvl w:ilvl="8" w:tplc="A9C69FE2" w:tentative="1">
      <w:start w:val="1"/>
      <w:numFmt w:val="lowerRoman"/>
      <w:lvlText w:val="%9."/>
      <w:lvlJc w:val="right"/>
      <w:pPr>
        <w:ind w:left="6480" w:hanging="180"/>
      </w:pPr>
    </w:lvl>
  </w:abstractNum>
  <w:abstractNum w:abstractNumId="4" w15:restartNumberingAfterBreak="0">
    <w:nsid w:val="04ED19CC"/>
    <w:multiLevelType w:val="hybridMultilevel"/>
    <w:tmpl w:val="AD342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5E3AC6"/>
    <w:multiLevelType w:val="hybridMultilevel"/>
    <w:tmpl w:val="59A452EE"/>
    <w:lvl w:ilvl="0" w:tplc="1AF23564">
      <w:start w:val="1"/>
      <w:numFmt w:val="lowerRoman"/>
      <w:lvlText w:val="(%1)"/>
      <w:lvlJc w:val="left"/>
      <w:pPr>
        <w:ind w:left="1080" w:hanging="720"/>
      </w:pPr>
      <w:rPr>
        <w:rFonts w:hint="default"/>
      </w:rPr>
    </w:lvl>
    <w:lvl w:ilvl="1" w:tplc="CB8089E8" w:tentative="1">
      <w:start w:val="1"/>
      <w:numFmt w:val="lowerLetter"/>
      <w:lvlText w:val="%2."/>
      <w:lvlJc w:val="left"/>
      <w:pPr>
        <w:ind w:left="1440" w:hanging="360"/>
      </w:pPr>
    </w:lvl>
    <w:lvl w:ilvl="2" w:tplc="0F42D2AE" w:tentative="1">
      <w:start w:val="1"/>
      <w:numFmt w:val="lowerRoman"/>
      <w:lvlText w:val="%3."/>
      <w:lvlJc w:val="right"/>
      <w:pPr>
        <w:ind w:left="2160" w:hanging="180"/>
      </w:pPr>
    </w:lvl>
    <w:lvl w:ilvl="3" w:tplc="E76249DC" w:tentative="1">
      <w:start w:val="1"/>
      <w:numFmt w:val="decimal"/>
      <w:lvlText w:val="%4."/>
      <w:lvlJc w:val="left"/>
      <w:pPr>
        <w:ind w:left="2880" w:hanging="360"/>
      </w:pPr>
    </w:lvl>
    <w:lvl w:ilvl="4" w:tplc="F2727E78" w:tentative="1">
      <w:start w:val="1"/>
      <w:numFmt w:val="lowerLetter"/>
      <w:lvlText w:val="%5."/>
      <w:lvlJc w:val="left"/>
      <w:pPr>
        <w:ind w:left="3600" w:hanging="360"/>
      </w:pPr>
    </w:lvl>
    <w:lvl w:ilvl="5" w:tplc="5EA0829E" w:tentative="1">
      <w:start w:val="1"/>
      <w:numFmt w:val="lowerRoman"/>
      <w:lvlText w:val="%6."/>
      <w:lvlJc w:val="right"/>
      <w:pPr>
        <w:ind w:left="4320" w:hanging="180"/>
      </w:pPr>
    </w:lvl>
    <w:lvl w:ilvl="6" w:tplc="73E0C35C" w:tentative="1">
      <w:start w:val="1"/>
      <w:numFmt w:val="decimal"/>
      <w:lvlText w:val="%7."/>
      <w:lvlJc w:val="left"/>
      <w:pPr>
        <w:ind w:left="5040" w:hanging="360"/>
      </w:pPr>
    </w:lvl>
    <w:lvl w:ilvl="7" w:tplc="28883CB6" w:tentative="1">
      <w:start w:val="1"/>
      <w:numFmt w:val="lowerLetter"/>
      <w:lvlText w:val="%8."/>
      <w:lvlJc w:val="left"/>
      <w:pPr>
        <w:ind w:left="5760" w:hanging="360"/>
      </w:pPr>
    </w:lvl>
    <w:lvl w:ilvl="8" w:tplc="A2F8A794" w:tentative="1">
      <w:start w:val="1"/>
      <w:numFmt w:val="lowerRoman"/>
      <w:lvlText w:val="%9."/>
      <w:lvlJc w:val="right"/>
      <w:pPr>
        <w:ind w:left="6480" w:hanging="180"/>
      </w:pPr>
    </w:lvl>
  </w:abstractNum>
  <w:abstractNum w:abstractNumId="6" w15:restartNumberingAfterBreak="0">
    <w:nsid w:val="10540878"/>
    <w:multiLevelType w:val="hybridMultilevel"/>
    <w:tmpl w:val="20908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E603E"/>
    <w:multiLevelType w:val="hybridMultilevel"/>
    <w:tmpl w:val="C68EC94A"/>
    <w:lvl w:ilvl="0" w:tplc="BFC4413C">
      <w:start w:val="1"/>
      <w:numFmt w:val="lowerRoman"/>
      <w:lvlText w:val="(%1)"/>
      <w:lvlJc w:val="left"/>
      <w:pPr>
        <w:ind w:left="1080" w:hanging="720"/>
      </w:pPr>
      <w:rPr>
        <w:rFonts w:hint="default"/>
      </w:rPr>
    </w:lvl>
    <w:lvl w:ilvl="1" w:tplc="2EE213A4" w:tentative="1">
      <w:start w:val="1"/>
      <w:numFmt w:val="lowerLetter"/>
      <w:lvlText w:val="%2."/>
      <w:lvlJc w:val="left"/>
      <w:pPr>
        <w:ind w:left="1440" w:hanging="360"/>
      </w:pPr>
    </w:lvl>
    <w:lvl w:ilvl="2" w:tplc="FC669F18" w:tentative="1">
      <w:start w:val="1"/>
      <w:numFmt w:val="lowerRoman"/>
      <w:lvlText w:val="%3."/>
      <w:lvlJc w:val="right"/>
      <w:pPr>
        <w:ind w:left="2160" w:hanging="180"/>
      </w:pPr>
    </w:lvl>
    <w:lvl w:ilvl="3" w:tplc="002872B2" w:tentative="1">
      <w:start w:val="1"/>
      <w:numFmt w:val="decimal"/>
      <w:lvlText w:val="%4."/>
      <w:lvlJc w:val="left"/>
      <w:pPr>
        <w:ind w:left="2880" w:hanging="360"/>
      </w:pPr>
    </w:lvl>
    <w:lvl w:ilvl="4" w:tplc="9850C9A4" w:tentative="1">
      <w:start w:val="1"/>
      <w:numFmt w:val="lowerLetter"/>
      <w:lvlText w:val="%5."/>
      <w:lvlJc w:val="left"/>
      <w:pPr>
        <w:ind w:left="3600" w:hanging="360"/>
      </w:pPr>
    </w:lvl>
    <w:lvl w:ilvl="5" w:tplc="14F66676" w:tentative="1">
      <w:start w:val="1"/>
      <w:numFmt w:val="lowerRoman"/>
      <w:lvlText w:val="%6."/>
      <w:lvlJc w:val="right"/>
      <w:pPr>
        <w:ind w:left="4320" w:hanging="180"/>
      </w:pPr>
    </w:lvl>
    <w:lvl w:ilvl="6" w:tplc="3D8230B6" w:tentative="1">
      <w:start w:val="1"/>
      <w:numFmt w:val="decimal"/>
      <w:lvlText w:val="%7."/>
      <w:lvlJc w:val="left"/>
      <w:pPr>
        <w:ind w:left="5040" w:hanging="360"/>
      </w:pPr>
    </w:lvl>
    <w:lvl w:ilvl="7" w:tplc="0E9CDD68" w:tentative="1">
      <w:start w:val="1"/>
      <w:numFmt w:val="lowerLetter"/>
      <w:lvlText w:val="%8."/>
      <w:lvlJc w:val="left"/>
      <w:pPr>
        <w:ind w:left="5760" w:hanging="360"/>
      </w:pPr>
    </w:lvl>
    <w:lvl w:ilvl="8" w:tplc="5CCC5E58" w:tentative="1">
      <w:start w:val="1"/>
      <w:numFmt w:val="lowerRoman"/>
      <w:lvlText w:val="%9."/>
      <w:lvlJc w:val="right"/>
      <w:pPr>
        <w:ind w:left="6480" w:hanging="180"/>
      </w:pPr>
    </w:lvl>
  </w:abstractNum>
  <w:abstractNum w:abstractNumId="8" w15:restartNumberingAfterBreak="0">
    <w:nsid w:val="133760CC"/>
    <w:multiLevelType w:val="hybridMultilevel"/>
    <w:tmpl w:val="715A2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920D1A"/>
    <w:multiLevelType w:val="hybridMultilevel"/>
    <w:tmpl w:val="C3C86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C057A3"/>
    <w:multiLevelType w:val="hybridMultilevel"/>
    <w:tmpl w:val="917C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D51F1C"/>
    <w:multiLevelType w:val="hybridMultilevel"/>
    <w:tmpl w:val="546A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2342AC"/>
    <w:multiLevelType w:val="hybridMultilevel"/>
    <w:tmpl w:val="12548ADC"/>
    <w:lvl w:ilvl="0" w:tplc="71508318">
      <w:start w:val="1"/>
      <w:numFmt w:val="bullet"/>
      <w:lvlText w:val=""/>
      <w:lvlJc w:val="left"/>
      <w:pPr>
        <w:ind w:left="720" w:hanging="360"/>
      </w:pPr>
      <w:rPr>
        <w:rFonts w:ascii="Symbol" w:hAnsi="Symbol" w:hint="default"/>
        <w:color w:val="auto"/>
        <w:sz w:val="24"/>
        <w:szCs w:val="24"/>
      </w:rPr>
    </w:lvl>
    <w:lvl w:ilvl="1" w:tplc="BB0668D0" w:tentative="1">
      <w:start w:val="1"/>
      <w:numFmt w:val="bullet"/>
      <w:lvlText w:val="o"/>
      <w:lvlJc w:val="left"/>
      <w:pPr>
        <w:ind w:left="1440" w:hanging="360"/>
      </w:pPr>
      <w:rPr>
        <w:rFonts w:ascii="Courier New" w:hAnsi="Courier New" w:cs="Courier New" w:hint="default"/>
      </w:rPr>
    </w:lvl>
    <w:lvl w:ilvl="2" w:tplc="7A825420" w:tentative="1">
      <w:start w:val="1"/>
      <w:numFmt w:val="bullet"/>
      <w:lvlText w:val=""/>
      <w:lvlJc w:val="left"/>
      <w:pPr>
        <w:ind w:left="2160" w:hanging="360"/>
      </w:pPr>
      <w:rPr>
        <w:rFonts w:ascii="Wingdings" w:hAnsi="Wingdings" w:hint="default"/>
      </w:rPr>
    </w:lvl>
    <w:lvl w:ilvl="3" w:tplc="E1749CA6" w:tentative="1">
      <w:start w:val="1"/>
      <w:numFmt w:val="bullet"/>
      <w:lvlText w:val=""/>
      <w:lvlJc w:val="left"/>
      <w:pPr>
        <w:ind w:left="2880" w:hanging="360"/>
      </w:pPr>
      <w:rPr>
        <w:rFonts w:ascii="Symbol" w:hAnsi="Symbol" w:hint="default"/>
      </w:rPr>
    </w:lvl>
    <w:lvl w:ilvl="4" w:tplc="0344C544" w:tentative="1">
      <w:start w:val="1"/>
      <w:numFmt w:val="bullet"/>
      <w:lvlText w:val="o"/>
      <w:lvlJc w:val="left"/>
      <w:pPr>
        <w:ind w:left="3600" w:hanging="360"/>
      </w:pPr>
      <w:rPr>
        <w:rFonts w:ascii="Courier New" w:hAnsi="Courier New" w:cs="Courier New" w:hint="default"/>
      </w:rPr>
    </w:lvl>
    <w:lvl w:ilvl="5" w:tplc="5AEED224" w:tentative="1">
      <w:start w:val="1"/>
      <w:numFmt w:val="bullet"/>
      <w:lvlText w:val=""/>
      <w:lvlJc w:val="left"/>
      <w:pPr>
        <w:ind w:left="4320" w:hanging="360"/>
      </w:pPr>
      <w:rPr>
        <w:rFonts w:ascii="Wingdings" w:hAnsi="Wingdings" w:hint="default"/>
      </w:rPr>
    </w:lvl>
    <w:lvl w:ilvl="6" w:tplc="35A42998" w:tentative="1">
      <w:start w:val="1"/>
      <w:numFmt w:val="bullet"/>
      <w:lvlText w:val=""/>
      <w:lvlJc w:val="left"/>
      <w:pPr>
        <w:ind w:left="5040" w:hanging="360"/>
      </w:pPr>
      <w:rPr>
        <w:rFonts w:ascii="Symbol" w:hAnsi="Symbol" w:hint="default"/>
      </w:rPr>
    </w:lvl>
    <w:lvl w:ilvl="7" w:tplc="F6C48440" w:tentative="1">
      <w:start w:val="1"/>
      <w:numFmt w:val="bullet"/>
      <w:lvlText w:val="o"/>
      <w:lvlJc w:val="left"/>
      <w:pPr>
        <w:ind w:left="5760" w:hanging="360"/>
      </w:pPr>
      <w:rPr>
        <w:rFonts w:ascii="Courier New" w:hAnsi="Courier New" w:cs="Courier New" w:hint="default"/>
      </w:rPr>
    </w:lvl>
    <w:lvl w:ilvl="8" w:tplc="EB583A3E" w:tentative="1">
      <w:start w:val="1"/>
      <w:numFmt w:val="bullet"/>
      <w:lvlText w:val=""/>
      <w:lvlJc w:val="left"/>
      <w:pPr>
        <w:ind w:left="6480" w:hanging="360"/>
      </w:pPr>
      <w:rPr>
        <w:rFonts w:ascii="Wingdings" w:hAnsi="Wingdings" w:hint="default"/>
      </w:rPr>
    </w:lvl>
  </w:abstractNum>
  <w:abstractNum w:abstractNumId="13" w15:restartNumberingAfterBreak="0">
    <w:nsid w:val="1B1F247B"/>
    <w:multiLevelType w:val="hybridMultilevel"/>
    <w:tmpl w:val="0716342C"/>
    <w:lvl w:ilvl="0" w:tplc="B524A67A">
      <w:start w:val="1"/>
      <w:numFmt w:val="lowerRoman"/>
      <w:lvlText w:val="(%1)"/>
      <w:lvlJc w:val="left"/>
      <w:pPr>
        <w:ind w:left="1080" w:hanging="720"/>
      </w:pPr>
      <w:rPr>
        <w:rFonts w:hint="default"/>
      </w:rPr>
    </w:lvl>
    <w:lvl w:ilvl="1" w:tplc="1530261C" w:tentative="1">
      <w:start w:val="1"/>
      <w:numFmt w:val="lowerLetter"/>
      <w:lvlText w:val="%2."/>
      <w:lvlJc w:val="left"/>
      <w:pPr>
        <w:ind w:left="1440" w:hanging="360"/>
      </w:pPr>
    </w:lvl>
    <w:lvl w:ilvl="2" w:tplc="71E6F484" w:tentative="1">
      <w:start w:val="1"/>
      <w:numFmt w:val="lowerRoman"/>
      <w:lvlText w:val="%3."/>
      <w:lvlJc w:val="right"/>
      <w:pPr>
        <w:ind w:left="2160" w:hanging="180"/>
      </w:pPr>
    </w:lvl>
    <w:lvl w:ilvl="3" w:tplc="EFEA7B26" w:tentative="1">
      <w:start w:val="1"/>
      <w:numFmt w:val="decimal"/>
      <w:lvlText w:val="%4."/>
      <w:lvlJc w:val="left"/>
      <w:pPr>
        <w:ind w:left="2880" w:hanging="360"/>
      </w:pPr>
    </w:lvl>
    <w:lvl w:ilvl="4" w:tplc="0324CC4C" w:tentative="1">
      <w:start w:val="1"/>
      <w:numFmt w:val="lowerLetter"/>
      <w:lvlText w:val="%5."/>
      <w:lvlJc w:val="left"/>
      <w:pPr>
        <w:ind w:left="3600" w:hanging="360"/>
      </w:pPr>
    </w:lvl>
    <w:lvl w:ilvl="5" w:tplc="1C38D436" w:tentative="1">
      <w:start w:val="1"/>
      <w:numFmt w:val="lowerRoman"/>
      <w:lvlText w:val="%6."/>
      <w:lvlJc w:val="right"/>
      <w:pPr>
        <w:ind w:left="4320" w:hanging="180"/>
      </w:pPr>
    </w:lvl>
    <w:lvl w:ilvl="6" w:tplc="C9A67852" w:tentative="1">
      <w:start w:val="1"/>
      <w:numFmt w:val="decimal"/>
      <w:lvlText w:val="%7."/>
      <w:lvlJc w:val="left"/>
      <w:pPr>
        <w:ind w:left="5040" w:hanging="360"/>
      </w:pPr>
    </w:lvl>
    <w:lvl w:ilvl="7" w:tplc="5C70BBFE" w:tentative="1">
      <w:start w:val="1"/>
      <w:numFmt w:val="lowerLetter"/>
      <w:lvlText w:val="%8."/>
      <w:lvlJc w:val="left"/>
      <w:pPr>
        <w:ind w:left="5760" w:hanging="360"/>
      </w:pPr>
    </w:lvl>
    <w:lvl w:ilvl="8" w:tplc="7112576C" w:tentative="1">
      <w:start w:val="1"/>
      <w:numFmt w:val="lowerRoman"/>
      <w:lvlText w:val="%9."/>
      <w:lvlJc w:val="right"/>
      <w:pPr>
        <w:ind w:left="6480" w:hanging="180"/>
      </w:pPr>
    </w:lvl>
  </w:abstractNum>
  <w:abstractNum w:abstractNumId="14" w15:restartNumberingAfterBreak="0">
    <w:nsid w:val="1E350014"/>
    <w:multiLevelType w:val="hybridMultilevel"/>
    <w:tmpl w:val="6988F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F50C9C"/>
    <w:multiLevelType w:val="hybridMultilevel"/>
    <w:tmpl w:val="FB8AA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B65746"/>
    <w:multiLevelType w:val="hybridMultilevel"/>
    <w:tmpl w:val="0C58F3FE"/>
    <w:lvl w:ilvl="0" w:tplc="45BCC600">
      <w:start w:val="1"/>
      <w:numFmt w:val="lowerRoman"/>
      <w:lvlText w:val="(%1)"/>
      <w:lvlJc w:val="left"/>
      <w:pPr>
        <w:ind w:left="1080" w:hanging="720"/>
      </w:pPr>
      <w:rPr>
        <w:rFonts w:hint="default"/>
      </w:rPr>
    </w:lvl>
    <w:lvl w:ilvl="1" w:tplc="9B98840A" w:tentative="1">
      <w:start w:val="1"/>
      <w:numFmt w:val="lowerLetter"/>
      <w:lvlText w:val="%2."/>
      <w:lvlJc w:val="left"/>
      <w:pPr>
        <w:ind w:left="1440" w:hanging="360"/>
      </w:pPr>
    </w:lvl>
    <w:lvl w:ilvl="2" w:tplc="DA86DA1C" w:tentative="1">
      <w:start w:val="1"/>
      <w:numFmt w:val="lowerRoman"/>
      <w:lvlText w:val="%3."/>
      <w:lvlJc w:val="right"/>
      <w:pPr>
        <w:ind w:left="2160" w:hanging="180"/>
      </w:pPr>
    </w:lvl>
    <w:lvl w:ilvl="3" w:tplc="242C3068" w:tentative="1">
      <w:start w:val="1"/>
      <w:numFmt w:val="decimal"/>
      <w:lvlText w:val="%4."/>
      <w:lvlJc w:val="left"/>
      <w:pPr>
        <w:ind w:left="2880" w:hanging="360"/>
      </w:pPr>
    </w:lvl>
    <w:lvl w:ilvl="4" w:tplc="8D0A3666" w:tentative="1">
      <w:start w:val="1"/>
      <w:numFmt w:val="lowerLetter"/>
      <w:lvlText w:val="%5."/>
      <w:lvlJc w:val="left"/>
      <w:pPr>
        <w:ind w:left="3600" w:hanging="360"/>
      </w:pPr>
    </w:lvl>
    <w:lvl w:ilvl="5" w:tplc="2F4A91D6" w:tentative="1">
      <w:start w:val="1"/>
      <w:numFmt w:val="lowerRoman"/>
      <w:lvlText w:val="%6."/>
      <w:lvlJc w:val="right"/>
      <w:pPr>
        <w:ind w:left="4320" w:hanging="180"/>
      </w:pPr>
    </w:lvl>
    <w:lvl w:ilvl="6" w:tplc="47CA8D1E" w:tentative="1">
      <w:start w:val="1"/>
      <w:numFmt w:val="decimal"/>
      <w:lvlText w:val="%7."/>
      <w:lvlJc w:val="left"/>
      <w:pPr>
        <w:ind w:left="5040" w:hanging="360"/>
      </w:pPr>
    </w:lvl>
    <w:lvl w:ilvl="7" w:tplc="6194DD68" w:tentative="1">
      <w:start w:val="1"/>
      <w:numFmt w:val="lowerLetter"/>
      <w:lvlText w:val="%8."/>
      <w:lvlJc w:val="left"/>
      <w:pPr>
        <w:ind w:left="5760" w:hanging="360"/>
      </w:pPr>
    </w:lvl>
    <w:lvl w:ilvl="8" w:tplc="61B23E3C" w:tentative="1">
      <w:start w:val="1"/>
      <w:numFmt w:val="lowerRoman"/>
      <w:lvlText w:val="%9."/>
      <w:lvlJc w:val="right"/>
      <w:pPr>
        <w:ind w:left="6480" w:hanging="180"/>
      </w:pPr>
    </w:lvl>
  </w:abstractNum>
  <w:abstractNum w:abstractNumId="17" w15:restartNumberingAfterBreak="0">
    <w:nsid w:val="303A55B1"/>
    <w:multiLevelType w:val="hybridMultilevel"/>
    <w:tmpl w:val="59A452EE"/>
    <w:lvl w:ilvl="0" w:tplc="410CDF58">
      <w:start w:val="1"/>
      <w:numFmt w:val="lowerRoman"/>
      <w:lvlText w:val="(%1)"/>
      <w:lvlJc w:val="left"/>
      <w:pPr>
        <w:ind w:left="1080" w:hanging="720"/>
      </w:pPr>
      <w:rPr>
        <w:rFonts w:hint="default"/>
      </w:rPr>
    </w:lvl>
    <w:lvl w:ilvl="1" w:tplc="C6066EA0" w:tentative="1">
      <w:start w:val="1"/>
      <w:numFmt w:val="lowerLetter"/>
      <w:lvlText w:val="%2."/>
      <w:lvlJc w:val="left"/>
      <w:pPr>
        <w:ind w:left="1440" w:hanging="360"/>
      </w:pPr>
    </w:lvl>
    <w:lvl w:ilvl="2" w:tplc="8CE46C74" w:tentative="1">
      <w:start w:val="1"/>
      <w:numFmt w:val="lowerRoman"/>
      <w:lvlText w:val="%3."/>
      <w:lvlJc w:val="right"/>
      <w:pPr>
        <w:ind w:left="2160" w:hanging="180"/>
      </w:pPr>
    </w:lvl>
    <w:lvl w:ilvl="3" w:tplc="168C6030" w:tentative="1">
      <w:start w:val="1"/>
      <w:numFmt w:val="decimal"/>
      <w:lvlText w:val="%4."/>
      <w:lvlJc w:val="left"/>
      <w:pPr>
        <w:ind w:left="2880" w:hanging="360"/>
      </w:pPr>
    </w:lvl>
    <w:lvl w:ilvl="4" w:tplc="AFBA0A4C" w:tentative="1">
      <w:start w:val="1"/>
      <w:numFmt w:val="lowerLetter"/>
      <w:lvlText w:val="%5."/>
      <w:lvlJc w:val="left"/>
      <w:pPr>
        <w:ind w:left="3600" w:hanging="360"/>
      </w:pPr>
    </w:lvl>
    <w:lvl w:ilvl="5" w:tplc="6EF889C4" w:tentative="1">
      <w:start w:val="1"/>
      <w:numFmt w:val="lowerRoman"/>
      <w:lvlText w:val="%6."/>
      <w:lvlJc w:val="right"/>
      <w:pPr>
        <w:ind w:left="4320" w:hanging="180"/>
      </w:pPr>
    </w:lvl>
    <w:lvl w:ilvl="6" w:tplc="AC9203B0" w:tentative="1">
      <w:start w:val="1"/>
      <w:numFmt w:val="decimal"/>
      <w:lvlText w:val="%7."/>
      <w:lvlJc w:val="left"/>
      <w:pPr>
        <w:ind w:left="5040" w:hanging="360"/>
      </w:pPr>
    </w:lvl>
    <w:lvl w:ilvl="7" w:tplc="F7DC3510" w:tentative="1">
      <w:start w:val="1"/>
      <w:numFmt w:val="lowerLetter"/>
      <w:lvlText w:val="%8."/>
      <w:lvlJc w:val="left"/>
      <w:pPr>
        <w:ind w:left="5760" w:hanging="360"/>
      </w:pPr>
    </w:lvl>
    <w:lvl w:ilvl="8" w:tplc="FD24ECEA" w:tentative="1">
      <w:start w:val="1"/>
      <w:numFmt w:val="lowerRoman"/>
      <w:lvlText w:val="%9."/>
      <w:lvlJc w:val="right"/>
      <w:pPr>
        <w:ind w:left="6480" w:hanging="180"/>
      </w:pPr>
    </w:lvl>
  </w:abstractNum>
  <w:abstractNum w:abstractNumId="18" w15:restartNumberingAfterBreak="0">
    <w:nsid w:val="32576A9F"/>
    <w:multiLevelType w:val="hybridMultilevel"/>
    <w:tmpl w:val="3208D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F1448E"/>
    <w:multiLevelType w:val="hybridMultilevel"/>
    <w:tmpl w:val="D0AE350E"/>
    <w:lvl w:ilvl="0" w:tplc="663EEA9A">
      <w:start w:val="1"/>
      <w:numFmt w:val="lowerRoman"/>
      <w:lvlText w:val="(%1)"/>
      <w:lvlJc w:val="left"/>
      <w:pPr>
        <w:ind w:left="1080" w:hanging="720"/>
      </w:pPr>
      <w:rPr>
        <w:rFonts w:hint="default"/>
      </w:rPr>
    </w:lvl>
    <w:lvl w:ilvl="1" w:tplc="C9AEA60E" w:tentative="1">
      <w:start w:val="1"/>
      <w:numFmt w:val="lowerLetter"/>
      <w:lvlText w:val="%2."/>
      <w:lvlJc w:val="left"/>
      <w:pPr>
        <w:ind w:left="1440" w:hanging="360"/>
      </w:pPr>
    </w:lvl>
    <w:lvl w:ilvl="2" w:tplc="EC807AC2" w:tentative="1">
      <w:start w:val="1"/>
      <w:numFmt w:val="lowerRoman"/>
      <w:lvlText w:val="%3."/>
      <w:lvlJc w:val="right"/>
      <w:pPr>
        <w:ind w:left="2160" w:hanging="180"/>
      </w:pPr>
    </w:lvl>
    <w:lvl w:ilvl="3" w:tplc="E004BACC" w:tentative="1">
      <w:start w:val="1"/>
      <w:numFmt w:val="decimal"/>
      <w:lvlText w:val="%4."/>
      <w:lvlJc w:val="left"/>
      <w:pPr>
        <w:ind w:left="2880" w:hanging="360"/>
      </w:pPr>
    </w:lvl>
    <w:lvl w:ilvl="4" w:tplc="AD60CE38" w:tentative="1">
      <w:start w:val="1"/>
      <w:numFmt w:val="lowerLetter"/>
      <w:lvlText w:val="%5."/>
      <w:lvlJc w:val="left"/>
      <w:pPr>
        <w:ind w:left="3600" w:hanging="360"/>
      </w:pPr>
    </w:lvl>
    <w:lvl w:ilvl="5" w:tplc="D5860308" w:tentative="1">
      <w:start w:val="1"/>
      <w:numFmt w:val="lowerRoman"/>
      <w:lvlText w:val="%6."/>
      <w:lvlJc w:val="right"/>
      <w:pPr>
        <w:ind w:left="4320" w:hanging="180"/>
      </w:pPr>
    </w:lvl>
    <w:lvl w:ilvl="6" w:tplc="A4445B32" w:tentative="1">
      <w:start w:val="1"/>
      <w:numFmt w:val="decimal"/>
      <w:lvlText w:val="%7."/>
      <w:lvlJc w:val="left"/>
      <w:pPr>
        <w:ind w:left="5040" w:hanging="360"/>
      </w:pPr>
    </w:lvl>
    <w:lvl w:ilvl="7" w:tplc="F14EE01E" w:tentative="1">
      <w:start w:val="1"/>
      <w:numFmt w:val="lowerLetter"/>
      <w:lvlText w:val="%8."/>
      <w:lvlJc w:val="left"/>
      <w:pPr>
        <w:ind w:left="5760" w:hanging="360"/>
      </w:pPr>
    </w:lvl>
    <w:lvl w:ilvl="8" w:tplc="61EAC266" w:tentative="1">
      <w:start w:val="1"/>
      <w:numFmt w:val="lowerRoman"/>
      <w:lvlText w:val="%9."/>
      <w:lvlJc w:val="right"/>
      <w:pPr>
        <w:ind w:left="6480" w:hanging="180"/>
      </w:pPr>
    </w:lvl>
  </w:abstractNum>
  <w:abstractNum w:abstractNumId="20" w15:restartNumberingAfterBreak="0">
    <w:nsid w:val="381A6BD4"/>
    <w:multiLevelType w:val="hybridMultilevel"/>
    <w:tmpl w:val="C10EE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CC4753"/>
    <w:multiLevelType w:val="hybridMultilevel"/>
    <w:tmpl w:val="FA264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95616A"/>
    <w:multiLevelType w:val="hybridMultilevel"/>
    <w:tmpl w:val="790C5C02"/>
    <w:lvl w:ilvl="0" w:tplc="046269C0">
      <w:start w:val="1"/>
      <w:numFmt w:val="lowerRoman"/>
      <w:lvlText w:val="(%1)"/>
      <w:lvlJc w:val="left"/>
      <w:pPr>
        <w:ind w:left="1080" w:hanging="720"/>
      </w:pPr>
      <w:rPr>
        <w:rFonts w:hint="default"/>
      </w:rPr>
    </w:lvl>
    <w:lvl w:ilvl="1" w:tplc="479818A2" w:tentative="1">
      <w:start w:val="1"/>
      <w:numFmt w:val="lowerLetter"/>
      <w:lvlText w:val="%2."/>
      <w:lvlJc w:val="left"/>
      <w:pPr>
        <w:ind w:left="1440" w:hanging="360"/>
      </w:pPr>
    </w:lvl>
    <w:lvl w:ilvl="2" w:tplc="731C7112" w:tentative="1">
      <w:start w:val="1"/>
      <w:numFmt w:val="lowerRoman"/>
      <w:lvlText w:val="%3."/>
      <w:lvlJc w:val="right"/>
      <w:pPr>
        <w:ind w:left="2160" w:hanging="180"/>
      </w:pPr>
    </w:lvl>
    <w:lvl w:ilvl="3" w:tplc="4B18593A" w:tentative="1">
      <w:start w:val="1"/>
      <w:numFmt w:val="decimal"/>
      <w:lvlText w:val="%4."/>
      <w:lvlJc w:val="left"/>
      <w:pPr>
        <w:ind w:left="2880" w:hanging="360"/>
      </w:pPr>
    </w:lvl>
    <w:lvl w:ilvl="4" w:tplc="742678FA" w:tentative="1">
      <w:start w:val="1"/>
      <w:numFmt w:val="lowerLetter"/>
      <w:lvlText w:val="%5."/>
      <w:lvlJc w:val="left"/>
      <w:pPr>
        <w:ind w:left="3600" w:hanging="360"/>
      </w:pPr>
    </w:lvl>
    <w:lvl w:ilvl="5" w:tplc="8A2E67B6" w:tentative="1">
      <w:start w:val="1"/>
      <w:numFmt w:val="lowerRoman"/>
      <w:lvlText w:val="%6."/>
      <w:lvlJc w:val="right"/>
      <w:pPr>
        <w:ind w:left="4320" w:hanging="180"/>
      </w:pPr>
    </w:lvl>
    <w:lvl w:ilvl="6" w:tplc="300C91DA" w:tentative="1">
      <w:start w:val="1"/>
      <w:numFmt w:val="decimal"/>
      <w:lvlText w:val="%7."/>
      <w:lvlJc w:val="left"/>
      <w:pPr>
        <w:ind w:left="5040" w:hanging="360"/>
      </w:pPr>
    </w:lvl>
    <w:lvl w:ilvl="7" w:tplc="E8B036AA" w:tentative="1">
      <w:start w:val="1"/>
      <w:numFmt w:val="lowerLetter"/>
      <w:lvlText w:val="%8."/>
      <w:lvlJc w:val="left"/>
      <w:pPr>
        <w:ind w:left="5760" w:hanging="360"/>
      </w:pPr>
    </w:lvl>
    <w:lvl w:ilvl="8" w:tplc="7C240786" w:tentative="1">
      <w:start w:val="1"/>
      <w:numFmt w:val="lowerRoman"/>
      <w:lvlText w:val="%9."/>
      <w:lvlJc w:val="right"/>
      <w:pPr>
        <w:ind w:left="6480" w:hanging="180"/>
      </w:pPr>
    </w:lvl>
  </w:abstractNum>
  <w:abstractNum w:abstractNumId="23" w15:restartNumberingAfterBreak="0">
    <w:nsid w:val="704C5705"/>
    <w:multiLevelType w:val="hybridMultilevel"/>
    <w:tmpl w:val="C7521458"/>
    <w:lvl w:ilvl="0" w:tplc="7310923C">
      <w:start w:val="1"/>
      <w:numFmt w:val="lowerRoman"/>
      <w:lvlText w:val="(%1)"/>
      <w:lvlJc w:val="left"/>
      <w:pPr>
        <w:ind w:left="1080" w:hanging="720"/>
      </w:pPr>
      <w:rPr>
        <w:rFonts w:hint="default"/>
      </w:rPr>
    </w:lvl>
    <w:lvl w:ilvl="1" w:tplc="8D0A26A6" w:tentative="1">
      <w:start w:val="1"/>
      <w:numFmt w:val="lowerLetter"/>
      <w:lvlText w:val="%2."/>
      <w:lvlJc w:val="left"/>
      <w:pPr>
        <w:ind w:left="1440" w:hanging="360"/>
      </w:pPr>
    </w:lvl>
    <w:lvl w:ilvl="2" w:tplc="294007F0" w:tentative="1">
      <w:start w:val="1"/>
      <w:numFmt w:val="lowerRoman"/>
      <w:lvlText w:val="%3."/>
      <w:lvlJc w:val="right"/>
      <w:pPr>
        <w:ind w:left="2160" w:hanging="180"/>
      </w:pPr>
    </w:lvl>
    <w:lvl w:ilvl="3" w:tplc="F8DCC330" w:tentative="1">
      <w:start w:val="1"/>
      <w:numFmt w:val="decimal"/>
      <w:lvlText w:val="%4."/>
      <w:lvlJc w:val="left"/>
      <w:pPr>
        <w:ind w:left="2880" w:hanging="360"/>
      </w:pPr>
    </w:lvl>
    <w:lvl w:ilvl="4" w:tplc="7D848F5C" w:tentative="1">
      <w:start w:val="1"/>
      <w:numFmt w:val="lowerLetter"/>
      <w:lvlText w:val="%5."/>
      <w:lvlJc w:val="left"/>
      <w:pPr>
        <w:ind w:left="3600" w:hanging="360"/>
      </w:pPr>
    </w:lvl>
    <w:lvl w:ilvl="5" w:tplc="625CFE2E" w:tentative="1">
      <w:start w:val="1"/>
      <w:numFmt w:val="lowerRoman"/>
      <w:lvlText w:val="%6."/>
      <w:lvlJc w:val="right"/>
      <w:pPr>
        <w:ind w:left="4320" w:hanging="180"/>
      </w:pPr>
    </w:lvl>
    <w:lvl w:ilvl="6" w:tplc="D20003E4" w:tentative="1">
      <w:start w:val="1"/>
      <w:numFmt w:val="decimal"/>
      <w:lvlText w:val="%7."/>
      <w:lvlJc w:val="left"/>
      <w:pPr>
        <w:ind w:left="5040" w:hanging="360"/>
      </w:pPr>
    </w:lvl>
    <w:lvl w:ilvl="7" w:tplc="BF2459EC" w:tentative="1">
      <w:start w:val="1"/>
      <w:numFmt w:val="lowerLetter"/>
      <w:lvlText w:val="%8."/>
      <w:lvlJc w:val="left"/>
      <w:pPr>
        <w:ind w:left="5760" w:hanging="360"/>
      </w:pPr>
    </w:lvl>
    <w:lvl w:ilvl="8" w:tplc="209690B0" w:tentative="1">
      <w:start w:val="1"/>
      <w:numFmt w:val="lowerRoman"/>
      <w:lvlText w:val="%9."/>
      <w:lvlJc w:val="right"/>
      <w:pPr>
        <w:ind w:left="6480" w:hanging="180"/>
      </w:pPr>
    </w:lvl>
  </w:abstractNum>
  <w:abstractNum w:abstractNumId="24" w15:restartNumberingAfterBreak="0">
    <w:nsid w:val="73E90C4A"/>
    <w:multiLevelType w:val="hybridMultilevel"/>
    <w:tmpl w:val="50D6A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CAB1238"/>
    <w:multiLevelType w:val="hybridMultilevel"/>
    <w:tmpl w:val="3FA04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632711">
    <w:abstractNumId w:val="25"/>
  </w:num>
  <w:num w:numId="2" w16cid:durableId="622998548">
    <w:abstractNumId w:val="12"/>
  </w:num>
  <w:num w:numId="3" w16cid:durableId="1966698254">
    <w:abstractNumId w:val="5"/>
  </w:num>
  <w:num w:numId="4" w16cid:durableId="1592276248">
    <w:abstractNumId w:val="17"/>
  </w:num>
  <w:num w:numId="5" w16cid:durableId="2127382221">
    <w:abstractNumId w:val="16"/>
  </w:num>
  <w:num w:numId="6" w16cid:durableId="1402603562">
    <w:abstractNumId w:val="3"/>
  </w:num>
  <w:num w:numId="7" w16cid:durableId="877593756">
    <w:abstractNumId w:val="22"/>
  </w:num>
  <w:num w:numId="8" w16cid:durableId="803814672">
    <w:abstractNumId w:val="13"/>
  </w:num>
  <w:num w:numId="9" w16cid:durableId="1954170251">
    <w:abstractNumId w:val="19"/>
  </w:num>
  <w:num w:numId="10" w16cid:durableId="238370645">
    <w:abstractNumId w:val="7"/>
  </w:num>
  <w:num w:numId="11" w16cid:durableId="66731264">
    <w:abstractNumId w:val="23"/>
  </w:num>
  <w:num w:numId="12" w16cid:durableId="97140952">
    <w:abstractNumId w:val="0"/>
  </w:num>
  <w:num w:numId="13" w16cid:durableId="2036883128">
    <w:abstractNumId w:val="25"/>
  </w:num>
  <w:num w:numId="14" w16cid:durableId="1069621488">
    <w:abstractNumId w:val="25"/>
  </w:num>
  <w:num w:numId="15" w16cid:durableId="1241404425">
    <w:abstractNumId w:val="14"/>
  </w:num>
  <w:num w:numId="16" w16cid:durableId="1811901530">
    <w:abstractNumId w:val="4"/>
  </w:num>
  <w:num w:numId="17" w16cid:durableId="927230666">
    <w:abstractNumId w:val="9"/>
  </w:num>
  <w:num w:numId="18" w16cid:durableId="486897241">
    <w:abstractNumId w:val="2"/>
  </w:num>
  <w:num w:numId="19" w16cid:durableId="165020694">
    <w:abstractNumId w:val="24"/>
  </w:num>
  <w:num w:numId="20" w16cid:durableId="1517112716">
    <w:abstractNumId w:val="20"/>
  </w:num>
  <w:num w:numId="21" w16cid:durableId="173107227">
    <w:abstractNumId w:val="11"/>
  </w:num>
  <w:num w:numId="22" w16cid:durableId="1886062395">
    <w:abstractNumId w:val="10"/>
  </w:num>
  <w:num w:numId="23" w16cid:durableId="954167237">
    <w:abstractNumId w:val="18"/>
  </w:num>
  <w:num w:numId="24" w16cid:durableId="763650858">
    <w:abstractNumId w:val="1"/>
  </w:num>
  <w:num w:numId="25" w16cid:durableId="580456783">
    <w:abstractNumId w:val="15"/>
  </w:num>
  <w:num w:numId="26" w16cid:durableId="404114166">
    <w:abstractNumId w:val="26"/>
  </w:num>
  <w:num w:numId="27" w16cid:durableId="313068010">
    <w:abstractNumId w:val="6"/>
  </w:num>
  <w:num w:numId="28" w16cid:durableId="1608200220">
    <w:abstractNumId w:val="21"/>
  </w:num>
  <w:num w:numId="29" w16cid:durableId="643512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CC"/>
    <w:rsid w:val="000C057D"/>
    <w:rsid w:val="000C6891"/>
    <w:rsid w:val="000D19AA"/>
    <w:rsid w:val="00110854"/>
    <w:rsid w:val="001844CC"/>
    <w:rsid w:val="001D728B"/>
    <w:rsid w:val="00212925"/>
    <w:rsid w:val="002A6173"/>
    <w:rsid w:val="00485148"/>
    <w:rsid w:val="004B2C7A"/>
    <w:rsid w:val="004E78CF"/>
    <w:rsid w:val="00535873"/>
    <w:rsid w:val="00544ADD"/>
    <w:rsid w:val="005824EA"/>
    <w:rsid w:val="00583935"/>
    <w:rsid w:val="00717418"/>
    <w:rsid w:val="007644BB"/>
    <w:rsid w:val="007C2150"/>
    <w:rsid w:val="008126AF"/>
    <w:rsid w:val="00865A58"/>
    <w:rsid w:val="00867997"/>
    <w:rsid w:val="009626B0"/>
    <w:rsid w:val="009875AD"/>
    <w:rsid w:val="009C32F1"/>
    <w:rsid w:val="009E7C52"/>
    <w:rsid w:val="009F1872"/>
    <w:rsid w:val="00A55411"/>
    <w:rsid w:val="00A56C85"/>
    <w:rsid w:val="00A86836"/>
    <w:rsid w:val="00B21B6A"/>
    <w:rsid w:val="00BD1496"/>
    <w:rsid w:val="00C51DB5"/>
    <w:rsid w:val="00D94705"/>
    <w:rsid w:val="00E36656"/>
    <w:rsid w:val="00E61D5C"/>
    <w:rsid w:val="00EB6A7F"/>
    <w:rsid w:val="00F912F0"/>
    <w:rsid w:val="00F91AB1"/>
    <w:rsid w:val="00F93BB8"/>
    <w:rsid w:val="00FA721E"/>
    <w:rsid w:val="00FD12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7A5FD3"/>
  <w15:docId w15:val="{06134046-A206-450F-B64B-4EF4EE97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13D1F" w:rsidRDefault="00882F2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13D1F" w:rsidRDefault="00882F2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13D1F" w:rsidRDefault="00882F2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13D1F" w:rsidRDefault="00882F2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13D1F" w:rsidRDefault="00882F2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13D1F" w:rsidRDefault="00882F2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13D1F" w:rsidRDefault="00882F2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13D1F" w:rsidRDefault="00882F2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13D1F" w:rsidRDefault="00882F2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13D1F" w:rsidRDefault="00882F2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13D1F" w:rsidRDefault="00882F2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13D1F" w:rsidRDefault="00882F2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13D1F" w:rsidRDefault="00882F2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13D1F" w:rsidRDefault="00882F2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13D1F" w:rsidRDefault="00882F2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13D1F" w:rsidRDefault="00882F2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13D1F" w:rsidRDefault="00882F2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13D1F" w:rsidRDefault="00882F2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13D1F" w:rsidRDefault="00882F2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13D1F" w:rsidRDefault="00882F2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13D1F" w:rsidRDefault="00882F2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13D1F" w:rsidRDefault="00882F2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13D1F" w:rsidRDefault="00882F2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13D1F" w:rsidRDefault="00882F2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13D1F" w:rsidRDefault="00882F2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13D1F" w:rsidRDefault="00882F2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13D1F" w:rsidRDefault="00882F2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13D1F" w:rsidRDefault="00882F2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13D1F" w:rsidRDefault="00882F2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13D1F" w:rsidRDefault="00882F2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13D1F" w:rsidRDefault="00882F2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13D1F" w:rsidRDefault="00882F2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13D1F" w:rsidRDefault="00882F2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13D1F" w:rsidRDefault="00882F2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13D1F" w:rsidRDefault="00882F2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13D1F" w:rsidRDefault="00882F2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13D1F" w:rsidRDefault="00882F2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13D1F" w:rsidRDefault="00882F2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13D1F" w:rsidRDefault="00882F2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13D1F" w:rsidRDefault="00882F2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13D1F" w:rsidRDefault="00882F2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13D1F" w:rsidRDefault="00882F2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13D1F" w:rsidRDefault="00882F2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13D1F" w:rsidRDefault="00882F2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13D1F" w:rsidRDefault="00882F2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13D1F" w:rsidRDefault="00882F2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13D1F" w:rsidRDefault="00882F2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13D1F" w:rsidRDefault="00882F2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13D1F" w:rsidRDefault="00882F2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13D1F" w:rsidRDefault="00882F2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13D1F" w:rsidRDefault="00882F2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3673"/>
    <w:rsid w:val="00093673"/>
    <w:rsid w:val="00882F28"/>
    <w:rsid w:val="009C32F1"/>
    <w:rsid w:val="009E7C52"/>
    <w:rsid w:val="009F1872"/>
    <w:rsid w:val="00A156B7"/>
    <w:rsid w:val="00A237A7"/>
    <w:rsid w:val="00B13D1F"/>
    <w:rsid w:val="00F93B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3D1F"/>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FB3EBA-F72A-4E28-859A-900472919D61}"/>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8686</Words>
  <Characters>49514</Characters>
  <Application>Microsoft Office Word</Application>
  <DocSecurity>8</DocSecurity>
  <Lines>412</Lines>
  <Paragraphs>116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2025-05-30T06:38:00Z</dcterms:created>
  <dcterms:modified xsi:type="dcterms:W3CDTF">2025-05-30T06:38:00Z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