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EA676" w14:textId="77777777" w:rsidR="00D2559D" w:rsidRPr="002C3EBF" w:rsidRDefault="00CC10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310C2C" wp14:editId="20ACB6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54B057" w14:textId="77777777" w:rsidR="00D2559D" w:rsidRDefault="00CC10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DF1A3" w14:textId="77777777" w:rsidR="00D2559D" w:rsidRDefault="00CC10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2BF9F7" w14:textId="77777777" w:rsidR="00D2559D" w:rsidRPr="002C3EBF" w:rsidRDefault="00CC10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0B4F" w14:paraId="4B13D679" w14:textId="77777777" w:rsidTr="004A0B4F">
        <w:tc>
          <w:tcPr>
            <w:cnfStyle w:val="001000000000" w:firstRow="0" w:lastRow="0" w:firstColumn="1" w:lastColumn="0" w:oddVBand="0" w:evenVBand="0" w:oddHBand="0" w:evenHBand="0" w:firstRowFirstColumn="0" w:firstRowLastColumn="0" w:lastRowFirstColumn="0" w:lastRowLastColumn="0"/>
            <w:tcW w:w="3227" w:type="dxa"/>
          </w:tcPr>
          <w:p w14:paraId="64216D51" w14:textId="77777777" w:rsidR="00D2559D" w:rsidRPr="00996FAF" w:rsidRDefault="00CC10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16BAE8A" w14:textId="77777777" w:rsidR="00D2559D" w:rsidRPr="00996FAF" w:rsidRDefault="00CC10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Mirinjani Weston ACT</w:t>
            </w:r>
          </w:p>
        </w:tc>
      </w:tr>
      <w:tr w:rsidR="004A0B4F" w14:paraId="0D3CBF8E"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7C0FD" w14:textId="77777777" w:rsidR="009B6303" w:rsidRPr="00996FAF" w:rsidRDefault="00CC10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538C5D" w14:textId="77777777" w:rsidR="009B6303" w:rsidRPr="00C27BE3" w:rsidRDefault="00CC1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2985</w:t>
            </w:r>
          </w:p>
        </w:tc>
      </w:tr>
      <w:tr w:rsidR="004A0B4F" w14:paraId="71C5DDF4" w14:textId="77777777" w:rsidTr="004A0B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D500C" w14:textId="77777777" w:rsidR="009B6303" w:rsidRPr="00996FAF" w:rsidRDefault="00CC10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44D5AB" w14:textId="77777777" w:rsidR="009B6303" w:rsidRPr="00996FAF" w:rsidRDefault="00CC1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Conder</w:t>
            </w:r>
            <w:r>
              <w:rPr>
                <w:rFonts w:ascii="Arial" w:eastAsia="Times New Roman" w:hAnsi="Arial" w:cs="Arial"/>
                <w:lang w:eastAsia="en-AU"/>
              </w:rPr>
              <w:t xml:space="preserve"> Street, WESTON, Australian Capital Territory, 2611</w:t>
            </w:r>
          </w:p>
        </w:tc>
      </w:tr>
      <w:tr w:rsidR="004A0B4F" w14:paraId="26CEFA42"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E0DBDE" w14:textId="77777777" w:rsidR="009B6303" w:rsidRPr="00996FAF" w:rsidRDefault="00CC10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5FA1CD" w14:textId="77777777" w:rsidR="009B6303" w:rsidRPr="00996FAF" w:rsidRDefault="00CC1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A0B4F" w14:paraId="1C5AFF30" w14:textId="77777777" w:rsidTr="004A0B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638613" w14:textId="77777777" w:rsidR="009B6303" w:rsidRPr="00996FAF" w:rsidRDefault="00CC10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1B676A" w14:textId="77777777" w:rsidR="009B6303" w:rsidRPr="00996FAF" w:rsidRDefault="00CC1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14 November 2023 to 16 </w:t>
            </w:r>
            <w:r w:rsidRPr="00A52058">
              <w:rPr>
                <w:rFonts w:ascii="Arial" w:hAnsi="Arial" w:cs="Arial"/>
              </w:rPr>
              <w:t>November 2023</w:t>
            </w:r>
          </w:p>
        </w:tc>
      </w:tr>
      <w:tr w:rsidR="004A0B4F" w14:paraId="4D459BA8"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FC9852" w14:textId="77777777" w:rsidR="009B6303" w:rsidRPr="00996FAF" w:rsidRDefault="00CC10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9663969"/>
            <w:placeholder>
              <w:docPart w:val="DefaultPlaceholder_-1854013437"/>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1A6C715C" w14:textId="2FE80480" w:rsidR="009B6303" w:rsidRPr="00996FAF" w:rsidRDefault="00281C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4A0B4F" w14:paraId="133CE6EE" w14:textId="77777777" w:rsidTr="004A0B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714F95" w14:textId="77777777" w:rsidR="009B6303" w:rsidRPr="00996FAF" w:rsidRDefault="00CC10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06A88C" w14:textId="77777777" w:rsidR="009B6303" w:rsidRPr="009B6303" w:rsidRDefault="00CC1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2A7CDD27" w14:textId="77777777" w:rsidR="009B6303" w:rsidRPr="009B6303" w:rsidRDefault="00CC1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1208 Uniting Mirinjani Weston ACT</w:t>
            </w:r>
          </w:p>
        </w:tc>
      </w:tr>
    </w:tbl>
    <w:bookmarkEnd w:id="0"/>
    <w:p w14:paraId="2273F00F" w14:textId="11D2F896" w:rsidR="00FA0A5B" w:rsidRPr="00996FAF" w:rsidRDefault="00CC10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82BC0">
        <w:rPr>
          <w:rFonts w:ascii="Arial" w:hAnsi="Arial" w:cs="Arial"/>
        </w:rPr>
        <w:t xml:space="preserve"> </w:t>
      </w:r>
      <w:r w:rsidRPr="00996FAF">
        <w:rPr>
          <w:rFonts w:ascii="Arial" w:hAnsi="Arial" w:cs="Arial"/>
        </w:rPr>
        <w:t>2018.</w:t>
      </w:r>
      <w:r w:rsidRPr="00996FAF">
        <w:rPr>
          <w:rFonts w:ascii="Arial" w:hAnsi="Arial" w:cs="Arial"/>
        </w:rPr>
        <w:br w:type="page"/>
      </w:r>
    </w:p>
    <w:p w14:paraId="54CD40BF" w14:textId="77777777" w:rsidR="000078F8" w:rsidRPr="00996FAF" w:rsidRDefault="00CC10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139BC4C" w14:textId="22064F41" w:rsidR="000078F8" w:rsidRPr="00996FAF" w:rsidRDefault="00CC10F8" w:rsidP="0036130C">
      <w:pPr>
        <w:pStyle w:val="NormalArial"/>
      </w:pPr>
      <w:r w:rsidRPr="00996FAF">
        <w:t xml:space="preserve">This performance report for </w:t>
      </w:r>
      <w:r w:rsidRPr="00C27BE3">
        <w:rPr>
          <w:color w:val="auto"/>
        </w:rPr>
        <w:t>Uniting Mirinjani Weston ACT</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684D56">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F99270" w14:textId="77777777" w:rsidR="000078F8" w:rsidRPr="00996FAF" w:rsidRDefault="00CC10F8" w:rsidP="0036130C">
      <w:pPr>
        <w:pStyle w:val="NormalArial"/>
      </w:pPr>
      <w:r w:rsidRPr="00996FAF">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4773C2EE" w14:textId="77777777" w:rsidR="000078F8" w:rsidRPr="00996FAF" w:rsidRDefault="00CC10F8" w:rsidP="0036130C">
      <w:pPr>
        <w:pStyle w:val="NormalArial"/>
      </w:pPr>
      <w:r w:rsidRPr="00996FAF">
        <w:t>The report also specifies any areas in which improvements must be made to ensure</w:t>
      </w:r>
      <w:r w:rsidRPr="00996FAF">
        <w:t xml:space="preserve"> the Quality Standards are complied with.</w:t>
      </w:r>
    </w:p>
    <w:p w14:paraId="3F0A0232" w14:textId="77777777" w:rsidR="00DF37F2" w:rsidRPr="00996FAF" w:rsidRDefault="00CC10F8" w:rsidP="00712752">
      <w:pPr>
        <w:pStyle w:val="Heading1"/>
        <w:spacing w:before="240" w:after="240" w:line="22" w:lineRule="atLeast"/>
        <w:rPr>
          <w:rFonts w:ascii="Arial" w:hAnsi="Arial" w:cs="Arial"/>
        </w:rPr>
      </w:pPr>
      <w:r w:rsidRPr="00996FAF">
        <w:rPr>
          <w:rFonts w:ascii="Arial" w:hAnsi="Arial" w:cs="Arial"/>
        </w:rPr>
        <w:t>Material relied on</w:t>
      </w:r>
    </w:p>
    <w:p w14:paraId="7E031AEB" w14:textId="77777777" w:rsidR="00DF37F2" w:rsidRPr="00996FAF" w:rsidRDefault="00CC10F8" w:rsidP="0036130C">
      <w:pPr>
        <w:pStyle w:val="NormalArial"/>
      </w:pPr>
      <w:r w:rsidRPr="00996FAF">
        <w:t>The following information has been considered in preparing the performance report:</w:t>
      </w:r>
    </w:p>
    <w:p w14:paraId="582C92A5" w14:textId="28E6A020" w:rsidR="00DF37F2" w:rsidRPr="00BD1157" w:rsidRDefault="00CC10F8" w:rsidP="00712752">
      <w:pPr>
        <w:pStyle w:val="ListParagraph"/>
        <w:numPr>
          <w:ilvl w:val="0"/>
          <w:numId w:val="2"/>
        </w:numPr>
        <w:spacing w:line="240" w:lineRule="atLeast"/>
        <w:ind w:left="714" w:hanging="357"/>
        <w:contextualSpacing w:val="0"/>
        <w:rPr>
          <w:rFonts w:ascii="Arial" w:hAnsi="Arial" w:cs="Arial"/>
          <w:color w:val="auto"/>
        </w:rPr>
      </w:pPr>
      <w:r w:rsidRPr="00684D56">
        <w:rPr>
          <w:rFonts w:ascii="Arial" w:hAnsi="Arial" w:cs="Arial"/>
          <w:color w:val="auto"/>
        </w:rPr>
        <w:t xml:space="preserve">the assessment team’s report for the Site Audit report was informed by a site assessment, </w:t>
      </w:r>
      <w:r w:rsidRPr="00684D56">
        <w:rPr>
          <w:rFonts w:ascii="Arial" w:hAnsi="Arial" w:cs="Arial"/>
          <w:color w:val="auto"/>
        </w:rPr>
        <w:t>observations at the service, review of documents and interviews with staff, consumers</w:t>
      </w:r>
      <w:r w:rsidR="00684D56" w:rsidRPr="00684D56">
        <w:rPr>
          <w:rFonts w:ascii="Arial" w:hAnsi="Arial" w:cs="Arial"/>
          <w:color w:val="auto"/>
        </w:rPr>
        <w:t>, representatives,</w:t>
      </w:r>
      <w:r w:rsidRPr="00684D56">
        <w:rPr>
          <w:rFonts w:ascii="Arial" w:hAnsi="Arial" w:cs="Arial"/>
          <w:color w:val="auto"/>
        </w:rPr>
        <w:t xml:space="preserve"> and others</w:t>
      </w:r>
      <w:r w:rsidR="00684D56" w:rsidRPr="00684D56">
        <w:rPr>
          <w:rFonts w:ascii="Arial" w:hAnsi="Arial" w:cs="Arial"/>
          <w:color w:val="auto"/>
        </w:rPr>
        <w:t xml:space="preserve">. </w:t>
      </w:r>
    </w:p>
    <w:p w14:paraId="6FEFC5FF" w14:textId="419D6A64" w:rsidR="003B1763" w:rsidRPr="00BD1157" w:rsidRDefault="00CC10F8" w:rsidP="00BD1157">
      <w:pPr>
        <w:pStyle w:val="ListParagraph"/>
        <w:numPr>
          <w:ilvl w:val="0"/>
          <w:numId w:val="2"/>
        </w:numPr>
        <w:spacing w:line="240" w:lineRule="atLeast"/>
        <w:ind w:left="714" w:hanging="357"/>
        <w:contextualSpacing w:val="0"/>
        <w:rPr>
          <w:rFonts w:ascii="Arial" w:hAnsi="Arial" w:cs="Arial"/>
          <w:color w:val="FF0000"/>
        </w:rPr>
      </w:pPr>
      <w:r w:rsidRPr="00BD1157">
        <w:rPr>
          <w:rFonts w:ascii="Arial" w:hAnsi="Arial" w:cs="Arial"/>
          <w:color w:val="auto"/>
        </w:rPr>
        <w:t xml:space="preserve">the provider’s response to the assessment team’s report received </w:t>
      </w:r>
      <w:r w:rsidR="00BD1157" w:rsidRPr="00BD1157">
        <w:rPr>
          <w:rFonts w:ascii="Arial" w:hAnsi="Arial" w:cs="Arial"/>
          <w:color w:val="auto"/>
        </w:rPr>
        <w:t>27 November 2023.</w:t>
      </w:r>
      <w:r w:rsidRPr="00BD1157">
        <w:rPr>
          <w:rFonts w:ascii="Arial" w:hAnsi="Arial" w:cs="Arial"/>
        </w:rPr>
        <w:br w:type="page"/>
      </w:r>
    </w:p>
    <w:p w14:paraId="5C8BC417" w14:textId="77777777" w:rsidR="00FC045E" w:rsidRPr="00996FAF" w:rsidRDefault="00CC10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A0B4F" w14:paraId="6C9BDA8D" w14:textId="77777777" w:rsidTr="004A0B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EE9B51" w14:textId="77777777" w:rsidR="00FC045E" w:rsidRPr="00996FAF" w:rsidRDefault="00CC10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w:t>
            </w:r>
            <w:r w:rsidRPr="00996FAF">
              <w:rPr>
                <w:rFonts w:ascii="Arial" w:hAnsi="Arial" w:cs="Arial"/>
                <w:b w:val="0"/>
              </w:rPr>
              <w:t>ice</w:t>
            </w:r>
          </w:p>
        </w:tc>
        <w:tc>
          <w:tcPr>
            <w:tcW w:w="1175" w:type="pct"/>
            <w:shd w:val="clear" w:color="auto" w:fill="auto"/>
          </w:tcPr>
          <w:p w14:paraId="74C96104" w14:textId="77777777" w:rsidR="00FC045E" w:rsidRPr="00996FAF" w:rsidRDefault="00CC10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98517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A0B4F" w14:paraId="1B2D4130" w14:textId="77777777" w:rsidTr="004A0B4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1C360E" w14:textId="77777777" w:rsidR="002C5FA9" w:rsidRPr="00996FAF" w:rsidRDefault="00CC10F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F528109" w14:textId="77777777" w:rsidR="002C5FA9" w:rsidRPr="002C5FA9" w:rsidRDefault="00CC1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926753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A0B4F" w14:paraId="768674BD" w14:textId="77777777" w:rsidTr="004A0B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A9F49" w14:textId="77777777" w:rsidR="002C5FA9" w:rsidRPr="00996FAF" w:rsidRDefault="00CC10F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82D8CFC" w14:textId="77777777" w:rsidR="002C5FA9" w:rsidRPr="002C5FA9" w:rsidRDefault="00CC10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170298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A0B4F" w14:paraId="19C085F7" w14:textId="77777777" w:rsidTr="004A0B4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3964A8" w14:textId="77777777" w:rsidR="002C5FA9" w:rsidRPr="00996FAF" w:rsidRDefault="00CC10F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7D74D61" w14:textId="77777777" w:rsidR="002C5FA9" w:rsidRPr="002C5FA9" w:rsidRDefault="00CC1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52211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A0B4F" w14:paraId="038A9D1F" w14:textId="77777777" w:rsidTr="004A0B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E014CC" w14:textId="77777777" w:rsidR="002C5FA9" w:rsidRPr="00996FAF" w:rsidRDefault="00CC10F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48A9532" w14:textId="77777777" w:rsidR="002C5FA9" w:rsidRPr="002C5FA9" w:rsidRDefault="00CC10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86380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A0B4F" w14:paraId="0232CC3F" w14:textId="77777777" w:rsidTr="004A0B4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BA6EC6" w14:textId="77777777" w:rsidR="002C5FA9" w:rsidRPr="00996FAF" w:rsidRDefault="00CC10F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6388AD4" w14:textId="77777777" w:rsidR="002C5FA9" w:rsidRPr="002C5FA9" w:rsidRDefault="00CC1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504331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A0B4F" w14:paraId="35A6CDB4" w14:textId="77777777" w:rsidTr="004A0B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D24F92" w14:textId="77777777" w:rsidR="002C5FA9" w:rsidRPr="00996FAF" w:rsidRDefault="00CC10F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438735" w14:textId="77777777" w:rsidR="002C5FA9" w:rsidRPr="002C5FA9" w:rsidRDefault="00CC10F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41446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A0B4F" w14:paraId="5E17135C" w14:textId="77777777" w:rsidTr="004A0B4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2E36E0" w14:textId="77777777" w:rsidR="002C5FA9" w:rsidRPr="00996FAF" w:rsidRDefault="00CC10F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6FC09F7" w14:textId="77777777" w:rsidR="002C5FA9" w:rsidRPr="002C5FA9" w:rsidRDefault="00CC10F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462148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64E86F7" w14:textId="77777777" w:rsidR="00FC045E" w:rsidRPr="00996FAF" w:rsidRDefault="00CC10F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7D9C83B3" w14:textId="77777777" w:rsidR="00FC045E" w:rsidRPr="00996FAF" w:rsidRDefault="00CC10F8" w:rsidP="00712752">
      <w:pPr>
        <w:pStyle w:val="Heading1"/>
        <w:spacing w:before="0" w:after="240" w:line="22" w:lineRule="atLeast"/>
        <w:rPr>
          <w:rFonts w:ascii="Arial" w:hAnsi="Arial" w:cs="Arial"/>
        </w:rPr>
      </w:pPr>
      <w:r w:rsidRPr="00996FAF">
        <w:rPr>
          <w:rFonts w:ascii="Arial" w:hAnsi="Arial" w:cs="Arial"/>
        </w:rPr>
        <w:t>Areas for improvement</w:t>
      </w:r>
    </w:p>
    <w:p w14:paraId="2772DBBC" w14:textId="54C0AA8A" w:rsidR="00FC045E" w:rsidRPr="00996FAF" w:rsidRDefault="00CC10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C647D88"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w:t>
      </w:r>
      <w:r w:rsidRPr="00996FAF">
        <w:rPr>
          <w:rFonts w:ascii="Arial" w:hAnsi="Arial" w:cs="Arial"/>
        </w:rPr>
        <w:t>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A0B4F" w14:paraId="599CAD48"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30BA20" w14:textId="77777777" w:rsidR="00FC045E" w:rsidRPr="00550022" w:rsidRDefault="00CC10F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6130E0"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30D2B268"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08DED" w14:textId="77777777" w:rsidR="00FC045E" w:rsidRPr="00996FAF" w:rsidRDefault="00CC10F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41B716" w14:textId="77777777" w:rsidR="00FC045E" w:rsidRPr="00996FAF" w:rsidRDefault="00CC10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E196F60" w14:textId="77777777" w:rsidR="00FC045E" w:rsidRPr="00996FAF" w:rsidRDefault="00CC10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6781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A0B4F" w14:paraId="31EC685A"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3156D" w14:textId="77777777" w:rsidR="002C5FA9" w:rsidRPr="00996FAF" w:rsidRDefault="00CC10F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29C1AD"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5F7E3D7"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29905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A0B4F" w14:paraId="6BA09A90"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C15D7" w14:textId="77777777" w:rsidR="002C5FA9" w:rsidRPr="00996FAF" w:rsidRDefault="00CC10F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E8ECE72"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92B020" w14:textId="77777777" w:rsidR="002C5FA9" w:rsidRPr="00996FAF" w:rsidRDefault="00CC10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7B84C2" w14:textId="77777777" w:rsidR="002C5FA9" w:rsidRPr="00996FAF" w:rsidRDefault="00CC10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AA0C4BE" w14:textId="77777777" w:rsidR="002C5FA9" w:rsidRPr="00996FAF" w:rsidRDefault="00CC10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4A884B1" w14:textId="77777777" w:rsidR="002C5FA9" w:rsidRPr="00996FAF" w:rsidRDefault="00CC10F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FF741B6"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07243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A0B4F" w14:paraId="4799693D"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6700A" w14:textId="77777777" w:rsidR="002C5FA9" w:rsidRPr="00996FAF" w:rsidRDefault="00CC10F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E14EE80"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540E672F" w14:textId="77777777" w:rsidR="002C5FA9" w:rsidRPr="00996FAF" w:rsidRDefault="00CC1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78546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A0B4F" w14:paraId="66420D75"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729F7" w14:textId="77777777" w:rsidR="002C5FA9" w:rsidRPr="00996FAF" w:rsidRDefault="00CC10F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7C1DCA6" w14:textId="77777777" w:rsidR="002C5FA9" w:rsidRPr="00996FAF" w:rsidRDefault="00CC10F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33A7FB5"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78183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A0B4F" w14:paraId="19E4DE42"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B1F05" w14:textId="77777777" w:rsidR="002C5FA9" w:rsidRPr="00996FAF" w:rsidRDefault="00CC10F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8B1AA4E"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2DF419D"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94556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C2F429E" w14:textId="77777777" w:rsidR="001A5684" w:rsidRDefault="00CC10F8" w:rsidP="001A5684">
      <w:pPr>
        <w:pStyle w:val="Heading20"/>
      </w:pPr>
      <w:r w:rsidRPr="00996FAF">
        <w:t>Findings</w:t>
      </w:r>
    </w:p>
    <w:p w14:paraId="43439049" w14:textId="039271E6" w:rsidR="00AA5518" w:rsidRDefault="00AA5518" w:rsidP="00AA551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027E6F8" w14:textId="17DE980B" w:rsidR="00FD215B" w:rsidRDefault="007F09E3" w:rsidP="00FD215B">
      <w:pPr>
        <w:pStyle w:val="CommentText"/>
        <w:rPr>
          <w:rFonts w:ascii="Arial" w:hAnsi="Arial" w:cs="Arial"/>
          <w:color w:val="auto"/>
        </w:rPr>
      </w:pPr>
      <w:r>
        <w:rPr>
          <w:rFonts w:ascii="Arial" w:hAnsi="Arial" w:cs="Arial"/>
          <w:color w:val="auto"/>
        </w:rPr>
        <w:t>C</w:t>
      </w:r>
      <w:r w:rsidRPr="007F09E3">
        <w:rPr>
          <w:rFonts w:ascii="Arial" w:hAnsi="Arial" w:cs="Arial"/>
          <w:color w:val="auto"/>
        </w:rPr>
        <w:t xml:space="preserve">onsumers and representatives interviewed </w:t>
      </w:r>
      <w:r>
        <w:rPr>
          <w:rFonts w:ascii="Arial" w:hAnsi="Arial" w:cs="Arial"/>
          <w:color w:val="auto"/>
        </w:rPr>
        <w:t xml:space="preserve">by the Assessment Team </w:t>
      </w:r>
      <w:r w:rsidR="00FD215B">
        <w:rPr>
          <w:rFonts w:ascii="Arial" w:hAnsi="Arial" w:cs="Arial"/>
          <w:color w:val="auto"/>
        </w:rPr>
        <w:t>said</w:t>
      </w:r>
      <w:r w:rsidRPr="007F09E3">
        <w:rPr>
          <w:rFonts w:ascii="Arial" w:hAnsi="Arial" w:cs="Arial"/>
          <w:color w:val="auto"/>
        </w:rPr>
        <w:t xml:space="preserve"> staff treat</w:t>
      </w:r>
      <w:r w:rsidR="00FD215B">
        <w:rPr>
          <w:rFonts w:ascii="Arial" w:hAnsi="Arial" w:cs="Arial"/>
          <w:color w:val="auto"/>
        </w:rPr>
        <w:t xml:space="preserve"> </w:t>
      </w:r>
      <w:r w:rsidRPr="007F09E3">
        <w:rPr>
          <w:rFonts w:ascii="Arial" w:hAnsi="Arial" w:cs="Arial"/>
          <w:color w:val="auto"/>
        </w:rPr>
        <w:t>consumers with dignity and respect.</w:t>
      </w:r>
      <w:r w:rsidR="00FD215B">
        <w:rPr>
          <w:rFonts w:ascii="Arial" w:hAnsi="Arial" w:cs="Arial"/>
          <w:color w:val="auto"/>
        </w:rPr>
        <w:t xml:space="preserve"> </w:t>
      </w:r>
      <w:r w:rsidR="00FD215B" w:rsidRPr="00FD215B">
        <w:rPr>
          <w:rFonts w:ascii="Arial" w:hAnsi="Arial" w:cs="Arial"/>
          <w:color w:val="auto"/>
        </w:rPr>
        <w:t xml:space="preserve">The service </w:t>
      </w:r>
      <w:r w:rsidR="00FD215B">
        <w:rPr>
          <w:rFonts w:ascii="Arial" w:hAnsi="Arial" w:cs="Arial"/>
          <w:color w:val="auto"/>
        </w:rPr>
        <w:t>demonstrated</w:t>
      </w:r>
      <w:r w:rsidR="00FD215B" w:rsidRPr="00FD215B">
        <w:rPr>
          <w:rFonts w:ascii="Arial" w:hAnsi="Arial" w:cs="Arial"/>
          <w:color w:val="auto"/>
        </w:rPr>
        <w:t xml:space="preserve"> care and services </w:t>
      </w:r>
      <w:r w:rsidR="00FD215B">
        <w:rPr>
          <w:rFonts w:ascii="Arial" w:hAnsi="Arial" w:cs="Arial"/>
          <w:color w:val="auto"/>
        </w:rPr>
        <w:t>provided</w:t>
      </w:r>
      <w:r w:rsidR="00FD215B" w:rsidRPr="00FD215B">
        <w:rPr>
          <w:rFonts w:ascii="Arial" w:hAnsi="Arial" w:cs="Arial"/>
          <w:color w:val="auto"/>
        </w:rPr>
        <w:t xml:space="preserve"> are culturally safe</w:t>
      </w:r>
      <w:r w:rsidR="00FD215B">
        <w:rPr>
          <w:rFonts w:ascii="Arial" w:hAnsi="Arial" w:cs="Arial"/>
          <w:color w:val="auto"/>
        </w:rPr>
        <w:t xml:space="preserve">, and the service supports consumer’s diversity. </w:t>
      </w:r>
      <w:r w:rsidR="00FD215B" w:rsidRPr="00FD215B">
        <w:rPr>
          <w:rFonts w:ascii="Arial" w:hAnsi="Arial" w:cs="Arial"/>
          <w:color w:val="auto"/>
        </w:rPr>
        <w:t>Staff interviewed</w:t>
      </w:r>
      <w:r w:rsidR="00FD215B">
        <w:rPr>
          <w:rFonts w:ascii="Arial" w:hAnsi="Arial" w:cs="Arial"/>
          <w:color w:val="auto"/>
        </w:rPr>
        <w:t xml:space="preserve"> </w:t>
      </w:r>
      <w:r w:rsidR="00FD215B" w:rsidRPr="00FD215B">
        <w:rPr>
          <w:rFonts w:ascii="Arial" w:hAnsi="Arial" w:cs="Arial"/>
          <w:color w:val="auto"/>
        </w:rPr>
        <w:t>demonstrated an awareness of consumers’ preferences and cultural needs</w:t>
      </w:r>
      <w:r w:rsidR="00FD215B">
        <w:rPr>
          <w:rFonts w:ascii="Arial" w:hAnsi="Arial" w:cs="Arial"/>
          <w:color w:val="auto"/>
        </w:rPr>
        <w:t xml:space="preserve">. Staff are guided by consumer’s care planning documentation and organisational policies and procedures </w:t>
      </w:r>
      <w:r w:rsidR="00FD215B" w:rsidRPr="00FD215B">
        <w:rPr>
          <w:rFonts w:ascii="Arial" w:hAnsi="Arial" w:cs="Arial"/>
          <w:color w:val="auto"/>
        </w:rPr>
        <w:t>regard</w:t>
      </w:r>
      <w:r w:rsidR="00FD215B">
        <w:rPr>
          <w:rFonts w:ascii="Arial" w:hAnsi="Arial" w:cs="Arial"/>
          <w:color w:val="auto"/>
        </w:rPr>
        <w:t>ing</w:t>
      </w:r>
      <w:r w:rsidR="00FD215B" w:rsidRPr="00FD215B">
        <w:rPr>
          <w:rFonts w:ascii="Arial" w:hAnsi="Arial" w:cs="Arial"/>
          <w:color w:val="auto"/>
        </w:rPr>
        <w:t xml:space="preserve"> diversity, </w:t>
      </w:r>
      <w:r w:rsidR="003A0C6C" w:rsidRPr="00FD215B">
        <w:rPr>
          <w:rFonts w:ascii="Arial" w:hAnsi="Arial" w:cs="Arial"/>
          <w:color w:val="auto"/>
        </w:rPr>
        <w:t>dignity,</w:t>
      </w:r>
      <w:r w:rsidR="00FD215B" w:rsidRPr="00FD215B">
        <w:rPr>
          <w:rFonts w:ascii="Arial" w:hAnsi="Arial" w:cs="Arial"/>
          <w:color w:val="auto"/>
        </w:rPr>
        <w:t xml:space="preserve"> and respect.</w:t>
      </w:r>
    </w:p>
    <w:p w14:paraId="412F93A0" w14:textId="77777777" w:rsidR="00FD215B" w:rsidRDefault="00FD215B" w:rsidP="00FD215B">
      <w:pPr>
        <w:pStyle w:val="CommentText"/>
        <w:rPr>
          <w:rFonts w:ascii="Arial" w:hAnsi="Arial" w:cs="Arial"/>
          <w:color w:val="auto"/>
        </w:rPr>
      </w:pPr>
      <w:r w:rsidRPr="00FD215B">
        <w:rPr>
          <w:rFonts w:ascii="Arial" w:hAnsi="Arial" w:cs="Arial"/>
          <w:color w:val="auto"/>
        </w:rPr>
        <w:t>All consumers and representatives interviewed said consumers are supported to</w:t>
      </w:r>
      <w:r>
        <w:rPr>
          <w:rFonts w:ascii="Arial" w:hAnsi="Arial" w:cs="Arial"/>
          <w:color w:val="auto"/>
        </w:rPr>
        <w:t xml:space="preserve"> </w:t>
      </w:r>
      <w:r w:rsidRPr="00FD215B">
        <w:rPr>
          <w:rFonts w:ascii="Arial" w:hAnsi="Arial" w:cs="Arial"/>
          <w:color w:val="auto"/>
        </w:rPr>
        <w:t xml:space="preserve">make decisions about their care, the way in which it is delivered and </w:t>
      </w:r>
      <w:r>
        <w:rPr>
          <w:rFonts w:ascii="Arial" w:hAnsi="Arial" w:cs="Arial"/>
          <w:color w:val="auto"/>
        </w:rPr>
        <w:t xml:space="preserve">who </w:t>
      </w:r>
      <w:r w:rsidRPr="00FD215B">
        <w:rPr>
          <w:rFonts w:ascii="Arial" w:hAnsi="Arial" w:cs="Arial"/>
          <w:color w:val="auto"/>
        </w:rPr>
        <w:t>they would like</w:t>
      </w:r>
      <w:r>
        <w:rPr>
          <w:rFonts w:ascii="Arial" w:hAnsi="Arial" w:cs="Arial"/>
          <w:color w:val="auto"/>
        </w:rPr>
        <w:t xml:space="preserve"> </w:t>
      </w:r>
      <w:r w:rsidRPr="00FD215B">
        <w:rPr>
          <w:rFonts w:ascii="Arial" w:hAnsi="Arial" w:cs="Arial"/>
          <w:color w:val="auto"/>
        </w:rPr>
        <w:t xml:space="preserve">to be involved </w:t>
      </w:r>
      <w:r>
        <w:rPr>
          <w:rFonts w:ascii="Arial" w:hAnsi="Arial" w:cs="Arial"/>
          <w:color w:val="auto"/>
        </w:rPr>
        <w:t xml:space="preserve">in their care. The service supports consumers to undertake activities of choice which may involve some risk </w:t>
      </w:r>
      <w:proofErr w:type="gramStart"/>
      <w:r>
        <w:rPr>
          <w:rFonts w:ascii="Arial" w:hAnsi="Arial" w:cs="Arial"/>
          <w:color w:val="auto"/>
        </w:rPr>
        <w:t>in order for</w:t>
      </w:r>
      <w:proofErr w:type="gramEnd"/>
      <w:r>
        <w:rPr>
          <w:rFonts w:ascii="Arial" w:hAnsi="Arial" w:cs="Arial"/>
          <w:color w:val="auto"/>
        </w:rPr>
        <w:t xml:space="preserve"> consumers to live their best life. </w:t>
      </w:r>
      <w:r w:rsidRPr="00FD215B">
        <w:rPr>
          <w:rFonts w:ascii="Arial" w:hAnsi="Arial" w:cs="Arial"/>
          <w:color w:val="auto"/>
        </w:rPr>
        <w:t>The service supports consumers to make their own decisions by ensuring</w:t>
      </w:r>
      <w:r>
        <w:rPr>
          <w:rFonts w:ascii="Arial" w:hAnsi="Arial" w:cs="Arial"/>
          <w:color w:val="auto"/>
        </w:rPr>
        <w:t xml:space="preserve"> </w:t>
      </w:r>
      <w:r w:rsidRPr="00FD215B">
        <w:rPr>
          <w:rFonts w:ascii="Arial" w:hAnsi="Arial" w:cs="Arial"/>
          <w:color w:val="auto"/>
        </w:rPr>
        <w:t>consumers</w:t>
      </w:r>
      <w:r>
        <w:rPr>
          <w:rFonts w:ascii="Arial" w:hAnsi="Arial" w:cs="Arial"/>
          <w:color w:val="auto"/>
        </w:rPr>
        <w:t xml:space="preserve"> and</w:t>
      </w:r>
      <w:r w:rsidRPr="00FD215B">
        <w:rPr>
          <w:rFonts w:ascii="Arial" w:hAnsi="Arial" w:cs="Arial"/>
          <w:color w:val="auto"/>
        </w:rPr>
        <w:t xml:space="preserve"> representatives understand all risks associated with the activity</w:t>
      </w:r>
      <w:r>
        <w:rPr>
          <w:rFonts w:ascii="Arial" w:hAnsi="Arial" w:cs="Arial"/>
          <w:color w:val="auto"/>
        </w:rPr>
        <w:t xml:space="preserve"> </w:t>
      </w:r>
      <w:r w:rsidRPr="00FD215B">
        <w:rPr>
          <w:rFonts w:ascii="Arial" w:hAnsi="Arial" w:cs="Arial"/>
          <w:color w:val="auto"/>
        </w:rPr>
        <w:t>they wish to undertake which is consistent with the organisation</w:t>
      </w:r>
      <w:r>
        <w:rPr>
          <w:rFonts w:ascii="Arial" w:hAnsi="Arial" w:cs="Arial"/>
          <w:color w:val="auto"/>
        </w:rPr>
        <w:t>’</w:t>
      </w:r>
      <w:r w:rsidRPr="00FD215B">
        <w:rPr>
          <w:rFonts w:ascii="Arial" w:hAnsi="Arial" w:cs="Arial"/>
          <w:color w:val="auto"/>
        </w:rPr>
        <w:t>s policy.</w:t>
      </w:r>
      <w:r>
        <w:rPr>
          <w:rFonts w:ascii="Arial" w:hAnsi="Arial" w:cs="Arial"/>
          <w:color w:val="auto"/>
        </w:rPr>
        <w:t xml:space="preserve"> All consumers and representatives interviewed felt well informed about matters relating to service operations through various avenues that were timely and enabled consumers to exercise choice. </w:t>
      </w:r>
    </w:p>
    <w:p w14:paraId="0DD0FB7C" w14:textId="38CBCCA8" w:rsidR="001A5684" w:rsidRPr="00FD215B" w:rsidRDefault="00FD215B" w:rsidP="00FD215B">
      <w:pPr>
        <w:pStyle w:val="CommentText"/>
        <w:rPr>
          <w:rFonts w:ascii="Arial" w:hAnsi="Arial" w:cs="Arial"/>
          <w:color w:val="auto"/>
        </w:rPr>
      </w:pPr>
      <w:r w:rsidRPr="00FD215B">
        <w:rPr>
          <w:rFonts w:ascii="Arial" w:hAnsi="Arial" w:cs="Arial"/>
          <w:color w:val="auto"/>
        </w:rPr>
        <w:lastRenderedPageBreak/>
        <w:t>Staff</w:t>
      </w:r>
      <w:r>
        <w:rPr>
          <w:rFonts w:ascii="Arial" w:hAnsi="Arial" w:cs="Arial"/>
          <w:color w:val="auto"/>
        </w:rPr>
        <w:t xml:space="preserve"> </w:t>
      </w:r>
      <w:r w:rsidRPr="00FD215B">
        <w:rPr>
          <w:rFonts w:ascii="Arial" w:hAnsi="Arial" w:cs="Arial"/>
          <w:color w:val="auto"/>
        </w:rPr>
        <w:t>interviewed describe</w:t>
      </w:r>
      <w:r>
        <w:rPr>
          <w:rFonts w:ascii="Arial" w:hAnsi="Arial" w:cs="Arial"/>
          <w:color w:val="auto"/>
        </w:rPr>
        <w:t>d</w:t>
      </w:r>
      <w:r w:rsidRPr="00FD215B">
        <w:rPr>
          <w:rFonts w:ascii="Arial" w:hAnsi="Arial" w:cs="Arial"/>
          <w:color w:val="auto"/>
        </w:rPr>
        <w:t xml:space="preserve"> </w:t>
      </w:r>
      <w:r>
        <w:rPr>
          <w:rFonts w:ascii="Arial" w:hAnsi="Arial" w:cs="Arial"/>
          <w:color w:val="auto"/>
        </w:rPr>
        <w:t xml:space="preserve">how </w:t>
      </w:r>
      <w:r w:rsidRPr="00FD215B">
        <w:rPr>
          <w:rFonts w:ascii="Arial" w:hAnsi="Arial" w:cs="Arial"/>
          <w:color w:val="auto"/>
        </w:rPr>
        <w:t>they respect the personal privacy of</w:t>
      </w:r>
      <w:r>
        <w:rPr>
          <w:rFonts w:ascii="Arial" w:hAnsi="Arial" w:cs="Arial"/>
          <w:color w:val="auto"/>
        </w:rPr>
        <w:t xml:space="preserve"> </w:t>
      </w:r>
      <w:r w:rsidRPr="00FD215B">
        <w:rPr>
          <w:rFonts w:ascii="Arial" w:hAnsi="Arial" w:cs="Arial"/>
          <w:color w:val="auto"/>
        </w:rPr>
        <w:t>consumers including knocking and waiting for a response before entering the</w:t>
      </w:r>
      <w:r>
        <w:rPr>
          <w:rFonts w:ascii="Arial" w:hAnsi="Arial" w:cs="Arial"/>
          <w:color w:val="auto"/>
        </w:rPr>
        <w:t xml:space="preserve"> c</w:t>
      </w:r>
      <w:r w:rsidRPr="00FD215B">
        <w:rPr>
          <w:rFonts w:ascii="Arial" w:hAnsi="Arial" w:cs="Arial"/>
          <w:color w:val="auto"/>
        </w:rPr>
        <w:t>onsumer</w:t>
      </w:r>
      <w:r>
        <w:rPr>
          <w:rFonts w:ascii="Arial" w:hAnsi="Arial" w:cs="Arial"/>
          <w:color w:val="auto"/>
        </w:rPr>
        <w:t>’</w:t>
      </w:r>
      <w:r w:rsidRPr="00FD215B">
        <w:rPr>
          <w:rFonts w:ascii="Arial" w:hAnsi="Arial" w:cs="Arial"/>
          <w:color w:val="auto"/>
        </w:rPr>
        <w:t xml:space="preserve">s rooms </w:t>
      </w:r>
      <w:r>
        <w:rPr>
          <w:rFonts w:ascii="Arial" w:hAnsi="Arial" w:cs="Arial"/>
          <w:color w:val="auto"/>
        </w:rPr>
        <w:t>and</w:t>
      </w:r>
      <w:r w:rsidRPr="00FD215B">
        <w:rPr>
          <w:rFonts w:ascii="Arial" w:hAnsi="Arial" w:cs="Arial"/>
          <w:color w:val="auto"/>
        </w:rPr>
        <w:t xml:space="preserve"> seeking agreement before providing clinical and personal care.</w:t>
      </w:r>
      <w:r>
        <w:rPr>
          <w:rFonts w:ascii="Arial" w:hAnsi="Arial" w:cs="Arial"/>
          <w:color w:val="auto"/>
        </w:rPr>
        <w:t xml:space="preserve"> </w:t>
      </w:r>
      <w:r w:rsidRPr="00FD215B">
        <w:rPr>
          <w:rFonts w:ascii="Arial" w:hAnsi="Arial" w:cs="Arial"/>
          <w:color w:val="auto"/>
        </w:rPr>
        <w:t xml:space="preserve">All consumers and representatives interviewed were confident that </w:t>
      </w:r>
      <w:r>
        <w:rPr>
          <w:rFonts w:ascii="Arial" w:hAnsi="Arial" w:cs="Arial"/>
          <w:color w:val="auto"/>
        </w:rPr>
        <w:t xml:space="preserve">their privacy is respected, and </w:t>
      </w:r>
      <w:r w:rsidRPr="00FD215B">
        <w:rPr>
          <w:rFonts w:ascii="Arial" w:hAnsi="Arial" w:cs="Arial"/>
          <w:color w:val="auto"/>
        </w:rPr>
        <w:t>consumer</w:t>
      </w:r>
      <w:r>
        <w:rPr>
          <w:rFonts w:ascii="Arial" w:hAnsi="Arial" w:cs="Arial"/>
          <w:color w:val="auto"/>
        </w:rPr>
        <w:t xml:space="preserve"> </w:t>
      </w:r>
      <w:r w:rsidRPr="00FD215B">
        <w:rPr>
          <w:rFonts w:ascii="Arial" w:hAnsi="Arial" w:cs="Arial"/>
          <w:color w:val="auto"/>
        </w:rPr>
        <w:t xml:space="preserve">information is kept confidential. </w:t>
      </w:r>
      <w:r>
        <w:rPr>
          <w:rFonts w:ascii="Arial" w:hAnsi="Arial" w:cs="Arial"/>
          <w:color w:val="auto"/>
        </w:rPr>
        <w:t xml:space="preserve">Observations by the </w:t>
      </w:r>
      <w:r w:rsidRPr="00FD215B">
        <w:rPr>
          <w:rFonts w:ascii="Arial" w:hAnsi="Arial" w:cs="Arial"/>
          <w:color w:val="auto"/>
        </w:rPr>
        <w:t xml:space="preserve">Assessment Team </w:t>
      </w:r>
      <w:r>
        <w:rPr>
          <w:rFonts w:ascii="Arial" w:hAnsi="Arial" w:cs="Arial"/>
          <w:color w:val="auto"/>
        </w:rPr>
        <w:t>demonstrated</w:t>
      </w:r>
      <w:r w:rsidRPr="00FD215B">
        <w:rPr>
          <w:rFonts w:ascii="Arial" w:hAnsi="Arial" w:cs="Arial"/>
          <w:color w:val="auto"/>
        </w:rPr>
        <w:t xml:space="preserve"> staff respect</w:t>
      </w:r>
      <w:r>
        <w:rPr>
          <w:rFonts w:ascii="Arial" w:hAnsi="Arial" w:cs="Arial"/>
          <w:color w:val="auto"/>
        </w:rPr>
        <w:t xml:space="preserve"> consumer’s privacy and follow processes to ensure protection of their personal information. </w:t>
      </w:r>
      <w:r w:rsidRPr="00996FAF">
        <w:br w:type="page"/>
      </w:r>
    </w:p>
    <w:p w14:paraId="254C8CBB"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A0B4F" w14:paraId="3EDAEA9A"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4BF9CC2" w14:textId="77777777" w:rsidR="00FC045E" w:rsidRPr="0075021E" w:rsidRDefault="00CC10F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w:t>
            </w:r>
            <w:r w:rsidRPr="0075021E">
              <w:rPr>
                <w:rFonts w:ascii="Arial" w:hAnsi="Arial" w:cs="Arial"/>
                <w:color w:val="FFFFFF" w:themeColor="background1"/>
              </w:rPr>
              <w:t>ngoing assessment and planning with consumers</w:t>
            </w:r>
          </w:p>
        </w:tc>
        <w:tc>
          <w:tcPr>
            <w:tcW w:w="970" w:type="pct"/>
          </w:tcPr>
          <w:p w14:paraId="45ED6224"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356F5E82" w14:textId="77777777" w:rsidTr="004A0B4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66E285" w14:textId="77777777" w:rsidR="002C5FA9" w:rsidRPr="00996FAF" w:rsidRDefault="00CC10F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0CFA95"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w:t>
            </w:r>
            <w:r w:rsidRPr="00996FAF">
              <w:rPr>
                <w:rFonts w:ascii="Arial" w:hAnsi="Arial" w:cs="Arial"/>
              </w:rPr>
              <w:t>effective care and services.</w:t>
            </w:r>
          </w:p>
        </w:tc>
        <w:tc>
          <w:tcPr>
            <w:tcW w:w="970" w:type="pct"/>
            <w:shd w:val="clear" w:color="auto" w:fill="auto"/>
          </w:tcPr>
          <w:p w14:paraId="61F6001E"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7488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A0B4F" w14:paraId="39709369"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897261" w14:textId="77777777" w:rsidR="002C5FA9" w:rsidRPr="00996FAF" w:rsidRDefault="00CC10F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FF59BDA"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C68BEE7"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240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A0B4F" w14:paraId="0E33DCD5" w14:textId="77777777" w:rsidTr="004A0B4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D407C6" w14:textId="77777777" w:rsidR="002C5FA9" w:rsidRPr="00996FAF" w:rsidRDefault="00CC10F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73B0E99"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ABCAFD" w14:textId="77777777" w:rsidR="002C5FA9" w:rsidRPr="00996FAF" w:rsidRDefault="00CC10F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0C9729B9" w14:textId="77777777" w:rsidR="002C5FA9" w:rsidRPr="00996FAF" w:rsidRDefault="00CC10F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286192"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13033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A0B4F" w14:paraId="4D4D802E"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AB9318" w14:textId="77777777" w:rsidR="002C5FA9" w:rsidRPr="00996FAF" w:rsidRDefault="00CC10F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F36F702"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w:t>
            </w:r>
            <w:r w:rsidRPr="00996FAF">
              <w:rPr>
                <w:rFonts w:ascii="Arial" w:hAnsi="Arial" w:cs="Arial"/>
              </w:rPr>
              <w:t>e consumer and documented in a care and services plan that is readily available to the consumer, and where care and services are provided.</w:t>
            </w:r>
          </w:p>
        </w:tc>
        <w:tc>
          <w:tcPr>
            <w:tcW w:w="970" w:type="pct"/>
            <w:shd w:val="clear" w:color="auto" w:fill="auto"/>
          </w:tcPr>
          <w:p w14:paraId="6AAEC1CB" w14:textId="77777777" w:rsidR="002C5FA9" w:rsidRPr="00996FAF" w:rsidRDefault="00CC10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61436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A0B4F" w14:paraId="471873E9" w14:textId="77777777" w:rsidTr="004A0B4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3B5315" w14:textId="77777777" w:rsidR="002C5FA9" w:rsidRPr="00996FAF" w:rsidRDefault="00CC10F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BEF1575"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2E1718A0"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5632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0239DEB" w14:textId="77777777" w:rsidR="00D87E7C" w:rsidRDefault="00CC10F8" w:rsidP="00D87E7C">
      <w:pPr>
        <w:pStyle w:val="Heading20"/>
      </w:pPr>
      <w:r w:rsidRPr="00996FAF">
        <w:t>Findings</w:t>
      </w:r>
    </w:p>
    <w:p w14:paraId="07284C5A" w14:textId="77777777" w:rsidR="00F26E54" w:rsidRDefault="00F26E54" w:rsidP="00F26E5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CD05D99" w14:textId="41087040" w:rsidR="00096E02" w:rsidRDefault="00096E02" w:rsidP="00096E02">
      <w:pPr>
        <w:pStyle w:val="NormalArial"/>
      </w:pPr>
      <w:r>
        <w:t xml:space="preserve">All consumers and representatives interviewed by the Assessment Team said they are satisfied with the assessment and care planning at the service. Consumers and representatives felt this is completed in partnership with them, and confirmed they are given the opportunity to discuss their current care needs, goals and preferences including advance care or end of life planning. Consumers and representatives interviewed said the outcomes of assessment and planning are communicated to them and they have received a copy of the consumer’s care plan. For several consumers who don’t speak English as their first language, the service has provided care plans in their native language. </w:t>
      </w:r>
    </w:p>
    <w:p w14:paraId="67814ACC" w14:textId="23489F08" w:rsidR="00096E02" w:rsidRDefault="00096E02" w:rsidP="00990011">
      <w:pPr>
        <w:pStyle w:val="NormalArial"/>
      </w:pPr>
      <w:r>
        <w:t xml:space="preserve">Care documentation for sampled consumers demonstrated effective and comprehensive assessments and care planning to identify needs, </w:t>
      </w:r>
      <w:proofErr w:type="gramStart"/>
      <w:r>
        <w:t>goals</w:t>
      </w:r>
      <w:proofErr w:type="gramEnd"/>
      <w:r>
        <w:t xml:space="preserve"> and preferences, including identifying risks to consumer's health and well-being.</w:t>
      </w:r>
      <w:r w:rsidRPr="00096E02">
        <w:t xml:space="preserve"> </w:t>
      </w:r>
      <w:r>
        <w:t>Consumer’s care documentation detailed what is important to each consumer and how they want their care delivered. End of life care plans and other specialised plans were noted to be in place for the sampled consumers.</w:t>
      </w:r>
      <w:r w:rsidR="00990011">
        <w:t xml:space="preserve"> The service has processes for regular review of care and services, including after incidents or </w:t>
      </w:r>
      <w:r w:rsidR="00E81C1B">
        <w:t xml:space="preserve">when </w:t>
      </w:r>
      <w:r w:rsidR="00990011">
        <w:t>changes in condition occur</w:t>
      </w:r>
      <w:r w:rsidR="003A0C6C">
        <w:t>s</w:t>
      </w:r>
      <w:r w:rsidR="00990011">
        <w:t>.</w:t>
      </w:r>
      <w:r w:rsidR="00E81C1B">
        <w:t xml:space="preserve"> For consumers sampled, effective review of care and services was undertaken following fall incidents, decline in condition</w:t>
      </w:r>
      <w:r w:rsidR="00EE6344">
        <w:t>,</w:t>
      </w:r>
      <w:r w:rsidR="00E81C1B">
        <w:t xml:space="preserve"> and when commenced on </w:t>
      </w:r>
      <w:proofErr w:type="gramStart"/>
      <w:r w:rsidR="00E81C1B">
        <w:t>end of life</w:t>
      </w:r>
      <w:proofErr w:type="gramEnd"/>
      <w:r w:rsidR="00E81C1B">
        <w:t xml:space="preserve"> care. </w:t>
      </w:r>
    </w:p>
    <w:p w14:paraId="34E55E56" w14:textId="4F2FA141" w:rsidR="0087700C" w:rsidRPr="00334B7D" w:rsidRDefault="00096E02" w:rsidP="00096E02">
      <w:pPr>
        <w:pStyle w:val="NormalArial"/>
      </w:pPr>
      <w:r>
        <w:lastRenderedPageBreak/>
        <w:t xml:space="preserve">The service demonstrated partnership with other providers of care in the assessment and planning for consumers, including processes to review where referrals have occurred. </w:t>
      </w:r>
      <w:r w:rsidR="00990011">
        <w:t>The outcomes of assessment and planning were consistently documented and communicated within the service</w:t>
      </w:r>
      <w:r w:rsidR="003A0C6C">
        <w:t xml:space="preserve"> and with other providers of care</w:t>
      </w:r>
      <w:r w:rsidR="00990011">
        <w:t xml:space="preserve">. </w:t>
      </w:r>
      <w:r w:rsidRPr="00996FAF">
        <w:br w:type="page"/>
      </w:r>
    </w:p>
    <w:p w14:paraId="5E60E6E7"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0B4F" w14:paraId="2DFD0D5A"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8707B4" w14:textId="77777777" w:rsidR="00FC045E" w:rsidRPr="00996FAF" w:rsidRDefault="00CC10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53F71C9"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30A018C4"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60DA9" w14:textId="77777777" w:rsidR="002C5FA9" w:rsidRPr="00996FAF" w:rsidRDefault="00CC10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76EFAC"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D58D2C" w14:textId="77777777" w:rsidR="002C5FA9" w:rsidRPr="00996FAF" w:rsidRDefault="00CC10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95BC35" w14:textId="77777777" w:rsidR="002C5FA9" w:rsidRPr="00996FAF" w:rsidRDefault="00CC10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their </w:t>
            </w:r>
            <w:r w:rsidRPr="00996FAF">
              <w:rPr>
                <w:rFonts w:ascii="Arial" w:hAnsi="Arial" w:cs="Arial"/>
              </w:rPr>
              <w:t>needs; and</w:t>
            </w:r>
          </w:p>
          <w:p w14:paraId="60621452" w14:textId="77777777" w:rsidR="002C5FA9" w:rsidRPr="00996FAF" w:rsidRDefault="00CC10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DB26A2D"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2785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A0B4F" w14:paraId="1DA303E1"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2D792" w14:textId="77777777" w:rsidR="002C5FA9" w:rsidRPr="00996FAF" w:rsidRDefault="00CC10F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174B0A5"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A94AAF"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57482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A0B4F" w14:paraId="3086EDAE"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887C3" w14:textId="77777777" w:rsidR="002C5FA9" w:rsidRPr="00996FAF" w:rsidRDefault="00CC10F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ADD0015" w14:textId="77777777" w:rsidR="002C5FA9" w:rsidRPr="00996FAF" w:rsidRDefault="00CC10F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Pr="00996FAF">
              <w:rPr>
                <w:rFonts w:ascii="Arial" w:hAnsi="Arial" w:cs="Arial"/>
              </w:rPr>
              <w:t>preferences of consumers nearing the end of life are recognised and addressed, their comfort maximised and their dignity preserved.</w:t>
            </w:r>
          </w:p>
        </w:tc>
        <w:tc>
          <w:tcPr>
            <w:tcW w:w="1977" w:type="dxa"/>
            <w:shd w:val="clear" w:color="auto" w:fill="auto"/>
          </w:tcPr>
          <w:p w14:paraId="4B5900F7"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09613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A0B4F" w14:paraId="3DE9D13A"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8FFE8" w14:textId="77777777" w:rsidR="002C5FA9" w:rsidRPr="00996FAF" w:rsidRDefault="00CC10F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5E3D00"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w:t>
            </w:r>
            <w:r w:rsidRPr="00996FAF">
              <w:rPr>
                <w:rFonts w:ascii="Arial" w:hAnsi="Arial" w:cs="Arial"/>
              </w:rPr>
              <w:t>city or condition is recognised and responded to in a timely manner.</w:t>
            </w:r>
          </w:p>
        </w:tc>
        <w:tc>
          <w:tcPr>
            <w:tcW w:w="1977" w:type="dxa"/>
            <w:shd w:val="clear" w:color="auto" w:fill="auto"/>
          </w:tcPr>
          <w:p w14:paraId="6256FB0B" w14:textId="77777777" w:rsidR="002C5FA9" w:rsidRPr="00996FAF" w:rsidRDefault="00CC10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7070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A0B4F" w14:paraId="69964BC7"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C7E0E" w14:textId="77777777" w:rsidR="002C5FA9" w:rsidRPr="00996FAF" w:rsidRDefault="00CC10F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4CACB6"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288AA2DA"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4296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A0B4F" w14:paraId="6A7C4E36"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5EF2E" w14:textId="77777777" w:rsidR="002C5FA9" w:rsidRPr="00996FAF" w:rsidRDefault="00CC10F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15820B"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2A9AAA"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18681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A0B4F" w14:paraId="695175F3"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16162" w14:textId="77777777" w:rsidR="002C5FA9" w:rsidRPr="00996FAF" w:rsidRDefault="00CC10F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491B86E"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055D26E9" w14:textId="77777777" w:rsidR="002C5FA9" w:rsidRPr="00996FAF" w:rsidRDefault="00CC10F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1AA6F0A" w14:textId="77777777" w:rsidR="002C5FA9" w:rsidRPr="00996FAF" w:rsidRDefault="00CC10F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272CDE3"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21795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w:t>
                </w:r>
                <w:r w:rsidRPr="002C2F15">
                  <w:rPr>
                    <w:rFonts w:ascii="Arial" w:hAnsi="Arial" w:cs="Arial"/>
                  </w:rPr>
                  <w:t>pliant</w:t>
                </w:r>
              </w:sdtContent>
            </w:sdt>
          </w:p>
        </w:tc>
      </w:tr>
    </w:tbl>
    <w:p w14:paraId="7526C81C" w14:textId="77777777" w:rsidR="00D87E7C" w:rsidRDefault="00CC10F8" w:rsidP="00D87E7C">
      <w:pPr>
        <w:pStyle w:val="Heading20"/>
      </w:pPr>
      <w:r w:rsidRPr="00996FAF">
        <w:t>Findings</w:t>
      </w:r>
    </w:p>
    <w:p w14:paraId="50886F7B" w14:textId="435DED12" w:rsidR="00E41A5B" w:rsidRDefault="00E41A5B" w:rsidP="00E41A5B">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09B2C15" w14:textId="75375B25" w:rsidR="004D7323" w:rsidRDefault="00750238" w:rsidP="00750238">
      <w:pPr>
        <w:pStyle w:val="CommentText"/>
        <w:rPr>
          <w:rFonts w:ascii="Arial" w:hAnsi="Arial" w:cs="Arial"/>
          <w:color w:val="auto"/>
        </w:rPr>
      </w:pPr>
      <w:r w:rsidRPr="00750238">
        <w:rPr>
          <w:rFonts w:ascii="Arial" w:hAnsi="Arial" w:cs="Arial"/>
          <w:color w:val="auto"/>
        </w:rPr>
        <w:t>Consumers and representatives</w:t>
      </w:r>
      <w:r>
        <w:rPr>
          <w:rFonts w:ascii="Arial" w:hAnsi="Arial" w:cs="Arial"/>
          <w:color w:val="auto"/>
        </w:rPr>
        <w:t xml:space="preserve"> interviewed by the Assessment Team</w:t>
      </w:r>
      <w:r w:rsidRPr="00750238">
        <w:rPr>
          <w:rFonts w:ascii="Arial" w:hAnsi="Arial" w:cs="Arial"/>
          <w:color w:val="auto"/>
        </w:rPr>
        <w:t xml:space="preserve"> provided positive feedback about the</w:t>
      </w:r>
      <w:r>
        <w:rPr>
          <w:rFonts w:ascii="Arial" w:hAnsi="Arial" w:cs="Arial"/>
          <w:color w:val="auto"/>
        </w:rPr>
        <w:t xml:space="preserve"> delivery of</w:t>
      </w:r>
      <w:r w:rsidRPr="00750238">
        <w:rPr>
          <w:rFonts w:ascii="Arial" w:hAnsi="Arial" w:cs="Arial"/>
          <w:color w:val="auto"/>
        </w:rPr>
        <w:t xml:space="preserve"> clinical and</w:t>
      </w:r>
      <w:r>
        <w:rPr>
          <w:rFonts w:ascii="Arial" w:hAnsi="Arial" w:cs="Arial"/>
          <w:color w:val="auto"/>
        </w:rPr>
        <w:t xml:space="preserve"> </w:t>
      </w:r>
      <w:r w:rsidRPr="00750238">
        <w:rPr>
          <w:rFonts w:ascii="Arial" w:hAnsi="Arial" w:cs="Arial"/>
          <w:color w:val="auto"/>
        </w:rPr>
        <w:t>personal care and they are satisfied that staff are providing care that is safe and right</w:t>
      </w:r>
      <w:r>
        <w:rPr>
          <w:rFonts w:ascii="Arial" w:hAnsi="Arial" w:cs="Arial"/>
          <w:color w:val="auto"/>
        </w:rPr>
        <w:t xml:space="preserve"> </w:t>
      </w:r>
      <w:r w:rsidRPr="00750238">
        <w:rPr>
          <w:rFonts w:ascii="Arial" w:hAnsi="Arial" w:cs="Arial"/>
          <w:color w:val="auto"/>
        </w:rPr>
        <w:t xml:space="preserve">for them. </w:t>
      </w:r>
      <w:r>
        <w:rPr>
          <w:rFonts w:ascii="Arial" w:hAnsi="Arial" w:cs="Arial"/>
          <w:color w:val="auto"/>
        </w:rPr>
        <w:t>D</w:t>
      </w:r>
      <w:r w:rsidRPr="00750238">
        <w:rPr>
          <w:rFonts w:ascii="Arial" w:hAnsi="Arial" w:cs="Arial"/>
          <w:color w:val="auto"/>
        </w:rPr>
        <w:t xml:space="preserve">ocumentation </w:t>
      </w:r>
      <w:r>
        <w:rPr>
          <w:rFonts w:ascii="Arial" w:hAnsi="Arial" w:cs="Arial"/>
          <w:color w:val="auto"/>
        </w:rPr>
        <w:t xml:space="preserve">reviewed by the Assessment Team </w:t>
      </w:r>
      <w:r w:rsidRPr="00750238">
        <w:rPr>
          <w:rFonts w:ascii="Arial" w:hAnsi="Arial" w:cs="Arial"/>
          <w:color w:val="auto"/>
        </w:rPr>
        <w:t>reinforced that care is planned and provided</w:t>
      </w:r>
      <w:r>
        <w:rPr>
          <w:rFonts w:ascii="Arial" w:hAnsi="Arial" w:cs="Arial"/>
          <w:color w:val="auto"/>
        </w:rPr>
        <w:t xml:space="preserve"> </w:t>
      </w:r>
      <w:r w:rsidRPr="00750238">
        <w:rPr>
          <w:rFonts w:ascii="Arial" w:hAnsi="Arial" w:cs="Arial"/>
          <w:color w:val="auto"/>
        </w:rPr>
        <w:t>in a way that is individualised</w:t>
      </w:r>
      <w:r>
        <w:rPr>
          <w:rFonts w:ascii="Arial" w:hAnsi="Arial" w:cs="Arial"/>
          <w:color w:val="auto"/>
        </w:rPr>
        <w:t xml:space="preserve">, </w:t>
      </w:r>
      <w:r w:rsidRPr="00750238">
        <w:rPr>
          <w:rFonts w:ascii="Arial" w:hAnsi="Arial" w:cs="Arial"/>
          <w:color w:val="auto"/>
        </w:rPr>
        <w:t>tailored to the specific needs of the consumer</w:t>
      </w:r>
      <w:r>
        <w:rPr>
          <w:rFonts w:ascii="Arial" w:hAnsi="Arial" w:cs="Arial"/>
          <w:color w:val="auto"/>
        </w:rPr>
        <w:t>, and manages the high impact and high prevalence risks associated with the</w:t>
      </w:r>
      <w:r w:rsidR="00E62DC9">
        <w:rPr>
          <w:rFonts w:ascii="Arial" w:hAnsi="Arial" w:cs="Arial"/>
          <w:color w:val="auto"/>
        </w:rPr>
        <w:t>ir</w:t>
      </w:r>
      <w:r>
        <w:rPr>
          <w:rFonts w:ascii="Arial" w:hAnsi="Arial" w:cs="Arial"/>
          <w:color w:val="auto"/>
        </w:rPr>
        <w:t xml:space="preserve"> care. For consumers sampled the Assessment Team found management of behaviours requiring support, restrictive practices, pain, skin integrity, and fall incidents was safe and effective. </w:t>
      </w:r>
    </w:p>
    <w:p w14:paraId="5465919F" w14:textId="2E5148B5" w:rsidR="007D1C9F" w:rsidRDefault="00943509" w:rsidP="00F81940">
      <w:pPr>
        <w:pStyle w:val="CommentText"/>
        <w:rPr>
          <w:rFonts w:ascii="Arial" w:hAnsi="Arial" w:cs="Arial"/>
          <w:color w:val="auto"/>
        </w:rPr>
      </w:pPr>
      <w:r w:rsidRPr="00943509">
        <w:rPr>
          <w:rFonts w:ascii="Arial" w:hAnsi="Arial" w:cs="Arial"/>
          <w:color w:val="auto"/>
        </w:rPr>
        <w:t>The</w:t>
      </w:r>
      <w:r>
        <w:rPr>
          <w:rFonts w:ascii="Arial" w:hAnsi="Arial" w:cs="Arial"/>
          <w:color w:val="auto"/>
        </w:rPr>
        <w:t xml:space="preserve"> </w:t>
      </w:r>
      <w:r w:rsidRPr="00943509">
        <w:rPr>
          <w:rFonts w:ascii="Arial" w:hAnsi="Arial" w:cs="Arial"/>
          <w:color w:val="auto"/>
        </w:rPr>
        <w:t>service has policies and processes in place to recognise and effectively manage</w:t>
      </w:r>
      <w:r>
        <w:rPr>
          <w:rFonts w:ascii="Arial" w:hAnsi="Arial" w:cs="Arial"/>
          <w:color w:val="auto"/>
        </w:rPr>
        <w:t xml:space="preserve"> </w:t>
      </w:r>
      <w:r w:rsidRPr="00943509">
        <w:rPr>
          <w:rFonts w:ascii="Arial" w:hAnsi="Arial" w:cs="Arial"/>
          <w:color w:val="auto"/>
        </w:rPr>
        <w:t xml:space="preserve">consumers who are nearing the end of </w:t>
      </w:r>
      <w:r>
        <w:rPr>
          <w:rFonts w:ascii="Arial" w:hAnsi="Arial" w:cs="Arial"/>
          <w:color w:val="auto"/>
        </w:rPr>
        <w:t xml:space="preserve">their </w:t>
      </w:r>
      <w:r w:rsidRPr="00943509">
        <w:rPr>
          <w:rFonts w:ascii="Arial" w:hAnsi="Arial" w:cs="Arial"/>
          <w:color w:val="auto"/>
        </w:rPr>
        <w:t>life to maintain their dignity</w:t>
      </w:r>
      <w:r w:rsidR="00E62DC9">
        <w:rPr>
          <w:rFonts w:ascii="Arial" w:hAnsi="Arial" w:cs="Arial"/>
          <w:color w:val="auto"/>
        </w:rPr>
        <w:t xml:space="preserve"> and </w:t>
      </w:r>
      <w:r w:rsidRPr="00943509">
        <w:rPr>
          <w:rFonts w:ascii="Arial" w:hAnsi="Arial" w:cs="Arial"/>
          <w:color w:val="auto"/>
        </w:rPr>
        <w:t>comfort</w:t>
      </w:r>
      <w:r w:rsidR="00E62DC9">
        <w:rPr>
          <w:rFonts w:ascii="Arial" w:hAnsi="Arial" w:cs="Arial"/>
          <w:color w:val="auto"/>
        </w:rPr>
        <w:t>, e</w:t>
      </w:r>
      <w:r w:rsidRPr="00943509">
        <w:rPr>
          <w:rFonts w:ascii="Arial" w:hAnsi="Arial" w:cs="Arial"/>
          <w:color w:val="auto"/>
        </w:rPr>
        <w:t>nsure the consumer</w:t>
      </w:r>
      <w:r>
        <w:rPr>
          <w:rFonts w:ascii="Arial" w:hAnsi="Arial" w:cs="Arial"/>
          <w:color w:val="auto"/>
        </w:rPr>
        <w:t>’</w:t>
      </w:r>
      <w:r w:rsidRPr="00943509">
        <w:rPr>
          <w:rFonts w:ascii="Arial" w:hAnsi="Arial" w:cs="Arial"/>
          <w:color w:val="auto"/>
        </w:rPr>
        <w:t>s wishes are known, and the care provided aligns with these.</w:t>
      </w:r>
      <w:r w:rsidR="00F81940">
        <w:rPr>
          <w:rFonts w:ascii="Arial" w:hAnsi="Arial" w:cs="Arial"/>
          <w:color w:val="auto"/>
        </w:rPr>
        <w:t xml:space="preserve"> </w:t>
      </w:r>
      <w:r w:rsidR="00F81940" w:rsidRPr="00F81940">
        <w:rPr>
          <w:rFonts w:ascii="Arial" w:hAnsi="Arial" w:cs="Arial"/>
          <w:color w:val="auto"/>
        </w:rPr>
        <w:t>Palliative care is supported by a specialist service when required and interventions</w:t>
      </w:r>
      <w:r w:rsidR="00F81940">
        <w:rPr>
          <w:rFonts w:ascii="Arial" w:hAnsi="Arial" w:cs="Arial"/>
          <w:color w:val="auto"/>
        </w:rPr>
        <w:t xml:space="preserve"> </w:t>
      </w:r>
      <w:r w:rsidR="00F81940" w:rsidRPr="00F81940">
        <w:rPr>
          <w:rFonts w:ascii="Arial" w:hAnsi="Arial" w:cs="Arial"/>
          <w:color w:val="auto"/>
        </w:rPr>
        <w:t>demonstrate that consumer</w:t>
      </w:r>
      <w:r w:rsidR="00F81940">
        <w:rPr>
          <w:rFonts w:ascii="Arial" w:hAnsi="Arial" w:cs="Arial"/>
          <w:color w:val="auto"/>
        </w:rPr>
        <w:t>’</w:t>
      </w:r>
      <w:r w:rsidR="00F81940" w:rsidRPr="00F81940">
        <w:rPr>
          <w:rFonts w:ascii="Arial" w:hAnsi="Arial" w:cs="Arial"/>
          <w:color w:val="auto"/>
        </w:rPr>
        <w:t xml:space="preserve">s </w:t>
      </w:r>
      <w:r w:rsidR="00F81940" w:rsidRPr="00F81940">
        <w:rPr>
          <w:rFonts w:ascii="Arial" w:hAnsi="Arial" w:cs="Arial"/>
          <w:color w:val="auto"/>
        </w:rPr>
        <w:lastRenderedPageBreak/>
        <w:t xml:space="preserve">comfort and dignity are maximised. </w:t>
      </w:r>
      <w:r w:rsidR="006110AA">
        <w:rPr>
          <w:rFonts w:ascii="Arial" w:hAnsi="Arial" w:cs="Arial"/>
          <w:color w:val="auto"/>
        </w:rPr>
        <w:t xml:space="preserve">Consumers and </w:t>
      </w:r>
      <w:r w:rsidR="007D1C9F">
        <w:rPr>
          <w:rFonts w:ascii="Arial" w:hAnsi="Arial" w:cs="Arial"/>
          <w:color w:val="auto"/>
        </w:rPr>
        <w:t>representatives</w:t>
      </w:r>
      <w:r w:rsidR="006110AA">
        <w:rPr>
          <w:rFonts w:ascii="Arial" w:hAnsi="Arial" w:cs="Arial"/>
          <w:color w:val="auto"/>
        </w:rPr>
        <w:t xml:space="preserve"> interviewed were satisfied with the </w:t>
      </w:r>
      <w:proofErr w:type="gramStart"/>
      <w:r w:rsidR="007D1C9F">
        <w:rPr>
          <w:rFonts w:ascii="Arial" w:hAnsi="Arial" w:cs="Arial"/>
          <w:color w:val="auto"/>
        </w:rPr>
        <w:t>end of life</w:t>
      </w:r>
      <w:proofErr w:type="gramEnd"/>
      <w:r w:rsidR="007D1C9F">
        <w:rPr>
          <w:rFonts w:ascii="Arial" w:hAnsi="Arial" w:cs="Arial"/>
          <w:color w:val="auto"/>
        </w:rPr>
        <w:t xml:space="preserve"> care provided at the service. </w:t>
      </w:r>
    </w:p>
    <w:p w14:paraId="2A0C3CFE" w14:textId="058BA2CB" w:rsidR="00FC7AAB" w:rsidRDefault="007D1C9F" w:rsidP="007D1C9F">
      <w:pPr>
        <w:pStyle w:val="CommentText"/>
        <w:rPr>
          <w:rFonts w:ascii="Arial" w:hAnsi="Arial" w:cs="Arial"/>
          <w:color w:val="auto"/>
        </w:rPr>
      </w:pPr>
      <w:r w:rsidRPr="007D1C9F">
        <w:rPr>
          <w:rFonts w:ascii="Arial" w:hAnsi="Arial" w:cs="Arial"/>
          <w:color w:val="auto"/>
        </w:rPr>
        <w:t>Care planning document</w:t>
      </w:r>
      <w:r>
        <w:rPr>
          <w:rFonts w:ascii="Arial" w:hAnsi="Arial" w:cs="Arial"/>
          <w:color w:val="auto"/>
        </w:rPr>
        <w:t>ation reviewed by the Assessment Team</w:t>
      </w:r>
      <w:r w:rsidRPr="007D1C9F">
        <w:rPr>
          <w:rFonts w:ascii="Arial" w:hAnsi="Arial" w:cs="Arial"/>
          <w:color w:val="auto"/>
        </w:rPr>
        <w:t xml:space="preserve"> </w:t>
      </w:r>
      <w:r>
        <w:rPr>
          <w:rFonts w:ascii="Arial" w:hAnsi="Arial" w:cs="Arial"/>
          <w:color w:val="auto"/>
        </w:rPr>
        <w:t>demonstrated</w:t>
      </w:r>
      <w:r w:rsidRPr="007D1C9F">
        <w:rPr>
          <w:rFonts w:ascii="Arial" w:hAnsi="Arial" w:cs="Arial"/>
          <w:color w:val="auto"/>
        </w:rPr>
        <w:t xml:space="preserve"> the identification</w:t>
      </w:r>
      <w:r>
        <w:rPr>
          <w:rFonts w:ascii="Arial" w:hAnsi="Arial" w:cs="Arial"/>
          <w:color w:val="auto"/>
        </w:rPr>
        <w:t xml:space="preserve"> </w:t>
      </w:r>
      <w:r w:rsidRPr="007D1C9F">
        <w:rPr>
          <w:rFonts w:ascii="Arial" w:hAnsi="Arial" w:cs="Arial"/>
          <w:color w:val="auto"/>
        </w:rPr>
        <w:t xml:space="preserve">and response to deterioration or changes in function, </w:t>
      </w:r>
      <w:r w:rsidR="00FB4191" w:rsidRPr="007D1C9F">
        <w:rPr>
          <w:rFonts w:ascii="Arial" w:hAnsi="Arial" w:cs="Arial"/>
          <w:color w:val="auto"/>
        </w:rPr>
        <w:t>capacity,</w:t>
      </w:r>
      <w:r w:rsidRPr="007D1C9F">
        <w:rPr>
          <w:rFonts w:ascii="Arial" w:hAnsi="Arial" w:cs="Arial"/>
          <w:color w:val="auto"/>
        </w:rPr>
        <w:t xml:space="preserve"> or consumer</w:t>
      </w:r>
      <w:r>
        <w:rPr>
          <w:rFonts w:ascii="Arial" w:hAnsi="Arial" w:cs="Arial"/>
          <w:color w:val="auto"/>
        </w:rPr>
        <w:t xml:space="preserve"> </w:t>
      </w:r>
      <w:r w:rsidRPr="007D1C9F">
        <w:rPr>
          <w:rFonts w:ascii="Arial" w:hAnsi="Arial" w:cs="Arial"/>
          <w:color w:val="auto"/>
        </w:rPr>
        <w:t>condition. Staff interviewed describe</w:t>
      </w:r>
      <w:r>
        <w:rPr>
          <w:rFonts w:ascii="Arial" w:hAnsi="Arial" w:cs="Arial"/>
          <w:color w:val="auto"/>
        </w:rPr>
        <w:t>d</w:t>
      </w:r>
      <w:r w:rsidRPr="007D1C9F">
        <w:rPr>
          <w:rFonts w:ascii="Arial" w:hAnsi="Arial" w:cs="Arial"/>
          <w:color w:val="auto"/>
        </w:rPr>
        <w:t xml:space="preserve"> the action </w:t>
      </w:r>
      <w:r>
        <w:rPr>
          <w:rFonts w:ascii="Arial" w:hAnsi="Arial" w:cs="Arial"/>
          <w:color w:val="auto"/>
        </w:rPr>
        <w:t xml:space="preserve">and escalation process </w:t>
      </w:r>
      <w:r w:rsidRPr="007D1C9F">
        <w:rPr>
          <w:rFonts w:ascii="Arial" w:hAnsi="Arial" w:cs="Arial"/>
          <w:color w:val="auto"/>
        </w:rPr>
        <w:t>in</w:t>
      </w:r>
      <w:r>
        <w:rPr>
          <w:rFonts w:ascii="Arial" w:hAnsi="Arial" w:cs="Arial"/>
          <w:color w:val="auto"/>
        </w:rPr>
        <w:t xml:space="preserve"> </w:t>
      </w:r>
      <w:r w:rsidRPr="007D1C9F">
        <w:rPr>
          <w:rFonts w:ascii="Arial" w:hAnsi="Arial" w:cs="Arial"/>
          <w:color w:val="auto"/>
        </w:rPr>
        <w:t>response to a change in the condition of consumers. Consumers and representatives provided positive feedback regarding the</w:t>
      </w:r>
      <w:r>
        <w:rPr>
          <w:rFonts w:ascii="Arial" w:hAnsi="Arial" w:cs="Arial"/>
          <w:color w:val="auto"/>
        </w:rPr>
        <w:t xml:space="preserve"> </w:t>
      </w:r>
      <w:r w:rsidRPr="007D1C9F">
        <w:rPr>
          <w:rFonts w:ascii="Arial" w:hAnsi="Arial" w:cs="Arial"/>
          <w:color w:val="auto"/>
        </w:rPr>
        <w:t>communication of their needs between staff and other providers of care.</w:t>
      </w:r>
      <w:r>
        <w:rPr>
          <w:rFonts w:ascii="Arial" w:hAnsi="Arial" w:cs="Arial"/>
          <w:color w:val="auto"/>
        </w:rPr>
        <w:t xml:space="preserve"> </w:t>
      </w:r>
      <w:r w:rsidRPr="007D1C9F">
        <w:rPr>
          <w:rFonts w:ascii="Arial" w:hAnsi="Arial" w:cs="Arial"/>
          <w:color w:val="auto"/>
        </w:rPr>
        <w:t xml:space="preserve">Documentation in care plans, progress notes, emails, handover sheets and </w:t>
      </w:r>
      <w:r w:rsidR="00FB4191">
        <w:rPr>
          <w:rFonts w:ascii="Arial" w:hAnsi="Arial" w:cs="Arial"/>
          <w:color w:val="auto"/>
        </w:rPr>
        <w:t xml:space="preserve">care </w:t>
      </w:r>
      <w:r w:rsidRPr="007D1C9F">
        <w:rPr>
          <w:rFonts w:ascii="Arial" w:hAnsi="Arial" w:cs="Arial"/>
          <w:color w:val="auto"/>
        </w:rPr>
        <w:t>reviews</w:t>
      </w:r>
      <w:r>
        <w:rPr>
          <w:rFonts w:ascii="Arial" w:hAnsi="Arial" w:cs="Arial"/>
          <w:color w:val="auto"/>
        </w:rPr>
        <w:t xml:space="preserve"> </w:t>
      </w:r>
      <w:r w:rsidRPr="007D1C9F">
        <w:rPr>
          <w:rFonts w:ascii="Arial" w:hAnsi="Arial" w:cs="Arial"/>
          <w:color w:val="auto"/>
        </w:rPr>
        <w:t>provide</w:t>
      </w:r>
      <w:r w:rsidR="00FB4191">
        <w:rPr>
          <w:rFonts w:ascii="Arial" w:hAnsi="Arial" w:cs="Arial"/>
          <w:color w:val="auto"/>
        </w:rPr>
        <w:t>d</w:t>
      </w:r>
      <w:r w:rsidRPr="007D1C9F">
        <w:rPr>
          <w:rFonts w:ascii="Arial" w:hAnsi="Arial" w:cs="Arial"/>
          <w:color w:val="auto"/>
        </w:rPr>
        <w:t xml:space="preserve"> necessary information for staff and other health providers to effectively</w:t>
      </w:r>
      <w:r>
        <w:rPr>
          <w:rFonts w:ascii="Arial" w:hAnsi="Arial" w:cs="Arial"/>
          <w:color w:val="auto"/>
        </w:rPr>
        <w:t xml:space="preserve"> </w:t>
      </w:r>
      <w:r w:rsidRPr="007D1C9F">
        <w:rPr>
          <w:rFonts w:ascii="Arial" w:hAnsi="Arial" w:cs="Arial"/>
          <w:color w:val="auto"/>
        </w:rPr>
        <w:t>deliver care and services.</w:t>
      </w:r>
      <w:r w:rsidRPr="00FC7AAB">
        <w:rPr>
          <w:rFonts w:ascii="Arial" w:hAnsi="Arial" w:cs="Arial"/>
          <w:color w:val="auto"/>
        </w:rPr>
        <w:t xml:space="preserve"> </w:t>
      </w:r>
      <w:r w:rsidRPr="007D1C9F">
        <w:rPr>
          <w:rFonts w:ascii="Arial" w:hAnsi="Arial" w:cs="Arial"/>
          <w:color w:val="auto"/>
        </w:rPr>
        <w:t>The service demonstrate</w:t>
      </w:r>
      <w:r>
        <w:rPr>
          <w:rFonts w:ascii="Arial" w:hAnsi="Arial" w:cs="Arial"/>
          <w:color w:val="auto"/>
        </w:rPr>
        <w:t>d</w:t>
      </w:r>
      <w:r w:rsidRPr="007D1C9F">
        <w:rPr>
          <w:rFonts w:ascii="Arial" w:hAnsi="Arial" w:cs="Arial"/>
          <w:color w:val="auto"/>
        </w:rPr>
        <w:t xml:space="preserve"> timely and appropriate referrals to individuals, other</w:t>
      </w:r>
      <w:r>
        <w:rPr>
          <w:rFonts w:ascii="Arial" w:hAnsi="Arial" w:cs="Arial"/>
          <w:color w:val="auto"/>
        </w:rPr>
        <w:t xml:space="preserve"> </w:t>
      </w:r>
      <w:r w:rsidRPr="007D1C9F">
        <w:rPr>
          <w:rFonts w:ascii="Arial" w:hAnsi="Arial" w:cs="Arial"/>
          <w:color w:val="auto"/>
        </w:rPr>
        <w:t>organisations</w:t>
      </w:r>
      <w:r>
        <w:rPr>
          <w:rFonts w:ascii="Arial" w:hAnsi="Arial" w:cs="Arial"/>
          <w:color w:val="auto"/>
        </w:rPr>
        <w:t xml:space="preserve"> </w:t>
      </w:r>
      <w:r w:rsidRPr="007D1C9F">
        <w:rPr>
          <w:rFonts w:ascii="Arial" w:hAnsi="Arial" w:cs="Arial"/>
          <w:color w:val="auto"/>
        </w:rPr>
        <w:t>and providers of care and services</w:t>
      </w:r>
      <w:r>
        <w:rPr>
          <w:rFonts w:ascii="Arial" w:hAnsi="Arial" w:cs="Arial"/>
          <w:color w:val="auto"/>
        </w:rPr>
        <w:t xml:space="preserve">. For consumers sampled this included physiotherapists, </w:t>
      </w:r>
      <w:r w:rsidRPr="007D1C9F">
        <w:rPr>
          <w:rFonts w:ascii="Arial" w:hAnsi="Arial" w:cs="Arial"/>
          <w:color w:val="auto"/>
        </w:rPr>
        <w:t>speech pathologist</w:t>
      </w:r>
      <w:r>
        <w:rPr>
          <w:rFonts w:ascii="Arial" w:hAnsi="Arial" w:cs="Arial"/>
          <w:color w:val="auto"/>
        </w:rPr>
        <w:t>s</w:t>
      </w:r>
      <w:r w:rsidRPr="007D1C9F">
        <w:rPr>
          <w:rFonts w:ascii="Arial" w:hAnsi="Arial" w:cs="Arial"/>
          <w:color w:val="auto"/>
        </w:rPr>
        <w:t>,</w:t>
      </w:r>
      <w:r>
        <w:rPr>
          <w:rFonts w:ascii="Arial" w:hAnsi="Arial" w:cs="Arial"/>
          <w:color w:val="auto"/>
        </w:rPr>
        <w:t xml:space="preserve"> </w:t>
      </w:r>
      <w:r w:rsidRPr="007D1C9F">
        <w:rPr>
          <w:rFonts w:ascii="Arial" w:hAnsi="Arial" w:cs="Arial"/>
          <w:color w:val="auto"/>
        </w:rPr>
        <w:t>wound specialist</w:t>
      </w:r>
      <w:r>
        <w:rPr>
          <w:rFonts w:ascii="Arial" w:hAnsi="Arial" w:cs="Arial"/>
          <w:color w:val="auto"/>
        </w:rPr>
        <w:t>s</w:t>
      </w:r>
      <w:r w:rsidRPr="007D1C9F">
        <w:rPr>
          <w:rFonts w:ascii="Arial" w:hAnsi="Arial" w:cs="Arial"/>
          <w:color w:val="auto"/>
        </w:rPr>
        <w:t>, palliative care specialist</w:t>
      </w:r>
      <w:r>
        <w:rPr>
          <w:rFonts w:ascii="Arial" w:hAnsi="Arial" w:cs="Arial"/>
          <w:color w:val="auto"/>
        </w:rPr>
        <w:t>s</w:t>
      </w:r>
      <w:r w:rsidRPr="007D1C9F">
        <w:rPr>
          <w:rFonts w:ascii="Arial" w:hAnsi="Arial" w:cs="Arial"/>
          <w:color w:val="auto"/>
        </w:rPr>
        <w:t>, dietician</w:t>
      </w:r>
      <w:r>
        <w:rPr>
          <w:rFonts w:ascii="Arial" w:hAnsi="Arial" w:cs="Arial"/>
          <w:color w:val="auto"/>
        </w:rPr>
        <w:t>s</w:t>
      </w:r>
      <w:r w:rsidRPr="007D1C9F">
        <w:rPr>
          <w:rFonts w:ascii="Arial" w:hAnsi="Arial" w:cs="Arial"/>
          <w:color w:val="auto"/>
        </w:rPr>
        <w:t>, podiatrist</w:t>
      </w:r>
      <w:r>
        <w:rPr>
          <w:rFonts w:ascii="Arial" w:hAnsi="Arial" w:cs="Arial"/>
          <w:color w:val="auto"/>
        </w:rPr>
        <w:t>s</w:t>
      </w:r>
      <w:r w:rsidRPr="007D1C9F">
        <w:rPr>
          <w:rFonts w:ascii="Arial" w:hAnsi="Arial" w:cs="Arial"/>
          <w:color w:val="auto"/>
        </w:rPr>
        <w:t xml:space="preserve">, </w:t>
      </w:r>
      <w:r>
        <w:rPr>
          <w:rFonts w:ascii="Arial" w:hAnsi="Arial" w:cs="Arial"/>
          <w:color w:val="auto"/>
        </w:rPr>
        <w:t xml:space="preserve">and </w:t>
      </w:r>
      <w:r w:rsidRPr="007D1C9F">
        <w:rPr>
          <w:rFonts w:ascii="Arial" w:hAnsi="Arial" w:cs="Arial"/>
          <w:color w:val="auto"/>
        </w:rPr>
        <w:t>dementia</w:t>
      </w:r>
      <w:r>
        <w:rPr>
          <w:rFonts w:ascii="Arial" w:hAnsi="Arial" w:cs="Arial"/>
          <w:color w:val="auto"/>
        </w:rPr>
        <w:t xml:space="preserve"> </w:t>
      </w:r>
      <w:r w:rsidRPr="007D1C9F">
        <w:rPr>
          <w:rFonts w:ascii="Arial" w:hAnsi="Arial" w:cs="Arial"/>
          <w:color w:val="auto"/>
        </w:rPr>
        <w:t>specialist</w:t>
      </w:r>
      <w:r>
        <w:rPr>
          <w:rFonts w:ascii="Arial" w:hAnsi="Arial" w:cs="Arial"/>
          <w:color w:val="auto"/>
        </w:rPr>
        <w:t xml:space="preserve">s. </w:t>
      </w:r>
    </w:p>
    <w:p w14:paraId="532F0334" w14:textId="5416D20F" w:rsidR="002B0C90" w:rsidRPr="00750238" w:rsidRDefault="00FC7AAB" w:rsidP="00FC7AAB">
      <w:pPr>
        <w:pStyle w:val="CommentText"/>
        <w:rPr>
          <w:rFonts w:ascii="Arial" w:hAnsi="Arial" w:cs="Arial"/>
          <w:color w:val="auto"/>
        </w:rPr>
      </w:pPr>
      <w:r w:rsidRPr="00FC7AAB">
        <w:rPr>
          <w:rFonts w:ascii="Arial" w:hAnsi="Arial" w:cs="Arial"/>
          <w:color w:val="auto"/>
        </w:rPr>
        <w:t>The service demonstrate</w:t>
      </w:r>
      <w:r>
        <w:rPr>
          <w:rFonts w:ascii="Arial" w:hAnsi="Arial" w:cs="Arial"/>
          <w:color w:val="auto"/>
        </w:rPr>
        <w:t>d</w:t>
      </w:r>
      <w:r w:rsidRPr="00FC7AAB">
        <w:rPr>
          <w:rFonts w:ascii="Arial" w:hAnsi="Arial" w:cs="Arial"/>
          <w:color w:val="auto"/>
        </w:rPr>
        <w:t xml:space="preserve"> effective implementation of standard </w:t>
      </w:r>
      <w:r>
        <w:rPr>
          <w:rFonts w:ascii="Arial" w:hAnsi="Arial" w:cs="Arial"/>
          <w:color w:val="auto"/>
        </w:rPr>
        <w:t xml:space="preserve">and </w:t>
      </w:r>
      <w:r w:rsidRPr="00FC7AAB">
        <w:rPr>
          <w:rFonts w:ascii="Arial" w:hAnsi="Arial" w:cs="Arial"/>
          <w:color w:val="auto"/>
        </w:rPr>
        <w:t>transmission-based</w:t>
      </w:r>
      <w:r>
        <w:rPr>
          <w:rFonts w:ascii="Arial" w:hAnsi="Arial" w:cs="Arial"/>
          <w:color w:val="auto"/>
        </w:rPr>
        <w:t xml:space="preserve"> </w:t>
      </w:r>
      <w:r w:rsidRPr="00FC7AAB">
        <w:rPr>
          <w:rFonts w:ascii="Arial" w:hAnsi="Arial" w:cs="Arial"/>
          <w:color w:val="auto"/>
        </w:rPr>
        <w:t>precautions to prevent and control infection and the promotion of appropriate</w:t>
      </w:r>
      <w:r>
        <w:rPr>
          <w:rFonts w:ascii="Arial" w:hAnsi="Arial" w:cs="Arial"/>
          <w:color w:val="auto"/>
        </w:rPr>
        <w:t xml:space="preserve"> </w:t>
      </w:r>
      <w:r w:rsidRPr="00FC7AAB">
        <w:rPr>
          <w:rFonts w:ascii="Arial" w:hAnsi="Arial" w:cs="Arial"/>
          <w:color w:val="auto"/>
        </w:rPr>
        <w:t>antibiotic use. Policies and</w:t>
      </w:r>
      <w:r>
        <w:rPr>
          <w:rFonts w:ascii="Arial" w:hAnsi="Arial" w:cs="Arial"/>
          <w:color w:val="auto"/>
        </w:rPr>
        <w:t xml:space="preserve"> </w:t>
      </w:r>
      <w:r w:rsidRPr="00FC7AAB">
        <w:rPr>
          <w:rFonts w:ascii="Arial" w:hAnsi="Arial" w:cs="Arial"/>
          <w:color w:val="auto"/>
        </w:rPr>
        <w:t>procedures are available relating to antimicrobial stewardship including the process</w:t>
      </w:r>
      <w:r>
        <w:rPr>
          <w:rFonts w:ascii="Arial" w:hAnsi="Arial" w:cs="Arial"/>
          <w:color w:val="auto"/>
        </w:rPr>
        <w:t xml:space="preserve">es </w:t>
      </w:r>
      <w:r w:rsidRPr="00FC7AAB">
        <w:rPr>
          <w:rFonts w:ascii="Arial" w:hAnsi="Arial" w:cs="Arial"/>
          <w:color w:val="auto"/>
        </w:rPr>
        <w:t xml:space="preserve">to minimise the use of antibiotics. Staff </w:t>
      </w:r>
      <w:r>
        <w:rPr>
          <w:rFonts w:ascii="Arial" w:hAnsi="Arial" w:cs="Arial"/>
          <w:color w:val="auto"/>
        </w:rPr>
        <w:t xml:space="preserve">interviewed </w:t>
      </w:r>
      <w:r w:rsidRPr="00FC7AAB">
        <w:rPr>
          <w:rFonts w:ascii="Arial" w:hAnsi="Arial" w:cs="Arial"/>
          <w:color w:val="auto"/>
        </w:rPr>
        <w:t>demonstrated knowledge of how this works in</w:t>
      </w:r>
      <w:r>
        <w:rPr>
          <w:rFonts w:ascii="Arial" w:hAnsi="Arial" w:cs="Arial"/>
          <w:color w:val="auto"/>
        </w:rPr>
        <w:t xml:space="preserve"> </w:t>
      </w:r>
      <w:r w:rsidRPr="00FC7AAB">
        <w:rPr>
          <w:rFonts w:ascii="Arial" w:hAnsi="Arial" w:cs="Arial"/>
          <w:color w:val="auto"/>
        </w:rPr>
        <w:t>their day-to-day practice and could describe practices and procedures to minimise</w:t>
      </w:r>
      <w:r>
        <w:rPr>
          <w:rFonts w:ascii="Arial" w:hAnsi="Arial" w:cs="Arial"/>
          <w:color w:val="auto"/>
        </w:rPr>
        <w:t xml:space="preserve"> </w:t>
      </w:r>
      <w:r w:rsidRPr="00FC7AAB">
        <w:rPr>
          <w:rFonts w:ascii="Arial" w:hAnsi="Arial" w:cs="Arial"/>
          <w:color w:val="auto"/>
        </w:rPr>
        <w:t>transmission of infections.</w:t>
      </w:r>
      <w:r>
        <w:br w:type="page"/>
      </w:r>
    </w:p>
    <w:p w14:paraId="4D9ACD1D"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0B4F" w14:paraId="3926AD4C"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BBA89A" w14:textId="77777777" w:rsidR="00FC045E" w:rsidRPr="00996FAF" w:rsidRDefault="00CC10F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83FF855"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4E44FEE8"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2FCFA" w14:textId="77777777" w:rsidR="002C5FA9" w:rsidRPr="00996FAF" w:rsidRDefault="00CC10F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3FB76C"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w:t>
            </w:r>
            <w:r w:rsidRPr="00996FAF">
              <w:rPr>
                <w:rFonts w:ascii="Arial" w:hAnsi="Arial" w:cs="Arial"/>
              </w:rPr>
              <w:t>optimise their independence, health, well-being and quality of life.</w:t>
            </w:r>
          </w:p>
        </w:tc>
        <w:tc>
          <w:tcPr>
            <w:tcW w:w="1977" w:type="dxa"/>
            <w:shd w:val="clear" w:color="auto" w:fill="auto"/>
          </w:tcPr>
          <w:p w14:paraId="0F6C7158"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3861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A0B4F" w14:paraId="39DCD80F"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3DE20" w14:textId="77777777" w:rsidR="002C5FA9" w:rsidRPr="00996FAF" w:rsidRDefault="00CC10F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19D5547"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DD74F6"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1652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A0B4F" w14:paraId="07A124FD"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9975B" w14:textId="77777777" w:rsidR="002C5FA9" w:rsidRPr="00996FAF" w:rsidRDefault="00CC10F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0106B14"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E8C31F" w14:textId="77777777" w:rsidR="002C5FA9" w:rsidRPr="00996FAF" w:rsidRDefault="00CC10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924279" w14:textId="77777777" w:rsidR="002C5FA9" w:rsidRPr="00996FAF" w:rsidRDefault="00CC10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0CD700" w14:textId="77777777" w:rsidR="002C5FA9" w:rsidRPr="00996FAF" w:rsidRDefault="00CC10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1A0F9EF"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6100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A0B4F" w14:paraId="3F7849B0"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4A53F" w14:textId="77777777" w:rsidR="002C5FA9" w:rsidRPr="00996FAF" w:rsidRDefault="00CC10F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F144996"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857E851" w14:textId="77777777" w:rsidR="002C5FA9" w:rsidRPr="00996FAF" w:rsidRDefault="00CC1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4472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A0B4F" w14:paraId="06F4D9FD"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FABC0" w14:textId="77777777" w:rsidR="002C5FA9" w:rsidRPr="00996FAF" w:rsidRDefault="00CC10F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25C8AD0"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134631E5" w14:textId="77777777" w:rsidR="002C5FA9" w:rsidRPr="00996FAF" w:rsidRDefault="00CC10F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517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A0B4F" w14:paraId="412CAA43"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B706F" w14:textId="77777777" w:rsidR="002C5FA9" w:rsidRPr="00996FAF" w:rsidRDefault="00CC10F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0F55500"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ECAB272"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99025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A0B4F" w14:paraId="0F3E2CEF"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CA713" w14:textId="77777777" w:rsidR="002C5FA9" w:rsidRPr="00996FAF" w:rsidRDefault="00CC10F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F282D4"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1991F3AF"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0161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F4E94AE" w14:textId="77777777" w:rsidR="00D87E7C" w:rsidRDefault="00CC10F8" w:rsidP="00D87E7C">
      <w:pPr>
        <w:pStyle w:val="Heading20"/>
      </w:pPr>
      <w:r w:rsidRPr="00996FAF">
        <w:t>Findings</w:t>
      </w:r>
    </w:p>
    <w:p w14:paraId="271C7006" w14:textId="5FD5F6EB" w:rsidR="00E41A5B" w:rsidRDefault="00E41A5B" w:rsidP="00E41A5B">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A395146" w14:textId="4FBDCCC3" w:rsidR="00062974" w:rsidRDefault="00062974" w:rsidP="00E41A5B">
      <w:pPr>
        <w:pStyle w:val="CommentText"/>
        <w:rPr>
          <w:rFonts w:ascii="Arial" w:hAnsi="Arial" w:cs="Arial"/>
          <w:color w:val="auto"/>
        </w:rPr>
      </w:pPr>
      <w:r w:rsidRPr="00062974">
        <w:rPr>
          <w:rFonts w:ascii="Arial" w:hAnsi="Arial" w:cs="Arial"/>
          <w:color w:val="auto"/>
        </w:rPr>
        <w:t xml:space="preserve">Consumers and representatives interviewed </w:t>
      </w:r>
      <w:r>
        <w:rPr>
          <w:rFonts w:ascii="Arial" w:hAnsi="Arial" w:cs="Arial"/>
          <w:color w:val="auto"/>
        </w:rPr>
        <w:t xml:space="preserve">by the Assessment Team </w:t>
      </w:r>
      <w:r w:rsidRPr="00062974">
        <w:rPr>
          <w:rFonts w:ascii="Arial" w:hAnsi="Arial" w:cs="Arial"/>
          <w:color w:val="auto"/>
        </w:rPr>
        <w:t xml:space="preserve">provided positive feedback </w:t>
      </w:r>
      <w:r>
        <w:rPr>
          <w:rFonts w:ascii="Arial" w:hAnsi="Arial" w:cs="Arial"/>
          <w:color w:val="auto"/>
        </w:rPr>
        <w:t>that</w:t>
      </w:r>
      <w:r w:rsidRPr="00062974">
        <w:rPr>
          <w:rFonts w:ascii="Arial" w:hAnsi="Arial" w:cs="Arial"/>
          <w:color w:val="auto"/>
        </w:rPr>
        <w:t xml:space="preserve"> they receive safe and effective services and support for daily living</w:t>
      </w:r>
      <w:r>
        <w:rPr>
          <w:rFonts w:ascii="Arial" w:hAnsi="Arial" w:cs="Arial"/>
          <w:color w:val="auto"/>
        </w:rPr>
        <w:t xml:space="preserve"> </w:t>
      </w:r>
      <w:r w:rsidRPr="00062974">
        <w:rPr>
          <w:rFonts w:ascii="Arial" w:hAnsi="Arial" w:cs="Arial"/>
          <w:color w:val="auto"/>
        </w:rPr>
        <w:t>that support</w:t>
      </w:r>
      <w:r>
        <w:rPr>
          <w:rFonts w:ascii="Arial" w:hAnsi="Arial" w:cs="Arial"/>
          <w:color w:val="auto"/>
        </w:rPr>
        <w:t>s</w:t>
      </w:r>
      <w:r w:rsidRPr="00062974">
        <w:rPr>
          <w:rFonts w:ascii="Arial" w:hAnsi="Arial" w:cs="Arial"/>
          <w:color w:val="auto"/>
        </w:rPr>
        <w:t xml:space="preserve"> their well-being and quality of life.</w:t>
      </w:r>
      <w:r w:rsidRPr="00062974">
        <w:t xml:space="preserve"> </w:t>
      </w:r>
      <w:r w:rsidRPr="00062974">
        <w:rPr>
          <w:rFonts w:ascii="Arial" w:hAnsi="Arial" w:cs="Arial"/>
          <w:color w:val="auto"/>
        </w:rPr>
        <w:t xml:space="preserve">Consumers interviewed expressed satisfaction </w:t>
      </w:r>
      <w:r>
        <w:rPr>
          <w:rFonts w:ascii="Arial" w:hAnsi="Arial" w:cs="Arial"/>
          <w:color w:val="auto"/>
        </w:rPr>
        <w:t xml:space="preserve">that they </w:t>
      </w:r>
      <w:proofErr w:type="gramStart"/>
      <w:r>
        <w:rPr>
          <w:rFonts w:ascii="Arial" w:hAnsi="Arial" w:cs="Arial"/>
          <w:color w:val="auto"/>
        </w:rPr>
        <w:t>are</w:t>
      </w:r>
      <w:r w:rsidRPr="00062974">
        <w:rPr>
          <w:rFonts w:ascii="Arial" w:hAnsi="Arial" w:cs="Arial"/>
          <w:color w:val="auto"/>
        </w:rPr>
        <w:t xml:space="preserve"> able to</w:t>
      </w:r>
      <w:proofErr w:type="gramEnd"/>
      <w:r w:rsidRPr="00062974">
        <w:rPr>
          <w:rFonts w:ascii="Arial" w:hAnsi="Arial" w:cs="Arial"/>
          <w:color w:val="auto"/>
        </w:rPr>
        <w:t xml:space="preserve"> do things that interest them, including staying connected with those important to them and participating in the activities at the service and outside in the community.</w:t>
      </w:r>
      <w:r>
        <w:rPr>
          <w:rFonts w:ascii="Arial" w:hAnsi="Arial" w:cs="Arial"/>
          <w:color w:val="auto"/>
        </w:rPr>
        <w:t xml:space="preserve"> </w:t>
      </w:r>
      <w:r w:rsidRPr="00062974">
        <w:rPr>
          <w:rFonts w:ascii="Arial" w:hAnsi="Arial" w:cs="Arial"/>
          <w:color w:val="auto"/>
        </w:rPr>
        <w:t>Care plans, maintenance records, menus, lifestyle meeting minutes, and other documentation</w:t>
      </w:r>
      <w:r>
        <w:rPr>
          <w:rFonts w:ascii="Arial" w:hAnsi="Arial" w:cs="Arial"/>
          <w:color w:val="auto"/>
        </w:rPr>
        <w:t xml:space="preserve"> reviewed by the Assessment Team</w:t>
      </w:r>
      <w:r w:rsidRPr="00062974">
        <w:rPr>
          <w:rFonts w:ascii="Arial" w:hAnsi="Arial" w:cs="Arial"/>
          <w:color w:val="auto"/>
        </w:rPr>
        <w:t xml:space="preserve"> showed </w:t>
      </w:r>
      <w:r w:rsidR="00FB4191">
        <w:rPr>
          <w:rFonts w:ascii="Arial" w:hAnsi="Arial" w:cs="Arial"/>
          <w:color w:val="auto"/>
        </w:rPr>
        <w:t>lifestyle</w:t>
      </w:r>
      <w:r w:rsidRPr="00062974">
        <w:rPr>
          <w:rFonts w:ascii="Arial" w:hAnsi="Arial" w:cs="Arial"/>
          <w:color w:val="auto"/>
        </w:rPr>
        <w:t xml:space="preserve"> services and supports are planned with consumer input </w:t>
      </w:r>
      <w:r>
        <w:rPr>
          <w:rFonts w:ascii="Arial" w:hAnsi="Arial" w:cs="Arial"/>
          <w:color w:val="auto"/>
        </w:rPr>
        <w:t xml:space="preserve">to meet their needs, </w:t>
      </w:r>
      <w:proofErr w:type="gramStart"/>
      <w:r>
        <w:rPr>
          <w:rFonts w:ascii="Arial" w:hAnsi="Arial" w:cs="Arial"/>
          <w:color w:val="auto"/>
        </w:rPr>
        <w:t>goals</w:t>
      </w:r>
      <w:proofErr w:type="gramEnd"/>
      <w:r>
        <w:rPr>
          <w:rFonts w:ascii="Arial" w:hAnsi="Arial" w:cs="Arial"/>
          <w:color w:val="auto"/>
        </w:rPr>
        <w:t xml:space="preserve"> and preferences. </w:t>
      </w:r>
    </w:p>
    <w:p w14:paraId="58EE5BE4" w14:textId="688B2274" w:rsidR="00062974" w:rsidRDefault="00062974" w:rsidP="00E41A5B">
      <w:pPr>
        <w:pStyle w:val="CommentText"/>
        <w:rPr>
          <w:rFonts w:ascii="Arial" w:hAnsi="Arial" w:cs="Arial"/>
          <w:color w:val="auto"/>
        </w:rPr>
      </w:pPr>
      <w:r w:rsidRPr="00062974">
        <w:rPr>
          <w:rFonts w:ascii="Arial" w:hAnsi="Arial" w:cs="Arial"/>
          <w:color w:val="auto"/>
        </w:rPr>
        <w:t>The lifestyle team complete a</w:t>
      </w:r>
      <w:r>
        <w:rPr>
          <w:rFonts w:ascii="Arial" w:hAnsi="Arial" w:cs="Arial"/>
          <w:color w:val="auto"/>
        </w:rPr>
        <w:t xml:space="preserve">n </w:t>
      </w:r>
      <w:r w:rsidRPr="00062974">
        <w:rPr>
          <w:rFonts w:ascii="Arial" w:hAnsi="Arial" w:cs="Arial"/>
          <w:color w:val="auto"/>
        </w:rPr>
        <w:t>assessment for consumers which is used to inform staff of consumer’s background and life story</w:t>
      </w:r>
      <w:r>
        <w:rPr>
          <w:rFonts w:ascii="Arial" w:hAnsi="Arial" w:cs="Arial"/>
          <w:color w:val="auto"/>
        </w:rPr>
        <w:t>,</w:t>
      </w:r>
      <w:r w:rsidRPr="00062974">
        <w:rPr>
          <w:rFonts w:ascii="Arial" w:hAnsi="Arial" w:cs="Arial"/>
          <w:color w:val="auto"/>
        </w:rPr>
        <w:t xml:space="preserve"> and to identify spiritual and cultural needs and preferences, such as important events, people, and days of cultural significance. Consumers and representatives interviewed said they felt connected and engaged in meaningful activities that </w:t>
      </w:r>
      <w:r>
        <w:rPr>
          <w:rFonts w:ascii="Arial" w:hAnsi="Arial" w:cs="Arial"/>
          <w:color w:val="auto"/>
        </w:rPr>
        <w:t>support their well-being</w:t>
      </w:r>
      <w:r w:rsidRPr="00062974">
        <w:rPr>
          <w:rFonts w:ascii="Arial" w:hAnsi="Arial" w:cs="Arial"/>
          <w:color w:val="auto"/>
        </w:rPr>
        <w:t>. Staff provided examples of supporting consumer</w:t>
      </w:r>
      <w:r>
        <w:rPr>
          <w:rFonts w:ascii="Arial" w:hAnsi="Arial" w:cs="Arial"/>
          <w:color w:val="auto"/>
        </w:rPr>
        <w:t xml:space="preserve">’s </w:t>
      </w:r>
      <w:r w:rsidRPr="00062974">
        <w:rPr>
          <w:rFonts w:ascii="Arial" w:hAnsi="Arial" w:cs="Arial"/>
          <w:color w:val="auto"/>
        </w:rPr>
        <w:t>emotional and psychological well-being.</w:t>
      </w:r>
    </w:p>
    <w:p w14:paraId="3852BB1C" w14:textId="16248576" w:rsidR="00062974" w:rsidRDefault="00062974" w:rsidP="00E41A5B">
      <w:pPr>
        <w:pStyle w:val="CommentText"/>
        <w:rPr>
          <w:rFonts w:ascii="Arial" w:hAnsi="Arial" w:cs="Arial"/>
          <w:color w:val="auto"/>
        </w:rPr>
      </w:pPr>
      <w:r w:rsidRPr="00062974">
        <w:rPr>
          <w:rFonts w:ascii="Arial" w:hAnsi="Arial" w:cs="Arial"/>
          <w:color w:val="auto"/>
        </w:rPr>
        <w:lastRenderedPageBreak/>
        <w:t>Processes are in place to document and share information about consumer</w:t>
      </w:r>
      <w:r>
        <w:rPr>
          <w:rFonts w:ascii="Arial" w:hAnsi="Arial" w:cs="Arial"/>
          <w:color w:val="auto"/>
        </w:rPr>
        <w:t>’</w:t>
      </w:r>
      <w:r w:rsidRPr="00062974">
        <w:rPr>
          <w:rFonts w:ascii="Arial" w:hAnsi="Arial" w:cs="Arial"/>
          <w:color w:val="auto"/>
        </w:rPr>
        <w:t>s needs and preferences regarding lifestyle services and supports, both within the organisation and with others when required. The information is up to date and accurate</w:t>
      </w:r>
      <w:r w:rsidR="00D86634">
        <w:rPr>
          <w:rFonts w:ascii="Arial" w:hAnsi="Arial" w:cs="Arial"/>
          <w:color w:val="auto"/>
        </w:rPr>
        <w:t>,</w:t>
      </w:r>
      <w:r w:rsidRPr="00062974">
        <w:rPr>
          <w:rFonts w:ascii="Arial" w:hAnsi="Arial" w:cs="Arial"/>
          <w:color w:val="auto"/>
        </w:rPr>
        <w:t xml:space="preserve"> and staff describe</w:t>
      </w:r>
      <w:r w:rsidR="00D86634">
        <w:rPr>
          <w:rFonts w:ascii="Arial" w:hAnsi="Arial" w:cs="Arial"/>
          <w:color w:val="auto"/>
        </w:rPr>
        <w:t>d</w:t>
      </w:r>
      <w:r w:rsidRPr="00062974">
        <w:rPr>
          <w:rFonts w:ascii="Arial" w:hAnsi="Arial" w:cs="Arial"/>
          <w:color w:val="auto"/>
        </w:rPr>
        <w:t xml:space="preserve"> ways the service effectively manages the communication of this information in relation to services and support for daily living.</w:t>
      </w:r>
      <w:r w:rsidR="00D86634" w:rsidRPr="00D86634">
        <w:t xml:space="preserve"> </w:t>
      </w:r>
      <w:r w:rsidR="00D86634" w:rsidRPr="00D86634">
        <w:rPr>
          <w:rFonts w:ascii="Arial" w:hAnsi="Arial" w:cs="Arial"/>
          <w:color w:val="auto"/>
        </w:rPr>
        <w:t xml:space="preserve">Consumers and representatives interviewed confirmed </w:t>
      </w:r>
      <w:r w:rsidR="00FB4191">
        <w:rPr>
          <w:rFonts w:ascii="Arial" w:hAnsi="Arial" w:cs="Arial"/>
          <w:color w:val="auto"/>
        </w:rPr>
        <w:t>that</w:t>
      </w:r>
      <w:r w:rsidR="00D86634" w:rsidRPr="00D86634">
        <w:rPr>
          <w:rFonts w:ascii="Arial" w:hAnsi="Arial" w:cs="Arial"/>
          <w:color w:val="auto"/>
        </w:rPr>
        <w:t xml:space="preserve"> </w:t>
      </w:r>
      <w:r w:rsidR="00D86634">
        <w:rPr>
          <w:rFonts w:ascii="Arial" w:hAnsi="Arial" w:cs="Arial"/>
          <w:color w:val="auto"/>
        </w:rPr>
        <w:t>consumers are</w:t>
      </w:r>
      <w:r w:rsidR="00D86634" w:rsidRPr="00D86634">
        <w:rPr>
          <w:rFonts w:ascii="Arial" w:hAnsi="Arial" w:cs="Arial"/>
          <w:color w:val="auto"/>
        </w:rPr>
        <w:t xml:space="preserve"> supported by other organisations and providers of care and services</w:t>
      </w:r>
      <w:r w:rsidR="00D86634">
        <w:rPr>
          <w:rFonts w:ascii="Arial" w:hAnsi="Arial" w:cs="Arial"/>
          <w:color w:val="auto"/>
        </w:rPr>
        <w:t xml:space="preserve"> such as religious ministers, </w:t>
      </w:r>
      <w:r w:rsidR="00D86634" w:rsidRPr="00D86634">
        <w:rPr>
          <w:rFonts w:ascii="Arial" w:hAnsi="Arial" w:cs="Arial"/>
          <w:color w:val="auto"/>
        </w:rPr>
        <w:t>pastoral care, hairdresser, podiatrist, local religious organisations, and the National Disability Insurance Scheme.</w:t>
      </w:r>
    </w:p>
    <w:p w14:paraId="6DCCF382" w14:textId="682D2240" w:rsidR="00573E94" w:rsidRPr="00573E94" w:rsidRDefault="00EC781F" w:rsidP="00EC781F">
      <w:pPr>
        <w:pStyle w:val="CommentText"/>
        <w:rPr>
          <w:rFonts w:ascii="Arial" w:hAnsi="Arial" w:cs="Arial"/>
          <w:color w:val="auto"/>
        </w:rPr>
      </w:pPr>
      <w:r w:rsidRPr="00EC781F">
        <w:rPr>
          <w:rFonts w:ascii="Arial" w:hAnsi="Arial" w:cs="Arial"/>
          <w:color w:val="auto"/>
        </w:rPr>
        <w:t xml:space="preserve">All consumers and representatives interviewed provided consistent feedback they were happy with the meals, snacks and drinks provided at the service. </w:t>
      </w:r>
      <w:r>
        <w:rPr>
          <w:rFonts w:ascii="Arial" w:hAnsi="Arial" w:cs="Arial"/>
          <w:color w:val="auto"/>
        </w:rPr>
        <w:t>T</w:t>
      </w:r>
      <w:r w:rsidRPr="00EC781F">
        <w:rPr>
          <w:rFonts w:ascii="Arial" w:hAnsi="Arial" w:cs="Arial"/>
          <w:color w:val="auto"/>
        </w:rPr>
        <w:t xml:space="preserve">he </w:t>
      </w:r>
      <w:r>
        <w:rPr>
          <w:rFonts w:ascii="Arial" w:hAnsi="Arial" w:cs="Arial"/>
          <w:color w:val="auto"/>
        </w:rPr>
        <w:t xml:space="preserve">service’s </w:t>
      </w:r>
      <w:r w:rsidRPr="00EC781F">
        <w:rPr>
          <w:rFonts w:ascii="Arial" w:hAnsi="Arial" w:cs="Arial"/>
          <w:color w:val="auto"/>
        </w:rPr>
        <w:t xml:space="preserve">menu is seasonal and </w:t>
      </w:r>
      <w:r>
        <w:rPr>
          <w:rFonts w:ascii="Arial" w:hAnsi="Arial" w:cs="Arial"/>
          <w:color w:val="auto"/>
        </w:rPr>
        <w:t xml:space="preserve">catering staff </w:t>
      </w:r>
      <w:r w:rsidRPr="00EC781F">
        <w:rPr>
          <w:rFonts w:ascii="Arial" w:hAnsi="Arial" w:cs="Arial"/>
          <w:color w:val="auto"/>
        </w:rPr>
        <w:t xml:space="preserve">provided examples of how the menu can be changed to incorporate consumer feedback </w:t>
      </w:r>
      <w:r>
        <w:rPr>
          <w:rFonts w:ascii="Arial" w:hAnsi="Arial" w:cs="Arial"/>
          <w:color w:val="auto"/>
        </w:rPr>
        <w:t>from</w:t>
      </w:r>
      <w:r w:rsidRPr="00EC781F">
        <w:rPr>
          <w:rFonts w:ascii="Arial" w:hAnsi="Arial" w:cs="Arial"/>
          <w:color w:val="auto"/>
        </w:rPr>
        <w:t xml:space="preserve"> food focus meetings.</w:t>
      </w:r>
      <w:r>
        <w:rPr>
          <w:rFonts w:ascii="Arial" w:hAnsi="Arial" w:cs="Arial"/>
          <w:color w:val="auto"/>
        </w:rPr>
        <w:t xml:space="preserve"> </w:t>
      </w:r>
      <w:r w:rsidRPr="00EC781F">
        <w:rPr>
          <w:rFonts w:ascii="Arial" w:hAnsi="Arial" w:cs="Arial"/>
          <w:color w:val="auto"/>
        </w:rPr>
        <w:t>Staff interviewed were able to provide examples of consumers likes/dislikes, diet types and how they access this information each day. Menus are assessed and approv</w:t>
      </w:r>
      <w:r w:rsidR="00FB4191">
        <w:rPr>
          <w:rFonts w:ascii="Arial" w:hAnsi="Arial" w:cs="Arial"/>
          <w:color w:val="auto"/>
        </w:rPr>
        <w:t>ed</w:t>
      </w:r>
      <w:r w:rsidRPr="00EC781F">
        <w:rPr>
          <w:rFonts w:ascii="Arial" w:hAnsi="Arial" w:cs="Arial"/>
          <w:color w:val="auto"/>
        </w:rPr>
        <w:t xml:space="preserve"> by </w:t>
      </w:r>
      <w:r w:rsidR="00573E94">
        <w:rPr>
          <w:rFonts w:ascii="Arial" w:hAnsi="Arial" w:cs="Arial"/>
          <w:color w:val="auto"/>
        </w:rPr>
        <w:t>a</w:t>
      </w:r>
      <w:r w:rsidRPr="00EC781F">
        <w:rPr>
          <w:rFonts w:ascii="Arial" w:hAnsi="Arial" w:cs="Arial"/>
          <w:color w:val="auto"/>
        </w:rPr>
        <w:t xml:space="preserve"> dietician prior to implementation at the service.</w:t>
      </w:r>
      <w:r w:rsidRPr="00573E94">
        <w:rPr>
          <w:rFonts w:ascii="Arial" w:hAnsi="Arial" w:cs="Arial"/>
          <w:color w:val="auto"/>
        </w:rPr>
        <w:t xml:space="preserve"> </w:t>
      </w:r>
    </w:p>
    <w:p w14:paraId="0473A498" w14:textId="47440C74" w:rsidR="002B0C90" w:rsidRPr="00EC781F" w:rsidRDefault="00573E94" w:rsidP="00EC781F">
      <w:pPr>
        <w:pStyle w:val="CommentText"/>
        <w:rPr>
          <w:rFonts w:ascii="Arial" w:hAnsi="Arial" w:cs="Arial"/>
          <w:color w:val="auto"/>
        </w:rPr>
      </w:pPr>
      <w:r w:rsidRPr="00573E94">
        <w:rPr>
          <w:rFonts w:ascii="Arial" w:hAnsi="Arial" w:cs="Arial"/>
          <w:color w:val="auto"/>
        </w:rPr>
        <w:t>Consumers interviewed indicated they felt safe using the service’s equipment. Feedback from management and staff</w:t>
      </w:r>
      <w:r w:rsidR="00FB4191">
        <w:rPr>
          <w:rFonts w:ascii="Arial" w:hAnsi="Arial" w:cs="Arial"/>
          <w:color w:val="auto"/>
        </w:rPr>
        <w:t>,</w:t>
      </w:r>
      <w:r w:rsidRPr="00573E94">
        <w:rPr>
          <w:rFonts w:ascii="Arial" w:hAnsi="Arial" w:cs="Arial"/>
          <w:color w:val="auto"/>
        </w:rPr>
        <w:t xml:space="preserve"> as well as observations by the Assessment Team</w:t>
      </w:r>
      <w:r w:rsidR="00FB4191">
        <w:rPr>
          <w:rFonts w:ascii="Arial" w:hAnsi="Arial" w:cs="Arial"/>
          <w:color w:val="auto"/>
        </w:rPr>
        <w:t>,</w:t>
      </w:r>
      <w:r w:rsidRPr="00573E94">
        <w:rPr>
          <w:rFonts w:ascii="Arial" w:hAnsi="Arial" w:cs="Arial"/>
          <w:color w:val="auto"/>
        </w:rPr>
        <w:t xml:space="preserve"> indicate equipment to support consumer lifestyle is safe, suitable, and clean.</w:t>
      </w:r>
      <w:r w:rsidRPr="00573E94">
        <w:t xml:space="preserve"> </w:t>
      </w:r>
      <w:r>
        <w:br w:type="page"/>
      </w:r>
    </w:p>
    <w:p w14:paraId="637E1C41"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A0B4F" w14:paraId="0CC949EE"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80EDCED" w14:textId="77777777" w:rsidR="00FC045E" w:rsidRPr="00996FAF" w:rsidRDefault="00CC10F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D3E5ED7"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67739207"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5F1A0" w14:textId="77777777" w:rsidR="002C5FA9" w:rsidRPr="00996FAF" w:rsidRDefault="00CC10F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7B34983"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17FDE2"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85369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A0B4F" w14:paraId="233B9AF0"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608F5" w14:textId="77777777" w:rsidR="002C5FA9" w:rsidRPr="00996FAF" w:rsidRDefault="00CC10F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8286DA"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137C4FF6" w14:textId="77777777" w:rsidR="002C5FA9" w:rsidRPr="00996FAF" w:rsidRDefault="00CC10F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144019" w14:textId="77777777" w:rsidR="002C5FA9" w:rsidRPr="00996FAF" w:rsidRDefault="00CC10F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AEBCD9B"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93543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A0B4F" w14:paraId="6517A09D"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3A4AE" w14:textId="77777777" w:rsidR="002C5FA9" w:rsidRPr="00996FAF" w:rsidRDefault="00CC10F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C18997"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77" w:type="dxa"/>
            <w:shd w:val="clear" w:color="auto" w:fill="auto"/>
          </w:tcPr>
          <w:p w14:paraId="09C852A8" w14:textId="77777777" w:rsidR="002C5FA9" w:rsidRPr="00996FAF" w:rsidRDefault="00CC10F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19122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6799FF8" w14:textId="77777777" w:rsidR="002B0C90" w:rsidRDefault="00CC10F8" w:rsidP="002B0C90">
      <w:pPr>
        <w:pStyle w:val="Heading20"/>
      </w:pPr>
      <w:r>
        <w:t>Findings</w:t>
      </w:r>
    </w:p>
    <w:p w14:paraId="3508FA4B" w14:textId="22D9C8F8" w:rsidR="00847B47" w:rsidRDefault="00847B47" w:rsidP="00847B4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CC3EB91" w14:textId="1F6F58A1" w:rsidR="00F2670A" w:rsidRDefault="00F2670A" w:rsidP="00847B47">
      <w:pPr>
        <w:pStyle w:val="CommentText"/>
        <w:rPr>
          <w:rFonts w:ascii="Arial" w:hAnsi="Arial" w:cs="Arial"/>
          <w:color w:val="auto"/>
        </w:rPr>
      </w:pPr>
      <w:r w:rsidRPr="00F2670A">
        <w:rPr>
          <w:rFonts w:ascii="Arial" w:hAnsi="Arial" w:cs="Arial"/>
          <w:color w:val="auto"/>
        </w:rPr>
        <w:t>Consumers and representatives interviewed indicated the service is welcoming</w:t>
      </w:r>
      <w:r>
        <w:rPr>
          <w:rFonts w:ascii="Arial" w:hAnsi="Arial" w:cs="Arial"/>
          <w:color w:val="auto"/>
        </w:rPr>
        <w:t xml:space="preserve">, it is </w:t>
      </w:r>
      <w:r w:rsidRPr="00F2670A">
        <w:rPr>
          <w:rFonts w:ascii="Arial" w:hAnsi="Arial" w:cs="Arial"/>
          <w:color w:val="auto"/>
        </w:rPr>
        <w:t>easy to navigate their way around</w:t>
      </w:r>
      <w:r>
        <w:rPr>
          <w:rFonts w:ascii="Arial" w:hAnsi="Arial" w:cs="Arial"/>
          <w:color w:val="auto"/>
        </w:rPr>
        <w:t>,</w:t>
      </w:r>
      <w:r w:rsidRPr="00F2670A">
        <w:rPr>
          <w:rFonts w:ascii="Arial" w:hAnsi="Arial" w:cs="Arial"/>
          <w:color w:val="auto"/>
        </w:rPr>
        <w:t xml:space="preserve"> and there are adequate private areas</w:t>
      </w:r>
      <w:r>
        <w:rPr>
          <w:rFonts w:ascii="Arial" w:hAnsi="Arial" w:cs="Arial"/>
          <w:color w:val="auto"/>
        </w:rPr>
        <w:t xml:space="preserve"> </w:t>
      </w:r>
      <w:r w:rsidRPr="00F2670A">
        <w:rPr>
          <w:rFonts w:ascii="Arial" w:hAnsi="Arial" w:cs="Arial"/>
          <w:color w:val="auto"/>
        </w:rPr>
        <w:t>indoors and outdoors for themselves and their visitors to utilise when socialising</w:t>
      </w:r>
      <w:r>
        <w:rPr>
          <w:rFonts w:ascii="Arial" w:hAnsi="Arial" w:cs="Arial"/>
          <w:color w:val="auto"/>
        </w:rPr>
        <w:t xml:space="preserve">. </w:t>
      </w:r>
      <w:r w:rsidRPr="00F2670A">
        <w:rPr>
          <w:rFonts w:ascii="Arial" w:hAnsi="Arial" w:cs="Arial"/>
          <w:color w:val="auto"/>
        </w:rPr>
        <w:t>Consumers and representatives interviewed consider</w:t>
      </w:r>
      <w:r>
        <w:rPr>
          <w:rFonts w:ascii="Arial" w:hAnsi="Arial" w:cs="Arial"/>
          <w:color w:val="auto"/>
        </w:rPr>
        <w:t>ed</w:t>
      </w:r>
      <w:r w:rsidRPr="00F2670A">
        <w:rPr>
          <w:rFonts w:ascii="Arial" w:hAnsi="Arial" w:cs="Arial"/>
          <w:color w:val="auto"/>
        </w:rPr>
        <w:t xml:space="preserve"> the service environment to be safe, clean, well maintained and enable</w:t>
      </w:r>
      <w:r>
        <w:rPr>
          <w:rFonts w:ascii="Arial" w:hAnsi="Arial" w:cs="Arial"/>
          <w:color w:val="auto"/>
        </w:rPr>
        <w:t>s</w:t>
      </w:r>
      <w:r w:rsidRPr="00F2670A">
        <w:rPr>
          <w:rFonts w:ascii="Arial" w:hAnsi="Arial" w:cs="Arial"/>
          <w:color w:val="auto"/>
        </w:rPr>
        <w:t xml:space="preserve"> them to move freely both indoors and outdoors. Several consumers said they enjoyed spending time outdoors each day in their patio areas, tending to their pot plants or just enjoying the </w:t>
      </w:r>
      <w:r>
        <w:rPr>
          <w:rFonts w:ascii="Arial" w:hAnsi="Arial" w:cs="Arial"/>
          <w:color w:val="auto"/>
        </w:rPr>
        <w:t>outdoors</w:t>
      </w:r>
      <w:r w:rsidRPr="00F2670A">
        <w:rPr>
          <w:rFonts w:ascii="Arial" w:hAnsi="Arial" w:cs="Arial"/>
          <w:color w:val="auto"/>
        </w:rPr>
        <w:t>. Consumers and representatives interviewed were satisfied with the furniture, fittings, and equipment</w:t>
      </w:r>
      <w:r>
        <w:rPr>
          <w:rFonts w:ascii="Arial" w:hAnsi="Arial" w:cs="Arial"/>
          <w:color w:val="auto"/>
        </w:rPr>
        <w:t xml:space="preserve">. </w:t>
      </w:r>
    </w:p>
    <w:p w14:paraId="17FF8E1D" w14:textId="5A8DC434" w:rsidR="00F2670A" w:rsidRDefault="00F2670A" w:rsidP="00847B47">
      <w:pPr>
        <w:pStyle w:val="CommentText"/>
        <w:rPr>
          <w:rFonts w:ascii="Arial" w:hAnsi="Arial" w:cs="Arial"/>
          <w:color w:val="auto"/>
        </w:rPr>
      </w:pPr>
      <w:r w:rsidRPr="00F2670A">
        <w:rPr>
          <w:rFonts w:ascii="Arial" w:hAnsi="Arial" w:cs="Arial"/>
          <w:color w:val="auto"/>
        </w:rPr>
        <w:t>The Assessment Team observed, wayfinding signs and memory boxes to assist consumers to locate their rooms. Management and staff demonstrated effective systems for the cleaning and regular maintenance of the service environment, including furniture, fittings, and equipment. Environmental audits are conducted monthly, and results are analysed by management</w:t>
      </w:r>
      <w:r>
        <w:rPr>
          <w:rFonts w:ascii="Arial" w:hAnsi="Arial" w:cs="Arial"/>
          <w:color w:val="auto"/>
        </w:rPr>
        <w:t xml:space="preserve"> to ensure the service is safe, </w:t>
      </w:r>
      <w:proofErr w:type="gramStart"/>
      <w:r>
        <w:rPr>
          <w:rFonts w:ascii="Arial" w:hAnsi="Arial" w:cs="Arial"/>
          <w:color w:val="auto"/>
        </w:rPr>
        <w:t>clean</w:t>
      </w:r>
      <w:proofErr w:type="gramEnd"/>
      <w:r>
        <w:rPr>
          <w:rFonts w:ascii="Arial" w:hAnsi="Arial" w:cs="Arial"/>
          <w:color w:val="auto"/>
        </w:rPr>
        <w:t xml:space="preserve"> and well maintained.</w:t>
      </w:r>
    </w:p>
    <w:p w14:paraId="3AA5C560" w14:textId="77777777" w:rsidR="002B0C90" w:rsidRPr="00262C0B" w:rsidRDefault="00CC10F8" w:rsidP="0036130C">
      <w:pPr>
        <w:pStyle w:val="NormalArial"/>
      </w:pPr>
      <w:r>
        <w:br w:type="page"/>
      </w:r>
    </w:p>
    <w:p w14:paraId="0491C421"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A0B4F" w14:paraId="516A1E38"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1DC7B4" w14:textId="77777777" w:rsidR="00FC045E" w:rsidRPr="00996FAF" w:rsidRDefault="00CC10F8" w:rsidP="009767BC">
            <w:pPr>
              <w:spacing w:before="0" w:line="22" w:lineRule="atLeast"/>
              <w:rPr>
                <w:rFonts w:ascii="Arial" w:hAnsi="Arial" w:cs="Arial"/>
                <w:b w:val="0"/>
              </w:rPr>
            </w:pPr>
            <w:r w:rsidRPr="0075021E">
              <w:rPr>
                <w:rFonts w:ascii="Arial" w:hAnsi="Arial" w:cs="Arial"/>
                <w:color w:val="FFFFFF" w:themeColor="background1"/>
              </w:rPr>
              <w:t xml:space="preserve">Feedback and </w:t>
            </w:r>
            <w:r w:rsidRPr="0075021E">
              <w:rPr>
                <w:rFonts w:ascii="Arial" w:hAnsi="Arial" w:cs="Arial"/>
                <w:color w:val="FFFFFF" w:themeColor="background1"/>
              </w:rPr>
              <w:t>complaints</w:t>
            </w:r>
          </w:p>
        </w:tc>
        <w:tc>
          <w:tcPr>
            <w:tcW w:w="1977" w:type="dxa"/>
          </w:tcPr>
          <w:p w14:paraId="7C833A8D"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5B10D000"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632DE" w14:textId="77777777" w:rsidR="002C5FA9" w:rsidRPr="00996FAF" w:rsidRDefault="00CC10F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1AA5766"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E7BB7F"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85170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A0B4F" w14:paraId="73389113"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87A2D" w14:textId="77777777" w:rsidR="002C5FA9" w:rsidRPr="00996FAF" w:rsidRDefault="00CC10F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343D295"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w:t>
            </w:r>
            <w:r w:rsidRPr="00996FAF">
              <w:rPr>
                <w:rFonts w:ascii="Arial" w:hAnsi="Arial" w:cs="Arial"/>
              </w:rPr>
              <w:t>language services and other methods for raising and resolving complaints.</w:t>
            </w:r>
          </w:p>
        </w:tc>
        <w:tc>
          <w:tcPr>
            <w:tcW w:w="1977" w:type="dxa"/>
            <w:shd w:val="clear" w:color="auto" w:fill="auto"/>
          </w:tcPr>
          <w:p w14:paraId="0BF28DDA"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90757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A0B4F" w14:paraId="7751216D"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27E89" w14:textId="77777777" w:rsidR="002C5FA9" w:rsidRPr="00996FAF" w:rsidRDefault="00CC10F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5D38B2"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54BFDC"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3229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A0B4F" w14:paraId="49A4A992" w14:textId="77777777" w:rsidTr="004A0B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C4FE0" w14:textId="77777777" w:rsidR="002C5FA9" w:rsidRPr="00996FAF" w:rsidRDefault="00CC10F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2113931"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CBC72B" w14:textId="77777777" w:rsidR="002C5FA9" w:rsidRPr="00996FAF" w:rsidRDefault="00CC1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79088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D0A1490" w14:textId="77777777" w:rsidR="00D87E7C" w:rsidRDefault="00CC10F8" w:rsidP="00D87E7C">
      <w:pPr>
        <w:pStyle w:val="Heading20"/>
      </w:pPr>
      <w:r w:rsidRPr="00996FAF">
        <w:t>Findings</w:t>
      </w:r>
    </w:p>
    <w:p w14:paraId="694C51BC" w14:textId="712BD258" w:rsidR="00D83EDF" w:rsidRDefault="00E64CA3" w:rsidP="00E64CA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5E5FCC0" w14:textId="643BB828" w:rsidR="00D83EDF" w:rsidRDefault="00D83EDF" w:rsidP="00E64CA3">
      <w:pPr>
        <w:pStyle w:val="CommentText"/>
        <w:rPr>
          <w:rFonts w:ascii="Arial" w:hAnsi="Arial" w:cs="Arial"/>
          <w:color w:val="auto"/>
        </w:rPr>
      </w:pPr>
      <w:r w:rsidRPr="00D83EDF">
        <w:rPr>
          <w:rFonts w:ascii="Arial" w:hAnsi="Arial" w:cs="Arial"/>
          <w:color w:val="auto"/>
        </w:rPr>
        <w:t xml:space="preserve">Consumers and representatives interviewed </w:t>
      </w:r>
      <w:r>
        <w:rPr>
          <w:rFonts w:ascii="Arial" w:hAnsi="Arial" w:cs="Arial"/>
          <w:color w:val="auto"/>
        </w:rPr>
        <w:t>felt</w:t>
      </w:r>
      <w:r w:rsidRPr="00D83EDF">
        <w:rPr>
          <w:rFonts w:ascii="Arial" w:hAnsi="Arial" w:cs="Arial"/>
          <w:color w:val="auto"/>
        </w:rPr>
        <w:t xml:space="preserve"> they are </w:t>
      </w:r>
      <w:r>
        <w:rPr>
          <w:rFonts w:ascii="Arial" w:hAnsi="Arial" w:cs="Arial"/>
          <w:color w:val="auto"/>
        </w:rPr>
        <w:t>supported to</w:t>
      </w:r>
      <w:r w:rsidRPr="00D83EDF">
        <w:rPr>
          <w:rFonts w:ascii="Arial" w:hAnsi="Arial" w:cs="Arial"/>
          <w:color w:val="auto"/>
        </w:rPr>
        <w:t xml:space="preserve"> provid</w:t>
      </w:r>
      <w:r>
        <w:rPr>
          <w:rFonts w:ascii="Arial" w:hAnsi="Arial" w:cs="Arial"/>
          <w:color w:val="auto"/>
        </w:rPr>
        <w:t>e</w:t>
      </w:r>
      <w:r w:rsidRPr="00D83EDF">
        <w:rPr>
          <w:rFonts w:ascii="Arial" w:hAnsi="Arial" w:cs="Arial"/>
          <w:color w:val="auto"/>
        </w:rPr>
        <w:t xml:space="preserve"> feedback and complaints at the service</w:t>
      </w:r>
      <w:r>
        <w:rPr>
          <w:rFonts w:ascii="Arial" w:hAnsi="Arial" w:cs="Arial"/>
          <w:color w:val="auto"/>
        </w:rPr>
        <w:t>,</w:t>
      </w:r>
      <w:r w:rsidRPr="00D83EDF">
        <w:rPr>
          <w:rFonts w:ascii="Arial" w:hAnsi="Arial" w:cs="Arial"/>
          <w:color w:val="auto"/>
        </w:rPr>
        <w:t xml:space="preserve"> and</w:t>
      </w:r>
      <w:r>
        <w:rPr>
          <w:rFonts w:ascii="Arial" w:hAnsi="Arial" w:cs="Arial"/>
          <w:color w:val="auto"/>
        </w:rPr>
        <w:t xml:space="preserve"> that</w:t>
      </w:r>
      <w:r w:rsidRPr="00D83EDF">
        <w:rPr>
          <w:rFonts w:ascii="Arial" w:hAnsi="Arial" w:cs="Arial"/>
          <w:color w:val="auto"/>
        </w:rPr>
        <w:t xml:space="preserve"> staff listen to them when they have a complaint.</w:t>
      </w:r>
      <w:r w:rsidR="00FE7C9D">
        <w:rPr>
          <w:rFonts w:ascii="Arial" w:hAnsi="Arial" w:cs="Arial"/>
          <w:color w:val="auto"/>
        </w:rPr>
        <w:t xml:space="preserve"> </w:t>
      </w:r>
      <w:r w:rsidR="00FE7C9D" w:rsidRPr="00FE7C9D">
        <w:rPr>
          <w:rFonts w:ascii="Arial" w:hAnsi="Arial" w:cs="Arial"/>
          <w:color w:val="auto"/>
        </w:rPr>
        <w:t xml:space="preserve">Some consumers and their representatives interviewed </w:t>
      </w:r>
      <w:r w:rsidR="00705C9E">
        <w:rPr>
          <w:rFonts w:ascii="Arial" w:hAnsi="Arial" w:cs="Arial"/>
          <w:color w:val="auto"/>
        </w:rPr>
        <w:t>said</w:t>
      </w:r>
      <w:r w:rsidR="00FE7C9D" w:rsidRPr="00FE7C9D">
        <w:rPr>
          <w:rFonts w:ascii="Arial" w:hAnsi="Arial" w:cs="Arial"/>
          <w:color w:val="auto"/>
        </w:rPr>
        <w:t xml:space="preserve"> they are aware of advocacy and language services that are available to them and referenced the promotional material displayed at the service. Most consumers and representatives indicated they preferred to raise their concerns directly with staff or management and these </w:t>
      </w:r>
      <w:r w:rsidR="00FE7C9D">
        <w:rPr>
          <w:rFonts w:ascii="Arial" w:hAnsi="Arial" w:cs="Arial"/>
          <w:color w:val="auto"/>
        </w:rPr>
        <w:t>are</w:t>
      </w:r>
      <w:r w:rsidR="00FE7C9D" w:rsidRPr="00FE7C9D">
        <w:rPr>
          <w:rFonts w:ascii="Arial" w:hAnsi="Arial" w:cs="Arial"/>
          <w:color w:val="auto"/>
        </w:rPr>
        <w:t xml:space="preserve"> addressed. </w:t>
      </w:r>
      <w:r w:rsidR="00FE7C9D">
        <w:rPr>
          <w:rFonts w:ascii="Arial" w:hAnsi="Arial" w:cs="Arial"/>
          <w:color w:val="auto"/>
        </w:rPr>
        <w:t>The service has various avenues for consumers to provide feedback and complaints to the service, and the Assessment Team observed information around the service promoting</w:t>
      </w:r>
      <w:r w:rsidR="00FE7C9D" w:rsidRPr="00FE7C9D">
        <w:rPr>
          <w:rFonts w:ascii="Arial" w:hAnsi="Arial" w:cs="Arial"/>
          <w:color w:val="auto"/>
        </w:rPr>
        <w:t xml:space="preserve"> external complaint agencies and advocacy services.</w:t>
      </w:r>
    </w:p>
    <w:p w14:paraId="4EC14A1A" w14:textId="084A5D3A" w:rsidR="00024903" w:rsidRPr="00024903" w:rsidRDefault="00024903" w:rsidP="00E64CA3">
      <w:pPr>
        <w:pStyle w:val="CommentText"/>
      </w:pPr>
      <w:r w:rsidRPr="00024903">
        <w:rPr>
          <w:rFonts w:ascii="Arial" w:hAnsi="Arial" w:cs="Arial"/>
          <w:color w:val="auto"/>
        </w:rPr>
        <w:t xml:space="preserve">Consumers and representatives interviewed expressed confidence staff and management address their feedback and concerns. Staff </w:t>
      </w:r>
      <w:r>
        <w:rPr>
          <w:rFonts w:ascii="Arial" w:hAnsi="Arial" w:cs="Arial"/>
          <w:color w:val="auto"/>
        </w:rPr>
        <w:t xml:space="preserve">interviewed </w:t>
      </w:r>
      <w:r w:rsidRPr="00024903">
        <w:rPr>
          <w:rFonts w:ascii="Arial" w:hAnsi="Arial" w:cs="Arial"/>
          <w:color w:val="auto"/>
        </w:rPr>
        <w:t>demonstrated an understanding of the principles of open disclosure including how they record a concern, escalate to the appropriate person</w:t>
      </w:r>
      <w:r>
        <w:rPr>
          <w:rFonts w:ascii="Arial" w:hAnsi="Arial" w:cs="Arial"/>
          <w:color w:val="auto"/>
        </w:rPr>
        <w:t>,</w:t>
      </w:r>
      <w:r w:rsidRPr="00024903">
        <w:rPr>
          <w:rFonts w:ascii="Arial" w:hAnsi="Arial" w:cs="Arial"/>
          <w:color w:val="auto"/>
        </w:rPr>
        <w:t xml:space="preserve"> and apologise for any wrongdoing</w:t>
      </w:r>
      <w:r>
        <w:rPr>
          <w:rFonts w:ascii="Arial" w:hAnsi="Arial" w:cs="Arial"/>
          <w:color w:val="auto"/>
        </w:rPr>
        <w:t xml:space="preserve">. </w:t>
      </w:r>
      <w:r w:rsidRPr="00024903">
        <w:rPr>
          <w:rFonts w:ascii="Arial" w:hAnsi="Arial" w:cs="Arial"/>
          <w:color w:val="auto"/>
        </w:rPr>
        <w:t xml:space="preserve">Consumers and representatives interviewed confirmed feedback and complaints are used to improve the quality of care and services. The organisation has a continuous improvement policy and procedures </w:t>
      </w:r>
      <w:r>
        <w:rPr>
          <w:rFonts w:ascii="Arial" w:hAnsi="Arial" w:cs="Arial"/>
          <w:color w:val="auto"/>
        </w:rPr>
        <w:t>to ensure</w:t>
      </w:r>
      <w:r w:rsidRPr="00024903">
        <w:rPr>
          <w:rFonts w:ascii="Arial" w:hAnsi="Arial" w:cs="Arial"/>
          <w:color w:val="auto"/>
        </w:rPr>
        <w:t xml:space="preserve"> </w:t>
      </w:r>
      <w:r>
        <w:rPr>
          <w:rFonts w:ascii="Arial" w:hAnsi="Arial" w:cs="Arial"/>
          <w:color w:val="auto"/>
        </w:rPr>
        <w:t>the</w:t>
      </w:r>
      <w:r w:rsidRPr="00024903">
        <w:rPr>
          <w:rFonts w:ascii="Arial" w:hAnsi="Arial" w:cs="Arial"/>
          <w:color w:val="auto"/>
        </w:rPr>
        <w:t xml:space="preserve"> review </w:t>
      </w:r>
      <w:r>
        <w:rPr>
          <w:rFonts w:ascii="Arial" w:hAnsi="Arial" w:cs="Arial"/>
          <w:color w:val="auto"/>
        </w:rPr>
        <w:t xml:space="preserve">of </w:t>
      </w:r>
      <w:r w:rsidRPr="00024903">
        <w:rPr>
          <w:rFonts w:ascii="Arial" w:hAnsi="Arial" w:cs="Arial"/>
          <w:color w:val="auto"/>
        </w:rPr>
        <w:t>complaints and incorporat</w:t>
      </w:r>
      <w:r>
        <w:rPr>
          <w:rFonts w:ascii="Arial" w:hAnsi="Arial" w:cs="Arial"/>
          <w:color w:val="auto"/>
        </w:rPr>
        <w:t>ion</w:t>
      </w:r>
      <w:r w:rsidRPr="00024903">
        <w:rPr>
          <w:rFonts w:ascii="Arial" w:hAnsi="Arial" w:cs="Arial"/>
          <w:color w:val="auto"/>
        </w:rPr>
        <w:t xml:space="preserve"> into the continuous improvement system.</w:t>
      </w:r>
      <w:r>
        <w:rPr>
          <w:rFonts w:ascii="Arial" w:hAnsi="Arial" w:cs="Arial"/>
          <w:color w:val="auto"/>
        </w:rPr>
        <w:t xml:space="preserve"> The service provided an example of feedback regarding meals at the service which informed a review, survey and change in the menu item identified. </w:t>
      </w:r>
    </w:p>
    <w:p w14:paraId="6EA73C0B" w14:textId="357860C9" w:rsidR="002B0C90" w:rsidRPr="00712752" w:rsidRDefault="00CC10F8" w:rsidP="0036130C">
      <w:pPr>
        <w:pStyle w:val="NormalArial"/>
      </w:pPr>
      <w:r w:rsidRPr="00712752">
        <w:br w:type="page"/>
      </w:r>
    </w:p>
    <w:p w14:paraId="20B75461"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A0B4F" w14:paraId="1CA507CA"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2CD3BF" w14:textId="77777777" w:rsidR="00FC045E" w:rsidRPr="00996FAF" w:rsidRDefault="00CC10F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C41D4E"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3270485A"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88AAE" w14:textId="77777777" w:rsidR="002C5FA9" w:rsidRPr="00996FAF" w:rsidRDefault="00CC10F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85CF4D3"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12924A9"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1977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A0B4F" w14:paraId="5368A0BC"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4802F" w14:textId="77777777" w:rsidR="002C5FA9" w:rsidRPr="00996FAF" w:rsidRDefault="00CC10F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065C99"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31B2509"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3598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A0B4F" w14:paraId="5A03B1F3"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EB3DA9" w14:textId="77777777" w:rsidR="002C5FA9" w:rsidRPr="00996FAF" w:rsidRDefault="00CC10F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EA975C8"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36183706"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3726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A0B4F" w14:paraId="56B93521"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EB023" w14:textId="77777777" w:rsidR="002C5FA9" w:rsidRPr="00996FAF" w:rsidRDefault="00CC10F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6480808"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68E22A" w14:textId="77777777" w:rsidR="002C5FA9" w:rsidRPr="00996FAF" w:rsidRDefault="00CC10F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16295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A0B4F" w14:paraId="4C03FD1B" w14:textId="77777777" w:rsidTr="004A0B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824F5" w14:textId="77777777" w:rsidR="002C5FA9" w:rsidRPr="00996FAF" w:rsidRDefault="00CC10F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6EE890B"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380C541F" w14:textId="77777777" w:rsidR="002C5FA9" w:rsidRPr="00996FAF" w:rsidRDefault="00CC10F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035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011D876" w14:textId="77777777" w:rsidR="002B0C90" w:rsidRDefault="00CC10F8" w:rsidP="002B0C90">
      <w:pPr>
        <w:pStyle w:val="Heading20"/>
      </w:pPr>
      <w:r>
        <w:t>Findings</w:t>
      </w:r>
    </w:p>
    <w:p w14:paraId="0CB42E75" w14:textId="27E7400E" w:rsidR="008807B7" w:rsidRDefault="008807B7" w:rsidP="008807B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D912596" w14:textId="4BA534F0" w:rsidR="00024903" w:rsidRDefault="00024903" w:rsidP="00024903">
      <w:pPr>
        <w:pStyle w:val="CommentText"/>
        <w:rPr>
          <w:rFonts w:ascii="Arial" w:hAnsi="Arial" w:cs="Arial"/>
          <w:color w:val="auto"/>
        </w:rPr>
      </w:pPr>
      <w:r w:rsidRPr="00024903">
        <w:rPr>
          <w:rFonts w:ascii="Arial" w:hAnsi="Arial" w:cs="Arial"/>
          <w:color w:val="auto"/>
        </w:rPr>
        <w:t>Consumer and representative feedback, staff feedback, and roster documentation</w:t>
      </w:r>
      <w:r>
        <w:rPr>
          <w:rFonts w:ascii="Arial" w:hAnsi="Arial" w:cs="Arial"/>
          <w:color w:val="auto"/>
        </w:rPr>
        <w:t xml:space="preserve"> reviewed</w:t>
      </w:r>
      <w:r w:rsidRPr="00024903">
        <w:rPr>
          <w:rFonts w:ascii="Arial" w:hAnsi="Arial" w:cs="Arial"/>
          <w:color w:val="auto"/>
        </w:rPr>
        <w:t xml:space="preserve"> </w:t>
      </w:r>
      <w:r>
        <w:rPr>
          <w:rFonts w:ascii="Arial" w:hAnsi="Arial" w:cs="Arial"/>
          <w:color w:val="auto"/>
        </w:rPr>
        <w:t>demonstrated</w:t>
      </w:r>
      <w:r w:rsidRPr="00024903">
        <w:rPr>
          <w:rFonts w:ascii="Arial" w:hAnsi="Arial" w:cs="Arial"/>
          <w:color w:val="auto"/>
        </w:rPr>
        <w:t xml:space="preserve"> the service </w:t>
      </w:r>
      <w:r>
        <w:rPr>
          <w:rFonts w:ascii="Arial" w:hAnsi="Arial" w:cs="Arial"/>
          <w:color w:val="auto"/>
        </w:rPr>
        <w:t>plans and deploys</w:t>
      </w:r>
      <w:r w:rsidRPr="00024903">
        <w:rPr>
          <w:rFonts w:ascii="Arial" w:hAnsi="Arial" w:cs="Arial"/>
          <w:color w:val="auto"/>
        </w:rPr>
        <w:t xml:space="preserve"> appropriate </w:t>
      </w:r>
      <w:r>
        <w:rPr>
          <w:rFonts w:ascii="Arial" w:hAnsi="Arial" w:cs="Arial"/>
          <w:color w:val="auto"/>
        </w:rPr>
        <w:t>mix and numbers of staff</w:t>
      </w:r>
      <w:r w:rsidRPr="00024903">
        <w:rPr>
          <w:rFonts w:ascii="Arial" w:hAnsi="Arial" w:cs="Arial"/>
          <w:color w:val="auto"/>
        </w:rPr>
        <w:t>.</w:t>
      </w:r>
      <w:r>
        <w:rPr>
          <w:rFonts w:ascii="Arial" w:hAnsi="Arial" w:cs="Arial"/>
          <w:color w:val="auto"/>
        </w:rPr>
        <w:t xml:space="preserve"> Consumers interviewed felt their call bells are answered in a timely manner and there is sufficient staff to meet their needs and preferences. The service has effective processes to fill shifts, including for unplanned leave. </w:t>
      </w:r>
      <w:r w:rsidRPr="00024903">
        <w:rPr>
          <w:rFonts w:ascii="Arial" w:hAnsi="Arial" w:cs="Arial"/>
          <w:color w:val="auto"/>
        </w:rPr>
        <w:t>All consumers and representatives interviewed said staff are kind, caring and gentle when providing care. The Assessment Team observed staff interacting with consumers respectfully</w:t>
      </w:r>
      <w:r>
        <w:rPr>
          <w:rFonts w:ascii="Arial" w:hAnsi="Arial" w:cs="Arial"/>
          <w:color w:val="auto"/>
        </w:rPr>
        <w:t>. S</w:t>
      </w:r>
      <w:r w:rsidRPr="00024903">
        <w:rPr>
          <w:rFonts w:ascii="Arial" w:hAnsi="Arial" w:cs="Arial"/>
          <w:color w:val="auto"/>
        </w:rPr>
        <w:t xml:space="preserve">taff are trained and supported to take a person-centred approach to care </w:t>
      </w:r>
      <w:r>
        <w:rPr>
          <w:rFonts w:ascii="Arial" w:hAnsi="Arial" w:cs="Arial"/>
          <w:color w:val="auto"/>
        </w:rPr>
        <w:t>in line with the</w:t>
      </w:r>
      <w:r w:rsidRPr="00024903">
        <w:rPr>
          <w:rFonts w:ascii="Arial" w:hAnsi="Arial" w:cs="Arial"/>
          <w:color w:val="auto"/>
        </w:rPr>
        <w:t xml:space="preserve"> organisation’s philosophy</w:t>
      </w:r>
      <w:r>
        <w:rPr>
          <w:rFonts w:ascii="Arial" w:hAnsi="Arial" w:cs="Arial"/>
          <w:color w:val="auto"/>
        </w:rPr>
        <w:t xml:space="preserve">. </w:t>
      </w:r>
    </w:p>
    <w:p w14:paraId="5F08770F" w14:textId="0BACF79B" w:rsidR="00024903" w:rsidRDefault="00024903" w:rsidP="008807B7">
      <w:pPr>
        <w:pStyle w:val="CommentText"/>
        <w:rPr>
          <w:rFonts w:ascii="Arial" w:hAnsi="Arial" w:cs="Arial"/>
          <w:color w:val="auto"/>
        </w:rPr>
      </w:pPr>
      <w:r w:rsidRPr="00024903">
        <w:rPr>
          <w:rFonts w:ascii="Arial" w:hAnsi="Arial" w:cs="Arial"/>
          <w:color w:val="auto"/>
        </w:rPr>
        <w:t>The service demonstrated all members of the workforce have appropriate qualifications in relation to their roles and are competent in what they do. Consumers and representatives interviewed consistently said they feel staff know what they are doing and are confident in the care they provide</w:t>
      </w:r>
      <w:r>
        <w:rPr>
          <w:rFonts w:ascii="Arial" w:hAnsi="Arial" w:cs="Arial"/>
          <w:color w:val="auto"/>
        </w:rPr>
        <w:t xml:space="preserve">. </w:t>
      </w:r>
      <w:r w:rsidRPr="00024903">
        <w:rPr>
          <w:rFonts w:ascii="Arial" w:hAnsi="Arial" w:cs="Arial"/>
          <w:color w:val="auto"/>
        </w:rPr>
        <w:t>The service has processes for the recruitment, induction</w:t>
      </w:r>
      <w:r w:rsidR="00705C9E">
        <w:rPr>
          <w:rFonts w:ascii="Arial" w:hAnsi="Arial" w:cs="Arial"/>
          <w:color w:val="auto"/>
        </w:rPr>
        <w:t xml:space="preserve">, </w:t>
      </w:r>
      <w:r w:rsidRPr="00024903">
        <w:rPr>
          <w:rFonts w:ascii="Arial" w:hAnsi="Arial" w:cs="Arial"/>
          <w:color w:val="auto"/>
        </w:rPr>
        <w:t xml:space="preserve">initial </w:t>
      </w:r>
      <w:proofErr w:type="gramStart"/>
      <w:r w:rsidRPr="00024903">
        <w:rPr>
          <w:rFonts w:ascii="Arial" w:hAnsi="Arial" w:cs="Arial"/>
          <w:color w:val="auto"/>
        </w:rPr>
        <w:t>training</w:t>
      </w:r>
      <w:proofErr w:type="gramEnd"/>
      <w:r w:rsidRPr="00024903">
        <w:rPr>
          <w:rFonts w:ascii="Arial" w:hAnsi="Arial" w:cs="Arial"/>
          <w:color w:val="auto"/>
        </w:rPr>
        <w:t xml:space="preserve"> and </w:t>
      </w:r>
      <w:r w:rsidR="00705C9E">
        <w:rPr>
          <w:rFonts w:ascii="Arial" w:hAnsi="Arial" w:cs="Arial"/>
          <w:color w:val="auto"/>
        </w:rPr>
        <w:t xml:space="preserve">ongoing </w:t>
      </w:r>
      <w:r w:rsidRPr="00024903">
        <w:rPr>
          <w:rFonts w:ascii="Arial" w:hAnsi="Arial" w:cs="Arial"/>
          <w:color w:val="auto"/>
        </w:rPr>
        <w:t>support for staff in line with the Quality Standards. The service provides online and face-to-face education for staff</w:t>
      </w:r>
      <w:r>
        <w:rPr>
          <w:rFonts w:ascii="Arial" w:hAnsi="Arial" w:cs="Arial"/>
          <w:color w:val="auto"/>
        </w:rPr>
        <w:t xml:space="preserve"> in line with assessed needs. </w:t>
      </w:r>
      <w:r w:rsidRPr="00024903">
        <w:rPr>
          <w:rFonts w:ascii="Arial" w:hAnsi="Arial" w:cs="Arial"/>
          <w:color w:val="auto"/>
        </w:rPr>
        <w:t xml:space="preserve">The service regularly assesses, </w:t>
      </w:r>
      <w:proofErr w:type="gramStart"/>
      <w:r w:rsidRPr="00024903">
        <w:rPr>
          <w:rFonts w:ascii="Arial" w:hAnsi="Arial" w:cs="Arial"/>
          <w:color w:val="auto"/>
        </w:rPr>
        <w:t>monitors</w:t>
      </w:r>
      <w:proofErr w:type="gramEnd"/>
      <w:r w:rsidRPr="00024903">
        <w:rPr>
          <w:rFonts w:ascii="Arial" w:hAnsi="Arial" w:cs="Arial"/>
          <w:color w:val="auto"/>
        </w:rPr>
        <w:t xml:space="preserve"> and reviews the performance of each member of the workforce.</w:t>
      </w:r>
      <w:r>
        <w:rPr>
          <w:rFonts w:ascii="Arial" w:hAnsi="Arial" w:cs="Arial"/>
          <w:color w:val="auto"/>
        </w:rPr>
        <w:t xml:space="preserve"> The service demonstrated </w:t>
      </w:r>
      <w:r w:rsidRPr="00024903">
        <w:rPr>
          <w:rFonts w:ascii="Arial" w:hAnsi="Arial" w:cs="Arial"/>
          <w:color w:val="auto"/>
        </w:rPr>
        <w:t>all staff participate in an annual review of the</w:t>
      </w:r>
      <w:r w:rsidR="00DF6545">
        <w:rPr>
          <w:rFonts w:ascii="Arial" w:hAnsi="Arial" w:cs="Arial"/>
          <w:color w:val="auto"/>
        </w:rPr>
        <w:t>ir</w:t>
      </w:r>
      <w:r w:rsidRPr="00024903">
        <w:rPr>
          <w:rFonts w:ascii="Arial" w:hAnsi="Arial" w:cs="Arial"/>
          <w:color w:val="auto"/>
        </w:rPr>
        <w:t xml:space="preserve"> performance</w:t>
      </w:r>
      <w:r w:rsidR="00DF6545">
        <w:rPr>
          <w:rFonts w:ascii="Arial" w:hAnsi="Arial" w:cs="Arial"/>
          <w:color w:val="auto"/>
        </w:rPr>
        <w:t xml:space="preserve">, or when needs are identified. </w:t>
      </w:r>
      <w:r w:rsidRPr="00024903">
        <w:rPr>
          <w:rFonts w:ascii="Arial" w:hAnsi="Arial" w:cs="Arial"/>
          <w:color w:val="auto"/>
        </w:rPr>
        <w:t xml:space="preserve">During this process staff members and management </w:t>
      </w:r>
      <w:proofErr w:type="gramStart"/>
      <w:r w:rsidRPr="00024903">
        <w:rPr>
          <w:rFonts w:ascii="Arial" w:hAnsi="Arial" w:cs="Arial"/>
          <w:color w:val="auto"/>
        </w:rPr>
        <w:t>have the opportunity to</w:t>
      </w:r>
      <w:proofErr w:type="gramEnd"/>
      <w:r w:rsidRPr="00024903">
        <w:rPr>
          <w:rFonts w:ascii="Arial" w:hAnsi="Arial" w:cs="Arial"/>
          <w:color w:val="auto"/>
        </w:rPr>
        <w:t xml:space="preserve"> raise any concerns about workforce performance and </w:t>
      </w:r>
      <w:r w:rsidR="00DF6545">
        <w:rPr>
          <w:rFonts w:ascii="Arial" w:hAnsi="Arial" w:cs="Arial"/>
          <w:color w:val="auto"/>
        </w:rPr>
        <w:t>identify</w:t>
      </w:r>
      <w:r w:rsidRPr="00024903">
        <w:rPr>
          <w:rFonts w:ascii="Arial" w:hAnsi="Arial" w:cs="Arial"/>
          <w:color w:val="auto"/>
        </w:rPr>
        <w:t xml:space="preserve"> specific goals or training.</w:t>
      </w:r>
    </w:p>
    <w:p w14:paraId="33428AE3" w14:textId="77777777" w:rsidR="002B0C90" w:rsidRPr="00262C0B" w:rsidRDefault="00CC10F8" w:rsidP="0036130C">
      <w:pPr>
        <w:pStyle w:val="NormalArial"/>
      </w:pPr>
      <w:r>
        <w:br w:type="page"/>
      </w:r>
    </w:p>
    <w:p w14:paraId="1AD6FF68" w14:textId="77777777" w:rsidR="00FC045E" w:rsidRPr="00996FAF" w:rsidRDefault="00CC10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A0B4F" w14:paraId="15536AB1" w14:textId="77777777" w:rsidTr="004A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11038F" w14:textId="77777777" w:rsidR="00FC045E" w:rsidRPr="00996FAF" w:rsidRDefault="00CC10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8C2696E" w14:textId="77777777" w:rsidR="00FC045E" w:rsidRPr="00996FAF" w:rsidRDefault="00CC1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0B4F" w14:paraId="06EF2ABB" w14:textId="77777777" w:rsidTr="004A0B4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30D7F3" w14:textId="77777777" w:rsidR="002C5FA9" w:rsidRPr="00996FAF" w:rsidRDefault="00CC10F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8D96257"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847" w:type="dxa"/>
            <w:shd w:val="clear" w:color="auto" w:fill="auto"/>
          </w:tcPr>
          <w:p w14:paraId="069E6E03"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02929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A0B4F" w14:paraId="5567F8D1"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46FFE8" w14:textId="77777777" w:rsidR="002C5FA9" w:rsidRPr="00996FAF" w:rsidRDefault="00CC10F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ED4350E"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care and services and is </w:t>
            </w:r>
            <w:r w:rsidRPr="00996FAF">
              <w:rPr>
                <w:rFonts w:ascii="Arial" w:hAnsi="Arial" w:cs="Arial"/>
              </w:rPr>
              <w:t>accountable for their delivery.</w:t>
            </w:r>
          </w:p>
        </w:tc>
        <w:tc>
          <w:tcPr>
            <w:tcW w:w="1847" w:type="dxa"/>
            <w:shd w:val="clear" w:color="auto" w:fill="auto"/>
          </w:tcPr>
          <w:p w14:paraId="0E0448C2"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3246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A0B4F" w14:paraId="7AB649F3" w14:textId="77777777" w:rsidTr="004A0B4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C14890" w14:textId="77777777" w:rsidR="002C5FA9" w:rsidRPr="00996FAF" w:rsidRDefault="00CC10F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097F99"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70EEC5" w14:textId="77777777" w:rsidR="002C5FA9" w:rsidRPr="00996FAF" w:rsidRDefault="00CC10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84BB69" w14:textId="77777777" w:rsidR="002C5FA9" w:rsidRPr="00996FAF" w:rsidRDefault="00CC10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165554" w14:textId="77777777" w:rsidR="002C5FA9" w:rsidRPr="00996FAF" w:rsidRDefault="00CC10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D45B78" w14:textId="77777777" w:rsidR="002C5FA9" w:rsidRPr="00996FAF" w:rsidRDefault="00CC10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w:t>
            </w:r>
            <w:r w:rsidRPr="00996FAF">
              <w:rPr>
                <w:rFonts w:ascii="Arial" w:hAnsi="Arial" w:cs="Arial"/>
              </w:rPr>
              <w:t>assignment of clear responsibilities and accountabilities;</w:t>
            </w:r>
          </w:p>
          <w:p w14:paraId="7FC5F06B" w14:textId="77777777" w:rsidR="002C5FA9" w:rsidRPr="00996FAF" w:rsidRDefault="00CC10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A5334D" w14:textId="77777777" w:rsidR="002C5FA9" w:rsidRPr="00996FAF" w:rsidRDefault="00CC10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7AE09AF"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1505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A0B4F" w14:paraId="25375044" w14:textId="77777777" w:rsidTr="004A0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3FE524" w14:textId="77777777" w:rsidR="002C5FA9" w:rsidRPr="00996FAF" w:rsidRDefault="00CC10F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466547" w14:textId="77777777" w:rsidR="002C5FA9" w:rsidRPr="00996FAF" w:rsidRDefault="00CC1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A82E69" w14:textId="77777777" w:rsidR="002C5FA9" w:rsidRPr="00996FAF" w:rsidRDefault="00CC10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impact or high prevalence risks associated with the care of consumers;</w:t>
            </w:r>
          </w:p>
          <w:p w14:paraId="4E092EE9" w14:textId="77777777" w:rsidR="002C5FA9" w:rsidRPr="00996FAF" w:rsidRDefault="00CC10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598665" w14:textId="77777777" w:rsidR="002C5FA9" w:rsidRPr="00996FAF" w:rsidRDefault="00CC10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85C427" w14:textId="77777777" w:rsidR="002C5FA9" w:rsidRPr="00996FAF" w:rsidRDefault="00CC10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w:t>
            </w:r>
            <w:r w:rsidRPr="00996FAF">
              <w:rPr>
                <w:rFonts w:ascii="Arial" w:hAnsi="Arial" w:cs="Arial"/>
              </w:rPr>
              <w:t>agement system.</w:t>
            </w:r>
          </w:p>
        </w:tc>
        <w:tc>
          <w:tcPr>
            <w:tcW w:w="1847" w:type="dxa"/>
            <w:shd w:val="clear" w:color="auto" w:fill="auto"/>
          </w:tcPr>
          <w:p w14:paraId="10C308DA" w14:textId="77777777" w:rsidR="002C5FA9" w:rsidRPr="00996FAF" w:rsidRDefault="00CC10F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1668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A0B4F" w14:paraId="601E83AC" w14:textId="77777777" w:rsidTr="004A0B4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0EF59A" w14:textId="77777777" w:rsidR="002C5FA9" w:rsidRPr="00996FAF" w:rsidRDefault="00CC10F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6F0F7EE" w14:textId="77777777" w:rsidR="002C5FA9" w:rsidRPr="00996FAF" w:rsidRDefault="00CC1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6416EA" w14:textId="77777777" w:rsidR="002C5FA9" w:rsidRPr="00996FAF" w:rsidRDefault="00CC10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CFE45A" w14:textId="77777777" w:rsidR="002C5FA9" w:rsidRPr="00996FAF" w:rsidRDefault="00CC10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782643" w14:textId="77777777" w:rsidR="002C5FA9" w:rsidRPr="00996FAF" w:rsidRDefault="00CC10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960C2D1" w14:textId="77777777" w:rsidR="002C5FA9" w:rsidRPr="00996FAF" w:rsidRDefault="00CC10F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37012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DAE3CB9" w14:textId="77777777" w:rsidR="00D87E7C" w:rsidRDefault="00CC10F8" w:rsidP="00D87E7C">
      <w:pPr>
        <w:pStyle w:val="Heading20"/>
      </w:pPr>
      <w:r w:rsidRPr="00996FAF">
        <w:t>Findings</w:t>
      </w:r>
    </w:p>
    <w:p w14:paraId="5B16177E" w14:textId="6F32BCF9" w:rsidR="008807B7" w:rsidRDefault="008807B7" w:rsidP="008807B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8888450" w14:textId="34E18FC9" w:rsidR="004D789B" w:rsidRDefault="004D789B" w:rsidP="008807B7">
      <w:pPr>
        <w:pStyle w:val="CommentText"/>
        <w:rPr>
          <w:rFonts w:ascii="Arial" w:hAnsi="Arial" w:cs="Arial"/>
          <w:color w:val="auto"/>
        </w:rPr>
      </w:pPr>
      <w:r w:rsidRPr="004D789B">
        <w:rPr>
          <w:rFonts w:ascii="Arial" w:hAnsi="Arial" w:cs="Arial"/>
          <w:color w:val="auto"/>
        </w:rPr>
        <w:t>There is an organisation-wide approach to involving consumers the development and delivery of care and services to ensure they are consumer-centred.</w:t>
      </w:r>
      <w:r>
        <w:rPr>
          <w:rFonts w:ascii="Arial" w:hAnsi="Arial" w:cs="Arial"/>
          <w:color w:val="auto"/>
        </w:rPr>
        <w:t xml:space="preserve"> </w:t>
      </w:r>
      <w:r w:rsidRPr="004D789B">
        <w:rPr>
          <w:rFonts w:ascii="Arial" w:hAnsi="Arial" w:cs="Arial"/>
          <w:color w:val="auto"/>
        </w:rPr>
        <w:t xml:space="preserve">A consumer advisory body is being set up in preparation for the strengthened </w:t>
      </w:r>
      <w:r>
        <w:rPr>
          <w:rFonts w:ascii="Arial" w:hAnsi="Arial" w:cs="Arial"/>
          <w:color w:val="auto"/>
        </w:rPr>
        <w:t xml:space="preserve">governance requirements, and the service provided an example of consumers being consulted regarding a refurbishment project at the service. </w:t>
      </w:r>
    </w:p>
    <w:p w14:paraId="30C91A29" w14:textId="6BEA27FE" w:rsidR="004D789B" w:rsidRDefault="004D789B" w:rsidP="003E3E93">
      <w:pPr>
        <w:pStyle w:val="CommentText"/>
        <w:rPr>
          <w:rFonts w:ascii="Arial" w:hAnsi="Arial" w:cs="Arial"/>
          <w:color w:val="auto"/>
        </w:rPr>
      </w:pPr>
      <w:r w:rsidRPr="004D789B">
        <w:rPr>
          <w:rFonts w:ascii="Arial" w:hAnsi="Arial" w:cs="Arial"/>
          <w:color w:val="auto"/>
        </w:rPr>
        <w:t xml:space="preserve">In relation to promoting a culture of safe and inclusive quality care, the board receives regular communications through its sub-committees and has identified key areas </w:t>
      </w:r>
      <w:r>
        <w:rPr>
          <w:rFonts w:ascii="Arial" w:hAnsi="Arial" w:cs="Arial"/>
          <w:color w:val="auto"/>
        </w:rPr>
        <w:t>to</w:t>
      </w:r>
      <w:r w:rsidRPr="004D789B">
        <w:rPr>
          <w:rFonts w:ascii="Arial" w:hAnsi="Arial" w:cs="Arial"/>
          <w:color w:val="auto"/>
        </w:rPr>
        <w:t xml:space="preserve"> focus on </w:t>
      </w:r>
      <w:proofErr w:type="gramStart"/>
      <w:r w:rsidRPr="004D789B">
        <w:rPr>
          <w:rFonts w:ascii="Arial" w:hAnsi="Arial" w:cs="Arial"/>
          <w:color w:val="auto"/>
        </w:rPr>
        <w:t>in order to</w:t>
      </w:r>
      <w:proofErr w:type="gramEnd"/>
      <w:r w:rsidRPr="004D789B">
        <w:rPr>
          <w:rFonts w:ascii="Arial" w:hAnsi="Arial" w:cs="Arial"/>
          <w:color w:val="auto"/>
        </w:rPr>
        <w:t xml:space="preserve"> identify, assess and take action to improve safety and ensure effective care delivery for consumers. A set of indicators has been developed which are shared from the board to service </w:t>
      </w:r>
      <w:r w:rsidRPr="004D789B">
        <w:rPr>
          <w:rFonts w:ascii="Arial" w:hAnsi="Arial" w:cs="Arial"/>
          <w:color w:val="auto"/>
        </w:rPr>
        <w:lastRenderedPageBreak/>
        <w:t>and back</w:t>
      </w:r>
      <w:r>
        <w:rPr>
          <w:rFonts w:ascii="Arial" w:hAnsi="Arial" w:cs="Arial"/>
          <w:color w:val="auto"/>
        </w:rPr>
        <w:t xml:space="preserve">, </w:t>
      </w:r>
      <w:r w:rsidRPr="004D789B">
        <w:rPr>
          <w:rFonts w:ascii="Arial" w:hAnsi="Arial" w:cs="Arial"/>
          <w:color w:val="auto"/>
        </w:rPr>
        <w:t>ensuring there is a common way for the service and the board to discuss care and safety performance.</w:t>
      </w:r>
      <w:r w:rsidR="003E3E93">
        <w:rPr>
          <w:rFonts w:ascii="Arial" w:hAnsi="Arial" w:cs="Arial"/>
          <w:color w:val="auto"/>
        </w:rPr>
        <w:t xml:space="preserve"> The board has</w:t>
      </w:r>
      <w:r w:rsidR="003E3E93" w:rsidRPr="003E3E93">
        <w:rPr>
          <w:rFonts w:ascii="Arial" w:hAnsi="Arial" w:cs="Arial"/>
          <w:color w:val="auto"/>
        </w:rPr>
        <w:t xml:space="preserve"> an annual </w:t>
      </w:r>
      <w:r w:rsidR="00705C9E">
        <w:rPr>
          <w:rFonts w:ascii="Arial" w:hAnsi="Arial" w:cs="Arial"/>
          <w:color w:val="auto"/>
        </w:rPr>
        <w:t xml:space="preserve">service </w:t>
      </w:r>
      <w:r w:rsidR="003E3E93" w:rsidRPr="003E3E93">
        <w:rPr>
          <w:rFonts w:ascii="Arial" w:hAnsi="Arial" w:cs="Arial"/>
          <w:color w:val="auto"/>
        </w:rPr>
        <w:t xml:space="preserve">visiting program </w:t>
      </w:r>
      <w:r w:rsidR="003E3E93">
        <w:rPr>
          <w:rFonts w:ascii="Arial" w:hAnsi="Arial" w:cs="Arial"/>
          <w:color w:val="auto"/>
        </w:rPr>
        <w:t xml:space="preserve">which provides the </w:t>
      </w:r>
      <w:r w:rsidR="003E3E93" w:rsidRPr="003E3E93">
        <w:rPr>
          <w:rFonts w:ascii="Arial" w:hAnsi="Arial" w:cs="Arial"/>
          <w:color w:val="auto"/>
        </w:rPr>
        <w:t>opportunity to speak directly with consumers</w:t>
      </w:r>
      <w:r w:rsidR="003E3E93">
        <w:rPr>
          <w:rFonts w:ascii="Arial" w:hAnsi="Arial" w:cs="Arial"/>
          <w:color w:val="auto"/>
        </w:rPr>
        <w:t xml:space="preserve">, </w:t>
      </w:r>
      <w:proofErr w:type="gramStart"/>
      <w:r w:rsidR="003E3E93">
        <w:rPr>
          <w:rFonts w:ascii="Arial" w:hAnsi="Arial" w:cs="Arial"/>
          <w:color w:val="auto"/>
        </w:rPr>
        <w:t>representatives</w:t>
      </w:r>
      <w:proofErr w:type="gramEnd"/>
      <w:r w:rsidR="003E3E93">
        <w:rPr>
          <w:rFonts w:ascii="Arial" w:hAnsi="Arial" w:cs="Arial"/>
          <w:color w:val="auto"/>
        </w:rPr>
        <w:t xml:space="preserve"> and staff. </w:t>
      </w:r>
    </w:p>
    <w:p w14:paraId="203B7EDB" w14:textId="087A02F1" w:rsidR="00581979" w:rsidRDefault="00581979" w:rsidP="003E3E93">
      <w:pPr>
        <w:pStyle w:val="CommentText"/>
        <w:rPr>
          <w:rFonts w:ascii="Arial" w:hAnsi="Arial" w:cs="Arial"/>
          <w:color w:val="auto"/>
        </w:rPr>
      </w:pPr>
      <w:r w:rsidRPr="00581979">
        <w:rPr>
          <w:rFonts w:ascii="Arial" w:hAnsi="Arial" w:cs="Arial"/>
          <w:color w:val="auto"/>
        </w:rPr>
        <w:t xml:space="preserve">The organisation </w:t>
      </w:r>
      <w:r w:rsidR="00733712">
        <w:rPr>
          <w:rFonts w:ascii="Arial" w:hAnsi="Arial" w:cs="Arial"/>
          <w:color w:val="auto"/>
        </w:rPr>
        <w:t>demonstrated</w:t>
      </w:r>
      <w:r w:rsidRPr="00581979">
        <w:rPr>
          <w:rFonts w:ascii="Arial" w:hAnsi="Arial" w:cs="Arial"/>
          <w:color w:val="auto"/>
        </w:rPr>
        <w:t xml:space="preserve"> effective organisation-wide governance systems</w:t>
      </w:r>
      <w:r w:rsidR="00733712">
        <w:rPr>
          <w:rFonts w:ascii="Arial" w:hAnsi="Arial" w:cs="Arial"/>
          <w:color w:val="auto"/>
        </w:rPr>
        <w:t xml:space="preserve">. </w:t>
      </w:r>
      <w:r w:rsidRPr="00581979">
        <w:rPr>
          <w:rFonts w:ascii="Arial" w:hAnsi="Arial" w:cs="Arial"/>
          <w:color w:val="auto"/>
        </w:rPr>
        <w:t xml:space="preserve">The service has information management systems including </w:t>
      </w:r>
      <w:r>
        <w:rPr>
          <w:rFonts w:ascii="Arial" w:hAnsi="Arial" w:cs="Arial"/>
          <w:color w:val="auto"/>
        </w:rPr>
        <w:t xml:space="preserve">for </w:t>
      </w:r>
      <w:r w:rsidRPr="00581979">
        <w:rPr>
          <w:rFonts w:ascii="Arial" w:hAnsi="Arial" w:cs="Arial"/>
          <w:color w:val="auto"/>
        </w:rPr>
        <w:t>care planning, risk/incident management, compliance, complaints, maintenance, education/training and human resources. Reports and data are generated from these systems for analysis and review by staff and are considered in scheduled and structured actions and meetings.</w:t>
      </w:r>
      <w:r w:rsidRPr="00581979">
        <w:t xml:space="preserve"> </w:t>
      </w:r>
      <w:r>
        <w:rPr>
          <w:rFonts w:ascii="Arial" w:hAnsi="Arial" w:cs="Arial"/>
          <w:color w:val="auto"/>
        </w:rPr>
        <w:t>The</w:t>
      </w:r>
      <w:r w:rsidRPr="00581979">
        <w:rPr>
          <w:rFonts w:ascii="Arial" w:hAnsi="Arial" w:cs="Arial"/>
          <w:color w:val="auto"/>
        </w:rPr>
        <w:t xml:space="preserve"> leadership team drives continuous improvement at the service </w:t>
      </w:r>
      <w:r w:rsidR="00705C9E">
        <w:rPr>
          <w:rFonts w:ascii="Arial" w:hAnsi="Arial" w:cs="Arial"/>
          <w:color w:val="auto"/>
        </w:rPr>
        <w:t>and</w:t>
      </w:r>
      <w:r w:rsidRPr="00581979">
        <w:rPr>
          <w:rFonts w:ascii="Arial" w:hAnsi="Arial" w:cs="Arial"/>
          <w:color w:val="auto"/>
        </w:rPr>
        <w:t xml:space="preserve"> engag</w:t>
      </w:r>
      <w:r w:rsidR="00733712">
        <w:rPr>
          <w:rFonts w:ascii="Arial" w:hAnsi="Arial" w:cs="Arial"/>
          <w:color w:val="auto"/>
        </w:rPr>
        <w:t>es</w:t>
      </w:r>
      <w:r w:rsidRPr="00581979">
        <w:rPr>
          <w:rFonts w:ascii="Arial" w:hAnsi="Arial" w:cs="Arial"/>
          <w:color w:val="auto"/>
        </w:rPr>
        <w:t xml:space="preserve"> with consumers to encourage feedback and identify opportunities for care and service improvement.</w:t>
      </w:r>
      <w:r w:rsidR="00733712" w:rsidRPr="00733712">
        <w:t xml:space="preserve"> </w:t>
      </w:r>
      <w:r w:rsidR="00733712">
        <w:rPr>
          <w:rFonts w:ascii="Arial" w:hAnsi="Arial" w:cs="Arial"/>
          <w:color w:val="auto"/>
        </w:rPr>
        <w:t xml:space="preserve">The organisation demonstrated effective financial governance, and </w:t>
      </w:r>
      <w:r w:rsidR="00733712" w:rsidRPr="00733712">
        <w:rPr>
          <w:rFonts w:ascii="Arial" w:hAnsi="Arial" w:cs="Arial"/>
          <w:color w:val="auto"/>
        </w:rPr>
        <w:t xml:space="preserve">management provided evidence of equipment which has been purchased to meet </w:t>
      </w:r>
      <w:r w:rsidR="00705C9E">
        <w:rPr>
          <w:rFonts w:ascii="Arial" w:hAnsi="Arial" w:cs="Arial"/>
          <w:color w:val="auto"/>
        </w:rPr>
        <w:t xml:space="preserve">the </w:t>
      </w:r>
      <w:r w:rsidR="00733712" w:rsidRPr="00733712">
        <w:rPr>
          <w:rFonts w:ascii="Arial" w:hAnsi="Arial" w:cs="Arial"/>
          <w:color w:val="auto"/>
        </w:rPr>
        <w:t>changing needs of consumers</w:t>
      </w:r>
      <w:r w:rsidR="00733712">
        <w:rPr>
          <w:rFonts w:ascii="Arial" w:hAnsi="Arial" w:cs="Arial"/>
          <w:color w:val="auto"/>
        </w:rPr>
        <w:t>. T</w:t>
      </w:r>
      <w:r w:rsidR="00733712" w:rsidRPr="00733712">
        <w:rPr>
          <w:rFonts w:ascii="Arial" w:hAnsi="Arial" w:cs="Arial"/>
          <w:color w:val="auto"/>
        </w:rPr>
        <w:t>he organisation monitors changes to aged care regulation and legislation via subscription to a peak body and through its audit and risk framework. There are processes for when legislation changes wher</w:t>
      </w:r>
      <w:r w:rsidR="001A796E">
        <w:rPr>
          <w:rFonts w:ascii="Arial" w:hAnsi="Arial" w:cs="Arial"/>
          <w:color w:val="auto"/>
        </w:rPr>
        <w:t>e</w:t>
      </w:r>
      <w:r w:rsidR="00733712" w:rsidRPr="00733712">
        <w:rPr>
          <w:rFonts w:ascii="Arial" w:hAnsi="Arial" w:cs="Arial"/>
          <w:color w:val="auto"/>
        </w:rPr>
        <w:t xml:space="preserve"> the policy review steering committee updates, develops, and oversees the implementation of new and changed policies.</w:t>
      </w:r>
    </w:p>
    <w:p w14:paraId="705C3383" w14:textId="65985867" w:rsidR="00117022" w:rsidRPr="00712752" w:rsidRDefault="00733712" w:rsidP="00F82BC0">
      <w:pPr>
        <w:pStyle w:val="CommentText"/>
      </w:pPr>
      <w:r w:rsidRPr="00733712">
        <w:rPr>
          <w:rFonts w:ascii="Arial" w:hAnsi="Arial" w:cs="Arial"/>
          <w:color w:val="auto"/>
        </w:rPr>
        <w:t xml:space="preserve">The service has a comprehensive risk management framework, with escalation processes between operational and strategic </w:t>
      </w:r>
      <w:r w:rsidR="001A796E">
        <w:rPr>
          <w:rFonts w:ascii="Arial" w:hAnsi="Arial" w:cs="Arial"/>
          <w:color w:val="auto"/>
        </w:rPr>
        <w:t>levels, including</w:t>
      </w:r>
      <w:r w:rsidRPr="00733712">
        <w:rPr>
          <w:rFonts w:ascii="Arial" w:hAnsi="Arial" w:cs="Arial"/>
          <w:color w:val="auto"/>
        </w:rPr>
        <w:t xml:space="preserve"> an incident management system</w:t>
      </w:r>
      <w:r w:rsidR="001A796E">
        <w:rPr>
          <w:rFonts w:ascii="Arial" w:hAnsi="Arial" w:cs="Arial"/>
          <w:color w:val="auto"/>
        </w:rPr>
        <w:t>. A</w:t>
      </w:r>
      <w:r w:rsidRPr="00733712">
        <w:rPr>
          <w:rFonts w:ascii="Arial" w:hAnsi="Arial" w:cs="Arial"/>
          <w:color w:val="auto"/>
        </w:rPr>
        <w:t xml:space="preserve"> review of recent incidents </w:t>
      </w:r>
      <w:r w:rsidR="005B3BCA" w:rsidRPr="00733712">
        <w:rPr>
          <w:rFonts w:ascii="Arial" w:hAnsi="Arial" w:cs="Arial"/>
          <w:color w:val="auto"/>
        </w:rPr>
        <w:t>shows</w:t>
      </w:r>
      <w:r w:rsidRPr="00733712">
        <w:rPr>
          <w:rFonts w:ascii="Arial" w:hAnsi="Arial" w:cs="Arial"/>
          <w:color w:val="auto"/>
        </w:rPr>
        <w:t xml:space="preserve"> all information has been recorded, </w:t>
      </w:r>
      <w:proofErr w:type="gramStart"/>
      <w:r w:rsidRPr="00733712">
        <w:rPr>
          <w:rFonts w:ascii="Arial" w:hAnsi="Arial" w:cs="Arial"/>
          <w:color w:val="auto"/>
        </w:rPr>
        <w:t>managed</w:t>
      </w:r>
      <w:proofErr w:type="gramEnd"/>
      <w:r w:rsidRPr="00733712">
        <w:rPr>
          <w:rFonts w:ascii="Arial" w:hAnsi="Arial" w:cs="Arial"/>
          <w:color w:val="auto"/>
        </w:rPr>
        <w:t xml:space="preserve"> and reported according to legislation and the service’s </w:t>
      </w:r>
      <w:r w:rsidR="005B3BCA">
        <w:rPr>
          <w:rFonts w:ascii="Arial" w:hAnsi="Arial" w:cs="Arial"/>
          <w:color w:val="auto"/>
        </w:rPr>
        <w:t>i</w:t>
      </w:r>
      <w:r w:rsidRPr="00733712">
        <w:rPr>
          <w:rFonts w:ascii="Arial" w:hAnsi="Arial" w:cs="Arial"/>
          <w:color w:val="auto"/>
        </w:rPr>
        <w:t>ncident management policy.</w:t>
      </w:r>
      <w:r w:rsidRPr="00733712">
        <w:t xml:space="preserve"> </w:t>
      </w:r>
      <w:r w:rsidRPr="00733712">
        <w:rPr>
          <w:rFonts w:ascii="Arial" w:hAnsi="Arial" w:cs="Arial"/>
          <w:color w:val="auto"/>
        </w:rPr>
        <w:t xml:space="preserve">The organisation has a clinical governance framework which includes policies and procedures, responsibilities, planning, monitoring and improvement mechanisms that are implemented to support safe and quality clinical care. </w:t>
      </w:r>
      <w:r>
        <w:rPr>
          <w:rFonts w:ascii="Arial" w:hAnsi="Arial" w:cs="Arial"/>
          <w:color w:val="auto"/>
        </w:rPr>
        <w:t>Safe and effective c</w:t>
      </w:r>
      <w:r w:rsidRPr="00733712">
        <w:rPr>
          <w:rFonts w:ascii="Arial" w:hAnsi="Arial" w:cs="Arial"/>
          <w:color w:val="auto"/>
        </w:rPr>
        <w:t xml:space="preserve">linical care </w:t>
      </w:r>
      <w:r>
        <w:rPr>
          <w:rFonts w:ascii="Arial" w:hAnsi="Arial" w:cs="Arial"/>
          <w:color w:val="auto"/>
        </w:rPr>
        <w:t xml:space="preserve">at the service is </w:t>
      </w:r>
      <w:r w:rsidRPr="00733712">
        <w:rPr>
          <w:rFonts w:ascii="Arial" w:hAnsi="Arial" w:cs="Arial"/>
          <w:color w:val="auto"/>
        </w:rPr>
        <w:t>supported by</w:t>
      </w:r>
      <w:r>
        <w:rPr>
          <w:rFonts w:ascii="Arial" w:hAnsi="Arial" w:cs="Arial"/>
          <w:color w:val="auto"/>
        </w:rPr>
        <w:t xml:space="preserve"> </w:t>
      </w:r>
      <w:r w:rsidRPr="00733712">
        <w:rPr>
          <w:rFonts w:ascii="Arial" w:hAnsi="Arial" w:cs="Arial"/>
          <w:color w:val="auto"/>
        </w:rPr>
        <w:t>organisational mechanisms including the specialised regional quality teams, specialist clinical roles, the medication advisory committee, and the ageing clinical governance committee.</w:t>
      </w:r>
      <w:r w:rsidR="0075436E">
        <w:rPr>
          <w:rFonts w:ascii="Arial" w:hAnsi="Arial" w:cs="Arial"/>
          <w:color w:val="auto"/>
        </w:rPr>
        <w:t xml:space="preserve"> The organisation has guidance for best practice management of restrictive practices, open disclosure, and antimicrobial stewardship.</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6FDDC" w14:textId="77777777" w:rsidR="002F6B8C" w:rsidRDefault="002F6B8C">
      <w:pPr>
        <w:spacing w:after="0"/>
      </w:pPr>
      <w:r>
        <w:separator/>
      </w:r>
    </w:p>
  </w:endnote>
  <w:endnote w:type="continuationSeparator" w:id="0">
    <w:p w14:paraId="23D4920E" w14:textId="77777777" w:rsidR="002F6B8C" w:rsidRDefault="002F6B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89FB" w14:textId="77777777" w:rsidR="00DF37F2" w:rsidRPr="00DF37F2" w:rsidRDefault="00CC10F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Mirinjani Weston ACT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C62267" w14:textId="77777777" w:rsidR="00DF37F2" w:rsidRPr="00DF37F2" w:rsidRDefault="00CC10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2985</w:t>
    </w:r>
    <w:bookmarkEnd w:id="1"/>
    <w:r w:rsidRPr="00DF37F2">
      <w:rPr>
        <w:rStyle w:val="FooterBold"/>
        <w:rFonts w:ascii="Arial" w:hAnsi="Arial"/>
        <w:b w:val="0"/>
      </w:rPr>
      <w:tab/>
      <w:t xml:space="preserve">OFFICIAL: Sensitive </w:t>
    </w:r>
  </w:p>
  <w:p w14:paraId="11227016" w14:textId="77777777" w:rsidR="00DF37F2" w:rsidRPr="00DF37F2" w:rsidRDefault="00CC10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4C4D" w14:textId="77777777" w:rsidR="00E2364A" w:rsidRDefault="00CC10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F691C" w14:textId="77777777" w:rsidR="002F6B8C" w:rsidRDefault="002F6B8C" w:rsidP="00D71F88">
      <w:pPr>
        <w:spacing w:after="0"/>
      </w:pPr>
      <w:r>
        <w:separator/>
      </w:r>
    </w:p>
  </w:footnote>
  <w:footnote w:type="continuationSeparator" w:id="0">
    <w:p w14:paraId="543F987C" w14:textId="77777777" w:rsidR="002F6B8C" w:rsidRDefault="002F6B8C" w:rsidP="00D71F88">
      <w:pPr>
        <w:spacing w:after="0"/>
      </w:pPr>
      <w:r>
        <w:continuationSeparator/>
      </w:r>
    </w:p>
  </w:footnote>
  <w:footnote w:id="1">
    <w:p w14:paraId="7B6E1D92" w14:textId="44781CBE" w:rsidR="000078F8" w:rsidRDefault="00CC10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4180C">
        <w:rPr>
          <w:rFonts w:ascii="Arial" w:hAnsi="Arial" w:cs="Arial"/>
          <w:color w:val="auto"/>
          <w:sz w:val="20"/>
          <w:szCs w:val="20"/>
        </w:rPr>
        <w:t>section 40A</w:t>
      </w:r>
      <w:r w:rsidR="00C4180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A7158A2" w14:textId="77777777" w:rsidR="002B0884" w:rsidRDefault="00CC10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A2EF" w14:textId="77777777" w:rsidR="00D71F88" w:rsidRDefault="00CC10F8">
    <w:pPr>
      <w:pStyle w:val="Header"/>
    </w:pPr>
    <w:r>
      <w:rPr>
        <w:noProof/>
        <w:color w:val="2B579A"/>
        <w:shd w:val="clear" w:color="auto" w:fill="E6E6E6"/>
        <w:lang w:val="en-US"/>
      </w:rPr>
      <w:drawing>
        <wp:anchor distT="0" distB="0" distL="114300" distR="114300" simplePos="0" relativeHeight="251658241" behindDoc="1" locked="0" layoutInCell="1" allowOverlap="1" wp14:anchorId="6F984413" wp14:editId="3F788E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F25F" w14:textId="77777777" w:rsidR="00FA0A5B" w:rsidRDefault="00CC10F8">
    <w:pPr>
      <w:pStyle w:val="Header"/>
    </w:pPr>
    <w:r>
      <w:rPr>
        <w:noProof/>
      </w:rPr>
      <w:drawing>
        <wp:anchor distT="0" distB="0" distL="114300" distR="114300" simplePos="0" relativeHeight="251658240" behindDoc="0" locked="0" layoutInCell="1" allowOverlap="1" wp14:anchorId="0F0C33A9" wp14:editId="622689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CC8214">
      <w:start w:val="1"/>
      <w:numFmt w:val="lowerRoman"/>
      <w:lvlText w:val="(%1)"/>
      <w:lvlJc w:val="left"/>
      <w:pPr>
        <w:ind w:left="1080" w:hanging="720"/>
      </w:pPr>
      <w:rPr>
        <w:rFonts w:hint="default"/>
      </w:rPr>
    </w:lvl>
    <w:lvl w:ilvl="1" w:tplc="CF58F564" w:tentative="1">
      <w:start w:val="1"/>
      <w:numFmt w:val="lowerLetter"/>
      <w:lvlText w:val="%2."/>
      <w:lvlJc w:val="left"/>
      <w:pPr>
        <w:ind w:left="1440" w:hanging="360"/>
      </w:pPr>
    </w:lvl>
    <w:lvl w:ilvl="2" w:tplc="8E3AABDC" w:tentative="1">
      <w:start w:val="1"/>
      <w:numFmt w:val="lowerRoman"/>
      <w:lvlText w:val="%3."/>
      <w:lvlJc w:val="right"/>
      <w:pPr>
        <w:ind w:left="2160" w:hanging="180"/>
      </w:pPr>
    </w:lvl>
    <w:lvl w:ilvl="3" w:tplc="B0624EE2" w:tentative="1">
      <w:start w:val="1"/>
      <w:numFmt w:val="decimal"/>
      <w:lvlText w:val="%4."/>
      <w:lvlJc w:val="left"/>
      <w:pPr>
        <w:ind w:left="2880" w:hanging="360"/>
      </w:pPr>
    </w:lvl>
    <w:lvl w:ilvl="4" w:tplc="BB02DBD2" w:tentative="1">
      <w:start w:val="1"/>
      <w:numFmt w:val="lowerLetter"/>
      <w:lvlText w:val="%5."/>
      <w:lvlJc w:val="left"/>
      <w:pPr>
        <w:ind w:left="3600" w:hanging="360"/>
      </w:pPr>
    </w:lvl>
    <w:lvl w:ilvl="5" w:tplc="A78E6D6E" w:tentative="1">
      <w:start w:val="1"/>
      <w:numFmt w:val="lowerRoman"/>
      <w:lvlText w:val="%6."/>
      <w:lvlJc w:val="right"/>
      <w:pPr>
        <w:ind w:left="4320" w:hanging="180"/>
      </w:pPr>
    </w:lvl>
    <w:lvl w:ilvl="6" w:tplc="B5C6FD82" w:tentative="1">
      <w:start w:val="1"/>
      <w:numFmt w:val="decimal"/>
      <w:lvlText w:val="%7."/>
      <w:lvlJc w:val="left"/>
      <w:pPr>
        <w:ind w:left="5040" w:hanging="360"/>
      </w:pPr>
    </w:lvl>
    <w:lvl w:ilvl="7" w:tplc="26E8EACC" w:tentative="1">
      <w:start w:val="1"/>
      <w:numFmt w:val="lowerLetter"/>
      <w:lvlText w:val="%8."/>
      <w:lvlJc w:val="left"/>
      <w:pPr>
        <w:ind w:left="5760" w:hanging="360"/>
      </w:pPr>
    </w:lvl>
    <w:lvl w:ilvl="8" w:tplc="491666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26C2E0">
      <w:start w:val="1"/>
      <w:numFmt w:val="lowerRoman"/>
      <w:lvlText w:val="(%1)"/>
      <w:lvlJc w:val="left"/>
      <w:pPr>
        <w:ind w:left="1080" w:hanging="720"/>
      </w:pPr>
      <w:rPr>
        <w:rFonts w:hint="default"/>
      </w:rPr>
    </w:lvl>
    <w:lvl w:ilvl="1" w:tplc="AD60EE7A" w:tentative="1">
      <w:start w:val="1"/>
      <w:numFmt w:val="lowerLetter"/>
      <w:lvlText w:val="%2."/>
      <w:lvlJc w:val="left"/>
      <w:pPr>
        <w:ind w:left="1440" w:hanging="360"/>
      </w:pPr>
    </w:lvl>
    <w:lvl w:ilvl="2" w:tplc="3E84A93C" w:tentative="1">
      <w:start w:val="1"/>
      <w:numFmt w:val="lowerRoman"/>
      <w:lvlText w:val="%3."/>
      <w:lvlJc w:val="right"/>
      <w:pPr>
        <w:ind w:left="2160" w:hanging="180"/>
      </w:pPr>
    </w:lvl>
    <w:lvl w:ilvl="3" w:tplc="EA66E268" w:tentative="1">
      <w:start w:val="1"/>
      <w:numFmt w:val="decimal"/>
      <w:lvlText w:val="%4."/>
      <w:lvlJc w:val="left"/>
      <w:pPr>
        <w:ind w:left="2880" w:hanging="360"/>
      </w:pPr>
    </w:lvl>
    <w:lvl w:ilvl="4" w:tplc="301058FC" w:tentative="1">
      <w:start w:val="1"/>
      <w:numFmt w:val="lowerLetter"/>
      <w:lvlText w:val="%5."/>
      <w:lvlJc w:val="left"/>
      <w:pPr>
        <w:ind w:left="3600" w:hanging="360"/>
      </w:pPr>
    </w:lvl>
    <w:lvl w:ilvl="5" w:tplc="55AC10E8" w:tentative="1">
      <w:start w:val="1"/>
      <w:numFmt w:val="lowerRoman"/>
      <w:lvlText w:val="%6."/>
      <w:lvlJc w:val="right"/>
      <w:pPr>
        <w:ind w:left="4320" w:hanging="180"/>
      </w:pPr>
    </w:lvl>
    <w:lvl w:ilvl="6" w:tplc="EA3CC284" w:tentative="1">
      <w:start w:val="1"/>
      <w:numFmt w:val="decimal"/>
      <w:lvlText w:val="%7."/>
      <w:lvlJc w:val="left"/>
      <w:pPr>
        <w:ind w:left="5040" w:hanging="360"/>
      </w:pPr>
    </w:lvl>
    <w:lvl w:ilvl="7" w:tplc="D3782E62" w:tentative="1">
      <w:start w:val="1"/>
      <w:numFmt w:val="lowerLetter"/>
      <w:lvlText w:val="%8."/>
      <w:lvlJc w:val="left"/>
      <w:pPr>
        <w:ind w:left="5760" w:hanging="360"/>
      </w:pPr>
    </w:lvl>
    <w:lvl w:ilvl="8" w:tplc="ED542D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BEE6190">
      <w:start w:val="1"/>
      <w:numFmt w:val="lowerRoman"/>
      <w:lvlText w:val="(%1)"/>
      <w:lvlJc w:val="left"/>
      <w:pPr>
        <w:ind w:left="1080" w:hanging="720"/>
      </w:pPr>
      <w:rPr>
        <w:rFonts w:hint="default"/>
      </w:rPr>
    </w:lvl>
    <w:lvl w:ilvl="1" w:tplc="5844834E" w:tentative="1">
      <w:start w:val="1"/>
      <w:numFmt w:val="lowerLetter"/>
      <w:lvlText w:val="%2."/>
      <w:lvlJc w:val="left"/>
      <w:pPr>
        <w:ind w:left="1440" w:hanging="360"/>
      </w:pPr>
    </w:lvl>
    <w:lvl w:ilvl="2" w:tplc="C78E2650" w:tentative="1">
      <w:start w:val="1"/>
      <w:numFmt w:val="lowerRoman"/>
      <w:lvlText w:val="%3."/>
      <w:lvlJc w:val="right"/>
      <w:pPr>
        <w:ind w:left="2160" w:hanging="180"/>
      </w:pPr>
    </w:lvl>
    <w:lvl w:ilvl="3" w:tplc="1382D1A6" w:tentative="1">
      <w:start w:val="1"/>
      <w:numFmt w:val="decimal"/>
      <w:lvlText w:val="%4."/>
      <w:lvlJc w:val="left"/>
      <w:pPr>
        <w:ind w:left="2880" w:hanging="360"/>
      </w:pPr>
    </w:lvl>
    <w:lvl w:ilvl="4" w:tplc="84C60BBC" w:tentative="1">
      <w:start w:val="1"/>
      <w:numFmt w:val="lowerLetter"/>
      <w:lvlText w:val="%5."/>
      <w:lvlJc w:val="left"/>
      <w:pPr>
        <w:ind w:left="3600" w:hanging="360"/>
      </w:pPr>
    </w:lvl>
    <w:lvl w:ilvl="5" w:tplc="7FF427C8" w:tentative="1">
      <w:start w:val="1"/>
      <w:numFmt w:val="lowerRoman"/>
      <w:lvlText w:val="%6."/>
      <w:lvlJc w:val="right"/>
      <w:pPr>
        <w:ind w:left="4320" w:hanging="180"/>
      </w:pPr>
    </w:lvl>
    <w:lvl w:ilvl="6" w:tplc="7492884C" w:tentative="1">
      <w:start w:val="1"/>
      <w:numFmt w:val="decimal"/>
      <w:lvlText w:val="%7."/>
      <w:lvlJc w:val="left"/>
      <w:pPr>
        <w:ind w:left="5040" w:hanging="360"/>
      </w:pPr>
    </w:lvl>
    <w:lvl w:ilvl="7" w:tplc="75A49392" w:tentative="1">
      <w:start w:val="1"/>
      <w:numFmt w:val="lowerLetter"/>
      <w:lvlText w:val="%8."/>
      <w:lvlJc w:val="left"/>
      <w:pPr>
        <w:ind w:left="5760" w:hanging="360"/>
      </w:pPr>
    </w:lvl>
    <w:lvl w:ilvl="8" w:tplc="C5607E4A" w:tentative="1">
      <w:start w:val="1"/>
      <w:numFmt w:val="lowerRoman"/>
      <w:lvlText w:val="%9."/>
      <w:lvlJc w:val="right"/>
      <w:pPr>
        <w:ind w:left="6480" w:hanging="180"/>
      </w:pPr>
    </w:lvl>
  </w:abstractNum>
  <w:abstractNum w:abstractNumId="4" w15:restartNumberingAfterBreak="0">
    <w:nsid w:val="16795C6E"/>
    <w:multiLevelType w:val="hybridMultilevel"/>
    <w:tmpl w:val="FFFFFFFF"/>
    <w:lvl w:ilvl="0" w:tplc="371C746A">
      <w:start w:val="1"/>
      <w:numFmt w:val="bullet"/>
      <w:lvlText w:val=""/>
      <w:lvlJc w:val="left"/>
      <w:pPr>
        <w:ind w:left="1440" w:hanging="360"/>
      </w:pPr>
      <w:rPr>
        <w:rFonts w:ascii="Symbol" w:hAnsi="Symbol" w:hint="default"/>
        <w:color w:val="auto"/>
      </w:rPr>
    </w:lvl>
    <w:lvl w:ilvl="1" w:tplc="8F3C5A54" w:tentative="1">
      <w:start w:val="1"/>
      <w:numFmt w:val="bullet"/>
      <w:lvlText w:val="o"/>
      <w:lvlJc w:val="left"/>
      <w:pPr>
        <w:ind w:left="2160" w:hanging="360"/>
      </w:pPr>
      <w:rPr>
        <w:rFonts w:ascii="Courier New" w:hAnsi="Courier New" w:hint="default"/>
      </w:rPr>
    </w:lvl>
    <w:lvl w:ilvl="2" w:tplc="B4A6FA86" w:tentative="1">
      <w:start w:val="1"/>
      <w:numFmt w:val="bullet"/>
      <w:lvlText w:val=""/>
      <w:lvlJc w:val="left"/>
      <w:pPr>
        <w:ind w:left="2880" w:hanging="360"/>
      </w:pPr>
      <w:rPr>
        <w:rFonts w:ascii="Wingdings" w:hAnsi="Wingdings" w:hint="default"/>
      </w:rPr>
    </w:lvl>
    <w:lvl w:ilvl="3" w:tplc="AC664A8C" w:tentative="1">
      <w:start w:val="1"/>
      <w:numFmt w:val="bullet"/>
      <w:lvlText w:val=""/>
      <w:lvlJc w:val="left"/>
      <w:pPr>
        <w:ind w:left="3600" w:hanging="360"/>
      </w:pPr>
      <w:rPr>
        <w:rFonts w:ascii="Symbol" w:hAnsi="Symbol" w:hint="default"/>
      </w:rPr>
    </w:lvl>
    <w:lvl w:ilvl="4" w:tplc="4AF631F8" w:tentative="1">
      <w:start w:val="1"/>
      <w:numFmt w:val="bullet"/>
      <w:lvlText w:val="o"/>
      <w:lvlJc w:val="left"/>
      <w:pPr>
        <w:ind w:left="4320" w:hanging="360"/>
      </w:pPr>
      <w:rPr>
        <w:rFonts w:ascii="Courier New" w:hAnsi="Courier New" w:hint="default"/>
      </w:rPr>
    </w:lvl>
    <w:lvl w:ilvl="5" w:tplc="757EC91A" w:tentative="1">
      <w:start w:val="1"/>
      <w:numFmt w:val="bullet"/>
      <w:lvlText w:val=""/>
      <w:lvlJc w:val="left"/>
      <w:pPr>
        <w:ind w:left="5040" w:hanging="360"/>
      </w:pPr>
      <w:rPr>
        <w:rFonts w:ascii="Wingdings" w:hAnsi="Wingdings" w:hint="default"/>
      </w:rPr>
    </w:lvl>
    <w:lvl w:ilvl="6" w:tplc="96DCEFB2" w:tentative="1">
      <w:start w:val="1"/>
      <w:numFmt w:val="bullet"/>
      <w:lvlText w:val=""/>
      <w:lvlJc w:val="left"/>
      <w:pPr>
        <w:ind w:left="5760" w:hanging="360"/>
      </w:pPr>
      <w:rPr>
        <w:rFonts w:ascii="Symbol" w:hAnsi="Symbol" w:hint="default"/>
      </w:rPr>
    </w:lvl>
    <w:lvl w:ilvl="7" w:tplc="3B70839A" w:tentative="1">
      <w:start w:val="1"/>
      <w:numFmt w:val="bullet"/>
      <w:lvlText w:val="o"/>
      <w:lvlJc w:val="left"/>
      <w:pPr>
        <w:ind w:left="6480" w:hanging="360"/>
      </w:pPr>
      <w:rPr>
        <w:rFonts w:ascii="Courier New" w:hAnsi="Courier New" w:hint="default"/>
      </w:rPr>
    </w:lvl>
    <w:lvl w:ilvl="8" w:tplc="3E6E60F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78F83D6C">
      <w:start w:val="1"/>
      <w:numFmt w:val="bullet"/>
      <w:lvlText w:val=""/>
      <w:lvlJc w:val="left"/>
      <w:pPr>
        <w:ind w:left="720" w:hanging="360"/>
      </w:pPr>
      <w:rPr>
        <w:rFonts w:ascii="Symbol" w:hAnsi="Symbol" w:hint="default"/>
        <w:color w:val="auto"/>
        <w:sz w:val="24"/>
        <w:szCs w:val="24"/>
      </w:rPr>
    </w:lvl>
    <w:lvl w:ilvl="1" w:tplc="AD344364" w:tentative="1">
      <w:start w:val="1"/>
      <w:numFmt w:val="bullet"/>
      <w:lvlText w:val="o"/>
      <w:lvlJc w:val="left"/>
      <w:pPr>
        <w:ind w:left="1440" w:hanging="360"/>
      </w:pPr>
      <w:rPr>
        <w:rFonts w:ascii="Courier New" w:hAnsi="Courier New" w:cs="Courier New" w:hint="default"/>
      </w:rPr>
    </w:lvl>
    <w:lvl w:ilvl="2" w:tplc="D3040100" w:tentative="1">
      <w:start w:val="1"/>
      <w:numFmt w:val="bullet"/>
      <w:lvlText w:val=""/>
      <w:lvlJc w:val="left"/>
      <w:pPr>
        <w:ind w:left="2160" w:hanging="360"/>
      </w:pPr>
      <w:rPr>
        <w:rFonts w:ascii="Wingdings" w:hAnsi="Wingdings" w:hint="default"/>
      </w:rPr>
    </w:lvl>
    <w:lvl w:ilvl="3" w:tplc="A440A3A2" w:tentative="1">
      <w:start w:val="1"/>
      <w:numFmt w:val="bullet"/>
      <w:lvlText w:val=""/>
      <w:lvlJc w:val="left"/>
      <w:pPr>
        <w:ind w:left="2880" w:hanging="360"/>
      </w:pPr>
      <w:rPr>
        <w:rFonts w:ascii="Symbol" w:hAnsi="Symbol" w:hint="default"/>
      </w:rPr>
    </w:lvl>
    <w:lvl w:ilvl="4" w:tplc="0F049068" w:tentative="1">
      <w:start w:val="1"/>
      <w:numFmt w:val="bullet"/>
      <w:lvlText w:val="o"/>
      <w:lvlJc w:val="left"/>
      <w:pPr>
        <w:ind w:left="3600" w:hanging="360"/>
      </w:pPr>
      <w:rPr>
        <w:rFonts w:ascii="Courier New" w:hAnsi="Courier New" w:cs="Courier New" w:hint="default"/>
      </w:rPr>
    </w:lvl>
    <w:lvl w:ilvl="5" w:tplc="61B2892C" w:tentative="1">
      <w:start w:val="1"/>
      <w:numFmt w:val="bullet"/>
      <w:lvlText w:val=""/>
      <w:lvlJc w:val="left"/>
      <w:pPr>
        <w:ind w:left="4320" w:hanging="360"/>
      </w:pPr>
      <w:rPr>
        <w:rFonts w:ascii="Wingdings" w:hAnsi="Wingdings" w:hint="default"/>
      </w:rPr>
    </w:lvl>
    <w:lvl w:ilvl="6" w:tplc="CC6E0CE6" w:tentative="1">
      <w:start w:val="1"/>
      <w:numFmt w:val="bullet"/>
      <w:lvlText w:val=""/>
      <w:lvlJc w:val="left"/>
      <w:pPr>
        <w:ind w:left="5040" w:hanging="360"/>
      </w:pPr>
      <w:rPr>
        <w:rFonts w:ascii="Symbol" w:hAnsi="Symbol" w:hint="default"/>
      </w:rPr>
    </w:lvl>
    <w:lvl w:ilvl="7" w:tplc="14AEB83C" w:tentative="1">
      <w:start w:val="1"/>
      <w:numFmt w:val="bullet"/>
      <w:lvlText w:val="o"/>
      <w:lvlJc w:val="left"/>
      <w:pPr>
        <w:ind w:left="5760" w:hanging="360"/>
      </w:pPr>
      <w:rPr>
        <w:rFonts w:ascii="Courier New" w:hAnsi="Courier New" w:cs="Courier New" w:hint="default"/>
      </w:rPr>
    </w:lvl>
    <w:lvl w:ilvl="8" w:tplc="46CEBFE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B12A54E">
      <w:start w:val="1"/>
      <w:numFmt w:val="lowerRoman"/>
      <w:lvlText w:val="(%1)"/>
      <w:lvlJc w:val="left"/>
      <w:pPr>
        <w:ind w:left="1080" w:hanging="720"/>
      </w:pPr>
      <w:rPr>
        <w:rFonts w:hint="default"/>
      </w:rPr>
    </w:lvl>
    <w:lvl w:ilvl="1" w:tplc="265A9C4A" w:tentative="1">
      <w:start w:val="1"/>
      <w:numFmt w:val="lowerLetter"/>
      <w:lvlText w:val="%2."/>
      <w:lvlJc w:val="left"/>
      <w:pPr>
        <w:ind w:left="1440" w:hanging="360"/>
      </w:pPr>
    </w:lvl>
    <w:lvl w:ilvl="2" w:tplc="431042FE" w:tentative="1">
      <w:start w:val="1"/>
      <w:numFmt w:val="lowerRoman"/>
      <w:lvlText w:val="%3."/>
      <w:lvlJc w:val="right"/>
      <w:pPr>
        <w:ind w:left="2160" w:hanging="180"/>
      </w:pPr>
    </w:lvl>
    <w:lvl w:ilvl="3" w:tplc="873EE708" w:tentative="1">
      <w:start w:val="1"/>
      <w:numFmt w:val="decimal"/>
      <w:lvlText w:val="%4."/>
      <w:lvlJc w:val="left"/>
      <w:pPr>
        <w:ind w:left="2880" w:hanging="360"/>
      </w:pPr>
    </w:lvl>
    <w:lvl w:ilvl="4" w:tplc="DE52AAB2" w:tentative="1">
      <w:start w:val="1"/>
      <w:numFmt w:val="lowerLetter"/>
      <w:lvlText w:val="%5."/>
      <w:lvlJc w:val="left"/>
      <w:pPr>
        <w:ind w:left="3600" w:hanging="360"/>
      </w:pPr>
    </w:lvl>
    <w:lvl w:ilvl="5" w:tplc="F97E00EE" w:tentative="1">
      <w:start w:val="1"/>
      <w:numFmt w:val="lowerRoman"/>
      <w:lvlText w:val="%6."/>
      <w:lvlJc w:val="right"/>
      <w:pPr>
        <w:ind w:left="4320" w:hanging="180"/>
      </w:pPr>
    </w:lvl>
    <w:lvl w:ilvl="6" w:tplc="E6EC698E" w:tentative="1">
      <w:start w:val="1"/>
      <w:numFmt w:val="decimal"/>
      <w:lvlText w:val="%7."/>
      <w:lvlJc w:val="left"/>
      <w:pPr>
        <w:ind w:left="5040" w:hanging="360"/>
      </w:pPr>
    </w:lvl>
    <w:lvl w:ilvl="7" w:tplc="F2684400" w:tentative="1">
      <w:start w:val="1"/>
      <w:numFmt w:val="lowerLetter"/>
      <w:lvlText w:val="%8."/>
      <w:lvlJc w:val="left"/>
      <w:pPr>
        <w:ind w:left="5760" w:hanging="360"/>
      </w:pPr>
    </w:lvl>
    <w:lvl w:ilvl="8" w:tplc="2C0C322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C8C534A">
      <w:start w:val="1"/>
      <w:numFmt w:val="lowerRoman"/>
      <w:lvlText w:val="(%1)"/>
      <w:lvlJc w:val="left"/>
      <w:pPr>
        <w:ind w:left="1080" w:hanging="720"/>
      </w:pPr>
      <w:rPr>
        <w:rFonts w:hint="default"/>
      </w:rPr>
    </w:lvl>
    <w:lvl w:ilvl="1" w:tplc="A800B828" w:tentative="1">
      <w:start w:val="1"/>
      <w:numFmt w:val="lowerLetter"/>
      <w:lvlText w:val="%2."/>
      <w:lvlJc w:val="left"/>
      <w:pPr>
        <w:ind w:left="1440" w:hanging="360"/>
      </w:pPr>
    </w:lvl>
    <w:lvl w:ilvl="2" w:tplc="7B20EC5C" w:tentative="1">
      <w:start w:val="1"/>
      <w:numFmt w:val="lowerRoman"/>
      <w:lvlText w:val="%3."/>
      <w:lvlJc w:val="right"/>
      <w:pPr>
        <w:ind w:left="2160" w:hanging="180"/>
      </w:pPr>
    </w:lvl>
    <w:lvl w:ilvl="3" w:tplc="301892B0" w:tentative="1">
      <w:start w:val="1"/>
      <w:numFmt w:val="decimal"/>
      <w:lvlText w:val="%4."/>
      <w:lvlJc w:val="left"/>
      <w:pPr>
        <w:ind w:left="2880" w:hanging="360"/>
      </w:pPr>
    </w:lvl>
    <w:lvl w:ilvl="4" w:tplc="E51AD2C0" w:tentative="1">
      <w:start w:val="1"/>
      <w:numFmt w:val="lowerLetter"/>
      <w:lvlText w:val="%5."/>
      <w:lvlJc w:val="left"/>
      <w:pPr>
        <w:ind w:left="3600" w:hanging="360"/>
      </w:pPr>
    </w:lvl>
    <w:lvl w:ilvl="5" w:tplc="C5FAB762" w:tentative="1">
      <w:start w:val="1"/>
      <w:numFmt w:val="lowerRoman"/>
      <w:lvlText w:val="%6."/>
      <w:lvlJc w:val="right"/>
      <w:pPr>
        <w:ind w:left="4320" w:hanging="180"/>
      </w:pPr>
    </w:lvl>
    <w:lvl w:ilvl="6" w:tplc="B1D0F0F2" w:tentative="1">
      <w:start w:val="1"/>
      <w:numFmt w:val="decimal"/>
      <w:lvlText w:val="%7."/>
      <w:lvlJc w:val="left"/>
      <w:pPr>
        <w:ind w:left="5040" w:hanging="360"/>
      </w:pPr>
    </w:lvl>
    <w:lvl w:ilvl="7" w:tplc="FD82FB64" w:tentative="1">
      <w:start w:val="1"/>
      <w:numFmt w:val="lowerLetter"/>
      <w:lvlText w:val="%8."/>
      <w:lvlJc w:val="left"/>
      <w:pPr>
        <w:ind w:left="5760" w:hanging="360"/>
      </w:pPr>
    </w:lvl>
    <w:lvl w:ilvl="8" w:tplc="E5324F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9807E28">
      <w:start w:val="1"/>
      <w:numFmt w:val="lowerRoman"/>
      <w:lvlText w:val="(%1)"/>
      <w:lvlJc w:val="left"/>
      <w:pPr>
        <w:ind w:left="1080" w:hanging="720"/>
      </w:pPr>
      <w:rPr>
        <w:rFonts w:hint="default"/>
      </w:rPr>
    </w:lvl>
    <w:lvl w:ilvl="1" w:tplc="464AE284" w:tentative="1">
      <w:start w:val="1"/>
      <w:numFmt w:val="lowerLetter"/>
      <w:lvlText w:val="%2."/>
      <w:lvlJc w:val="left"/>
      <w:pPr>
        <w:ind w:left="1440" w:hanging="360"/>
      </w:pPr>
    </w:lvl>
    <w:lvl w:ilvl="2" w:tplc="994EDEB2" w:tentative="1">
      <w:start w:val="1"/>
      <w:numFmt w:val="lowerRoman"/>
      <w:lvlText w:val="%3."/>
      <w:lvlJc w:val="right"/>
      <w:pPr>
        <w:ind w:left="2160" w:hanging="180"/>
      </w:pPr>
    </w:lvl>
    <w:lvl w:ilvl="3" w:tplc="1012E2B8" w:tentative="1">
      <w:start w:val="1"/>
      <w:numFmt w:val="decimal"/>
      <w:lvlText w:val="%4."/>
      <w:lvlJc w:val="left"/>
      <w:pPr>
        <w:ind w:left="2880" w:hanging="360"/>
      </w:pPr>
    </w:lvl>
    <w:lvl w:ilvl="4" w:tplc="5830C08C" w:tentative="1">
      <w:start w:val="1"/>
      <w:numFmt w:val="lowerLetter"/>
      <w:lvlText w:val="%5."/>
      <w:lvlJc w:val="left"/>
      <w:pPr>
        <w:ind w:left="3600" w:hanging="360"/>
      </w:pPr>
    </w:lvl>
    <w:lvl w:ilvl="5" w:tplc="6770CABC" w:tentative="1">
      <w:start w:val="1"/>
      <w:numFmt w:val="lowerRoman"/>
      <w:lvlText w:val="%6."/>
      <w:lvlJc w:val="right"/>
      <w:pPr>
        <w:ind w:left="4320" w:hanging="180"/>
      </w:pPr>
    </w:lvl>
    <w:lvl w:ilvl="6" w:tplc="2B0CAF1A" w:tentative="1">
      <w:start w:val="1"/>
      <w:numFmt w:val="decimal"/>
      <w:lvlText w:val="%7."/>
      <w:lvlJc w:val="left"/>
      <w:pPr>
        <w:ind w:left="5040" w:hanging="360"/>
      </w:pPr>
    </w:lvl>
    <w:lvl w:ilvl="7" w:tplc="EE1AE590" w:tentative="1">
      <w:start w:val="1"/>
      <w:numFmt w:val="lowerLetter"/>
      <w:lvlText w:val="%8."/>
      <w:lvlJc w:val="left"/>
      <w:pPr>
        <w:ind w:left="5760" w:hanging="360"/>
      </w:pPr>
    </w:lvl>
    <w:lvl w:ilvl="8" w:tplc="8B52607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C72E9B8">
      <w:start w:val="1"/>
      <w:numFmt w:val="lowerRoman"/>
      <w:lvlText w:val="(%1)"/>
      <w:lvlJc w:val="left"/>
      <w:pPr>
        <w:ind w:left="1080" w:hanging="720"/>
      </w:pPr>
      <w:rPr>
        <w:rFonts w:hint="default"/>
      </w:rPr>
    </w:lvl>
    <w:lvl w:ilvl="1" w:tplc="E49E1A40" w:tentative="1">
      <w:start w:val="1"/>
      <w:numFmt w:val="lowerLetter"/>
      <w:lvlText w:val="%2."/>
      <w:lvlJc w:val="left"/>
      <w:pPr>
        <w:ind w:left="1440" w:hanging="360"/>
      </w:pPr>
    </w:lvl>
    <w:lvl w:ilvl="2" w:tplc="5448C282" w:tentative="1">
      <w:start w:val="1"/>
      <w:numFmt w:val="lowerRoman"/>
      <w:lvlText w:val="%3."/>
      <w:lvlJc w:val="right"/>
      <w:pPr>
        <w:ind w:left="2160" w:hanging="180"/>
      </w:pPr>
    </w:lvl>
    <w:lvl w:ilvl="3" w:tplc="79A87E1C" w:tentative="1">
      <w:start w:val="1"/>
      <w:numFmt w:val="decimal"/>
      <w:lvlText w:val="%4."/>
      <w:lvlJc w:val="left"/>
      <w:pPr>
        <w:ind w:left="2880" w:hanging="360"/>
      </w:pPr>
    </w:lvl>
    <w:lvl w:ilvl="4" w:tplc="9BEE8C38" w:tentative="1">
      <w:start w:val="1"/>
      <w:numFmt w:val="lowerLetter"/>
      <w:lvlText w:val="%5."/>
      <w:lvlJc w:val="left"/>
      <w:pPr>
        <w:ind w:left="3600" w:hanging="360"/>
      </w:pPr>
    </w:lvl>
    <w:lvl w:ilvl="5" w:tplc="ACC6A7C4" w:tentative="1">
      <w:start w:val="1"/>
      <w:numFmt w:val="lowerRoman"/>
      <w:lvlText w:val="%6."/>
      <w:lvlJc w:val="right"/>
      <w:pPr>
        <w:ind w:left="4320" w:hanging="180"/>
      </w:pPr>
    </w:lvl>
    <w:lvl w:ilvl="6" w:tplc="AA60A0A0" w:tentative="1">
      <w:start w:val="1"/>
      <w:numFmt w:val="decimal"/>
      <w:lvlText w:val="%7."/>
      <w:lvlJc w:val="left"/>
      <w:pPr>
        <w:ind w:left="5040" w:hanging="360"/>
      </w:pPr>
    </w:lvl>
    <w:lvl w:ilvl="7" w:tplc="99B07E6E" w:tentative="1">
      <w:start w:val="1"/>
      <w:numFmt w:val="lowerLetter"/>
      <w:lvlText w:val="%8."/>
      <w:lvlJc w:val="left"/>
      <w:pPr>
        <w:ind w:left="5760" w:hanging="360"/>
      </w:pPr>
    </w:lvl>
    <w:lvl w:ilvl="8" w:tplc="ADFC329A" w:tentative="1">
      <w:start w:val="1"/>
      <w:numFmt w:val="lowerRoman"/>
      <w:lvlText w:val="%9."/>
      <w:lvlJc w:val="right"/>
      <w:pPr>
        <w:ind w:left="6480" w:hanging="180"/>
      </w:pPr>
    </w:lvl>
  </w:abstractNum>
  <w:abstractNum w:abstractNumId="10" w15:restartNumberingAfterBreak="0">
    <w:nsid w:val="560E1165"/>
    <w:multiLevelType w:val="hybridMultilevel"/>
    <w:tmpl w:val="FFFFFFFF"/>
    <w:lvl w:ilvl="0" w:tplc="89B66B18">
      <w:start w:val="1"/>
      <w:numFmt w:val="bullet"/>
      <w:lvlText w:val=""/>
      <w:lvlJc w:val="left"/>
      <w:pPr>
        <w:ind w:left="624" w:hanging="267"/>
      </w:pPr>
      <w:rPr>
        <w:rFonts w:ascii="Symbol" w:hAnsi="Symbol" w:hint="default"/>
      </w:rPr>
    </w:lvl>
    <w:lvl w:ilvl="1" w:tplc="DAD4B48C" w:tentative="1">
      <w:start w:val="1"/>
      <w:numFmt w:val="bullet"/>
      <w:lvlText w:val="o"/>
      <w:lvlJc w:val="left"/>
      <w:pPr>
        <w:ind w:left="1080" w:hanging="360"/>
      </w:pPr>
      <w:rPr>
        <w:rFonts w:ascii="Courier New" w:hAnsi="Courier New" w:hint="default"/>
      </w:rPr>
    </w:lvl>
    <w:lvl w:ilvl="2" w:tplc="F37C8D80" w:tentative="1">
      <w:start w:val="1"/>
      <w:numFmt w:val="bullet"/>
      <w:lvlText w:val=""/>
      <w:lvlJc w:val="left"/>
      <w:pPr>
        <w:ind w:left="1800" w:hanging="360"/>
      </w:pPr>
      <w:rPr>
        <w:rFonts w:ascii="Wingdings" w:hAnsi="Wingdings" w:hint="default"/>
      </w:rPr>
    </w:lvl>
    <w:lvl w:ilvl="3" w:tplc="D8B8875C" w:tentative="1">
      <w:start w:val="1"/>
      <w:numFmt w:val="bullet"/>
      <w:lvlText w:val=""/>
      <w:lvlJc w:val="left"/>
      <w:pPr>
        <w:ind w:left="2520" w:hanging="360"/>
      </w:pPr>
      <w:rPr>
        <w:rFonts w:ascii="Symbol" w:hAnsi="Symbol" w:hint="default"/>
      </w:rPr>
    </w:lvl>
    <w:lvl w:ilvl="4" w:tplc="51465A26" w:tentative="1">
      <w:start w:val="1"/>
      <w:numFmt w:val="bullet"/>
      <w:lvlText w:val="o"/>
      <w:lvlJc w:val="left"/>
      <w:pPr>
        <w:ind w:left="3240" w:hanging="360"/>
      </w:pPr>
      <w:rPr>
        <w:rFonts w:ascii="Courier New" w:hAnsi="Courier New" w:hint="default"/>
      </w:rPr>
    </w:lvl>
    <w:lvl w:ilvl="5" w:tplc="CFD605A2" w:tentative="1">
      <w:start w:val="1"/>
      <w:numFmt w:val="bullet"/>
      <w:lvlText w:val=""/>
      <w:lvlJc w:val="left"/>
      <w:pPr>
        <w:ind w:left="3960" w:hanging="360"/>
      </w:pPr>
      <w:rPr>
        <w:rFonts w:ascii="Wingdings" w:hAnsi="Wingdings" w:hint="default"/>
      </w:rPr>
    </w:lvl>
    <w:lvl w:ilvl="6" w:tplc="83446F78" w:tentative="1">
      <w:start w:val="1"/>
      <w:numFmt w:val="bullet"/>
      <w:lvlText w:val=""/>
      <w:lvlJc w:val="left"/>
      <w:pPr>
        <w:ind w:left="4680" w:hanging="360"/>
      </w:pPr>
      <w:rPr>
        <w:rFonts w:ascii="Symbol" w:hAnsi="Symbol" w:hint="default"/>
      </w:rPr>
    </w:lvl>
    <w:lvl w:ilvl="7" w:tplc="ED52E32A" w:tentative="1">
      <w:start w:val="1"/>
      <w:numFmt w:val="bullet"/>
      <w:lvlText w:val="o"/>
      <w:lvlJc w:val="left"/>
      <w:pPr>
        <w:ind w:left="5400" w:hanging="360"/>
      </w:pPr>
      <w:rPr>
        <w:rFonts w:ascii="Courier New" w:hAnsi="Courier New" w:hint="default"/>
      </w:rPr>
    </w:lvl>
    <w:lvl w:ilvl="8" w:tplc="5B24120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91882C8">
      <w:start w:val="1"/>
      <w:numFmt w:val="lowerRoman"/>
      <w:lvlText w:val="(%1)"/>
      <w:lvlJc w:val="left"/>
      <w:pPr>
        <w:ind w:left="1080" w:hanging="720"/>
      </w:pPr>
      <w:rPr>
        <w:rFonts w:hint="default"/>
      </w:rPr>
    </w:lvl>
    <w:lvl w:ilvl="1" w:tplc="D3701EDE" w:tentative="1">
      <w:start w:val="1"/>
      <w:numFmt w:val="lowerLetter"/>
      <w:lvlText w:val="%2."/>
      <w:lvlJc w:val="left"/>
      <w:pPr>
        <w:ind w:left="1440" w:hanging="360"/>
      </w:pPr>
    </w:lvl>
    <w:lvl w:ilvl="2" w:tplc="B12687AA" w:tentative="1">
      <w:start w:val="1"/>
      <w:numFmt w:val="lowerRoman"/>
      <w:lvlText w:val="%3."/>
      <w:lvlJc w:val="right"/>
      <w:pPr>
        <w:ind w:left="2160" w:hanging="180"/>
      </w:pPr>
    </w:lvl>
    <w:lvl w:ilvl="3" w:tplc="008C36DA" w:tentative="1">
      <w:start w:val="1"/>
      <w:numFmt w:val="decimal"/>
      <w:lvlText w:val="%4."/>
      <w:lvlJc w:val="left"/>
      <w:pPr>
        <w:ind w:left="2880" w:hanging="360"/>
      </w:pPr>
    </w:lvl>
    <w:lvl w:ilvl="4" w:tplc="B712C048" w:tentative="1">
      <w:start w:val="1"/>
      <w:numFmt w:val="lowerLetter"/>
      <w:lvlText w:val="%5."/>
      <w:lvlJc w:val="left"/>
      <w:pPr>
        <w:ind w:left="3600" w:hanging="360"/>
      </w:pPr>
    </w:lvl>
    <w:lvl w:ilvl="5" w:tplc="396C69B6" w:tentative="1">
      <w:start w:val="1"/>
      <w:numFmt w:val="lowerRoman"/>
      <w:lvlText w:val="%6."/>
      <w:lvlJc w:val="right"/>
      <w:pPr>
        <w:ind w:left="4320" w:hanging="180"/>
      </w:pPr>
    </w:lvl>
    <w:lvl w:ilvl="6" w:tplc="ED3A765A" w:tentative="1">
      <w:start w:val="1"/>
      <w:numFmt w:val="decimal"/>
      <w:lvlText w:val="%7."/>
      <w:lvlJc w:val="left"/>
      <w:pPr>
        <w:ind w:left="5040" w:hanging="360"/>
      </w:pPr>
    </w:lvl>
    <w:lvl w:ilvl="7" w:tplc="E6C80D22" w:tentative="1">
      <w:start w:val="1"/>
      <w:numFmt w:val="lowerLetter"/>
      <w:lvlText w:val="%8."/>
      <w:lvlJc w:val="left"/>
      <w:pPr>
        <w:ind w:left="5760" w:hanging="360"/>
      </w:pPr>
    </w:lvl>
    <w:lvl w:ilvl="8" w:tplc="2DD6BA8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154AB16">
      <w:start w:val="1"/>
      <w:numFmt w:val="lowerRoman"/>
      <w:lvlText w:val="(%1)"/>
      <w:lvlJc w:val="left"/>
      <w:pPr>
        <w:ind w:left="1080" w:hanging="720"/>
      </w:pPr>
      <w:rPr>
        <w:rFonts w:hint="default"/>
      </w:rPr>
    </w:lvl>
    <w:lvl w:ilvl="1" w:tplc="F54E3B24" w:tentative="1">
      <w:start w:val="1"/>
      <w:numFmt w:val="lowerLetter"/>
      <w:lvlText w:val="%2."/>
      <w:lvlJc w:val="left"/>
      <w:pPr>
        <w:ind w:left="1440" w:hanging="360"/>
      </w:pPr>
    </w:lvl>
    <w:lvl w:ilvl="2" w:tplc="41E6A480" w:tentative="1">
      <w:start w:val="1"/>
      <w:numFmt w:val="lowerRoman"/>
      <w:lvlText w:val="%3."/>
      <w:lvlJc w:val="right"/>
      <w:pPr>
        <w:ind w:left="2160" w:hanging="180"/>
      </w:pPr>
    </w:lvl>
    <w:lvl w:ilvl="3" w:tplc="3572D350" w:tentative="1">
      <w:start w:val="1"/>
      <w:numFmt w:val="decimal"/>
      <w:lvlText w:val="%4."/>
      <w:lvlJc w:val="left"/>
      <w:pPr>
        <w:ind w:left="2880" w:hanging="360"/>
      </w:pPr>
    </w:lvl>
    <w:lvl w:ilvl="4" w:tplc="5E02F98E" w:tentative="1">
      <w:start w:val="1"/>
      <w:numFmt w:val="lowerLetter"/>
      <w:lvlText w:val="%5."/>
      <w:lvlJc w:val="left"/>
      <w:pPr>
        <w:ind w:left="3600" w:hanging="360"/>
      </w:pPr>
    </w:lvl>
    <w:lvl w:ilvl="5" w:tplc="5E148A58" w:tentative="1">
      <w:start w:val="1"/>
      <w:numFmt w:val="lowerRoman"/>
      <w:lvlText w:val="%6."/>
      <w:lvlJc w:val="right"/>
      <w:pPr>
        <w:ind w:left="4320" w:hanging="180"/>
      </w:pPr>
    </w:lvl>
    <w:lvl w:ilvl="6" w:tplc="E9DA0CCE" w:tentative="1">
      <w:start w:val="1"/>
      <w:numFmt w:val="decimal"/>
      <w:lvlText w:val="%7."/>
      <w:lvlJc w:val="left"/>
      <w:pPr>
        <w:ind w:left="5040" w:hanging="360"/>
      </w:pPr>
    </w:lvl>
    <w:lvl w:ilvl="7" w:tplc="8FFAE910" w:tentative="1">
      <w:start w:val="1"/>
      <w:numFmt w:val="lowerLetter"/>
      <w:lvlText w:val="%8."/>
      <w:lvlJc w:val="left"/>
      <w:pPr>
        <w:ind w:left="5760" w:hanging="360"/>
      </w:pPr>
    </w:lvl>
    <w:lvl w:ilvl="8" w:tplc="BABC790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9698935">
    <w:abstractNumId w:val="13"/>
  </w:num>
  <w:num w:numId="2" w16cid:durableId="2012020859">
    <w:abstractNumId w:val="5"/>
  </w:num>
  <w:num w:numId="3" w16cid:durableId="336420372">
    <w:abstractNumId w:val="2"/>
  </w:num>
  <w:num w:numId="4" w16cid:durableId="1756592610">
    <w:abstractNumId w:val="8"/>
  </w:num>
  <w:num w:numId="5" w16cid:durableId="774255642">
    <w:abstractNumId w:val="7"/>
  </w:num>
  <w:num w:numId="6" w16cid:durableId="1658218053">
    <w:abstractNumId w:val="1"/>
  </w:num>
  <w:num w:numId="7" w16cid:durableId="176770540">
    <w:abstractNumId w:val="11"/>
  </w:num>
  <w:num w:numId="8" w16cid:durableId="99449911">
    <w:abstractNumId w:val="6"/>
  </w:num>
  <w:num w:numId="9" w16cid:durableId="1136410195">
    <w:abstractNumId w:val="9"/>
  </w:num>
  <w:num w:numId="10" w16cid:durableId="122384885">
    <w:abstractNumId w:val="3"/>
  </w:num>
  <w:num w:numId="11" w16cid:durableId="1842348403">
    <w:abstractNumId w:val="12"/>
  </w:num>
  <w:num w:numId="12" w16cid:durableId="1430613205">
    <w:abstractNumId w:val="0"/>
  </w:num>
  <w:num w:numId="13" w16cid:durableId="1443457218">
    <w:abstractNumId w:val="13"/>
  </w:num>
  <w:num w:numId="14" w16cid:durableId="691764209">
    <w:abstractNumId w:val="13"/>
  </w:num>
  <w:num w:numId="15" w16cid:durableId="1428110804">
    <w:abstractNumId w:val="4"/>
  </w:num>
  <w:num w:numId="16" w16cid:durableId="7609514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B4F"/>
    <w:rsid w:val="00016FE7"/>
    <w:rsid w:val="00024903"/>
    <w:rsid w:val="00062974"/>
    <w:rsid w:val="00096E02"/>
    <w:rsid w:val="000B03F4"/>
    <w:rsid w:val="001A796E"/>
    <w:rsid w:val="00220135"/>
    <w:rsid w:val="00276E72"/>
    <w:rsid w:val="00281C95"/>
    <w:rsid w:val="002A1F20"/>
    <w:rsid w:val="002F6B8C"/>
    <w:rsid w:val="003A0C6C"/>
    <w:rsid w:val="003E3E93"/>
    <w:rsid w:val="004205C7"/>
    <w:rsid w:val="00435F84"/>
    <w:rsid w:val="004A0B4F"/>
    <w:rsid w:val="004D7323"/>
    <w:rsid w:val="004D789B"/>
    <w:rsid w:val="00513271"/>
    <w:rsid w:val="00573E94"/>
    <w:rsid w:val="00581979"/>
    <w:rsid w:val="005B2535"/>
    <w:rsid w:val="005B3BCA"/>
    <w:rsid w:val="006110AA"/>
    <w:rsid w:val="00684D56"/>
    <w:rsid w:val="006E1861"/>
    <w:rsid w:val="00705C9E"/>
    <w:rsid w:val="00733712"/>
    <w:rsid w:val="00750238"/>
    <w:rsid w:val="0075436E"/>
    <w:rsid w:val="007D1C9F"/>
    <w:rsid w:val="007E179C"/>
    <w:rsid w:val="007E786F"/>
    <w:rsid w:val="007F09E3"/>
    <w:rsid w:val="00847B47"/>
    <w:rsid w:val="008807B7"/>
    <w:rsid w:val="00943509"/>
    <w:rsid w:val="00990011"/>
    <w:rsid w:val="00AA5518"/>
    <w:rsid w:val="00AB63D1"/>
    <w:rsid w:val="00AF2472"/>
    <w:rsid w:val="00BD1157"/>
    <w:rsid w:val="00C4180C"/>
    <w:rsid w:val="00C46815"/>
    <w:rsid w:val="00C55F58"/>
    <w:rsid w:val="00CC10F8"/>
    <w:rsid w:val="00CD13BB"/>
    <w:rsid w:val="00CF167D"/>
    <w:rsid w:val="00D83EDF"/>
    <w:rsid w:val="00D86634"/>
    <w:rsid w:val="00DF6545"/>
    <w:rsid w:val="00E018FE"/>
    <w:rsid w:val="00E41A5B"/>
    <w:rsid w:val="00E62DC9"/>
    <w:rsid w:val="00E64CA3"/>
    <w:rsid w:val="00E7751C"/>
    <w:rsid w:val="00E81C1B"/>
    <w:rsid w:val="00EC781F"/>
    <w:rsid w:val="00EE6344"/>
    <w:rsid w:val="00F2670A"/>
    <w:rsid w:val="00F26E54"/>
    <w:rsid w:val="00F655D0"/>
    <w:rsid w:val="00F81940"/>
    <w:rsid w:val="00F82BC0"/>
    <w:rsid w:val="00F90ABA"/>
    <w:rsid w:val="00FB4191"/>
    <w:rsid w:val="00FC7AAB"/>
    <w:rsid w:val="00FD215B"/>
    <w:rsid w:val="00FE7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1F4F"/>
  <w15:docId w15:val="{A1E3188A-9FAC-4429-99B8-F0019D58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F2670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2550">
      <w:bodyDiv w:val="1"/>
      <w:marLeft w:val="0"/>
      <w:marRight w:val="0"/>
      <w:marTop w:val="0"/>
      <w:marBottom w:val="0"/>
      <w:divBdr>
        <w:top w:val="none" w:sz="0" w:space="0" w:color="auto"/>
        <w:left w:val="none" w:sz="0" w:space="0" w:color="auto"/>
        <w:bottom w:val="none" w:sz="0" w:space="0" w:color="auto"/>
        <w:right w:val="none" w:sz="0" w:space="0" w:color="auto"/>
      </w:divBdr>
    </w:div>
    <w:div w:id="182061575">
      <w:bodyDiv w:val="1"/>
      <w:marLeft w:val="0"/>
      <w:marRight w:val="0"/>
      <w:marTop w:val="0"/>
      <w:marBottom w:val="0"/>
      <w:divBdr>
        <w:top w:val="none" w:sz="0" w:space="0" w:color="auto"/>
        <w:left w:val="none" w:sz="0" w:space="0" w:color="auto"/>
        <w:bottom w:val="none" w:sz="0" w:space="0" w:color="auto"/>
        <w:right w:val="none" w:sz="0" w:space="0" w:color="auto"/>
      </w:divBdr>
    </w:div>
    <w:div w:id="293751890">
      <w:bodyDiv w:val="1"/>
      <w:marLeft w:val="0"/>
      <w:marRight w:val="0"/>
      <w:marTop w:val="0"/>
      <w:marBottom w:val="0"/>
      <w:divBdr>
        <w:top w:val="none" w:sz="0" w:space="0" w:color="auto"/>
        <w:left w:val="none" w:sz="0" w:space="0" w:color="auto"/>
        <w:bottom w:val="none" w:sz="0" w:space="0" w:color="auto"/>
        <w:right w:val="none" w:sz="0" w:space="0" w:color="auto"/>
      </w:divBdr>
    </w:div>
    <w:div w:id="430395327">
      <w:bodyDiv w:val="1"/>
      <w:marLeft w:val="0"/>
      <w:marRight w:val="0"/>
      <w:marTop w:val="0"/>
      <w:marBottom w:val="0"/>
      <w:divBdr>
        <w:top w:val="none" w:sz="0" w:space="0" w:color="auto"/>
        <w:left w:val="none" w:sz="0" w:space="0" w:color="auto"/>
        <w:bottom w:val="none" w:sz="0" w:space="0" w:color="auto"/>
        <w:right w:val="none" w:sz="0" w:space="0" w:color="auto"/>
      </w:divBdr>
    </w:div>
    <w:div w:id="996348953">
      <w:bodyDiv w:val="1"/>
      <w:marLeft w:val="0"/>
      <w:marRight w:val="0"/>
      <w:marTop w:val="0"/>
      <w:marBottom w:val="0"/>
      <w:divBdr>
        <w:top w:val="none" w:sz="0" w:space="0" w:color="auto"/>
        <w:left w:val="none" w:sz="0" w:space="0" w:color="auto"/>
        <w:bottom w:val="none" w:sz="0" w:space="0" w:color="auto"/>
        <w:right w:val="none" w:sz="0" w:space="0" w:color="auto"/>
      </w:divBdr>
    </w:div>
    <w:div w:id="1386103980">
      <w:bodyDiv w:val="1"/>
      <w:marLeft w:val="0"/>
      <w:marRight w:val="0"/>
      <w:marTop w:val="0"/>
      <w:marBottom w:val="0"/>
      <w:divBdr>
        <w:top w:val="none" w:sz="0" w:space="0" w:color="auto"/>
        <w:left w:val="none" w:sz="0" w:space="0" w:color="auto"/>
        <w:bottom w:val="none" w:sz="0" w:space="0" w:color="auto"/>
        <w:right w:val="none" w:sz="0" w:space="0" w:color="auto"/>
      </w:divBdr>
    </w:div>
    <w:div w:id="1399552446">
      <w:bodyDiv w:val="1"/>
      <w:marLeft w:val="0"/>
      <w:marRight w:val="0"/>
      <w:marTop w:val="0"/>
      <w:marBottom w:val="0"/>
      <w:divBdr>
        <w:top w:val="none" w:sz="0" w:space="0" w:color="auto"/>
        <w:left w:val="none" w:sz="0" w:space="0" w:color="auto"/>
        <w:bottom w:val="none" w:sz="0" w:space="0" w:color="auto"/>
        <w:right w:val="none" w:sz="0" w:space="0" w:color="auto"/>
      </w:divBdr>
    </w:div>
    <w:div w:id="170251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13B1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13B1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13B1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001AA" w:rsidRDefault="00413B1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001AA" w:rsidRDefault="00413B1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001AA" w:rsidRDefault="00413B1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001AA" w:rsidRDefault="00413B1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001AA" w:rsidRDefault="00413B1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001AA" w:rsidRDefault="00413B1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001AA" w:rsidRDefault="00413B1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001AA" w:rsidRDefault="00413B1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001AA" w:rsidRDefault="00413B1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001AA" w:rsidRDefault="00413B1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001AA" w:rsidRDefault="00413B1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001AA" w:rsidRDefault="00413B1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001AA" w:rsidRDefault="00413B1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001AA" w:rsidRDefault="00413B1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001AA" w:rsidRDefault="00413B1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001AA" w:rsidRDefault="00413B1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001AA" w:rsidRDefault="00413B1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01AA" w:rsidRDefault="00413B1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001AA" w:rsidRDefault="00413B1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001AA" w:rsidRDefault="00413B1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001AA" w:rsidRDefault="00413B1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001AA" w:rsidRDefault="00413B1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001AA" w:rsidRDefault="00413B1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001AA" w:rsidRDefault="00413B1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01AA" w:rsidRDefault="00413B1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001AA" w:rsidRDefault="00413B1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001AA" w:rsidRDefault="00413B1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001AA" w:rsidRDefault="00413B1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001AA" w:rsidRDefault="00413B1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01AA" w:rsidRDefault="00413B1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001AA" w:rsidRDefault="00413B1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001AA" w:rsidRDefault="00413B1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001AA" w:rsidRDefault="00413B1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001AA" w:rsidRDefault="00413B1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01AA" w:rsidRDefault="00413B1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001AA" w:rsidRDefault="00413B1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001AA" w:rsidRDefault="00413B1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01AA" w:rsidRDefault="00413B1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01AA" w:rsidRDefault="00413B1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001AA" w:rsidRDefault="00413B1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001AA" w:rsidRDefault="00413B1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001AA" w:rsidRDefault="00413B1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001AA" w:rsidRDefault="00413B1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001AA" w:rsidRDefault="00413B1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001AA" w:rsidRDefault="00413B1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001AA" w:rsidRDefault="00413B1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01AA" w:rsidRDefault="00413B1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001AA" w:rsidRDefault="00413B1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01AA"/>
    <w:rsid w:val="00213509"/>
    <w:rsid w:val="004001AA"/>
    <w:rsid w:val="00413B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4173</Words>
  <Characters>23789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7</cp:revision>
  <dcterms:created xsi:type="dcterms:W3CDTF">2023-12-12T08:52:00Z</dcterms:created>
  <dcterms:modified xsi:type="dcterms:W3CDTF">2023-12-12T08:53:00Z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