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76FFB981"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B83D6B" w:rsidRDefault="00142FF8" w:rsidP="77585DC6">
            <w:pPr>
              <w:pStyle w:val="CoverHeading"/>
              <w:spacing w:before="0" w:after="120"/>
              <w:rPr>
                <w:rFonts w:ascii="Arial" w:hAnsi="Arial" w:cs="Arial"/>
                <w:sz w:val="24"/>
              </w:rPr>
            </w:pPr>
            <w:r w:rsidRPr="77585DC6">
              <w:rPr>
                <w:rFonts w:ascii="Arial" w:hAnsi="Arial" w:cs="Arial"/>
                <w:sz w:val="24"/>
              </w:rPr>
              <w:t>Name of service:</w:t>
            </w:r>
          </w:p>
        </w:tc>
        <w:tc>
          <w:tcPr>
            <w:tcW w:w="4814" w:type="dxa"/>
          </w:tcPr>
          <w:p w14:paraId="5C63AD64" w14:textId="77777777" w:rsidR="00142FF8" w:rsidRPr="00B83D6B"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77585DC6">
              <w:rPr>
                <w:rFonts w:ascii="Arial" w:hAnsi="Arial" w:cs="Arial"/>
                <w:sz w:val="24"/>
              </w:rPr>
              <w:t xml:space="preserve">Performance report date: </w:t>
            </w:r>
          </w:p>
        </w:tc>
      </w:tr>
      <w:tr w:rsidR="00142FF8" w:rsidRPr="00B83D6B" w14:paraId="15997B6D"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004F6BB4" w:rsidR="00142FF8" w:rsidRPr="00D96254" w:rsidRDefault="00D96254" w:rsidP="00142FF8">
            <w:pPr>
              <w:pStyle w:val="ListBullet"/>
              <w:numPr>
                <w:ilvl w:val="0"/>
                <w:numId w:val="0"/>
              </w:numPr>
              <w:spacing w:before="0" w:after="120" w:line="22" w:lineRule="atLeast"/>
              <w:rPr>
                <w:rFonts w:ascii="Arial" w:hAnsi="Arial" w:cs="Arial"/>
                <w:color w:val="auto"/>
              </w:rPr>
            </w:pPr>
            <w:r w:rsidRPr="00D96254">
              <w:rPr>
                <w:rFonts w:ascii="Arial" w:eastAsia="Calibri" w:hAnsi="Arial" w:cs="Arial"/>
                <w:color w:val="auto"/>
              </w:rPr>
              <w:t>Uniting Ronald Coleman Lodge Woollahra</w:t>
            </w:r>
          </w:p>
        </w:tc>
        <w:tc>
          <w:tcPr>
            <w:tcW w:w="4814" w:type="dxa"/>
          </w:tcPr>
          <w:p w14:paraId="02F1E98D" w14:textId="7D9520AC" w:rsidR="00142FF8" w:rsidRPr="00B83D6B" w:rsidRDefault="0026419F"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26419F">
              <w:rPr>
                <w:rFonts w:ascii="Arial" w:hAnsi="Arial" w:cs="Arial"/>
                <w:color w:val="auto"/>
              </w:rPr>
              <w:t>9 August 2022</w:t>
            </w:r>
          </w:p>
        </w:tc>
      </w:tr>
      <w:tr w:rsidR="00142FF8" w:rsidRPr="00B83D6B" w14:paraId="2B17210F"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D96254" w:rsidRDefault="00142FF8" w:rsidP="00142FF8">
            <w:pPr>
              <w:pStyle w:val="CoverHeading"/>
              <w:spacing w:before="0" w:after="120" w:line="22" w:lineRule="atLeast"/>
              <w:rPr>
                <w:rFonts w:ascii="Arial" w:hAnsi="Arial" w:cs="Arial"/>
                <w:color w:val="auto"/>
                <w:sz w:val="24"/>
              </w:rPr>
            </w:pPr>
            <w:r w:rsidRPr="00D96254">
              <w:rPr>
                <w:rFonts w:ascii="Arial" w:hAnsi="Arial" w:cs="Arial"/>
                <w:color w:val="auto"/>
                <w:sz w:val="24"/>
              </w:rPr>
              <w:t>Commission ID:</w:t>
            </w:r>
          </w:p>
        </w:tc>
        <w:tc>
          <w:tcPr>
            <w:tcW w:w="4814" w:type="dxa"/>
          </w:tcPr>
          <w:p w14:paraId="4E0EDBE8"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 xml:space="preserve">Activity type: </w:t>
            </w:r>
          </w:p>
        </w:tc>
      </w:tr>
      <w:tr w:rsidR="00142FF8" w:rsidRPr="00B83D6B" w14:paraId="5A6FE48F"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03193DBA" w:rsidR="00142FF8" w:rsidRPr="00D96254" w:rsidRDefault="00D96254" w:rsidP="00142FF8">
            <w:pPr>
              <w:pStyle w:val="ListBullet"/>
              <w:numPr>
                <w:ilvl w:val="0"/>
                <w:numId w:val="0"/>
              </w:numPr>
              <w:spacing w:before="0" w:after="120" w:line="22" w:lineRule="atLeast"/>
              <w:rPr>
                <w:rFonts w:ascii="Arial" w:hAnsi="Arial" w:cs="Arial"/>
                <w:color w:val="auto"/>
              </w:rPr>
            </w:pPr>
            <w:r w:rsidRPr="00D96254">
              <w:rPr>
                <w:rFonts w:ascii="Arial" w:hAnsi="Arial" w:cs="Arial"/>
                <w:color w:val="auto"/>
              </w:rPr>
              <w:t>0475</w:t>
            </w:r>
          </w:p>
        </w:tc>
        <w:tc>
          <w:tcPr>
            <w:tcW w:w="4814" w:type="dxa"/>
          </w:tcPr>
          <w:p w14:paraId="322F44D1" w14:textId="7B045CAF" w:rsidR="00142FF8" w:rsidRPr="00D96254" w:rsidRDefault="00D96254"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96254">
              <w:rPr>
                <w:rFonts w:ascii="Arial" w:hAnsi="Arial" w:cs="Arial"/>
                <w:color w:val="auto"/>
              </w:rPr>
              <w:t>Site Audit</w:t>
            </w:r>
          </w:p>
        </w:tc>
      </w:tr>
      <w:tr w:rsidR="00142FF8" w:rsidRPr="00B83D6B" w14:paraId="72CDC767"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D96254" w:rsidRDefault="00142FF8" w:rsidP="00142FF8">
            <w:pPr>
              <w:pStyle w:val="CoverHeading"/>
              <w:spacing w:before="0" w:after="120" w:line="22" w:lineRule="atLeast"/>
              <w:rPr>
                <w:rFonts w:ascii="Arial" w:hAnsi="Arial" w:cs="Arial"/>
                <w:color w:val="auto"/>
                <w:sz w:val="24"/>
              </w:rPr>
            </w:pPr>
            <w:r w:rsidRPr="00D96254">
              <w:rPr>
                <w:rFonts w:ascii="Arial" w:hAnsi="Arial" w:cs="Arial"/>
                <w:color w:val="auto"/>
                <w:sz w:val="24"/>
              </w:rPr>
              <w:t xml:space="preserve">Approved provider: </w:t>
            </w:r>
          </w:p>
        </w:tc>
        <w:tc>
          <w:tcPr>
            <w:tcW w:w="4814" w:type="dxa"/>
          </w:tcPr>
          <w:p w14:paraId="48B56AC4" w14:textId="77777777" w:rsidR="00142FF8" w:rsidRPr="00D96254"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D96254">
              <w:rPr>
                <w:rFonts w:ascii="Arial" w:hAnsi="Arial" w:cs="Arial"/>
                <w:color w:val="auto"/>
                <w:sz w:val="24"/>
              </w:rPr>
              <w:t>Activity date:</w:t>
            </w:r>
          </w:p>
        </w:tc>
      </w:tr>
      <w:tr w:rsidR="00142FF8" w:rsidRPr="00B83D6B" w14:paraId="1C960C25" w14:textId="77777777" w:rsidTr="00D96254">
        <w:trPr>
          <w:cnfStyle w:val="000000010000" w:firstRow="0" w:lastRow="0" w:firstColumn="0" w:lastColumn="0" w:oddVBand="0" w:evenVBand="0" w:oddHBand="0" w:evenHBand="1"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5385" w:type="dxa"/>
          </w:tcPr>
          <w:p w14:paraId="5B67B154" w14:textId="47E6B82F" w:rsidR="00142FF8" w:rsidRPr="00D96254" w:rsidRDefault="00D96254" w:rsidP="00142FF8">
            <w:pPr>
              <w:pStyle w:val="ListBullet"/>
              <w:numPr>
                <w:ilvl w:val="0"/>
                <w:numId w:val="0"/>
              </w:numPr>
              <w:spacing w:before="0" w:after="120" w:line="22" w:lineRule="atLeast"/>
              <w:rPr>
                <w:rFonts w:ascii="Arial" w:hAnsi="Arial" w:cs="Arial"/>
                <w:color w:val="auto"/>
              </w:rPr>
            </w:pPr>
            <w:r w:rsidRPr="00D96254">
              <w:rPr>
                <w:rFonts w:ascii="Arial" w:eastAsia="Calibri" w:hAnsi="Arial" w:cs="Arial"/>
                <w:color w:val="auto"/>
              </w:rPr>
              <w:t>The Uniting Church in Australia Property Trust (NSW)</w:t>
            </w:r>
          </w:p>
        </w:tc>
        <w:tc>
          <w:tcPr>
            <w:tcW w:w="4814" w:type="dxa"/>
          </w:tcPr>
          <w:p w14:paraId="340AC78C" w14:textId="2C762176" w:rsidR="00142FF8" w:rsidRPr="00D96254" w:rsidRDefault="00D96254"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96254">
              <w:rPr>
                <w:rFonts w:ascii="Arial" w:eastAsia="Calibri" w:hAnsi="Arial" w:cs="Arial"/>
                <w:color w:val="auto"/>
              </w:rPr>
              <w:t>28 June 2022 to 30 June 2022</w:t>
            </w:r>
          </w:p>
        </w:tc>
      </w:tr>
    </w:tbl>
    <w:p w14:paraId="1B22B85B" w14:textId="77777777" w:rsidR="00F33CE8" w:rsidRPr="00D96254" w:rsidRDefault="00F33CE8">
      <w:pPr>
        <w:rPr>
          <w:rFonts w:ascii="Arial" w:hAnsi="Arial" w:cs="Arial"/>
          <w:sz w:val="16"/>
          <w:szCs w:val="16"/>
        </w:rPr>
      </w:pPr>
    </w:p>
    <w:p w14:paraId="2149D9D3" w14:textId="4A4E5187" w:rsidR="00576605" w:rsidRPr="00B83D6B" w:rsidRDefault="004A632F" w:rsidP="00D96254">
      <w:pPr>
        <w:spacing w:after="240" w:line="22" w:lineRule="atLeast"/>
        <w:rPr>
          <w:rFonts w:ascii="Arial" w:eastAsiaTheme="majorEastAsia" w:hAnsi="Arial" w:cs="Arial"/>
          <w:bCs/>
          <w:color w:val="FF0000"/>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r w:rsidR="00420441" w:rsidRPr="00B83D6B">
        <w:rPr>
          <w:rFonts w:ascii="Arial" w:hAnsi="Arial" w:cs="Arial"/>
        </w:rPr>
        <w:br w:type="page"/>
      </w:r>
    </w:p>
    <w:p w14:paraId="695EB195" w14:textId="733FC584" w:rsidR="0077396A" w:rsidRPr="00B83D6B" w:rsidRDefault="0030717A" w:rsidP="008C3894">
      <w:pPr>
        <w:spacing w:after="240" w:line="22" w:lineRule="atLeast"/>
        <w:textAlignment w:val="baseline"/>
        <w:rPr>
          <w:rFonts w:ascii="Arial" w:eastAsiaTheme="majorEastAsia" w:hAnsi="Arial" w:cs="Arial"/>
          <w:b/>
          <w:bCs/>
          <w:sz w:val="30"/>
          <w:szCs w:val="28"/>
        </w:rPr>
      </w:pPr>
      <w:r w:rsidRPr="00B83D6B">
        <w:rPr>
          <w:rFonts w:ascii="Arial" w:eastAsiaTheme="majorEastAsia" w:hAnsi="Arial" w:cs="Arial"/>
          <w:b/>
          <w:bCs/>
          <w:sz w:val="30"/>
          <w:szCs w:val="28"/>
        </w:rPr>
        <w:lastRenderedPageBreak/>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proofErr w:type="gramStart"/>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roofErr w:type="gramEnd"/>
    </w:p>
    <w:p w14:paraId="240588A6" w14:textId="42FDC613" w:rsidR="00AD071F" w:rsidRPr="00B83D6B" w:rsidRDefault="00AD61A0" w:rsidP="0026419F">
      <w:pPr>
        <w:spacing w:after="240" w:line="276" w:lineRule="auto"/>
        <w:textAlignment w:val="baseline"/>
        <w:rPr>
          <w:rFonts w:ascii="Arial" w:hAnsi="Arial" w:cs="Arial"/>
        </w:rPr>
      </w:pPr>
      <w:bookmarkStart w:id="0" w:name="_Hlk103606969"/>
      <w:r w:rsidRPr="00B83D6B">
        <w:rPr>
          <w:rFonts w:ascii="Arial" w:hAnsi="Arial" w:cs="Arial"/>
        </w:rPr>
        <w:t xml:space="preserve">This performance report for </w:t>
      </w:r>
      <w:r w:rsidR="00D96254" w:rsidRPr="00D96254">
        <w:rPr>
          <w:rFonts w:ascii="Arial" w:eastAsia="Calibri" w:hAnsi="Arial" w:cs="Arial"/>
          <w:color w:val="auto"/>
        </w:rPr>
        <w:t>Uniting Ronald Coleman Lodge Woollahra</w:t>
      </w:r>
      <w:r w:rsidR="00D96254" w:rsidRPr="00B83D6B">
        <w:rPr>
          <w:rFonts w:ascii="Arial" w:hAnsi="Arial" w:cs="Arial"/>
          <w:color w:val="0000FF"/>
        </w:rPr>
        <w:t xml:space="preserve"> </w:t>
      </w:r>
      <w:r w:rsidRPr="00B83D6B">
        <w:rPr>
          <w:rFonts w:ascii="Arial" w:hAnsi="Arial" w:cs="Arial"/>
          <w:color w:val="auto"/>
        </w:rPr>
        <w:t>(</w:t>
      </w:r>
      <w:r w:rsidRPr="00B83D6B">
        <w:rPr>
          <w:rFonts w:ascii="Arial" w:hAnsi="Arial" w:cs="Arial"/>
          <w:b/>
          <w:color w:val="auto"/>
        </w:rPr>
        <w:t>the service</w:t>
      </w:r>
      <w:r w:rsidRPr="00B83D6B">
        <w:rPr>
          <w:rFonts w:ascii="Arial" w:hAnsi="Arial" w:cs="Arial"/>
          <w:color w:val="auto"/>
        </w:rPr>
        <w:t xml:space="preserve">) has been </w:t>
      </w:r>
      <w:r w:rsidR="000F4D89" w:rsidRPr="00B83D6B">
        <w:rPr>
          <w:rFonts w:ascii="Arial" w:hAnsi="Arial" w:cs="Arial"/>
          <w:color w:val="auto"/>
        </w:rPr>
        <w:t xml:space="preserve">considered </w:t>
      </w:r>
      <w:r w:rsidRPr="00D96254">
        <w:rPr>
          <w:rFonts w:ascii="Arial" w:hAnsi="Arial" w:cs="Arial"/>
          <w:color w:val="auto"/>
        </w:rPr>
        <w:t xml:space="preserve">by </w:t>
      </w:r>
      <w:r w:rsidR="00D96254" w:rsidRPr="00D96254">
        <w:rPr>
          <w:rFonts w:ascii="Arial" w:hAnsi="Arial" w:cs="Arial"/>
          <w:color w:val="auto"/>
        </w:rPr>
        <w:t>Melissa Frost</w:t>
      </w:r>
      <w:r w:rsidRPr="00D96254">
        <w:rPr>
          <w:rFonts w:ascii="Arial" w:hAnsi="Arial" w:cs="Arial"/>
          <w:color w:val="auto"/>
        </w:rPr>
        <w:t xml:space="preserve">, </w:t>
      </w:r>
      <w:r w:rsidRPr="00B83D6B">
        <w:rPr>
          <w:rFonts w:ascii="Arial" w:hAnsi="Arial" w:cs="Arial"/>
        </w:rPr>
        <w:t>delegate of the Aged Care Quality and Safety Commissioner (Commissioner)</w:t>
      </w:r>
      <w:r w:rsidR="00161A79" w:rsidRPr="00B83D6B">
        <w:rPr>
          <w:rStyle w:val="FootnoteReference"/>
          <w:rFonts w:ascii="Arial" w:hAnsi="Arial" w:cs="Arial"/>
        </w:rPr>
        <w:footnoteReference w:id="2"/>
      </w:r>
      <w:r w:rsidRPr="00B83D6B">
        <w:rPr>
          <w:rFonts w:ascii="Arial" w:hAnsi="Arial" w:cs="Arial"/>
        </w:rPr>
        <w:t xml:space="preserve">. </w:t>
      </w:r>
    </w:p>
    <w:bookmarkEnd w:id="0"/>
    <w:p w14:paraId="2C47A682" w14:textId="591341BA" w:rsidR="00AD5CEB" w:rsidRPr="00B83D6B" w:rsidRDefault="00AD5CEB" w:rsidP="0026419F">
      <w:pPr>
        <w:spacing w:after="240" w:line="276" w:lineRule="auto"/>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0026419F">
      <w:pPr>
        <w:spacing w:after="240" w:line="276" w:lineRule="auto"/>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0D281BBB" w14:textId="64D1E04F" w:rsidR="00C25DBC" w:rsidRPr="00B83D6B" w:rsidRDefault="00C25DBC" w:rsidP="0026419F">
      <w:pPr>
        <w:pStyle w:val="Heading1"/>
        <w:spacing w:before="0" w:after="240" w:line="276" w:lineRule="auto"/>
        <w:rPr>
          <w:rFonts w:ascii="Arial" w:hAnsi="Arial" w:cs="Arial"/>
        </w:rPr>
      </w:pPr>
      <w:r w:rsidRPr="00B83D6B">
        <w:rPr>
          <w:rFonts w:ascii="Arial" w:hAnsi="Arial" w:cs="Arial"/>
        </w:rPr>
        <w:t>Material re</w:t>
      </w:r>
      <w:r w:rsidR="00C22E3E" w:rsidRPr="00B83D6B">
        <w:rPr>
          <w:rFonts w:ascii="Arial" w:hAnsi="Arial" w:cs="Arial"/>
        </w:rPr>
        <w:t>lied on</w:t>
      </w:r>
    </w:p>
    <w:p w14:paraId="31221AC9" w14:textId="667F43AC" w:rsidR="00C22E3E" w:rsidRPr="00B83D6B" w:rsidRDefault="00672F67" w:rsidP="0026419F">
      <w:pPr>
        <w:spacing w:after="240" w:line="276" w:lineRule="auto"/>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799A1951" w14:textId="64FE67AD" w:rsidR="00D96254" w:rsidRDefault="00D96254" w:rsidP="0026419F">
      <w:pPr>
        <w:pStyle w:val="ListParagraph"/>
        <w:numPr>
          <w:ilvl w:val="0"/>
          <w:numId w:val="34"/>
        </w:numPr>
        <w:spacing w:line="276" w:lineRule="auto"/>
        <w:ind w:left="714" w:hanging="357"/>
        <w:contextualSpacing w:val="0"/>
        <w:rPr>
          <w:rFonts w:ascii="Arial" w:hAnsi="Arial" w:cs="Arial"/>
          <w:color w:val="auto"/>
        </w:rPr>
      </w:pPr>
      <w:r w:rsidRPr="00586281">
        <w:rPr>
          <w:rFonts w:ascii="Arial" w:hAnsi="Arial" w:cs="Arial"/>
          <w:color w:val="auto"/>
        </w:rPr>
        <w:t xml:space="preserve">the Assessment Team’s report for the </w:t>
      </w:r>
      <w:r w:rsidR="00F00584">
        <w:rPr>
          <w:rFonts w:ascii="Arial" w:hAnsi="Arial" w:cs="Arial"/>
          <w:color w:val="auto"/>
        </w:rPr>
        <w:t>S</w:t>
      </w:r>
      <w:r w:rsidRPr="00586281">
        <w:rPr>
          <w:rFonts w:ascii="Arial" w:hAnsi="Arial" w:cs="Arial"/>
          <w:color w:val="auto"/>
        </w:rPr>
        <w:t xml:space="preserve">ite </w:t>
      </w:r>
      <w:r w:rsidR="00F00584">
        <w:rPr>
          <w:rFonts w:ascii="Arial" w:hAnsi="Arial" w:cs="Arial"/>
          <w:color w:val="auto"/>
        </w:rPr>
        <w:t>Audit</w:t>
      </w:r>
      <w:r w:rsidRPr="00586281">
        <w:rPr>
          <w:rFonts w:ascii="Arial" w:hAnsi="Arial" w:cs="Arial"/>
          <w:color w:val="auto"/>
        </w:rPr>
        <w:t xml:space="preserve">, the </w:t>
      </w:r>
      <w:r w:rsidR="00F00584">
        <w:rPr>
          <w:rFonts w:ascii="Arial" w:hAnsi="Arial" w:cs="Arial"/>
          <w:color w:val="auto"/>
        </w:rPr>
        <w:t>Si</w:t>
      </w:r>
      <w:r w:rsidRPr="00586281">
        <w:rPr>
          <w:rFonts w:ascii="Arial" w:hAnsi="Arial" w:cs="Arial"/>
          <w:color w:val="auto"/>
        </w:rPr>
        <w:t xml:space="preserve">te </w:t>
      </w:r>
      <w:r w:rsidR="00F00584">
        <w:rPr>
          <w:rFonts w:ascii="Arial" w:hAnsi="Arial" w:cs="Arial"/>
          <w:color w:val="auto"/>
        </w:rPr>
        <w:t>A</w:t>
      </w:r>
      <w:r w:rsidRPr="00586281">
        <w:rPr>
          <w:rFonts w:ascii="Arial" w:hAnsi="Arial" w:cs="Arial"/>
          <w:color w:val="auto"/>
        </w:rPr>
        <w:t>udit report was informed by a site assessment, observations at the service, review of documents and interviews with staff, consumers/representatives and others.</w:t>
      </w:r>
    </w:p>
    <w:p w14:paraId="27CA3183" w14:textId="5760EFA0" w:rsidR="00D96254" w:rsidRPr="00DD16CA" w:rsidRDefault="00D96254" w:rsidP="0026419F">
      <w:pPr>
        <w:pStyle w:val="ListParagraph"/>
        <w:numPr>
          <w:ilvl w:val="0"/>
          <w:numId w:val="34"/>
        </w:numPr>
        <w:spacing w:line="276" w:lineRule="auto"/>
        <w:ind w:left="714" w:hanging="357"/>
        <w:contextualSpacing w:val="0"/>
        <w:rPr>
          <w:rFonts w:ascii="Arial" w:hAnsi="Arial" w:cs="Arial"/>
          <w:color w:val="auto"/>
        </w:rPr>
      </w:pPr>
      <w:r w:rsidRPr="00DD16CA">
        <w:rPr>
          <w:rFonts w:ascii="Arial" w:hAnsi="Arial" w:cs="Arial"/>
          <w:color w:val="auto"/>
        </w:rPr>
        <w:t xml:space="preserve">the provider’s response to the </w:t>
      </w:r>
      <w:r w:rsidR="00AF41E2">
        <w:rPr>
          <w:rFonts w:ascii="Arial" w:hAnsi="Arial" w:cs="Arial"/>
          <w:color w:val="auto"/>
        </w:rPr>
        <w:t>A</w:t>
      </w:r>
      <w:r w:rsidRPr="00DD16CA">
        <w:rPr>
          <w:rFonts w:ascii="Arial" w:hAnsi="Arial" w:cs="Arial"/>
          <w:color w:val="auto"/>
        </w:rPr>
        <w:t xml:space="preserve">ssessment </w:t>
      </w:r>
      <w:r w:rsidR="00AF41E2">
        <w:rPr>
          <w:rFonts w:ascii="Arial" w:hAnsi="Arial" w:cs="Arial"/>
          <w:color w:val="auto"/>
        </w:rPr>
        <w:t>T</w:t>
      </w:r>
      <w:r w:rsidRPr="00DD16CA">
        <w:rPr>
          <w:rFonts w:ascii="Arial" w:hAnsi="Arial" w:cs="Arial"/>
          <w:color w:val="auto"/>
        </w:rPr>
        <w:t>eam’s report received 2</w:t>
      </w:r>
      <w:r>
        <w:rPr>
          <w:rFonts w:ascii="Arial" w:hAnsi="Arial" w:cs="Arial"/>
          <w:color w:val="auto"/>
        </w:rPr>
        <w:t>5</w:t>
      </w:r>
      <w:r w:rsidRPr="00DD16CA">
        <w:rPr>
          <w:rFonts w:ascii="Arial" w:hAnsi="Arial" w:cs="Arial"/>
          <w:color w:val="auto"/>
        </w:rPr>
        <w:t xml:space="preserve"> July 2022.</w:t>
      </w:r>
    </w:p>
    <w:p w14:paraId="12DA3673" w14:textId="77777777" w:rsidR="00D96254" w:rsidRPr="00CB43DE" w:rsidRDefault="00D96254" w:rsidP="0026419F">
      <w:pPr>
        <w:pStyle w:val="ListParagraph"/>
        <w:numPr>
          <w:ilvl w:val="0"/>
          <w:numId w:val="34"/>
        </w:numPr>
        <w:spacing w:line="276" w:lineRule="auto"/>
        <w:rPr>
          <w:rFonts w:ascii="Arial" w:hAnsi="Arial" w:cs="Arial"/>
          <w:color w:val="auto"/>
        </w:rPr>
      </w:pPr>
      <w:r w:rsidRPr="00CB43DE">
        <w:rPr>
          <w:rFonts w:ascii="Arial" w:hAnsi="Arial" w:cs="Arial"/>
          <w:color w:val="auto"/>
        </w:rPr>
        <w:t>other information and intelligence held by the Commission in relation to the service.</w:t>
      </w:r>
    </w:p>
    <w:p w14:paraId="6712599B" w14:textId="6AAC0195" w:rsidR="009006D2" w:rsidRPr="00D96254" w:rsidRDefault="009006D2" w:rsidP="00D96254">
      <w:pPr>
        <w:spacing w:line="22" w:lineRule="atLeast"/>
        <w:ind w:left="357"/>
        <w:rPr>
          <w:rFonts w:ascii="Arial" w:eastAsiaTheme="majorEastAsia" w:hAnsi="Arial" w:cs="Arial"/>
          <w:b/>
          <w:bCs/>
          <w:sz w:val="30"/>
          <w:szCs w:val="28"/>
        </w:rPr>
      </w:pPr>
      <w:r w:rsidRPr="00D96254">
        <w:rPr>
          <w:rFonts w:ascii="Arial" w:hAnsi="Arial" w:cs="Arial"/>
        </w:rPr>
        <w:br w:type="page"/>
      </w:r>
    </w:p>
    <w:p w14:paraId="37A49C6A" w14:textId="58E86909" w:rsidR="00985BBD" w:rsidRPr="00B83D6B" w:rsidRDefault="00985BBD" w:rsidP="008C3894">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521"/>
        <w:gridCol w:w="4003"/>
      </w:tblGrid>
      <w:tr w:rsidR="00985BBD" w:rsidRPr="00B83D6B" w14:paraId="445CCF2D" w14:textId="77777777" w:rsidTr="0034740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vAlign w:val="top"/>
          </w:tcPr>
          <w:p w14:paraId="4111675F" w14:textId="77777777" w:rsidR="00985BBD" w:rsidRPr="00B83D6B" w:rsidRDefault="00985BBD" w:rsidP="002D5918">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902" w:type="pct"/>
            <w:shd w:val="clear" w:color="auto" w:fill="auto"/>
          </w:tcPr>
          <w:p w14:paraId="53B791AF" w14:textId="2493AC75" w:rsidR="00985BBD" w:rsidRPr="00937EB2"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937EB2">
              <w:rPr>
                <w:rFonts w:ascii="Arial" w:hAnsi="Arial" w:cs="Arial"/>
                <w:color w:val="auto"/>
              </w:rPr>
              <w:t>Compliant</w:t>
            </w:r>
          </w:p>
        </w:tc>
      </w:tr>
      <w:tr w:rsidR="00985BBD" w:rsidRPr="00B83D6B" w14:paraId="3B67859E"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784BAB4" w14:textId="77777777" w:rsidR="00985BBD" w:rsidRPr="00B83D6B" w:rsidRDefault="00985BBD" w:rsidP="002D5918">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902" w:type="pct"/>
            <w:shd w:val="clear" w:color="auto" w:fill="auto"/>
          </w:tcPr>
          <w:p w14:paraId="79FB5E8F" w14:textId="504BC0E5" w:rsidR="00985BBD" w:rsidRPr="00937EB2"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937EB2">
              <w:rPr>
                <w:rFonts w:ascii="Arial" w:hAnsi="Arial" w:cs="Arial"/>
                <w:b/>
                <w:color w:val="auto"/>
              </w:rPr>
              <w:t>Compliant</w:t>
            </w:r>
          </w:p>
        </w:tc>
      </w:tr>
      <w:tr w:rsidR="00985BBD" w:rsidRPr="00B83D6B" w14:paraId="49883AEA"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D7DC702"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902" w:type="pct"/>
            <w:shd w:val="clear" w:color="auto" w:fill="auto"/>
          </w:tcPr>
          <w:p w14:paraId="2D484B94" w14:textId="0533FA78" w:rsidR="00985BBD" w:rsidRPr="00937EB2"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937EB2">
              <w:rPr>
                <w:rFonts w:ascii="Arial" w:hAnsi="Arial" w:cs="Arial"/>
                <w:b/>
                <w:color w:val="auto"/>
              </w:rPr>
              <w:t>Compliant</w:t>
            </w:r>
          </w:p>
        </w:tc>
      </w:tr>
      <w:tr w:rsidR="00985BBD" w:rsidRPr="00B83D6B" w14:paraId="303FD4FF"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A490E2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902" w:type="pct"/>
            <w:shd w:val="clear" w:color="auto" w:fill="auto"/>
          </w:tcPr>
          <w:p w14:paraId="2FB0E4A2" w14:textId="361C88F0" w:rsidR="00985BBD" w:rsidRPr="00937EB2"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937EB2">
              <w:rPr>
                <w:rFonts w:ascii="Arial" w:hAnsi="Arial" w:cs="Arial"/>
                <w:b/>
                <w:color w:val="auto"/>
              </w:rPr>
              <w:t>Compliant</w:t>
            </w:r>
          </w:p>
        </w:tc>
      </w:tr>
      <w:tr w:rsidR="00985BBD" w:rsidRPr="00B83D6B" w14:paraId="4561C549"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1BDB12A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902" w:type="pct"/>
            <w:shd w:val="clear" w:color="auto" w:fill="auto"/>
          </w:tcPr>
          <w:p w14:paraId="3E686119" w14:textId="7FBE33A1" w:rsidR="00985BBD" w:rsidRPr="00937EB2"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937EB2">
              <w:rPr>
                <w:rFonts w:ascii="Arial" w:hAnsi="Arial" w:cs="Arial"/>
                <w:b/>
                <w:color w:val="auto"/>
              </w:rPr>
              <w:t>Compliant</w:t>
            </w:r>
          </w:p>
        </w:tc>
      </w:tr>
      <w:tr w:rsidR="00985BBD" w:rsidRPr="00B83D6B" w14:paraId="258D3C3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52DA6D1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902" w:type="pct"/>
            <w:shd w:val="clear" w:color="auto" w:fill="auto"/>
          </w:tcPr>
          <w:p w14:paraId="2098EB72" w14:textId="3ECF9C87" w:rsidR="00985BBD" w:rsidRPr="00937EB2"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937EB2">
              <w:rPr>
                <w:rFonts w:ascii="Arial" w:hAnsi="Arial" w:cs="Arial"/>
                <w:b/>
                <w:color w:val="auto"/>
              </w:rPr>
              <w:t>Compliant</w:t>
            </w:r>
          </w:p>
        </w:tc>
      </w:tr>
      <w:tr w:rsidR="00985BBD" w:rsidRPr="00B83D6B" w14:paraId="67CE0A00"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64B2474"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902" w:type="pct"/>
            <w:shd w:val="clear" w:color="auto" w:fill="auto"/>
          </w:tcPr>
          <w:p w14:paraId="7BC24B41" w14:textId="3DB4B664" w:rsidR="00985BBD" w:rsidRPr="00937EB2"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937EB2">
              <w:rPr>
                <w:rFonts w:ascii="Arial" w:hAnsi="Arial" w:cs="Arial"/>
                <w:b/>
                <w:color w:val="auto"/>
              </w:rPr>
              <w:t>Compliant</w:t>
            </w:r>
          </w:p>
        </w:tc>
      </w:tr>
      <w:tr w:rsidR="00985BBD" w:rsidRPr="00B83D6B" w14:paraId="29B7014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666298E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902" w:type="pct"/>
            <w:shd w:val="clear" w:color="auto" w:fill="auto"/>
          </w:tcPr>
          <w:p w14:paraId="6F910699" w14:textId="58C601E1" w:rsidR="00985BBD" w:rsidRPr="00937EB2"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937EB2">
              <w:rPr>
                <w:rFonts w:ascii="Arial" w:hAnsi="Arial" w:cs="Arial"/>
                <w:b/>
                <w:color w:val="auto"/>
              </w:rPr>
              <w:t>Compliant</w:t>
            </w:r>
          </w:p>
        </w:tc>
      </w:tr>
    </w:tbl>
    <w:p w14:paraId="6CB82D8C" w14:textId="77777777" w:rsidR="00985BBD" w:rsidRPr="00B83D6B" w:rsidRDefault="00985BBD" w:rsidP="00985BBD">
      <w:pPr>
        <w:rPr>
          <w:rFonts w:ascii="Arial" w:hAnsi="Arial" w:cs="Arial"/>
        </w:rPr>
      </w:pPr>
    </w:p>
    <w:p w14:paraId="70B83543" w14:textId="1E6E8909" w:rsidR="00AE2002" w:rsidRPr="00B83D6B" w:rsidRDefault="00985BBD" w:rsidP="007A0AA8">
      <w:pPr>
        <w:spacing w:after="240" w:line="276" w:lineRule="auto"/>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65E050A3" w14:textId="77777777" w:rsidR="00AE2002" w:rsidRPr="00B83D6B" w:rsidRDefault="00AE2002" w:rsidP="007A0AA8">
      <w:pPr>
        <w:pStyle w:val="Heading1"/>
        <w:spacing w:before="0" w:after="240" w:line="276" w:lineRule="auto"/>
        <w:rPr>
          <w:rFonts w:ascii="Arial" w:hAnsi="Arial" w:cs="Arial"/>
        </w:rPr>
      </w:pPr>
      <w:r w:rsidRPr="00B83D6B">
        <w:rPr>
          <w:rFonts w:ascii="Arial" w:hAnsi="Arial" w:cs="Arial"/>
        </w:rPr>
        <w:t>Areas for improvement</w:t>
      </w:r>
    </w:p>
    <w:p w14:paraId="5B0FB986" w14:textId="26B21B18" w:rsidR="002E3643" w:rsidRPr="00B83D6B" w:rsidRDefault="002E3643" w:rsidP="007A0AA8">
      <w:pPr>
        <w:spacing w:after="240" w:line="276" w:lineRule="auto"/>
        <w:rPr>
          <w:rFonts w:ascii="Arial" w:hAnsi="Arial" w:cs="Arial"/>
        </w:rPr>
      </w:pPr>
      <w:r w:rsidRPr="00B83D6B">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B83D6B">
        <w:rPr>
          <w:rFonts w:ascii="Arial" w:hAnsi="Arial" w:cs="Arial"/>
        </w:rPr>
        <w:t>in order to</w:t>
      </w:r>
      <w:proofErr w:type="gramEnd"/>
      <w:r w:rsidRPr="00B83D6B">
        <w:rPr>
          <w:rFonts w:ascii="Arial" w:hAnsi="Arial" w:cs="Arial"/>
        </w:rPr>
        <w:t xml:space="preserve"> remain compliant with the Quality Standards. </w:t>
      </w:r>
    </w:p>
    <w:p w14:paraId="19D15E33" w14:textId="704C9DE7" w:rsidR="00575A0B" w:rsidRPr="00B83D6B" w:rsidRDefault="00575A0B" w:rsidP="0058648A">
      <w:pPr>
        <w:spacing w:after="240" w:line="22" w:lineRule="atLeast"/>
        <w:rPr>
          <w:rFonts w:ascii="Arial" w:hAnsi="Arial" w:cs="Arial"/>
        </w:rPr>
      </w:pPr>
      <w:r w:rsidRPr="00B83D6B">
        <w:rPr>
          <w:rFonts w:ascii="Arial" w:hAnsi="Arial" w:cs="Arial"/>
        </w:rPr>
        <w:br w:type="page"/>
      </w:r>
    </w:p>
    <w:p w14:paraId="525EA8BE" w14:textId="74B52200" w:rsidR="000A6B31" w:rsidRPr="00B83D6B" w:rsidRDefault="000A6B31" w:rsidP="00341026">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B83D6B"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00637139" w14:textId="05EFB3A1" w:rsidR="008C0189" w:rsidRPr="007A0AA8"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A0AA8">
              <w:rPr>
                <w:rFonts w:ascii="Arial" w:hAnsi="Arial" w:cs="Arial"/>
              </w:rPr>
              <w:t>Compliant</w:t>
            </w:r>
          </w:p>
        </w:tc>
      </w:tr>
      <w:tr w:rsidR="0014722A" w:rsidRPr="00B83D6B"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57CAED8C" w:rsidR="00EC1B66" w:rsidRPr="00937EB2"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37EB2">
              <w:rPr>
                <w:rFonts w:ascii="Arial" w:hAnsi="Arial" w:cs="Arial"/>
                <w:color w:val="auto"/>
              </w:rPr>
              <w:t>Compliant</w:t>
            </w:r>
          </w:p>
        </w:tc>
      </w:tr>
      <w:tr w:rsidR="0014722A" w:rsidRPr="00B83D6B"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1A9D1D62" w14:textId="1F07E755" w:rsidR="00EC1B66" w:rsidRPr="00937EB2"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37EB2">
              <w:rPr>
                <w:rFonts w:ascii="Arial" w:hAnsi="Arial" w:cs="Arial"/>
                <w:color w:val="auto"/>
              </w:rPr>
              <w:t>Compliant</w:t>
            </w:r>
          </w:p>
        </w:tc>
      </w:tr>
      <w:tr w:rsidR="0014722A" w:rsidRPr="00B83D6B"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6BFF5FAF"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3F06A3D3"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7CC7BB2D"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1564B246"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0D4268B2" w:rsidR="00EC1B66" w:rsidRPr="00937EB2"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37EB2">
              <w:rPr>
                <w:rFonts w:ascii="Arial" w:hAnsi="Arial" w:cs="Arial"/>
                <w:color w:val="auto"/>
              </w:rPr>
              <w:t>Compliant</w:t>
            </w:r>
          </w:p>
        </w:tc>
      </w:tr>
      <w:tr w:rsidR="0014722A" w:rsidRPr="00B83D6B"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47B72CB6" w:rsidR="00EC1B66" w:rsidRPr="00937EB2"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37EB2">
              <w:rPr>
                <w:rFonts w:ascii="Arial" w:hAnsi="Arial" w:cs="Arial"/>
                <w:color w:val="auto"/>
              </w:rPr>
              <w:t>Compliant</w:t>
            </w:r>
          </w:p>
        </w:tc>
      </w:tr>
      <w:tr w:rsidR="0014722A" w:rsidRPr="00B83D6B"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Information provided to each consumer is current, accurate and timely, and communicated </w:t>
            </w:r>
            <w:proofErr w:type="gramStart"/>
            <w:r w:rsidRPr="00B83D6B">
              <w:rPr>
                <w:rFonts w:ascii="Arial" w:hAnsi="Arial" w:cs="Arial"/>
              </w:rPr>
              <w:t>in a way that is clear</w:t>
            </w:r>
            <w:proofErr w:type="gramEnd"/>
            <w:r w:rsidRPr="00B83D6B">
              <w:rPr>
                <w:rFonts w:ascii="Arial" w:hAnsi="Arial" w:cs="Arial"/>
              </w:rPr>
              <w:t>, easy to understand and enables them to exercise choice.</w:t>
            </w:r>
          </w:p>
        </w:tc>
        <w:tc>
          <w:tcPr>
            <w:tcW w:w="0" w:type="auto"/>
            <w:tcBorders>
              <w:left w:val="single" w:sz="4" w:space="0" w:color="auto"/>
            </w:tcBorders>
          </w:tcPr>
          <w:p w14:paraId="7748DB4E" w14:textId="593B16DC" w:rsidR="00EC1B66" w:rsidRPr="00937EB2"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37EB2">
              <w:rPr>
                <w:rFonts w:ascii="Arial" w:hAnsi="Arial" w:cs="Arial"/>
                <w:color w:val="auto"/>
              </w:rPr>
              <w:t>Compliant</w:t>
            </w:r>
          </w:p>
        </w:tc>
      </w:tr>
      <w:tr w:rsidR="0014722A" w:rsidRPr="00B83D6B"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7244F816" w14:textId="322A2F34"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Each consumer’s privacy is </w:t>
            </w:r>
            <w:proofErr w:type="gramStart"/>
            <w:r w:rsidRPr="00B83D6B">
              <w:rPr>
                <w:rFonts w:ascii="Arial" w:hAnsi="Arial" w:cs="Arial"/>
              </w:rPr>
              <w:t>respected</w:t>
            </w:r>
            <w:proofErr w:type="gramEnd"/>
            <w:r w:rsidRPr="00B83D6B">
              <w:rPr>
                <w:rFonts w:ascii="Arial" w:hAnsi="Arial" w:cs="Arial"/>
              </w:rPr>
              <w:t xml:space="preserve"> and personal information is kept confidential.</w:t>
            </w:r>
          </w:p>
        </w:tc>
        <w:tc>
          <w:tcPr>
            <w:tcW w:w="0" w:type="auto"/>
            <w:tcBorders>
              <w:left w:val="single" w:sz="4" w:space="0" w:color="auto"/>
            </w:tcBorders>
          </w:tcPr>
          <w:p w14:paraId="5AEE5C07" w14:textId="4AE8E078" w:rsidR="00EC1B66" w:rsidRPr="00937EB2"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37EB2">
              <w:rPr>
                <w:rFonts w:ascii="Arial" w:hAnsi="Arial" w:cs="Arial"/>
                <w:color w:val="auto"/>
              </w:rPr>
              <w:t>Compliant</w:t>
            </w:r>
          </w:p>
        </w:tc>
      </w:tr>
    </w:tbl>
    <w:p w14:paraId="0252CBCB" w14:textId="77777777" w:rsidR="000A6B31"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197C4639" w14:textId="49239C57" w:rsidR="00960239" w:rsidRPr="00EA7771" w:rsidRDefault="00220244" w:rsidP="007A0AA8">
      <w:pPr>
        <w:pStyle w:val="CommentText"/>
        <w:spacing w:line="276" w:lineRule="auto"/>
        <w:rPr>
          <w:rFonts w:ascii="Arial" w:hAnsi="Arial" w:cs="Arial"/>
          <w:color w:val="auto"/>
        </w:rPr>
      </w:pPr>
      <w:bookmarkStart w:id="1" w:name="_Hlk102658135"/>
      <w:r>
        <w:rPr>
          <w:rFonts w:ascii="Arial" w:eastAsia="Arial" w:hAnsi="Arial" w:cs="Arial"/>
          <w:color w:val="auto"/>
        </w:rPr>
        <w:t>E</w:t>
      </w:r>
      <w:r w:rsidR="009100AC" w:rsidRPr="00EA7771">
        <w:rPr>
          <w:rFonts w:ascii="Arial" w:eastAsia="Arial" w:hAnsi="Arial" w:cs="Arial"/>
          <w:color w:val="auto"/>
        </w:rPr>
        <w:t>ach consumer is treated with dignity and respect, with their identity, culture and diversity valued. Consumers</w:t>
      </w:r>
      <w:r w:rsidR="00267135">
        <w:rPr>
          <w:rFonts w:ascii="Arial" w:eastAsia="Arial" w:hAnsi="Arial" w:cs="Arial"/>
          <w:color w:val="auto"/>
        </w:rPr>
        <w:t xml:space="preserve"> </w:t>
      </w:r>
      <w:r w:rsidR="009100AC" w:rsidRPr="00EA7771">
        <w:rPr>
          <w:rFonts w:ascii="Arial" w:eastAsia="Arial" w:hAnsi="Arial" w:cs="Arial"/>
          <w:color w:val="auto"/>
        </w:rPr>
        <w:t>and representatives agreed</w:t>
      </w:r>
      <w:r w:rsidR="005A015A" w:rsidRPr="005A015A">
        <w:rPr>
          <w:rFonts w:ascii="Arial" w:hAnsi="Arial" w:cs="Arial"/>
          <w:color w:val="auto"/>
        </w:rPr>
        <w:t xml:space="preserve"> </w:t>
      </w:r>
      <w:r w:rsidR="005A015A">
        <w:rPr>
          <w:rFonts w:ascii="Arial" w:hAnsi="Arial" w:cs="Arial"/>
          <w:color w:val="auto"/>
        </w:rPr>
        <w:t>consumers</w:t>
      </w:r>
      <w:r w:rsidR="005A015A" w:rsidRPr="00EA7771">
        <w:rPr>
          <w:rFonts w:ascii="Arial" w:hAnsi="Arial" w:cs="Arial"/>
          <w:color w:val="auto"/>
        </w:rPr>
        <w:t xml:space="preserve"> live their lives as they want</w:t>
      </w:r>
      <w:r w:rsidR="005A015A">
        <w:rPr>
          <w:rFonts w:ascii="Arial" w:eastAsia="Arial" w:hAnsi="Arial" w:cs="Arial"/>
          <w:color w:val="auto"/>
        </w:rPr>
        <w:t>.</w:t>
      </w:r>
      <w:r w:rsidR="009100AC" w:rsidRPr="00EA7771">
        <w:rPr>
          <w:rFonts w:ascii="Arial" w:eastAsia="Arial" w:hAnsi="Arial" w:cs="Arial"/>
          <w:color w:val="auto"/>
        </w:rPr>
        <w:t xml:space="preserve"> </w:t>
      </w:r>
      <w:r w:rsidR="005A015A">
        <w:rPr>
          <w:rFonts w:ascii="Arial" w:eastAsia="Arial" w:hAnsi="Arial" w:cs="Arial"/>
          <w:color w:val="auto"/>
        </w:rPr>
        <w:t>S</w:t>
      </w:r>
      <w:r w:rsidR="009100AC" w:rsidRPr="00EA7771">
        <w:rPr>
          <w:rFonts w:ascii="Arial" w:hAnsi="Arial" w:cs="Arial"/>
          <w:color w:val="auto"/>
        </w:rPr>
        <w:t xml:space="preserve">taff </w:t>
      </w:r>
      <w:r w:rsidR="00D74683">
        <w:rPr>
          <w:rFonts w:ascii="Arial" w:hAnsi="Arial" w:cs="Arial"/>
          <w:color w:val="auto"/>
        </w:rPr>
        <w:t>make consumers feel respected</w:t>
      </w:r>
      <w:r w:rsidR="004C17D8">
        <w:rPr>
          <w:rFonts w:ascii="Arial" w:hAnsi="Arial" w:cs="Arial"/>
          <w:color w:val="auto"/>
        </w:rPr>
        <w:t xml:space="preserve"> and</w:t>
      </w:r>
      <w:r w:rsidR="00D74683">
        <w:rPr>
          <w:rFonts w:ascii="Arial" w:hAnsi="Arial" w:cs="Arial"/>
          <w:color w:val="auto"/>
        </w:rPr>
        <w:t xml:space="preserve"> </w:t>
      </w:r>
      <w:r w:rsidR="009100AC" w:rsidRPr="00EA7771">
        <w:rPr>
          <w:rFonts w:ascii="Arial" w:hAnsi="Arial" w:cs="Arial"/>
          <w:color w:val="auto"/>
        </w:rPr>
        <w:t xml:space="preserve">recognise the consumers’ individual needs and choices. Staff are familiar with consumers’ backgrounds and described ways they support consumers’ lifestyle choices and preferences on a day-to-day basis. </w:t>
      </w:r>
    </w:p>
    <w:p w14:paraId="2DA5C6C0" w14:textId="2F031DA0" w:rsidR="009100AC" w:rsidRDefault="00442792" w:rsidP="007A0AA8">
      <w:pPr>
        <w:pStyle w:val="CommentText"/>
        <w:spacing w:line="276" w:lineRule="auto"/>
        <w:rPr>
          <w:rFonts w:ascii="Arial" w:eastAsia="Arial" w:hAnsi="Arial" w:cs="Arial"/>
          <w:color w:val="auto"/>
        </w:rPr>
      </w:pPr>
      <w:r w:rsidRPr="007E4494">
        <w:rPr>
          <w:rFonts w:ascii="Arial" w:hAnsi="Arial" w:cs="Arial"/>
          <w:color w:val="auto"/>
        </w:rPr>
        <w:t>Staff described how consumers</w:t>
      </w:r>
      <w:r w:rsidR="00FF1381">
        <w:rPr>
          <w:rFonts w:ascii="Arial" w:hAnsi="Arial" w:cs="Arial"/>
          <w:color w:val="auto"/>
        </w:rPr>
        <w:t>’</w:t>
      </w:r>
      <w:r w:rsidRPr="007E4494">
        <w:rPr>
          <w:rFonts w:ascii="Arial" w:hAnsi="Arial" w:cs="Arial"/>
          <w:color w:val="auto"/>
        </w:rPr>
        <w:t xml:space="preserve"> culture influence</w:t>
      </w:r>
      <w:r w:rsidR="00DE5949">
        <w:rPr>
          <w:rFonts w:ascii="Arial" w:hAnsi="Arial" w:cs="Arial"/>
          <w:color w:val="auto"/>
        </w:rPr>
        <w:t>s</w:t>
      </w:r>
      <w:r w:rsidRPr="007E4494">
        <w:rPr>
          <w:rFonts w:ascii="Arial" w:hAnsi="Arial" w:cs="Arial"/>
          <w:color w:val="auto"/>
        </w:rPr>
        <w:t xml:space="preserve"> how they deliver care and services</w:t>
      </w:r>
      <w:r w:rsidRPr="007E4494">
        <w:rPr>
          <w:rFonts w:ascii="Arial" w:eastAsia="Arial" w:hAnsi="Arial" w:cs="Arial"/>
          <w:color w:val="auto"/>
        </w:rPr>
        <w:t>.</w:t>
      </w:r>
      <w:r w:rsidRPr="007E4494">
        <w:rPr>
          <w:rFonts w:ascii="Arial" w:hAnsi="Arial" w:cs="Arial"/>
          <w:color w:val="auto"/>
        </w:rPr>
        <w:t xml:space="preserve"> </w:t>
      </w:r>
      <w:r w:rsidR="009100AC" w:rsidRPr="00EA7771">
        <w:rPr>
          <w:rFonts w:ascii="Arial" w:hAnsi="Arial" w:cs="Arial"/>
          <w:color w:val="auto"/>
        </w:rPr>
        <w:t>Consumers said their cultural identity is respected in the areas for which they have indicated are important to them</w:t>
      </w:r>
      <w:r>
        <w:rPr>
          <w:rFonts w:ascii="Arial" w:hAnsi="Arial" w:cs="Arial"/>
          <w:color w:val="auto"/>
        </w:rPr>
        <w:t>. T</w:t>
      </w:r>
      <w:r w:rsidRPr="00EA7771">
        <w:rPr>
          <w:rFonts w:ascii="Arial" w:hAnsi="Arial" w:cs="Arial"/>
          <w:color w:val="auto"/>
        </w:rPr>
        <w:t>he service supports consumers to live in a safe and support</w:t>
      </w:r>
      <w:r w:rsidR="00EE7283">
        <w:rPr>
          <w:rFonts w:ascii="Arial" w:hAnsi="Arial" w:cs="Arial"/>
          <w:color w:val="auto"/>
        </w:rPr>
        <w:t>ive</w:t>
      </w:r>
      <w:r w:rsidRPr="00EA7771">
        <w:rPr>
          <w:rFonts w:ascii="Arial" w:hAnsi="Arial" w:cs="Arial"/>
          <w:color w:val="auto"/>
        </w:rPr>
        <w:t xml:space="preserve"> environmen</w:t>
      </w:r>
      <w:r w:rsidR="004117AE">
        <w:rPr>
          <w:rFonts w:ascii="Arial" w:hAnsi="Arial" w:cs="Arial"/>
          <w:color w:val="auto"/>
        </w:rPr>
        <w:t>t, and c</w:t>
      </w:r>
      <w:r w:rsidR="00EA7771" w:rsidRPr="00EA7771">
        <w:rPr>
          <w:rFonts w:ascii="Arial" w:eastAsia="Arial" w:hAnsi="Arial" w:cs="Arial"/>
          <w:color w:val="auto"/>
        </w:rPr>
        <w:t>are plan</w:t>
      </w:r>
      <w:r w:rsidR="004117AE">
        <w:rPr>
          <w:rFonts w:ascii="Arial" w:eastAsia="Arial" w:hAnsi="Arial" w:cs="Arial"/>
          <w:color w:val="auto"/>
        </w:rPr>
        <w:t>s</w:t>
      </w:r>
      <w:r w:rsidR="00EA7771" w:rsidRPr="00EA7771">
        <w:rPr>
          <w:rFonts w:ascii="Arial" w:eastAsia="Arial" w:hAnsi="Arial" w:cs="Arial"/>
          <w:color w:val="auto"/>
        </w:rPr>
        <w:t xml:space="preserve"> </w:t>
      </w:r>
      <w:r w:rsidR="00DE2DDE">
        <w:rPr>
          <w:rFonts w:ascii="Arial" w:eastAsia="Arial" w:hAnsi="Arial" w:cs="Arial"/>
          <w:color w:val="auto"/>
        </w:rPr>
        <w:t>contain</w:t>
      </w:r>
      <w:r w:rsidR="00EA7771" w:rsidRPr="00EA7771">
        <w:rPr>
          <w:rFonts w:ascii="Arial" w:eastAsia="Arial" w:hAnsi="Arial" w:cs="Arial"/>
          <w:color w:val="auto"/>
        </w:rPr>
        <w:t xml:space="preserve"> consumers’ religious, spiritual, and cultural needs and personal preferences.</w:t>
      </w:r>
    </w:p>
    <w:p w14:paraId="73DB7387" w14:textId="1E66A0B8" w:rsidR="00EA7771" w:rsidRPr="004117AE" w:rsidRDefault="004117AE" w:rsidP="007A0AA8">
      <w:pPr>
        <w:pStyle w:val="CommentText"/>
        <w:spacing w:line="276" w:lineRule="auto"/>
        <w:rPr>
          <w:rFonts w:ascii="Arial" w:hAnsi="Arial" w:cs="Arial"/>
          <w:color w:val="auto"/>
        </w:rPr>
      </w:pPr>
      <w:r w:rsidRPr="004117AE">
        <w:rPr>
          <w:rFonts w:ascii="Arial" w:hAnsi="Arial" w:cs="Arial"/>
          <w:color w:val="auto"/>
        </w:rPr>
        <w:t xml:space="preserve">Consumers said they are supported to maintain their independent lifestyle choices and preferences. They can make decisions about when family, friends </w:t>
      </w:r>
      <w:r w:rsidRPr="004117AE">
        <w:rPr>
          <w:rFonts w:ascii="Arial" w:eastAsia="Arial" w:hAnsi="Arial" w:cs="Arial"/>
          <w:color w:val="auto"/>
        </w:rPr>
        <w:t>and</w:t>
      </w:r>
      <w:r w:rsidRPr="004117AE">
        <w:rPr>
          <w:rFonts w:ascii="Arial" w:hAnsi="Arial" w:cs="Arial"/>
          <w:color w:val="auto"/>
        </w:rPr>
        <w:t xml:space="preserve"> others should be involved in their care, and maintain relationships of significance to them. Staff helped consumers maintain contact with people important to them throughout Covid-19 lockdowns.</w:t>
      </w:r>
    </w:p>
    <w:p w14:paraId="6230705C" w14:textId="71DA67B2" w:rsidR="004117AE" w:rsidRPr="002C2A90" w:rsidRDefault="00A00241" w:rsidP="007A0AA8">
      <w:pPr>
        <w:pStyle w:val="CommentText"/>
        <w:spacing w:line="276" w:lineRule="auto"/>
        <w:rPr>
          <w:rFonts w:ascii="Arial" w:eastAsia="Arial" w:hAnsi="Arial" w:cs="Arial"/>
          <w:color w:val="auto"/>
        </w:rPr>
      </w:pPr>
      <w:r w:rsidRPr="002C2A90">
        <w:rPr>
          <w:rFonts w:ascii="Arial" w:hAnsi="Arial" w:cs="Arial"/>
          <w:color w:val="auto"/>
        </w:rPr>
        <w:lastRenderedPageBreak/>
        <w:t>C</w:t>
      </w:r>
      <w:r w:rsidRPr="002C2A90">
        <w:rPr>
          <w:rFonts w:ascii="Arial" w:eastAsia="Calibri" w:hAnsi="Arial" w:cs="Arial"/>
          <w:color w:val="auto"/>
        </w:rPr>
        <w:t xml:space="preserve">onsumers are supported to take risks which enables them to live their best lives. </w:t>
      </w:r>
      <w:r w:rsidRPr="002C2A90">
        <w:rPr>
          <w:rFonts w:ascii="Arial" w:hAnsi="Arial" w:cs="Arial"/>
          <w:color w:val="auto"/>
        </w:rPr>
        <w:t>Staff describe</w:t>
      </w:r>
      <w:r w:rsidR="006A45AE">
        <w:rPr>
          <w:rFonts w:ascii="Arial" w:hAnsi="Arial" w:cs="Arial"/>
          <w:color w:val="auto"/>
        </w:rPr>
        <w:t>d</w:t>
      </w:r>
      <w:r w:rsidRPr="002C2A90">
        <w:rPr>
          <w:rFonts w:ascii="Arial" w:hAnsi="Arial" w:cs="Arial"/>
          <w:color w:val="auto"/>
        </w:rPr>
        <w:t xml:space="preserve"> the risk assessment process and </w:t>
      </w:r>
      <w:r w:rsidR="00267135">
        <w:rPr>
          <w:rFonts w:ascii="Arial" w:hAnsi="Arial" w:cs="Arial"/>
          <w:color w:val="auto"/>
        </w:rPr>
        <w:t>had</w:t>
      </w:r>
      <w:r w:rsidRPr="002C2A90">
        <w:rPr>
          <w:rFonts w:ascii="Arial" w:hAnsi="Arial" w:cs="Arial"/>
          <w:color w:val="auto"/>
        </w:rPr>
        <w:t xml:space="preserve"> knowledge of the consumers who wish to partake in risk activities</w:t>
      </w:r>
      <w:r w:rsidR="00FC265E">
        <w:rPr>
          <w:rFonts w:ascii="Arial" w:hAnsi="Arial" w:cs="Arial"/>
          <w:color w:val="auto"/>
        </w:rPr>
        <w:t>,</w:t>
      </w:r>
      <w:r w:rsidRPr="002C2A90">
        <w:rPr>
          <w:rFonts w:ascii="Arial" w:hAnsi="Arial" w:cs="Arial"/>
          <w:color w:val="auto"/>
        </w:rPr>
        <w:t xml:space="preserve"> as reflected in care planning documents. </w:t>
      </w:r>
    </w:p>
    <w:p w14:paraId="46CBA522" w14:textId="2B40BF04" w:rsidR="00A00241" w:rsidRPr="0077261D" w:rsidRDefault="00A00241" w:rsidP="007A0AA8">
      <w:pPr>
        <w:pStyle w:val="BULLET1"/>
        <w:numPr>
          <w:ilvl w:val="0"/>
          <w:numId w:val="0"/>
        </w:numPr>
        <w:spacing w:before="0"/>
        <w:rPr>
          <w:color w:val="auto"/>
          <w:lang w:eastAsia="en-US"/>
        </w:rPr>
      </w:pPr>
      <w:r w:rsidRPr="002C2A90">
        <w:rPr>
          <w:color w:val="auto"/>
          <w:lang w:eastAsia="en-US"/>
        </w:rPr>
        <w:t xml:space="preserve">Timely information that is accurate, current and easy to understand is provided to consumers </w:t>
      </w:r>
      <w:r w:rsidR="001C74F9">
        <w:rPr>
          <w:color w:val="auto"/>
          <w:lang w:eastAsia="en-US"/>
        </w:rPr>
        <w:t xml:space="preserve">to make choices, including </w:t>
      </w:r>
      <w:r w:rsidR="000C1C2D">
        <w:rPr>
          <w:color w:val="auto"/>
          <w:lang w:eastAsia="en-US"/>
        </w:rPr>
        <w:t>for</w:t>
      </w:r>
      <w:r w:rsidR="001C74F9">
        <w:rPr>
          <w:color w:val="auto"/>
          <w:lang w:eastAsia="en-US"/>
        </w:rPr>
        <w:t xml:space="preserve"> meals and activities</w:t>
      </w:r>
      <w:r w:rsidRPr="002C2A90">
        <w:rPr>
          <w:color w:val="auto"/>
          <w:lang w:eastAsia="en-US"/>
        </w:rPr>
        <w:t>. Staff describe</w:t>
      </w:r>
      <w:r w:rsidR="001C74F9">
        <w:rPr>
          <w:color w:val="auto"/>
          <w:lang w:eastAsia="en-US"/>
        </w:rPr>
        <w:t>d</w:t>
      </w:r>
      <w:r w:rsidRPr="002C2A90">
        <w:rPr>
          <w:color w:val="auto"/>
          <w:lang w:eastAsia="en-US"/>
        </w:rPr>
        <w:t xml:space="preserve"> </w:t>
      </w:r>
      <w:r w:rsidR="001C74F9">
        <w:rPr>
          <w:color w:val="auto"/>
          <w:lang w:eastAsia="en-US"/>
        </w:rPr>
        <w:t>how</w:t>
      </w:r>
      <w:r w:rsidRPr="002C2A90">
        <w:rPr>
          <w:color w:val="auto"/>
          <w:lang w:eastAsia="en-US"/>
        </w:rPr>
        <w:t xml:space="preserve"> information is provided to consumers and their representatives</w:t>
      </w:r>
      <w:r w:rsidR="00A62ECA">
        <w:rPr>
          <w:color w:val="auto"/>
          <w:lang w:eastAsia="en-US"/>
        </w:rPr>
        <w:t>, including strategies applied for</w:t>
      </w:r>
      <w:r w:rsidRPr="002C2A90">
        <w:rPr>
          <w:color w:val="auto"/>
          <w:lang w:eastAsia="en-US"/>
        </w:rPr>
        <w:t xml:space="preserve"> consumers who have difficulty </w:t>
      </w:r>
      <w:r w:rsidRPr="0077261D">
        <w:rPr>
          <w:color w:val="auto"/>
          <w:lang w:eastAsia="en-US"/>
        </w:rPr>
        <w:t>communicating or living with cognitive impairments.</w:t>
      </w:r>
    </w:p>
    <w:p w14:paraId="28C4A5A5" w14:textId="3952EC07" w:rsidR="009100AC" w:rsidRPr="00937EB2" w:rsidRDefault="002C2A90" w:rsidP="007A0AA8">
      <w:pPr>
        <w:spacing w:line="276" w:lineRule="auto"/>
        <w:rPr>
          <w:rFonts w:ascii="Arial" w:hAnsi="Arial" w:cs="Arial"/>
          <w:color w:val="auto"/>
        </w:rPr>
      </w:pPr>
      <w:r w:rsidRPr="0077261D">
        <w:rPr>
          <w:rFonts w:ascii="Arial" w:hAnsi="Arial" w:cs="Arial"/>
          <w:color w:val="auto"/>
        </w:rPr>
        <w:t>Consumers reported their privacy and confidentiality is respected</w:t>
      </w:r>
      <w:r w:rsidR="00F73F8D">
        <w:rPr>
          <w:rFonts w:ascii="Arial" w:hAnsi="Arial" w:cs="Arial"/>
          <w:color w:val="auto"/>
        </w:rPr>
        <w:t>.</w:t>
      </w:r>
      <w:r w:rsidRPr="0077261D">
        <w:rPr>
          <w:rFonts w:ascii="Arial" w:hAnsi="Arial" w:cs="Arial"/>
          <w:color w:val="auto"/>
        </w:rPr>
        <w:t xml:space="preserve"> </w:t>
      </w:r>
      <w:r w:rsidR="00F73F8D">
        <w:rPr>
          <w:rFonts w:ascii="Arial" w:hAnsi="Arial" w:cs="Arial"/>
          <w:color w:val="auto"/>
        </w:rPr>
        <w:t>S</w:t>
      </w:r>
      <w:r w:rsidRPr="0077261D">
        <w:rPr>
          <w:rFonts w:ascii="Arial" w:hAnsi="Arial" w:cs="Arial"/>
          <w:color w:val="auto"/>
        </w:rPr>
        <w:t>taff knock prior to entry and clos</w:t>
      </w:r>
      <w:r w:rsidR="00F73F8D">
        <w:rPr>
          <w:rFonts w:ascii="Arial" w:hAnsi="Arial" w:cs="Arial"/>
          <w:color w:val="auto"/>
        </w:rPr>
        <w:t>e</w:t>
      </w:r>
      <w:r w:rsidRPr="0077261D">
        <w:rPr>
          <w:rFonts w:ascii="Arial" w:hAnsi="Arial" w:cs="Arial"/>
          <w:color w:val="auto"/>
        </w:rPr>
        <w:t xml:space="preserve"> the door during provision of personal care.</w:t>
      </w:r>
    </w:p>
    <w:bookmarkEnd w:id="1"/>
    <w:p w14:paraId="39D07397" w14:textId="77777777" w:rsidR="00A45AD0" w:rsidRPr="00B83D6B" w:rsidRDefault="00A45AD0">
      <w:pPr>
        <w:rPr>
          <w:rFonts w:ascii="Arial" w:eastAsiaTheme="majorEastAsia" w:hAnsi="Arial" w:cs="Arial"/>
          <w:b/>
          <w:bCs/>
          <w:sz w:val="30"/>
          <w:szCs w:val="28"/>
        </w:rPr>
      </w:pPr>
      <w:r w:rsidRPr="00B83D6B">
        <w:rPr>
          <w:rFonts w:ascii="Arial" w:hAnsi="Arial" w:cs="Arial"/>
        </w:rPr>
        <w:br w:type="page"/>
      </w:r>
    </w:p>
    <w:p w14:paraId="50F9A800" w14:textId="3E0AA7B4"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7A0AA8" w:rsidRDefault="009A1DF7" w:rsidP="002D5918">
            <w:pPr>
              <w:spacing w:before="0" w:after="120" w:line="22" w:lineRule="atLeast"/>
              <w:rPr>
                <w:rFonts w:ascii="Arial" w:hAnsi="Arial" w:cs="Arial"/>
              </w:rPr>
            </w:pPr>
            <w:r w:rsidRPr="007A0AA8">
              <w:rPr>
                <w:rFonts w:ascii="Arial" w:hAnsi="Arial" w:cs="Arial"/>
              </w:rPr>
              <w:t>Ongoing assessment and planning with consumers</w:t>
            </w:r>
          </w:p>
        </w:tc>
        <w:tc>
          <w:tcPr>
            <w:tcW w:w="902" w:type="pct"/>
          </w:tcPr>
          <w:p w14:paraId="16B2C8E8" w14:textId="311EBC0C" w:rsidR="009A1DF7" w:rsidRPr="007A0AA8"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A0AA8">
              <w:rPr>
                <w:rFonts w:ascii="Arial" w:hAnsi="Arial" w:cs="Arial"/>
              </w:rPr>
              <w:t>Compliant</w:t>
            </w:r>
          </w:p>
        </w:tc>
      </w:tr>
      <w:tr w:rsidR="0021781E" w:rsidRPr="00B83D6B"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018FBA4" w14:textId="56523459"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0320E0BF" w:rsidR="00A54A38" w:rsidRPr="008D26F7"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D26F7">
              <w:rPr>
                <w:rFonts w:ascii="Arial" w:hAnsi="Arial" w:cs="Arial"/>
                <w:color w:val="auto"/>
              </w:rPr>
              <w:t>Compliant</w:t>
            </w:r>
          </w:p>
        </w:tc>
      </w:tr>
      <w:tr w:rsidR="00CB2962" w:rsidRPr="00B83D6B"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00D229ED" w14:textId="75E79CDD"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Assessment and planning </w:t>
            </w:r>
            <w:proofErr w:type="gramStart"/>
            <w:r w:rsidRPr="00B83D6B">
              <w:rPr>
                <w:rFonts w:ascii="Arial" w:hAnsi="Arial" w:cs="Arial"/>
              </w:rPr>
              <w:t>identifies</w:t>
            </w:r>
            <w:proofErr w:type="gramEnd"/>
            <w:r w:rsidRPr="00B83D6B">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1F5A9E56" w:rsidR="00A54A38" w:rsidRPr="008D26F7"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D26F7">
              <w:rPr>
                <w:rFonts w:ascii="Arial" w:hAnsi="Arial" w:cs="Arial"/>
                <w:color w:val="auto"/>
              </w:rPr>
              <w:t>Compliant</w:t>
            </w:r>
          </w:p>
        </w:tc>
      </w:tr>
      <w:tr w:rsidR="0021781E" w:rsidRPr="00B83D6B"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6D6CCFFA" w14:textId="167C2AF6"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02738D97"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7278FD64" w:rsidR="00A54A38" w:rsidRPr="008D26F7"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D26F7">
              <w:rPr>
                <w:rFonts w:ascii="Arial" w:hAnsi="Arial" w:cs="Arial"/>
                <w:color w:val="auto"/>
              </w:rPr>
              <w:t>Compliant</w:t>
            </w:r>
          </w:p>
        </w:tc>
      </w:tr>
      <w:tr w:rsidR="00CB2962" w:rsidRPr="00B83D6B"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6F93E375" w14:textId="319E62C8"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33184C32" w:rsidR="00A54A38" w:rsidRPr="008D26F7" w:rsidRDefault="00A54A38" w:rsidP="008D26F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D26F7">
              <w:rPr>
                <w:rFonts w:ascii="Arial" w:hAnsi="Arial" w:cs="Arial"/>
                <w:color w:val="auto"/>
              </w:rPr>
              <w:t>Compliant</w:t>
            </w:r>
          </w:p>
        </w:tc>
      </w:tr>
      <w:tr w:rsidR="0021781E" w:rsidRPr="00B83D6B"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6294C7F0" w14:textId="7FDFF742"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02813D46" w:rsidR="00A54A38" w:rsidRPr="008D26F7"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D26F7">
              <w:rPr>
                <w:rFonts w:ascii="Arial" w:hAnsi="Arial" w:cs="Arial"/>
                <w:color w:val="auto"/>
              </w:rPr>
              <w:t>Compliant</w:t>
            </w:r>
          </w:p>
        </w:tc>
      </w:tr>
    </w:tbl>
    <w:p w14:paraId="2F582DC5" w14:textId="77777777" w:rsidR="00952645"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4A383291" w14:textId="74C4DFD7" w:rsidR="00381376" w:rsidRPr="00E3316A" w:rsidRDefault="00381376" w:rsidP="007A0AA8">
      <w:pPr>
        <w:spacing w:line="276" w:lineRule="auto"/>
        <w:rPr>
          <w:rFonts w:ascii="Arial" w:hAnsi="Arial" w:cs="Arial"/>
          <w:color w:val="auto"/>
        </w:rPr>
      </w:pPr>
      <w:r w:rsidRPr="00E3316A">
        <w:rPr>
          <w:rFonts w:ascii="Arial" w:hAnsi="Arial" w:cs="Arial"/>
          <w:color w:val="auto"/>
        </w:rPr>
        <w:t xml:space="preserve">Care documents reflected a comprehensive assessment and care planning process is undertaken when consumers enter the service to identify their needs, goals and preferences. </w:t>
      </w:r>
      <w:r w:rsidR="00324E7D" w:rsidRPr="00E3316A">
        <w:rPr>
          <w:rFonts w:ascii="Arial" w:eastAsia="Calibri" w:hAnsi="Arial" w:cs="Arial"/>
          <w:color w:val="auto"/>
        </w:rPr>
        <w:t>Advance care</w:t>
      </w:r>
      <w:r w:rsidR="00324E7D">
        <w:rPr>
          <w:rFonts w:ascii="Arial" w:eastAsia="Calibri" w:hAnsi="Arial" w:cs="Arial"/>
          <w:color w:val="auto"/>
        </w:rPr>
        <w:t xml:space="preserve"> and</w:t>
      </w:r>
      <w:r w:rsidR="00324E7D" w:rsidRPr="00E3316A">
        <w:rPr>
          <w:rFonts w:ascii="Arial" w:eastAsia="Calibri" w:hAnsi="Arial" w:cs="Arial"/>
          <w:color w:val="auto"/>
        </w:rPr>
        <w:t xml:space="preserve"> </w:t>
      </w:r>
      <w:r w:rsidR="00324E7D">
        <w:rPr>
          <w:rFonts w:ascii="Arial" w:eastAsia="Calibri" w:hAnsi="Arial" w:cs="Arial"/>
          <w:color w:val="auto"/>
        </w:rPr>
        <w:t>end of life planning</w:t>
      </w:r>
      <w:r w:rsidR="00324E7D" w:rsidRPr="00E3316A">
        <w:rPr>
          <w:rFonts w:ascii="Arial" w:hAnsi="Arial" w:cs="Arial"/>
          <w:color w:val="auto"/>
        </w:rPr>
        <w:t xml:space="preserve"> are included in care plans, if the consumer wishes. </w:t>
      </w:r>
      <w:r w:rsidRPr="00E3316A">
        <w:rPr>
          <w:rFonts w:ascii="Arial" w:hAnsi="Arial" w:cs="Arial"/>
          <w:color w:val="auto"/>
        </w:rPr>
        <w:t>Consumers and representatives confirmed involvement in the process</w:t>
      </w:r>
      <w:r w:rsidR="008A106C">
        <w:rPr>
          <w:rFonts w:ascii="Arial" w:hAnsi="Arial" w:cs="Arial"/>
          <w:color w:val="auto"/>
        </w:rPr>
        <w:t>, and other health professionals are involved when relevant</w:t>
      </w:r>
      <w:r w:rsidRPr="00E3316A">
        <w:rPr>
          <w:rFonts w:ascii="Arial" w:hAnsi="Arial" w:cs="Arial"/>
          <w:color w:val="auto"/>
        </w:rPr>
        <w:t xml:space="preserve">. </w:t>
      </w:r>
      <w:r w:rsidRPr="00E3316A">
        <w:rPr>
          <w:rFonts w:ascii="Arial" w:eastAsia="Calibri" w:hAnsi="Arial" w:cs="Arial"/>
          <w:color w:val="auto"/>
        </w:rPr>
        <w:t>Staff said</w:t>
      </w:r>
      <w:r w:rsidR="000C414F" w:rsidRPr="00E3316A">
        <w:rPr>
          <w:rFonts w:ascii="Arial" w:eastAsia="Calibri" w:hAnsi="Arial" w:cs="Arial"/>
          <w:color w:val="auto"/>
        </w:rPr>
        <w:t xml:space="preserve"> </w:t>
      </w:r>
      <w:r w:rsidR="000C414F" w:rsidRPr="00E3316A">
        <w:rPr>
          <w:rFonts w:ascii="Arial" w:hAnsi="Arial" w:cs="Arial"/>
          <w:color w:val="auto"/>
        </w:rPr>
        <w:t xml:space="preserve">the outcomes of assessments are documented in care plans and discussed with the consumer and their representative. </w:t>
      </w:r>
      <w:r w:rsidR="00106342">
        <w:rPr>
          <w:rFonts w:ascii="Arial" w:hAnsi="Arial" w:cs="Arial"/>
          <w:color w:val="auto"/>
        </w:rPr>
        <w:t>R</w:t>
      </w:r>
      <w:r w:rsidR="000C414F" w:rsidRPr="00E3316A">
        <w:rPr>
          <w:rFonts w:ascii="Arial" w:hAnsi="Arial" w:cs="Arial"/>
          <w:color w:val="auto"/>
        </w:rPr>
        <w:t>isk assessment tool</w:t>
      </w:r>
      <w:r w:rsidR="00106342">
        <w:rPr>
          <w:rFonts w:ascii="Arial" w:hAnsi="Arial" w:cs="Arial"/>
          <w:color w:val="auto"/>
        </w:rPr>
        <w:t>s are used to evaluate risks and determine interventions to manage risks</w:t>
      </w:r>
      <w:r w:rsidR="000C414F" w:rsidRPr="00E3316A">
        <w:rPr>
          <w:rFonts w:ascii="Arial" w:hAnsi="Arial" w:cs="Arial"/>
          <w:color w:val="auto"/>
        </w:rPr>
        <w:t>.</w:t>
      </w:r>
    </w:p>
    <w:p w14:paraId="08FFF7CF" w14:textId="76245C52" w:rsidR="00B552F1" w:rsidRPr="00E3316A" w:rsidRDefault="00B552F1" w:rsidP="007A0AA8">
      <w:pPr>
        <w:spacing w:line="276" w:lineRule="auto"/>
        <w:rPr>
          <w:rFonts w:ascii="Arial" w:hAnsi="Arial" w:cs="Arial"/>
          <w:color w:val="auto"/>
        </w:rPr>
      </w:pPr>
      <w:r w:rsidRPr="00E3316A">
        <w:rPr>
          <w:rFonts w:ascii="Arial" w:eastAsia="Calibri" w:hAnsi="Arial" w:cs="Arial"/>
          <w:color w:val="auto"/>
        </w:rPr>
        <w:t xml:space="preserve">Consumers and </w:t>
      </w:r>
      <w:r w:rsidR="00BE0883">
        <w:rPr>
          <w:rFonts w:ascii="Arial" w:eastAsia="Calibri" w:hAnsi="Arial" w:cs="Arial"/>
          <w:color w:val="auto"/>
        </w:rPr>
        <w:t xml:space="preserve">their </w:t>
      </w:r>
      <w:r w:rsidRPr="00E3316A">
        <w:rPr>
          <w:rFonts w:ascii="Arial" w:eastAsia="Calibri" w:hAnsi="Arial" w:cs="Arial"/>
          <w:color w:val="auto"/>
        </w:rPr>
        <w:t>representatives said staff explain information about consumers’ care and services</w:t>
      </w:r>
      <w:r w:rsidR="007544A1">
        <w:rPr>
          <w:rFonts w:ascii="Arial" w:eastAsia="Calibri" w:hAnsi="Arial" w:cs="Arial"/>
          <w:color w:val="auto"/>
        </w:rPr>
        <w:t>.</w:t>
      </w:r>
      <w:r w:rsidRPr="00E3316A">
        <w:rPr>
          <w:rFonts w:ascii="Arial" w:eastAsia="Calibri" w:hAnsi="Arial" w:cs="Arial"/>
          <w:color w:val="auto"/>
        </w:rPr>
        <w:t xml:space="preserve"> </w:t>
      </w:r>
      <w:r w:rsidR="007544A1">
        <w:rPr>
          <w:rFonts w:ascii="Arial" w:eastAsia="Calibri" w:hAnsi="Arial" w:cs="Arial"/>
          <w:color w:val="auto"/>
        </w:rPr>
        <w:t>C</w:t>
      </w:r>
      <w:r w:rsidRPr="00E3316A">
        <w:rPr>
          <w:rFonts w:ascii="Arial" w:eastAsia="Calibri" w:hAnsi="Arial" w:cs="Arial"/>
          <w:color w:val="auto"/>
        </w:rPr>
        <w:t xml:space="preserve">are plans are available to </w:t>
      </w:r>
      <w:r w:rsidR="007544A1">
        <w:rPr>
          <w:rFonts w:ascii="Arial" w:eastAsia="Calibri" w:hAnsi="Arial" w:cs="Arial"/>
          <w:color w:val="auto"/>
        </w:rPr>
        <w:t>consumers, representatives and other health professionals</w:t>
      </w:r>
      <w:r w:rsidR="0046036E">
        <w:rPr>
          <w:rFonts w:ascii="Arial" w:eastAsia="Calibri" w:hAnsi="Arial" w:cs="Arial"/>
          <w:color w:val="auto"/>
        </w:rPr>
        <w:t>.</w:t>
      </w:r>
    </w:p>
    <w:p w14:paraId="6D8F0BCA" w14:textId="5169C0E1" w:rsidR="00B552F1" w:rsidRPr="00E3316A" w:rsidRDefault="00B552F1" w:rsidP="007A0AA8">
      <w:pPr>
        <w:spacing w:line="276" w:lineRule="auto"/>
        <w:rPr>
          <w:rFonts w:ascii="Arial" w:eastAsia="Calibri" w:hAnsi="Arial" w:cs="Arial"/>
          <w:color w:val="auto"/>
        </w:rPr>
      </w:pPr>
      <w:r w:rsidRPr="00E3316A">
        <w:rPr>
          <w:rFonts w:ascii="Arial" w:eastAsia="Calibri" w:hAnsi="Arial" w:cs="Arial"/>
          <w:color w:val="auto"/>
        </w:rPr>
        <w:t>Care plan</w:t>
      </w:r>
      <w:r w:rsidR="00851BDA">
        <w:rPr>
          <w:rFonts w:ascii="Arial" w:eastAsia="Calibri" w:hAnsi="Arial" w:cs="Arial"/>
          <w:color w:val="auto"/>
        </w:rPr>
        <w:t>s</w:t>
      </w:r>
      <w:r w:rsidRPr="00E3316A">
        <w:rPr>
          <w:rFonts w:ascii="Arial" w:eastAsia="Calibri" w:hAnsi="Arial" w:cs="Arial"/>
          <w:color w:val="auto"/>
        </w:rPr>
        <w:t xml:space="preserve"> </w:t>
      </w:r>
      <w:r w:rsidR="00467658">
        <w:rPr>
          <w:rFonts w:ascii="Arial" w:eastAsia="Calibri" w:hAnsi="Arial" w:cs="Arial"/>
          <w:color w:val="auto"/>
        </w:rPr>
        <w:t xml:space="preserve">are reviewed at </w:t>
      </w:r>
      <w:r w:rsidR="00F63C39">
        <w:rPr>
          <w:rFonts w:ascii="Arial" w:eastAsia="Calibri" w:hAnsi="Arial" w:cs="Arial"/>
          <w:color w:val="auto"/>
        </w:rPr>
        <w:t>3 monthly case conferences and annual comprehensive reviews</w:t>
      </w:r>
      <w:r w:rsidR="00467658">
        <w:rPr>
          <w:rFonts w:ascii="Arial" w:eastAsia="Calibri" w:hAnsi="Arial" w:cs="Arial"/>
          <w:color w:val="auto"/>
        </w:rPr>
        <w:t xml:space="preserve"> occur with consumers and their representatives</w:t>
      </w:r>
      <w:r w:rsidR="00F63C39">
        <w:rPr>
          <w:rFonts w:ascii="Arial" w:eastAsia="Calibri" w:hAnsi="Arial" w:cs="Arial"/>
          <w:color w:val="auto"/>
        </w:rPr>
        <w:t>.</w:t>
      </w:r>
      <w:r w:rsidR="00A75581">
        <w:rPr>
          <w:rFonts w:ascii="Arial" w:eastAsia="Calibri" w:hAnsi="Arial" w:cs="Arial"/>
          <w:color w:val="auto"/>
        </w:rPr>
        <w:t xml:space="preserve"> </w:t>
      </w:r>
      <w:r w:rsidR="00F63C39">
        <w:rPr>
          <w:rFonts w:ascii="Arial" w:eastAsia="Calibri" w:hAnsi="Arial" w:cs="Arial"/>
          <w:color w:val="auto"/>
        </w:rPr>
        <w:t>U</w:t>
      </w:r>
      <w:r w:rsidR="00A75581">
        <w:rPr>
          <w:rFonts w:ascii="Arial" w:eastAsia="Calibri" w:hAnsi="Arial" w:cs="Arial"/>
          <w:color w:val="auto"/>
        </w:rPr>
        <w:t>pdates</w:t>
      </w:r>
      <w:r w:rsidR="00F63C39">
        <w:rPr>
          <w:rFonts w:ascii="Arial" w:eastAsia="Calibri" w:hAnsi="Arial" w:cs="Arial"/>
          <w:color w:val="auto"/>
        </w:rPr>
        <w:t xml:space="preserve"> are made</w:t>
      </w:r>
      <w:r w:rsidRPr="00E3316A">
        <w:rPr>
          <w:rFonts w:ascii="Arial" w:eastAsia="Arial" w:hAnsi="Arial" w:cs="Arial"/>
          <w:color w:val="auto"/>
        </w:rPr>
        <w:t xml:space="preserve"> when circumstances change</w:t>
      </w:r>
      <w:r w:rsidR="00A75581">
        <w:rPr>
          <w:rFonts w:ascii="Arial" w:eastAsia="Arial" w:hAnsi="Arial" w:cs="Arial"/>
          <w:color w:val="auto"/>
        </w:rPr>
        <w:t xml:space="preserve"> or following incidents</w:t>
      </w:r>
      <w:r w:rsidRPr="00E3316A">
        <w:rPr>
          <w:rFonts w:ascii="Arial" w:eastAsia="Arial" w:hAnsi="Arial" w:cs="Arial"/>
          <w:color w:val="auto"/>
        </w:rPr>
        <w:t xml:space="preserve">. </w:t>
      </w:r>
    </w:p>
    <w:p w14:paraId="4415513A" w14:textId="16D52B74"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B83D6B"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45B20FB0" w14:textId="1D69B0FC" w:rsidR="00CB2962" w:rsidRPr="00031F01"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7A0AA8">
              <w:rPr>
                <w:rFonts w:ascii="Arial" w:hAnsi="Arial" w:cs="Arial"/>
              </w:rPr>
              <w:t>Compliant</w:t>
            </w:r>
          </w:p>
        </w:tc>
      </w:tr>
      <w:tr w:rsidR="00CB2962" w:rsidRPr="00B83D6B"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7BEA294" w14:textId="1084555D"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6FE1E7"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378FFC84" w14:textId="7AB77FE5" w:rsidR="00CB2962" w:rsidRPr="00031F01"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31F01">
              <w:rPr>
                <w:rFonts w:ascii="Arial" w:hAnsi="Arial" w:cs="Arial"/>
                <w:color w:val="auto"/>
              </w:rPr>
              <w:t>Compliant</w:t>
            </w:r>
          </w:p>
        </w:tc>
      </w:tr>
      <w:tr w:rsidR="00CB2962" w:rsidRPr="00B83D6B"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3BD71B05" w14:textId="7B7353E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6CB277EA" w:rsidR="00CB2962" w:rsidRPr="00031F01"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31F01">
              <w:rPr>
                <w:rFonts w:ascii="Arial" w:hAnsi="Arial" w:cs="Arial"/>
                <w:color w:val="auto"/>
              </w:rPr>
              <w:t>Compliant</w:t>
            </w:r>
          </w:p>
        </w:tc>
      </w:tr>
      <w:tr w:rsidR="00CB2962" w:rsidRPr="00B83D6B"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83D6B" w:rsidRDefault="0021781E" w:rsidP="002D5918">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2F7F4901" w14:textId="074797BB" w:rsidR="00CB2962" w:rsidRPr="00B83D6B"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needs, goals and preferences of consumers nearing the end of life are recognised and addressed, their comfort </w:t>
            </w:r>
            <w:proofErr w:type="gramStart"/>
            <w:r w:rsidRPr="00B83D6B">
              <w:rPr>
                <w:rFonts w:ascii="Arial" w:hAnsi="Arial" w:cs="Arial"/>
              </w:rPr>
              <w:t>maximised</w:t>
            </w:r>
            <w:proofErr w:type="gramEnd"/>
            <w:r w:rsidRPr="00B83D6B">
              <w:rPr>
                <w:rFonts w:ascii="Arial" w:hAnsi="Arial" w:cs="Arial"/>
              </w:rPr>
              <w:t xml:space="preserve"> and their dignity preserved.</w:t>
            </w:r>
          </w:p>
        </w:tc>
        <w:tc>
          <w:tcPr>
            <w:tcW w:w="0" w:type="auto"/>
            <w:tcBorders>
              <w:left w:val="single" w:sz="4" w:space="0" w:color="auto"/>
            </w:tcBorders>
          </w:tcPr>
          <w:p w14:paraId="4120776A" w14:textId="15AF3270" w:rsidR="00CB2962" w:rsidRPr="00031F01"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31F01">
              <w:rPr>
                <w:rFonts w:ascii="Arial" w:hAnsi="Arial" w:cs="Arial"/>
                <w:color w:val="auto"/>
              </w:rPr>
              <w:t>Compliant</w:t>
            </w:r>
          </w:p>
        </w:tc>
      </w:tr>
      <w:tr w:rsidR="00CB2962" w:rsidRPr="00B83D6B"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DE46AD3" w14:textId="1E8F9A4C"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290BE9CC" w:rsidR="00CB2962" w:rsidRPr="00031F01" w:rsidRDefault="00CB2962" w:rsidP="00E3316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31F01">
              <w:rPr>
                <w:rFonts w:ascii="Arial" w:hAnsi="Arial" w:cs="Arial"/>
                <w:color w:val="auto"/>
              </w:rPr>
              <w:t>Compliant</w:t>
            </w:r>
          </w:p>
        </w:tc>
      </w:tr>
      <w:tr w:rsidR="00CB2962" w:rsidRPr="00B83D6B"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E215F5C" w14:textId="5D94D1EA"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4914EE55" w:rsidR="00CB2962" w:rsidRPr="00031F01"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31F01">
              <w:rPr>
                <w:rFonts w:ascii="Arial" w:hAnsi="Arial" w:cs="Arial"/>
                <w:color w:val="auto"/>
              </w:rPr>
              <w:t>Compliant</w:t>
            </w:r>
          </w:p>
        </w:tc>
      </w:tr>
      <w:tr w:rsidR="00CB2962" w:rsidRPr="00B83D6B"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76CB1032" w14:textId="7608BA1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2B1DDEFE" w:rsidR="00CB2962" w:rsidRPr="00031F01"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31F01">
              <w:rPr>
                <w:rFonts w:ascii="Arial" w:hAnsi="Arial" w:cs="Arial"/>
                <w:color w:val="auto"/>
              </w:rPr>
              <w:t>Compliant</w:t>
            </w:r>
          </w:p>
        </w:tc>
      </w:tr>
      <w:tr w:rsidR="00CB2962" w:rsidRPr="00B83D6B"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C313F53" w14:textId="0928031C"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8574797"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standard and </w:t>
            </w:r>
            <w:proofErr w:type="gramStart"/>
            <w:r w:rsidRPr="00B83D6B">
              <w:rPr>
                <w:rFonts w:ascii="Arial" w:hAnsi="Arial" w:cs="Arial"/>
              </w:rPr>
              <w:t>transmission based</w:t>
            </w:r>
            <w:proofErr w:type="gramEnd"/>
            <w:r w:rsidRPr="00B83D6B">
              <w:rPr>
                <w:rFonts w:ascii="Arial" w:hAnsi="Arial" w:cs="Arial"/>
              </w:rPr>
              <w:t xml:space="preserve"> precautions to prevent and control infection; and</w:t>
            </w:r>
          </w:p>
          <w:p w14:paraId="07625030"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34008C84" w:rsidR="00CB2962" w:rsidRPr="00031F01"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31F01">
              <w:rPr>
                <w:rFonts w:ascii="Arial" w:hAnsi="Arial" w:cs="Arial"/>
                <w:color w:val="auto"/>
              </w:rPr>
              <w:t>Compliant</w:t>
            </w:r>
          </w:p>
        </w:tc>
      </w:tr>
    </w:tbl>
    <w:p w14:paraId="58FD8476"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0A1E6372" w14:textId="2541FDC0" w:rsidR="00C115C0" w:rsidRPr="00F7628F" w:rsidRDefault="00F66678" w:rsidP="007A0AA8">
      <w:pPr>
        <w:pStyle w:val="CommentText"/>
        <w:spacing w:line="276" w:lineRule="auto"/>
        <w:rPr>
          <w:rFonts w:ascii="Arial" w:hAnsi="Arial" w:cs="Arial"/>
          <w:color w:val="auto"/>
        </w:rPr>
      </w:pPr>
      <w:bookmarkStart w:id="2" w:name="_Hlk103330062"/>
      <w:r>
        <w:rPr>
          <w:rFonts w:ascii="Arial" w:eastAsia="Calibri" w:hAnsi="Arial" w:cs="Arial"/>
          <w:color w:val="auto"/>
        </w:rPr>
        <w:t>C</w:t>
      </w:r>
      <w:r w:rsidR="00E340A6" w:rsidRPr="00F7628F">
        <w:rPr>
          <w:rFonts w:ascii="Arial" w:eastAsia="Calibri" w:hAnsi="Arial" w:cs="Arial"/>
          <w:color w:val="auto"/>
        </w:rPr>
        <w:t xml:space="preserve">onsumers receive </w:t>
      </w:r>
      <w:r w:rsidR="008B5B1B">
        <w:rPr>
          <w:rFonts w:ascii="Arial" w:eastAsia="Calibri" w:hAnsi="Arial" w:cs="Arial"/>
          <w:color w:val="auto"/>
        </w:rPr>
        <w:t>tailored personal and</w:t>
      </w:r>
      <w:r w:rsidR="00E340A6" w:rsidRPr="00F7628F">
        <w:rPr>
          <w:rFonts w:ascii="Arial" w:eastAsia="Calibri" w:hAnsi="Arial" w:cs="Arial"/>
          <w:color w:val="auto"/>
        </w:rPr>
        <w:t xml:space="preserve"> clinical care</w:t>
      </w:r>
      <w:r w:rsidR="008C1404">
        <w:rPr>
          <w:rFonts w:ascii="Arial" w:eastAsia="Calibri" w:hAnsi="Arial" w:cs="Arial"/>
          <w:color w:val="auto"/>
        </w:rPr>
        <w:t xml:space="preserve"> to optimise</w:t>
      </w:r>
      <w:r w:rsidR="00E340A6" w:rsidRPr="00F7628F">
        <w:rPr>
          <w:rFonts w:ascii="Arial" w:eastAsia="Calibri" w:hAnsi="Arial" w:cs="Arial"/>
          <w:color w:val="auto"/>
        </w:rPr>
        <w:t xml:space="preserve"> </w:t>
      </w:r>
      <w:r w:rsidR="00C24957">
        <w:rPr>
          <w:rFonts w:ascii="Arial" w:eastAsia="Calibri" w:hAnsi="Arial" w:cs="Arial"/>
          <w:color w:val="auto"/>
        </w:rPr>
        <w:t xml:space="preserve">their </w:t>
      </w:r>
      <w:r w:rsidR="00E340A6" w:rsidRPr="00F7628F">
        <w:rPr>
          <w:rFonts w:ascii="Arial" w:eastAsia="Calibri" w:hAnsi="Arial" w:cs="Arial"/>
          <w:color w:val="auto"/>
        </w:rPr>
        <w:t xml:space="preserve">health and wellbeing, </w:t>
      </w:r>
      <w:r w:rsidR="008C1404">
        <w:rPr>
          <w:rFonts w:ascii="Arial" w:eastAsia="Calibri" w:hAnsi="Arial" w:cs="Arial"/>
          <w:color w:val="auto"/>
        </w:rPr>
        <w:t>including</w:t>
      </w:r>
      <w:r w:rsidR="00D45704">
        <w:rPr>
          <w:rFonts w:ascii="Arial" w:eastAsia="Calibri" w:hAnsi="Arial" w:cs="Arial"/>
          <w:color w:val="auto"/>
        </w:rPr>
        <w:t xml:space="preserve"> for</w:t>
      </w:r>
      <w:r w:rsidR="00E340A6" w:rsidRPr="00F7628F">
        <w:rPr>
          <w:rFonts w:ascii="Arial" w:eastAsia="Calibri" w:hAnsi="Arial" w:cs="Arial"/>
          <w:color w:val="auto"/>
        </w:rPr>
        <w:t xml:space="preserve"> management of skin</w:t>
      </w:r>
      <w:r w:rsidR="00D45704">
        <w:rPr>
          <w:rFonts w:ascii="Arial" w:eastAsia="Calibri" w:hAnsi="Arial" w:cs="Arial"/>
          <w:color w:val="auto"/>
        </w:rPr>
        <w:t xml:space="preserve"> integrity</w:t>
      </w:r>
      <w:r w:rsidR="00E340A6" w:rsidRPr="00F7628F">
        <w:rPr>
          <w:rFonts w:ascii="Arial" w:eastAsia="Calibri" w:hAnsi="Arial" w:cs="Arial"/>
          <w:color w:val="auto"/>
        </w:rPr>
        <w:t xml:space="preserve">, pain and </w:t>
      </w:r>
      <w:r w:rsidR="002E1AC5">
        <w:rPr>
          <w:rFonts w:ascii="Arial" w:eastAsia="Calibri" w:hAnsi="Arial" w:cs="Arial"/>
          <w:color w:val="auto"/>
        </w:rPr>
        <w:t>use of psychotropic medication</w:t>
      </w:r>
      <w:r w:rsidR="00E340A6" w:rsidRPr="00F7628F">
        <w:rPr>
          <w:rFonts w:ascii="Arial" w:eastAsia="Calibri" w:hAnsi="Arial" w:cs="Arial"/>
          <w:color w:val="auto"/>
        </w:rPr>
        <w:t xml:space="preserve">. </w:t>
      </w:r>
      <w:r w:rsidR="008C5E0F" w:rsidRPr="00F7628F">
        <w:rPr>
          <w:rFonts w:ascii="Arial" w:hAnsi="Arial" w:cs="Arial"/>
          <w:color w:val="auto"/>
        </w:rPr>
        <w:t>This</w:t>
      </w:r>
      <w:r w:rsidR="006E1478">
        <w:rPr>
          <w:rFonts w:ascii="Arial" w:hAnsi="Arial" w:cs="Arial"/>
          <w:color w:val="auto"/>
        </w:rPr>
        <w:t xml:space="preserve"> was reflected in care planning documents and</w:t>
      </w:r>
      <w:r w:rsidR="008C5E0F" w:rsidRPr="00F7628F">
        <w:rPr>
          <w:rFonts w:ascii="Arial" w:hAnsi="Arial" w:cs="Arial"/>
          <w:color w:val="auto"/>
        </w:rPr>
        <w:t xml:space="preserve"> aligned with feedback from consumers and representatives.</w:t>
      </w:r>
      <w:r w:rsidR="008C5E0F">
        <w:rPr>
          <w:rFonts w:ascii="Arial" w:hAnsi="Arial" w:cs="Arial"/>
          <w:color w:val="auto"/>
        </w:rPr>
        <w:t xml:space="preserve"> </w:t>
      </w:r>
      <w:r w:rsidR="00E340A6" w:rsidRPr="00F7628F">
        <w:rPr>
          <w:rFonts w:ascii="Arial" w:hAnsi="Arial" w:cs="Arial"/>
          <w:color w:val="auto"/>
        </w:rPr>
        <w:t>Staff demonstrated an understanding of consumers’ care needs in line with care plan</w:t>
      </w:r>
      <w:r w:rsidR="00A3464C">
        <w:rPr>
          <w:rFonts w:ascii="Arial" w:hAnsi="Arial" w:cs="Arial"/>
          <w:color w:val="auto"/>
        </w:rPr>
        <w:t>s</w:t>
      </w:r>
      <w:r w:rsidR="00E340A6" w:rsidRPr="00F7628F">
        <w:rPr>
          <w:rFonts w:ascii="Arial" w:hAnsi="Arial" w:cs="Arial"/>
          <w:color w:val="auto"/>
        </w:rPr>
        <w:t xml:space="preserve">. </w:t>
      </w:r>
    </w:p>
    <w:p w14:paraId="65017402" w14:textId="307B9980" w:rsidR="00203450" w:rsidRPr="00F7628F" w:rsidRDefault="00203450" w:rsidP="007A0AA8">
      <w:pPr>
        <w:pStyle w:val="CommentText"/>
        <w:spacing w:line="276" w:lineRule="auto"/>
        <w:rPr>
          <w:rFonts w:ascii="Arial" w:hAnsi="Arial" w:cs="Arial"/>
          <w:color w:val="auto"/>
        </w:rPr>
      </w:pPr>
      <w:r w:rsidRPr="00F7628F">
        <w:rPr>
          <w:rFonts w:ascii="Arial" w:eastAsia="Calibri" w:hAnsi="Arial" w:cs="Arial"/>
          <w:color w:val="auto"/>
        </w:rPr>
        <w:t xml:space="preserve">The service demonstrated the effective management of high impact or high prevalence risks associated with the care of each consumer. </w:t>
      </w:r>
      <w:r w:rsidR="00F71F57" w:rsidRPr="00F7628F">
        <w:rPr>
          <w:rFonts w:ascii="Arial" w:eastAsia="Calibri" w:hAnsi="Arial" w:cs="Arial"/>
          <w:color w:val="auto"/>
        </w:rPr>
        <w:t>C</w:t>
      </w:r>
      <w:r w:rsidR="00F71F57" w:rsidRPr="00F7628F">
        <w:rPr>
          <w:rFonts w:ascii="Arial" w:eastAsia="Arial" w:hAnsi="Arial" w:cs="Arial"/>
          <w:color w:val="auto"/>
        </w:rPr>
        <w:t xml:space="preserve">are documentation </w:t>
      </w:r>
      <w:r w:rsidR="008C0A52">
        <w:rPr>
          <w:rFonts w:ascii="Arial" w:eastAsia="Arial" w:hAnsi="Arial" w:cs="Arial"/>
          <w:color w:val="auto"/>
        </w:rPr>
        <w:t>reflected</w:t>
      </w:r>
      <w:r w:rsidR="00F71F57" w:rsidRPr="00F7628F">
        <w:rPr>
          <w:rFonts w:ascii="Arial" w:eastAsia="Arial" w:hAnsi="Arial" w:cs="Arial"/>
          <w:color w:val="auto"/>
        </w:rPr>
        <w:t xml:space="preserve"> risks associated with clinical and personal care had been identified and are effectively managed</w:t>
      </w:r>
      <w:r w:rsidR="008C0A52">
        <w:rPr>
          <w:rFonts w:ascii="Arial" w:eastAsia="Arial" w:hAnsi="Arial" w:cs="Arial"/>
          <w:color w:val="auto"/>
        </w:rPr>
        <w:t>, and risk mitigation strategies were observed</w:t>
      </w:r>
      <w:r w:rsidR="00A3703B">
        <w:rPr>
          <w:rFonts w:ascii="Arial" w:eastAsia="Arial" w:hAnsi="Arial" w:cs="Arial"/>
          <w:color w:val="auto"/>
        </w:rPr>
        <w:t xml:space="preserve"> to be in place</w:t>
      </w:r>
      <w:r w:rsidR="008C0A52">
        <w:rPr>
          <w:rFonts w:ascii="Arial" w:eastAsia="Arial" w:hAnsi="Arial" w:cs="Arial"/>
          <w:color w:val="auto"/>
        </w:rPr>
        <w:t>.</w:t>
      </w:r>
    </w:p>
    <w:p w14:paraId="540C3236" w14:textId="70D89ADC" w:rsidR="00E340A6" w:rsidRPr="00F7628F" w:rsidRDefault="00F71F57" w:rsidP="007A0AA8">
      <w:pPr>
        <w:pStyle w:val="CommentText"/>
        <w:spacing w:line="276" w:lineRule="auto"/>
        <w:rPr>
          <w:rFonts w:ascii="Arial" w:eastAsiaTheme="minorEastAsia" w:hAnsi="Arial" w:cs="Arial"/>
          <w:color w:val="auto"/>
        </w:rPr>
      </w:pPr>
      <w:r w:rsidRPr="00F7628F">
        <w:rPr>
          <w:rFonts w:ascii="Arial" w:eastAsia="Calibri" w:hAnsi="Arial" w:cs="Arial"/>
          <w:color w:val="auto"/>
        </w:rPr>
        <w:lastRenderedPageBreak/>
        <w:t>Care planning documentation for consumers who were nearing end</w:t>
      </w:r>
      <w:r w:rsidR="00F66678">
        <w:rPr>
          <w:rFonts w:ascii="Arial" w:eastAsia="Calibri" w:hAnsi="Arial" w:cs="Arial"/>
          <w:color w:val="auto"/>
        </w:rPr>
        <w:t xml:space="preserve"> </w:t>
      </w:r>
      <w:r w:rsidRPr="00F7628F">
        <w:rPr>
          <w:rFonts w:ascii="Arial" w:eastAsia="Calibri" w:hAnsi="Arial" w:cs="Arial"/>
          <w:color w:val="auto"/>
        </w:rPr>
        <w:t>of</w:t>
      </w:r>
      <w:r w:rsidR="00F66678">
        <w:rPr>
          <w:rFonts w:ascii="Arial" w:eastAsia="Calibri" w:hAnsi="Arial" w:cs="Arial"/>
          <w:color w:val="auto"/>
        </w:rPr>
        <w:t xml:space="preserve"> </w:t>
      </w:r>
      <w:r w:rsidRPr="00F7628F">
        <w:rPr>
          <w:rFonts w:ascii="Arial" w:eastAsia="Calibri" w:hAnsi="Arial" w:cs="Arial"/>
          <w:color w:val="auto"/>
        </w:rPr>
        <w:t>life showed their needs, goals and preferences are recognised, and their comfort maximised</w:t>
      </w:r>
      <w:r w:rsidRPr="00F7628F">
        <w:rPr>
          <w:rFonts w:ascii="Arial" w:hAnsi="Arial" w:cs="Arial"/>
          <w:color w:val="auto"/>
        </w:rPr>
        <w:t xml:space="preserve">. Staff </w:t>
      </w:r>
      <w:r w:rsidR="00D33809" w:rsidRPr="00F7628F">
        <w:rPr>
          <w:rFonts w:ascii="Arial" w:hAnsi="Arial" w:cs="Arial"/>
          <w:color w:val="auto"/>
        </w:rPr>
        <w:t xml:space="preserve">described </w:t>
      </w:r>
      <w:r w:rsidRPr="00F7628F">
        <w:rPr>
          <w:rFonts w:ascii="Arial" w:eastAsiaTheme="minorEastAsia" w:hAnsi="Arial" w:cs="Arial"/>
          <w:color w:val="auto"/>
        </w:rPr>
        <w:t>the way care delivery changes for consumers nearing end</w:t>
      </w:r>
      <w:r w:rsidR="00F66678">
        <w:rPr>
          <w:rFonts w:ascii="Arial" w:eastAsiaTheme="minorEastAsia" w:hAnsi="Arial" w:cs="Arial"/>
          <w:color w:val="auto"/>
        </w:rPr>
        <w:t xml:space="preserve"> </w:t>
      </w:r>
      <w:r w:rsidRPr="00F7628F">
        <w:rPr>
          <w:rFonts w:ascii="Arial" w:eastAsiaTheme="minorEastAsia" w:hAnsi="Arial" w:cs="Arial"/>
          <w:color w:val="auto"/>
        </w:rPr>
        <w:t>of</w:t>
      </w:r>
      <w:r w:rsidR="00F66678">
        <w:rPr>
          <w:rFonts w:ascii="Arial" w:eastAsiaTheme="minorEastAsia" w:hAnsi="Arial" w:cs="Arial"/>
          <w:color w:val="auto"/>
        </w:rPr>
        <w:t xml:space="preserve"> </w:t>
      </w:r>
      <w:r w:rsidRPr="00F7628F">
        <w:rPr>
          <w:rFonts w:ascii="Arial" w:eastAsiaTheme="minorEastAsia" w:hAnsi="Arial" w:cs="Arial"/>
          <w:color w:val="auto"/>
        </w:rPr>
        <w:t>life</w:t>
      </w:r>
      <w:r w:rsidR="00D33809" w:rsidRPr="00F7628F">
        <w:rPr>
          <w:rFonts w:ascii="Arial" w:eastAsiaTheme="minorEastAsia" w:hAnsi="Arial" w:cs="Arial"/>
          <w:color w:val="auto"/>
        </w:rPr>
        <w:t>.</w:t>
      </w:r>
    </w:p>
    <w:p w14:paraId="30BC3A0F" w14:textId="1568A103" w:rsidR="00D33809" w:rsidRPr="00F7628F" w:rsidRDefault="00D33809" w:rsidP="007A0AA8">
      <w:pPr>
        <w:spacing w:line="276" w:lineRule="auto"/>
        <w:rPr>
          <w:rFonts w:ascii="Arial" w:hAnsi="Arial" w:cs="Arial"/>
          <w:color w:val="auto"/>
        </w:rPr>
      </w:pPr>
      <w:r w:rsidRPr="00F7628F">
        <w:rPr>
          <w:rFonts w:ascii="Arial" w:hAnsi="Arial" w:cs="Arial"/>
          <w:color w:val="auto"/>
        </w:rPr>
        <w:t xml:space="preserve">Staff </w:t>
      </w:r>
      <w:r w:rsidR="00D861A6">
        <w:rPr>
          <w:rFonts w:ascii="Arial" w:hAnsi="Arial" w:cs="Arial"/>
          <w:color w:val="auto"/>
        </w:rPr>
        <w:t>described action taken to</w:t>
      </w:r>
      <w:r w:rsidRPr="00F7628F">
        <w:rPr>
          <w:rFonts w:ascii="Arial" w:hAnsi="Arial" w:cs="Arial"/>
          <w:color w:val="auto"/>
        </w:rPr>
        <w:t xml:space="preserve"> recognis</w:t>
      </w:r>
      <w:r w:rsidR="00D861A6">
        <w:rPr>
          <w:rFonts w:ascii="Arial" w:hAnsi="Arial" w:cs="Arial"/>
          <w:color w:val="auto"/>
        </w:rPr>
        <w:t>e</w:t>
      </w:r>
      <w:r w:rsidRPr="00F7628F">
        <w:rPr>
          <w:rFonts w:ascii="Arial" w:hAnsi="Arial" w:cs="Arial"/>
          <w:color w:val="auto"/>
        </w:rPr>
        <w:t xml:space="preserve"> and respond to deterioration or changes</w:t>
      </w:r>
      <w:r w:rsidR="008523E6">
        <w:rPr>
          <w:rFonts w:ascii="Arial" w:hAnsi="Arial" w:cs="Arial"/>
          <w:color w:val="auto"/>
        </w:rPr>
        <w:t xml:space="preserve"> in consumers’ condition, </w:t>
      </w:r>
      <w:r w:rsidR="00A55546">
        <w:rPr>
          <w:rFonts w:ascii="Arial" w:hAnsi="Arial" w:cs="Arial"/>
          <w:color w:val="auto"/>
        </w:rPr>
        <w:t>including communicating within the service</w:t>
      </w:r>
      <w:r w:rsidRPr="00F7628F">
        <w:rPr>
          <w:rFonts w:ascii="Arial" w:hAnsi="Arial" w:cs="Arial"/>
          <w:color w:val="auto"/>
        </w:rPr>
        <w:t>.</w:t>
      </w:r>
      <w:r w:rsidR="00A55546">
        <w:rPr>
          <w:rFonts w:ascii="Arial" w:hAnsi="Arial" w:cs="Arial"/>
          <w:color w:val="auto"/>
        </w:rPr>
        <w:t xml:space="preserve"> Care planning documents reflect staff conduct assessments, observations and make referrals to other relevant providers.</w:t>
      </w:r>
      <w:r w:rsidR="00863B80">
        <w:rPr>
          <w:rFonts w:ascii="Arial" w:hAnsi="Arial" w:cs="Arial"/>
          <w:color w:val="auto"/>
        </w:rPr>
        <w:t xml:space="preserve"> </w:t>
      </w:r>
    </w:p>
    <w:p w14:paraId="104D2ABA" w14:textId="69F5A85C" w:rsidR="00D33809" w:rsidRPr="00F7628F" w:rsidRDefault="00703FCD" w:rsidP="007A0AA8">
      <w:pPr>
        <w:pStyle w:val="CommentText"/>
        <w:spacing w:line="276" w:lineRule="auto"/>
        <w:rPr>
          <w:rFonts w:ascii="Arial" w:hAnsi="Arial" w:cs="Arial"/>
          <w:color w:val="auto"/>
        </w:rPr>
      </w:pPr>
      <w:r>
        <w:rPr>
          <w:rFonts w:ascii="Arial" w:eastAsia="Arial" w:hAnsi="Arial" w:cs="Arial"/>
          <w:color w:val="auto"/>
        </w:rPr>
        <w:t xml:space="preserve">Consumers and their representatives said information about consumers’ condition and preferences is adequately communicated. </w:t>
      </w:r>
      <w:r w:rsidR="00D33809" w:rsidRPr="00F7628F">
        <w:rPr>
          <w:rFonts w:ascii="Arial" w:eastAsia="Arial" w:hAnsi="Arial" w:cs="Arial"/>
          <w:color w:val="auto"/>
        </w:rPr>
        <w:t>S</w:t>
      </w:r>
      <w:r w:rsidR="00D33809" w:rsidRPr="00F7628F">
        <w:rPr>
          <w:rFonts w:ascii="Arial" w:hAnsi="Arial" w:cs="Arial"/>
          <w:color w:val="auto"/>
        </w:rPr>
        <w:t xml:space="preserve">taff described their responsibility to report any changes in a consumer’s condition, if there is a clinical incident, or a change in medication. Staff said information is documented in progress notes and shared with representatives and other health professionals as relevant. </w:t>
      </w:r>
      <w:r w:rsidR="00863B80">
        <w:rPr>
          <w:rFonts w:ascii="Arial" w:hAnsi="Arial" w:cs="Arial"/>
          <w:color w:val="auto"/>
        </w:rPr>
        <w:t>Input from other health professionals is used to direct care.</w:t>
      </w:r>
    </w:p>
    <w:p w14:paraId="5F1308B5" w14:textId="79CD1979" w:rsidR="00D33809" w:rsidRPr="00F7628F" w:rsidRDefault="00597183" w:rsidP="007A0AA8">
      <w:pPr>
        <w:pStyle w:val="CommentText"/>
        <w:spacing w:line="276" w:lineRule="auto"/>
        <w:rPr>
          <w:rFonts w:ascii="Arial" w:hAnsi="Arial" w:cs="Arial"/>
          <w:color w:val="auto"/>
        </w:rPr>
      </w:pPr>
      <w:r>
        <w:rPr>
          <w:rFonts w:ascii="Arial" w:hAnsi="Arial" w:cs="Arial"/>
          <w:color w:val="auto"/>
        </w:rPr>
        <w:t>Staff described training received for</w:t>
      </w:r>
      <w:r w:rsidR="00F7628F" w:rsidRPr="00F7628F">
        <w:rPr>
          <w:rFonts w:ascii="Arial" w:hAnsi="Arial" w:cs="Arial"/>
          <w:color w:val="auto"/>
        </w:rPr>
        <w:t xml:space="preserve"> infection control principles and the promotion of antimicrobial stewardship</w:t>
      </w:r>
      <w:r>
        <w:rPr>
          <w:rFonts w:ascii="Arial" w:hAnsi="Arial" w:cs="Arial"/>
          <w:color w:val="auto"/>
        </w:rPr>
        <w:t>, and how they apply this when delivering care</w:t>
      </w:r>
      <w:r w:rsidR="00F7628F" w:rsidRPr="00F7628F">
        <w:rPr>
          <w:rFonts w:ascii="Arial" w:hAnsi="Arial" w:cs="Arial"/>
          <w:color w:val="auto"/>
        </w:rPr>
        <w:t>.</w:t>
      </w:r>
    </w:p>
    <w:p w14:paraId="462F3A4F" w14:textId="535AB907" w:rsidR="003C3B5A" w:rsidRPr="00031F01" w:rsidRDefault="003C3B5A" w:rsidP="00C115C0">
      <w:pPr>
        <w:pStyle w:val="CommentText"/>
        <w:rPr>
          <w:rFonts w:ascii="Arial" w:hAnsi="Arial" w:cs="Arial"/>
          <w:color w:val="auto"/>
        </w:rPr>
      </w:pPr>
      <w:r w:rsidRPr="00031F01">
        <w:rPr>
          <w:rFonts w:ascii="Arial" w:hAnsi="Arial" w:cs="Arial"/>
          <w:color w:val="auto"/>
        </w:rPr>
        <w:br w:type="page"/>
      </w:r>
      <w:bookmarkEnd w:id="2"/>
    </w:p>
    <w:p w14:paraId="68D4F963" w14:textId="77777777"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B83D6B"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63D05288" w14:textId="264C8853" w:rsidR="00532C52" w:rsidRPr="00952C49"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1A794C">
              <w:rPr>
                <w:rFonts w:ascii="Arial" w:hAnsi="Arial" w:cs="Arial"/>
              </w:rPr>
              <w:t>Compliant</w:t>
            </w:r>
            <w:r w:rsidR="0014722A" w:rsidRPr="00952C49">
              <w:rPr>
                <w:rFonts w:ascii="Arial" w:hAnsi="Arial" w:cs="Arial"/>
                <w:color w:val="auto"/>
              </w:rPr>
              <w:t xml:space="preserve"> </w:t>
            </w:r>
          </w:p>
        </w:tc>
      </w:tr>
      <w:tr w:rsidR="00532C52" w:rsidRPr="00B83D6B"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3E586FCF" w14:textId="1ADB9973"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6116A3C1" w:rsidR="00532C52" w:rsidRPr="00952C49"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52C49">
              <w:rPr>
                <w:rFonts w:ascii="Arial" w:hAnsi="Arial" w:cs="Arial"/>
                <w:color w:val="auto"/>
              </w:rPr>
              <w:t>Compliant</w:t>
            </w:r>
          </w:p>
        </w:tc>
      </w:tr>
      <w:tr w:rsidR="00532C52" w:rsidRPr="00B83D6B"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74F855D4" w14:textId="7ECE0232"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3C950785" w:rsidR="00532C52" w:rsidRPr="00952C49"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52C49">
              <w:rPr>
                <w:rFonts w:ascii="Arial" w:hAnsi="Arial" w:cs="Arial"/>
                <w:color w:val="auto"/>
              </w:rPr>
              <w:t>Compliant</w:t>
            </w:r>
          </w:p>
        </w:tc>
      </w:tr>
      <w:tr w:rsidR="00532C52" w:rsidRPr="00B83D6B"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6F834B" w14:textId="732F24A2"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660C8AF1"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A3B3052"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1BB97B6E"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tcPr>
          <w:p w14:paraId="35C0E2EF" w14:textId="3C4E3C14" w:rsidR="00532C52" w:rsidRPr="00952C49"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52C49">
              <w:rPr>
                <w:rFonts w:ascii="Arial" w:hAnsi="Arial" w:cs="Arial"/>
                <w:color w:val="auto"/>
              </w:rPr>
              <w:t>Compliant</w:t>
            </w:r>
          </w:p>
        </w:tc>
      </w:tr>
      <w:tr w:rsidR="00532C52" w:rsidRPr="00B83D6B"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557356C9" w14:textId="73441FA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20639F0A" w:rsidR="00532C52" w:rsidRPr="00952C49"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52C49">
              <w:rPr>
                <w:rFonts w:ascii="Arial" w:hAnsi="Arial" w:cs="Arial"/>
                <w:color w:val="auto"/>
              </w:rPr>
              <w:t>Compliant</w:t>
            </w:r>
          </w:p>
        </w:tc>
      </w:tr>
      <w:tr w:rsidR="00532C52" w:rsidRPr="00B83D6B"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6C8CB440" w14:textId="3E5A0ECE"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31DA7795" w:rsidR="00532C52" w:rsidRPr="00952C49" w:rsidRDefault="00532C52" w:rsidP="00952C4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52C49">
              <w:rPr>
                <w:rFonts w:ascii="Arial" w:hAnsi="Arial" w:cs="Arial"/>
                <w:color w:val="auto"/>
              </w:rPr>
              <w:t>Compliant</w:t>
            </w:r>
          </w:p>
        </w:tc>
      </w:tr>
      <w:tr w:rsidR="00532C52" w:rsidRPr="00B83D6B"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5C5BD127" w14:textId="587BCEF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4973AA52" w14:textId="252A4B60" w:rsidR="00532C52" w:rsidRPr="00952C49"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52C49">
              <w:rPr>
                <w:rFonts w:ascii="Arial" w:hAnsi="Arial" w:cs="Arial"/>
                <w:color w:val="auto"/>
              </w:rPr>
              <w:t>Compliant</w:t>
            </w:r>
          </w:p>
        </w:tc>
      </w:tr>
      <w:tr w:rsidR="00532C52" w:rsidRPr="00B83D6B"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160754F0" w14:textId="280C53E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tcPr>
          <w:p w14:paraId="32523542" w14:textId="629A56D9" w:rsidR="00532C52" w:rsidRPr="00952C49"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52C49">
              <w:rPr>
                <w:rFonts w:ascii="Arial" w:hAnsi="Arial" w:cs="Arial"/>
                <w:color w:val="auto"/>
              </w:rPr>
              <w:t>Compliant</w:t>
            </w:r>
          </w:p>
        </w:tc>
      </w:tr>
    </w:tbl>
    <w:p w14:paraId="0FD918BB"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5832F6B4" w14:textId="02BA8A08" w:rsidR="003C3B5A" w:rsidRPr="00D91584" w:rsidRDefault="00394783" w:rsidP="001A794C">
      <w:pPr>
        <w:pStyle w:val="CommentText"/>
        <w:spacing w:line="276" w:lineRule="auto"/>
        <w:rPr>
          <w:rFonts w:ascii="Arial" w:hAnsi="Arial" w:cs="Arial"/>
          <w:color w:val="auto"/>
        </w:rPr>
      </w:pPr>
      <w:r>
        <w:rPr>
          <w:rFonts w:ascii="Arial" w:hAnsi="Arial" w:cs="Arial"/>
          <w:color w:val="auto"/>
        </w:rPr>
        <w:t xml:space="preserve">Consumers said they receive supports </w:t>
      </w:r>
      <w:r w:rsidR="001821E0">
        <w:rPr>
          <w:rFonts w:ascii="Arial" w:hAnsi="Arial" w:cs="Arial"/>
          <w:color w:val="auto"/>
        </w:rPr>
        <w:t xml:space="preserve">to optimise their independence and quality of </w:t>
      </w:r>
      <w:proofErr w:type="gramStart"/>
      <w:r w:rsidR="001821E0">
        <w:rPr>
          <w:rFonts w:ascii="Arial" w:hAnsi="Arial" w:cs="Arial"/>
          <w:color w:val="auto"/>
        </w:rPr>
        <w:t>life, and</w:t>
      </w:r>
      <w:proofErr w:type="gramEnd"/>
      <w:r w:rsidR="001821E0">
        <w:rPr>
          <w:rFonts w:ascii="Arial" w:hAnsi="Arial" w:cs="Arial"/>
          <w:color w:val="auto"/>
        </w:rPr>
        <w:t xml:space="preserve"> meet their goals and preferences. </w:t>
      </w:r>
      <w:r w:rsidR="00DE3624" w:rsidRPr="00D91584">
        <w:rPr>
          <w:rFonts w:ascii="Arial" w:hAnsi="Arial" w:cs="Arial"/>
          <w:color w:val="auto"/>
        </w:rPr>
        <w:t xml:space="preserve">Staff said consumers are involved with </w:t>
      </w:r>
      <w:r w:rsidR="001821E0">
        <w:rPr>
          <w:rFonts w:ascii="Arial" w:hAnsi="Arial" w:cs="Arial"/>
          <w:color w:val="auto"/>
        </w:rPr>
        <w:t xml:space="preserve">setting the </w:t>
      </w:r>
      <w:r w:rsidR="00DE3624" w:rsidRPr="00D91584">
        <w:rPr>
          <w:rFonts w:ascii="Arial" w:hAnsi="Arial" w:cs="Arial"/>
          <w:color w:val="auto"/>
        </w:rPr>
        <w:t>activities program</w:t>
      </w:r>
      <w:r w:rsidR="001821E0">
        <w:rPr>
          <w:rFonts w:ascii="Arial" w:hAnsi="Arial" w:cs="Arial"/>
          <w:color w:val="auto"/>
        </w:rPr>
        <w:t xml:space="preserve">, and participate in outings, cultural events and games. </w:t>
      </w:r>
    </w:p>
    <w:p w14:paraId="1F958C12" w14:textId="532E4BE0" w:rsidR="00DE3624" w:rsidRPr="00D91584" w:rsidRDefault="00D03CE8" w:rsidP="001A794C">
      <w:pPr>
        <w:pStyle w:val="CommentText"/>
        <w:spacing w:line="276" w:lineRule="auto"/>
        <w:rPr>
          <w:rFonts w:ascii="Arial" w:hAnsi="Arial" w:cs="Arial"/>
          <w:color w:val="auto"/>
        </w:rPr>
      </w:pPr>
      <w:r w:rsidRPr="00D91584">
        <w:rPr>
          <w:rFonts w:ascii="Arial" w:hAnsi="Arial" w:cs="Arial"/>
          <w:color w:val="auto"/>
        </w:rPr>
        <w:t xml:space="preserve">Consumers said they </w:t>
      </w:r>
      <w:proofErr w:type="gramStart"/>
      <w:r w:rsidRPr="00D91584">
        <w:rPr>
          <w:rFonts w:ascii="Arial" w:hAnsi="Arial" w:cs="Arial"/>
          <w:color w:val="auto"/>
        </w:rPr>
        <w:t>are able to</w:t>
      </w:r>
      <w:proofErr w:type="gramEnd"/>
      <w:r w:rsidRPr="00D91584">
        <w:rPr>
          <w:rFonts w:ascii="Arial" w:hAnsi="Arial" w:cs="Arial"/>
          <w:color w:val="auto"/>
        </w:rPr>
        <w:t xml:space="preserve"> access services and supports that promote their emotional, spiritual and psychological well-being.</w:t>
      </w:r>
      <w:r w:rsidR="001163EA">
        <w:rPr>
          <w:rFonts w:ascii="Arial" w:hAnsi="Arial" w:cs="Arial"/>
          <w:color w:val="auto"/>
        </w:rPr>
        <w:t xml:space="preserve"> T</w:t>
      </w:r>
      <w:r w:rsidRPr="00D91584">
        <w:rPr>
          <w:rFonts w:ascii="Arial" w:hAnsi="Arial" w:cs="Arial"/>
          <w:color w:val="auto"/>
        </w:rPr>
        <w:t xml:space="preserve">he service </w:t>
      </w:r>
      <w:r w:rsidR="00000F3F">
        <w:rPr>
          <w:rFonts w:ascii="Arial" w:hAnsi="Arial" w:cs="Arial"/>
          <w:color w:val="auto"/>
        </w:rPr>
        <w:t>engages volunteers and</w:t>
      </w:r>
      <w:r w:rsidR="001163EA">
        <w:rPr>
          <w:rFonts w:ascii="Arial" w:hAnsi="Arial" w:cs="Arial"/>
          <w:color w:val="auto"/>
        </w:rPr>
        <w:t xml:space="preserve"> </w:t>
      </w:r>
      <w:r w:rsidR="00000F3F">
        <w:rPr>
          <w:rFonts w:ascii="Arial" w:hAnsi="Arial" w:cs="Arial"/>
          <w:color w:val="auto"/>
        </w:rPr>
        <w:t xml:space="preserve">religious services, holds </w:t>
      </w:r>
      <w:r w:rsidR="001163EA">
        <w:rPr>
          <w:rFonts w:ascii="Arial" w:hAnsi="Arial" w:cs="Arial"/>
          <w:color w:val="auto"/>
        </w:rPr>
        <w:t xml:space="preserve">workshops to promote mental health and conducts memorial services to honour consumers who have passed away. </w:t>
      </w:r>
    </w:p>
    <w:p w14:paraId="67E268ED" w14:textId="52FEF913" w:rsidR="009F30D6" w:rsidRPr="00D91584" w:rsidRDefault="009F30D6" w:rsidP="00CA6EBE">
      <w:pPr>
        <w:pStyle w:val="CommentText"/>
        <w:spacing w:line="276" w:lineRule="auto"/>
        <w:rPr>
          <w:rFonts w:ascii="Arial" w:hAnsi="Arial" w:cs="Arial"/>
          <w:color w:val="auto"/>
        </w:rPr>
      </w:pPr>
      <w:r w:rsidRPr="00D91584">
        <w:rPr>
          <w:rFonts w:ascii="Arial" w:eastAsia="Calibri" w:hAnsi="Arial" w:cs="Arial"/>
          <w:color w:val="auto"/>
        </w:rPr>
        <w:t xml:space="preserve">Consumers </w:t>
      </w:r>
      <w:r w:rsidR="00000F3F">
        <w:rPr>
          <w:rFonts w:ascii="Arial" w:eastAsia="Calibri" w:hAnsi="Arial" w:cs="Arial"/>
          <w:color w:val="auto"/>
        </w:rPr>
        <w:t>said they</w:t>
      </w:r>
      <w:r w:rsidRPr="00D91584">
        <w:rPr>
          <w:rFonts w:ascii="Arial" w:eastAsia="Calibri" w:hAnsi="Arial" w:cs="Arial"/>
          <w:color w:val="auto"/>
        </w:rPr>
        <w:t xml:space="preserve"> are supported to </w:t>
      </w:r>
      <w:r w:rsidR="00000F3F">
        <w:rPr>
          <w:rFonts w:ascii="Arial" w:eastAsia="Calibri" w:hAnsi="Arial" w:cs="Arial"/>
          <w:color w:val="auto"/>
        </w:rPr>
        <w:t>maintain connections, participate in the community and engage in activities of interest.</w:t>
      </w:r>
      <w:r w:rsidRPr="00D91584">
        <w:rPr>
          <w:rFonts w:ascii="Arial" w:eastAsia="Calibri" w:hAnsi="Arial" w:cs="Arial"/>
          <w:color w:val="auto"/>
        </w:rPr>
        <w:t xml:space="preserve"> </w:t>
      </w:r>
      <w:r w:rsidR="00000F3F">
        <w:rPr>
          <w:rFonts w:ascii="Arial" w:eastAsia="Calibri" w:hAnsi="Arial" w:cs="Arial"/>
          <w:color w:val="auto"/>
        </w:rPr>
        <w:t>Consumers’ rooms are set up to accommodate their preferred activities. Staff are familiar with consumers’ interests and preferences</w:t>
      </w:r>
      <w:r w:rsidR="00CA6EBE">
        <w:rPr>
          <w:rFonts w:ascii="Arial" w:eastAsia="Calibri" w:hAnsi="Arial" w:cs="Arial"/>
          <w:color w:val="auto"/>
        </w:rPr>
        <w:t>, which are reflected in care planning documents</w:t>
      </w:r>
      <w:r w:rsidR="00000F3F">
        <w:rPr>
          <w:rFonts w:ascii="Arial" w:eastAsia="Calibri" w:hAnsi="Arial" w:cs="Arial"/>
          <w:color w:val="auto"/>
        </w:rPr>
        <w:t>.</w:t>
      </w:r>
      <w:r w:rsidR="00CA6EBE">
        <w:rPr>
          <w:rFonts w:ascii="Arial" w:eastAsia="Calibri" w:hAnsi="Arial" w:cs="Arial"/>
          <w:color w:val="auto"/>
        </w:rPr>
        <w:t xml:space="preserve"> </w:t>
      </w:r>
    </w:p>
    <w:p w14:paraId="633F9D63" w14:textId="59A678A9" w:rsidR="00801D2F" w:rsidRPr="00D91584" w:rsidRDefault="00801D2F" w:rsidP="001A794C">
      <w:pPr>
        <w:pStyle w:val="CommentText"/>
        <w:spacing w:line="276" w:lineRule="auto"/>
        <w:rPr>
          <w:rFonts w:ascii="Arial" w:hAnsi="Arial" w:cs="Arial"/>
          <w:color w:val="auto"/>
        </w:rPr>
      </w:pPr>
      <w:r w:rsidRPr="00D91584">
        <w:rPr>
          <w:rFonts w:ascii="Arial" w:hAnsi="Arial" w:cs="Arial"/>
          <w:color w:val="auto"/>
        </w:rPr>
        <w:t xml:space="preserve">Most consumers in the service prefer their own personal privacy in organising their own referrals for care and services. Staff provide information to consumers to enable them to make their own choices. </w:t>
      </w:r>
    </w:p>
    <w:p w14:paraId="0E46EF2E" w14:textId="62FB204A" w:rsidR="002A4516" w:rsidRPr="00D91584" w:rsidRDefault="002A4516" w:rsidP="001A794C">
      <w:pPr>
        <w:pStyle w:val="CommentText"/>
        <w:spacing w:line="276" w:lineRule="auto"/>
        <w:rPr>
          <w:rFonts w:ascii="Arial" w:hAnsi="Arial" w:cs="Arial"/>
          <w:color w:val="auto"/>
        </w:rPr>
      </w:pPr>
      <w:r w:rsidRPr="00D91584">
        <w:rPr>
          <w:rFonts w:ascii="Arial" w:eastAsia="Fira Sans Light" w:hAnsi="Arial" w:cs="Arial"/>
          <w:color w:val="auto"/>
          <w:szCs w:val="22"/>
        </w:rPr>
        <w:lastRenderedPageBreak/>
        <w:t xml:space="preserve">Consumers </w:t>
      </w:r>
      <w:r w:rsidR="008A1FC6">
        <w:rPr>
          <w:rFonts w:ascii="Arial" w:eastAsia="Fira Sans Light" w:hAnsi="Arial" w:cs="Arial"/>
          <w:color w:val="auto"/>
          <w:szCs w:val="22"/>
        </w:rPr>
        <w:t xml:space="preserve">said the meals provided at the service are of good quality and variety, and </w:t>
      </w:r>
      <w:r w:rsidR="00E85251">
        <w:rPr>
          <w:rFonts w:ascii="Arial" w:eastAsia="Fira Sans Light" w:hAnsi="Arial" w:cs="Arial"/>
          <w:color w:val="auto"/>
          <w:szCs w:val="22"/>
        </w:rPr>
        <w:t xml:space="preserve">they </w:t>
      </w:r>
      <w:r w:rsidR="008A1FC6">
        <w:rPr>
          <w:rFonts w:ascii="Arial" w:eastAsia="Fira Sans Light" w:hAnsi="Arial" w:cs="Arial"/>
          <w:color w:val="auto"/>
          <w:szCs w:val="22"/>
        </w:rPr>
        <w:t>are satisfied with portion sizes.</w:t>
      </w:r>
      <w:r w:rsidRPr="00D91584">
        <w:rPr>
          <w:rFonts w:ascii="Arial" w:eastAsia="Fira Sans Light" w:hAnsi="Arial" w:cs="Arial"/>
          <w:color w:val="auto"/>
          <w:szCs w:val="22"/>
        </w:rPr>
        <w:t xml:space="preserve"> </w:t>
      </w:r>
      <w:r w:rsidR="008A1FC6">
        <w:rPr>
          <w:rFonts w:ascii="Arial" w:eastAsia="Fira Sans Light" w:hAnsi="Arial" w:cs="Arial"/>
          <w:color w:val="auto"/>
          <w:szCs w:val="22"/>
        </w:rPr>
        <w:t xml:space="preserve">Consumers who prefer to prepare meals and snacks are supported. </w:t>
      </w:r>
      <w:r w:rsidRPr="00D91584">
        <w:rPr>
          <w:rFonts w:ascii="Arial" w:eastAsia="Calibri" w:hAnsi="Arial" w:cs="Arial"/>
          <w:color w:val="auto"/>
        </w:rPr>
        <w:t xml:space="preserve">Care planning documents included information on dietary needs </w:t>
      </w:r>
      <w:r w:rsidRPr="00D91584">
        <w:rPr>
          <w:rFonts w:ascii="Arial" w:eastAsia="Calibri" w:hAnsi="Arial" w:cs="Arial"/>
          <w:color w:val="auto"/>
          <w:szCs w:val="22"/>
        </w:rPr>
        <w:t>or preferences, and c</w:t>
      </w:r>
      <w:r w:rsidRPr="00D91584">
        <w:rPr>
          <w:rFonts w:ascii="Arial" w:hAnsi="Arial" w:cs="Arial"/>
          <w:color w:val="auto"/>
        </w:rPr>
        <w:t>hanges in consumer’s condition</w:t>
      </w:r>
      <w:r w:rsidR="00452F1C">
        <w:rPr>
          <w:rFonts w:ascii="Arial" w:hAnsi="Arial" w:cs="Arial"/>
          <w:color w:val="auto"/>
        </w:rPr>
        <w:t xml:space="preserve"> or needs</w:t>
      </w:r>
      <w:r w:rsidRPr="00D91584">
        <w:rPr>
          <w:rFonts w:ascii="Arial" w:hAnsi="Arial" w:cs="Arial"/>
          <w:color w:val="auto"/>
        </w:rPr>
        <w:t xml:space="preserve"> are recorded at handover and supplied to the hospitality staff. </w:t>
      </w:r>
      <w:r w:rsidR="00E124B3">
        <w:rPr>
          <w:rFonts w:ascii="Arial" w:hAnsi="Arial" w:cs="Arial"/>
          <w:color w:val="auto"/>
        </w:rPr>
        <w:t>T</w:t>
      </w:r>
      <w:r w:rsidRPr="00D91584">
        <w:rPr>
          <w:rFonts w:ascii="Arial" w:hAnsi="Arial" w:cs="Arial"/>
          <w:color w:val="auto"/>
        </w:rPr>
        <w:t xml:space="preserve">he kitchen was </w:t>
      </w:r>
      <w:r w:rsidR="00E124B3">
        <w:rPr>
          <w:rFonts w:ascii="Arial" w:hAnsi="Arial" w:cs="Arial"/>
          <w:color w:val="auto"/>
        </w:rPr>
        <w:t xml:space="preserve">observed to be </w:t>
      </w:r>
      <w:r w:rsidRPr="00D91584">
        <w:rPr>
          <w:rFonts w:ascii="Arial" w:hAnsi="Arial" w:cs="Arial"/>
          <w:color w:val="auto"/>
        </w:rPr>
        <w:t>well-organised, clean and tidy</w:t>
      </w:r>
      <w:r w:rsidR="00D71A0E">
        <w:rPr>
          <w:rFonts w:ascii="Arial" w:hAnsi="Arial" w:cs="Arial"/>
          <w:color w:val="auto"/>
        </w:rPr>
        <w:t>.</w:t>
      </w:r>
      <w:r w:rsidRPr="00D91584">
        <w:rPr>
          <w:rFonts w:ascii="Arial" w:hAnsi="Arial" w:cs="Arial"/>
          <w:color w:val="auto"/>
        </w:rPr>
        <w:t xml:space="preserve"> </w:t>
      </w:r>
      <w:r w:rsidR="00D71A0E">
        <w:rPr>
          <w:rFonts w:ascii="Arial" w:hAnsi="Arial" w:cs="Arial"/>
          <w:color w:val="auto"/>
        </w:rPr>
        <w:t>S</w:t>
      </w:r>
      <w:r w:rsidRPr="00D91584">
        <w:rPr>
          <w:rFonts w:ascii="Arial" w:hAnsi="Arial" w:cs="Arial"/>
          <w:color w:val="auto"/>
        </w:rPr>
        <w:t xml:space="preserve">taff were </w:t>
      </w:r>
      <w:r w:rsidR="00D91584" w:rsidRPr="00D91584">
        <w:rPr>
          <w:rFonts w:ascii="Arial" w:hAnsi="Arial" w:cs="Arial"/>
          <w:color w:val="auto"/>
        </w:rPr>
        <w:t>following safety</w:t>
      </w:r>
      <w:r w:rsidRPr="00D91584">
        <w:rPr>
          <w:rFonts w:ascii="Arial" w:hAnsi="Arial" w:cs="Arial"/>
          <w:color w:val="auto"/>
        </w:rPr>
        <w:t xml:space="preserve"> and infection control protocols</w:t>
      </w:r>
      <w:r w:rsidR="00D91584" w:rsidRPr="00D91584">
        <w:rPr>
          <w:rFonts w:ascii="Arial" w:hAnsi="Arial" w:cs="Arial"/>
          <w:color w:val="auto"/>
        </w:rPr>
        <w:t>.</w:t>
      </w:r>
    </w:p>
    <w:p w14:paraId="037860CA" w14:textId="0C2E76D2" w:rsidR="00D91584" w:rsidRPr="00D91584" w:rsidRDefault="00F20EB8" w:rsidP="001A794C">
      <w:pPr>
        <w:spacing w:line="276" w:lineRule="auto"/>
        <w:rPr>
          <w:rFonts w:ascii="Arial" w:hAnsi="Arial" w:cs="Arial"/>
          <w:color w:val="auto"/>
        </w:rPr>
      </w:pPr>
      <w:r>
        <w:rPr>
          <w:rFonts w:ascii="Arial" w:eastAsia="Calibri" w:hAnsi="Arial" w:cs="Arial"/>
          <w:color w:val="auto"/>
        </w:rPr>
        <w:t>E</w:t>
      </w:r>
      <w:r w:rsidR="00D91584" w:rsidRPr="00D91584">
        <w:rPr>
          <w:rFonts w:ascii="Arial" w:eastAsia="Calibri" w:hAnsi="Arial" w:cs="Arial"/>
          <w:color w:val="auto"/>
        </w:rPr>
        <w:t>quipment which support</w:t>
      </w:r>
      <w:r>
        <w:rPr>
          <w:rFonts w:ascii="Arial" w:eastAsia="Calibri" w:hAnsi="Arial" w:cs="Arial"/>
          <w:color w:val="auto"/>
        </w:rPr>
        <w:t>s</w:t>
      </w:r>
      <w:r w:rsidR="00D91584" w:rsidRPr="00D91584">
        <w:rPr>
          <w:rFonts w:ascii="Arial" w:eastAsia="Calibri" w:hAnsi="Arial" w:cs="Arial"/>
          <w:color w:val="auto"/>
        </w:rPr>
        <w:t xml:space="preserve"> consumers to engage in lifestyle activities </w:t>
      </w:r>
      <w:r>
        <w:rPr>
          <w:rFonts w:ascii="Arial" w:eastAsia="Calibri" w:hAnsi="Arial" w:cs="Arial"/>
          <w:color w:val="auto"/>
        </w:rPr>
        <w:t xml:space="preserve">was observed </w:t>
      </w:r>
      <w:r w:rsidR="00D91584" w:rsidRPr="00D91584">
        <w:rPr>
          <w:rFonts w:ascii="Arial" w:eastAsia="Calibri" w:hAnsi="Arial" w:cs="Arial"/>
          <w:color w:val="auto"/>
        </w:rPr>
        <w:t xml:space="preserve">to be suitable, clean and well maintained. </w:t>
      </w:r>
      <w:r>
        <w:rPr>
          <w:rFonts w:ascii="Arial" w:eastAsia="Calibri" w:hAnsi="Arial" w:cs="Arial"/>
          <w:color w:val="auto"/>
        </w:rPr>
        <w:t xml:space="preserve">Maintenance records demonstrated regular servicing and repair occurs. </w:t>
      </w:r>
    </w:p>
    <w:p w14:paraId="373A651B" w14:textId="6CD00EDE" w:rsidR="00E206F2" w:rsidRPr="00B83D6B" w:rsidRDefault="003C3B5A" w:rsidP="001A794C">
      <w:pPr>
        <w:pStyle w:val="Heading1"/>
        <w:spacing w:before="120" w:after="240" w:line="276" w:lineRule="auto"/>
        <w:rPr>
          <w:rFonts w:ascii="Arial" w:hAnsi="Arial" w:cs="Arial"/>
        </w:rPr>
      </w:pPr>
      <w:r w:rsidRPr="00B83D6B">
        <w:rPr>
          <w:rFonts w:ascii="Arial" w:hAnsi="Arial" w:cs="Arial"/>
          <w:color w:val="FF0000"/>
        </w:rPr>
        <w:br w:type="page"/>
      </w:r>
      <w:r w:rsidR="00E206F2" w:rsidRPr="00B83D6B">
        <w:rPr>
          <w:rFonts w:ascii="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B83D6B"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3DFB070" w14:textId="49655AB5" w:rsidR="00532C52" w:rsidRPr="00A97882"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5C3B46">
              <w:rPr>
                <w:rFonts w:ascii="Arial" w:hAnsi="Arial" w:cs="Arial"/>
              </w:rPr>
              <w:t>Compliant</w:t>
            </w:r>
          </w:p>
        </w:tc>
      </w:tr>
      <w:tr w:rsidR="00532C52" w:rsidRPr="00B83D6B"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A3A39F3" w14:textId="1691B5BF"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5055B363" w:rsidR="00532C52" w:rsidRPr="00A9788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97882">
              <w:rPr>
                <w:rFonts w:ascii="Arial" w:hAnsi="Arial" w:cs="Arial"/>
                <w:color w:val="auto"/>
              </w:rPr>
              <w:t>Compliant</w:t>
            </w:r>
          </w:p>
        </w:tc>
      </w:tr>
      <w:tr w:rsidR="00532C52" w:rsidRPr="00B83D6B"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031A193" w14:textId="1D4580C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3B10878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042C1B1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B17FB0D" w14:textId="02CFAA72" w:rsidR="00532C52" w:rsidRPr="00A9788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97882">
              <w:rPr>
                <w:rFonts w:ascii="Arial" w:hAnsi="Arial" w:cs="Arial"/>
                <w:color w:val="auto"/>
              </w:rPr>
              <w:t>Compliant</w:t>
            </w:r>
          </w:p>
        </w:tc>
      </w:tr>
      <w:tr w:rsidR="00532C52" w:rsidRPr="00B83D6B"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70245E09" w14:textId="64C8350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tcPr>
          <w:p w14:paraId="3E386C97" w14:textId="6DE30C25" w:rsidR="00532C52" w:rsidRPr="00A97882" w:rsidRDefault="00532C52" w:rsidP="00A9788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97882">
              <w:rPr>
                <w:rFonts w:ascii="Arial" w:hAnsi="Arial" w:cs="Arial"/>
                <w:color w:val="auto"/>
              </w:rPr>
              <w:t>Compliant</w:t>
            </w:r>
          </w:p>
        </w:tc>
      </w:tr>
    </w:tbl>
    <w:p w14:paraId="51469B4D" w14:textId="77777777" w:rsidR="00E206F2" w:rsidRPr="00B83D6B" w:rsidRDefault="00E206F2" w:rsidP="00341026">
      <w:pPr>
        <w:pStyle w:val="Heading2"/>
        <w:spacing w:before="120" w:after="120" w:line="22" w:lineRule="atLeast"/>
        <w:rPr>
          <w:rFonts w:ascii="Arial" w:hAnsi="Arial" w:cs="Arial"/>
        </w:rPr>
      </w:pPr>
      <w:r w:rsidRPr="00B83D6B">
        <w:rPr>
          <w:rFonts w:ascii="Arial" w:hAnsi="Arial" w:cs="Arial"/>
        </w:rPr>
        <w:t>Findings</w:t>
      </w:r>
    </w:p>
    <w:p w14:paraId="3A55CEEB" w14:textId="2981EB95" w:rsidR="00A97882" w:rsidRPr="00D93CD5" w:rsidRDefault="00A97882" w:rsidP="005C3B46">
      <w:pPr>
        <w:spacing w:line="276" w:lineRule="auto"/>
        <w:rPr>
          <w:rFonts w:ascii="Arial" w:hAnsi="Arial" w:cs="Arial"/>
          <w:color w:val="auto"/>
        </w:rPr>
      </w:pPr>
      <w:r w:rsidRPr="00D93CD5">
        <w:rPr>
          <w:rFonts w:ascii="Arial" w:eastAsia="Calibri" w:hAnsi="Arial" w:cs="Arial"/>
          <w:color w:val="auto"/>
        </w:rPr>
        <w:t xml:space="preserve">Consumers considered they feel at home at the service and </w:t>
      </w:r>
      <w:proofErr w:type="gramStart"/>
      <w:r w:rsidR="006F3C9A">
        <w:rPr>
          <w:rFonts w:ascii="Arial" w:eastAsia="Calibri" w:hAnsi="Arial" w:cs="Arial"/>
          <w:color w:val="auto"/>
        </w:rPr>
        <w:t xml:space="preserve">are </w:t>
      </w:r>
      <w:r w:rsidR="009F6A54">
        <w:rPr>
          <w:rFonts w:ascii="Arial" w:eastAsia="Calibri" w:hAnsi="Arial" w:cs="Arial"/>
          <w:color w:val="auto"/>
        </w:rPr>
        <w:t>able</w:t>
      </w:r>
      <w:r w:rsidR="006F3C9A">
        <w:rPr>
          <w:rFonts w:ascii="Arial" w:eastAsia="Calibri" w:hAnsi="Arial" w:cs="Arial"/>
          <w:color w:val="auto"/>
        </w:rPr>
        <w:t xml:space="preserve"> to</w:t>
      </w:r>
      <w:proofErr w:type="gramEnd"/>
      <w:r w:rsidR="006F3C9A">
        <w:rPr>
          <w:rFonts w:ascii="Arial" w:eastAsia="Calibri" w:hAnsi="Arial" w:cs="Arial"/>
          <w:color w:val="auto"/>
        </w:rPr>
        <w:t xml:space="preserve"> have furniture and artwork that meets their preferences</w:t>
      </w:r>
      <w:r w:rsidRPr="00D93CD5">
        <w:rPr>
          <w:rFonts w:ascii="Arial" w:eastAsia="Calibri" w:hAnsi="Arial" w:cs="Arial"/>
          <w:color w:val="auto"/>
        </w:rPr>
        <w:t xml:space="preserve">. </w:t>
      </w:r>
      <w:r w:rsidR="00FF2710">
        <w:rPr>
          <w:rFonts w:ascii="Arial" w:eastAsia="Calibri" w:hAnsi="Arial" w:cs="Arial"/>
          <w:color w:val="auto"/>
        </w:rPr>
        <w:t>Consumers</w:t>
      </w:r>
      <w:r w:rsidRPr="00D93CD5">
        <w:rPr>
          <w:rFonts w:ascii="Arial" w:hAnsi="Arial" w:cs="Arial"/>
          <w:color w:val="auto"/>
        </w:rPr>
        <w:t xml:space="preserve"> </w:t>
      </w:r>
      <w:r w:rsidR="00CF21FF">
        <w:rPr>
          <w:rFonts w:ascii="Arial" w:hAnsi="Arial" w:cs="Arial"/>
          <w:color w:val="auto"/>
        </w:rPr>
        <w:t>are supported to</w:t>
      </w:r>
      <w:r w:rsidR="00FF2710">
        <w:rPr>
          <w:rFonts w:ascii="Arial" w:hAnsi="Arial" w:cs="Arial"/>
          <w:color w:val="auto"/>
        </w:rPr>
        <w:t xml:space="preserve"> do their own daily living tasks </w:t>
      </w:r>
      <w:r w:rsidR="006F3C9A">
        <w:rPr>
          <w:rFonts w:ascii="Arial" w:hAnsi="Arial" w:cs="Arial"/>
          <w:color w:val="auto"/>
        </w:rPr>
        <w:t>including</w:t>
      </w:r>
      <w:r w:rsidR="00FF2710">
        <w:rPr>
          <w:rFonts w:ascii="Arial" w:hAnsi="Arial" w:cs="Arial"/>
          <w:color w:val="auto"/>
        </w:rPr>
        <w:t xml:space="preserve"> laundry</w:t>
      </w:r>
      <w:r w:rsidR="006F3C9A">
        <w:rPr>
          <w:rFonts w:ascii="Arial" w:hAnsi="Arial" w:cs="Arial"/>
          <w:color w:val="auto"/>
        </w:rPr>
        <w:t xml:space="preserve"> and gardening</w:t>
      </w:r>
      <w:r w:rsidR="00FF2710">
        <w:rPr>
          <w:rFonts w:ascii="Arial" w:hAnsi="Arial" w:cs="Arial"/>
          <w:color w:val="auto"/>
        </w:rPr>
        <w:t xml:space="preserve"> if they wish</w:t>
      </w:r>
      <w:r w:rsidRPr="00D93CD5">
        <w:rPr>
          <w:rFonts w:ascii="Arial" w:hAnsi="Arial" w:cs="Arial"/>
          <w:color w:val="auto"/>
        </w:rPr>
        <w:t xml:space="preserve">. </w:t>
      </w:r>
      <w:r w:rsidR="003716A5">
        <w:rPr>
          <w:rFonts w:ascii="Arial" w:hAnsi="Arial" w:cs="Arial"/>
          <w:color w:val="auto"/>
        </w:rPr>
        <w:t xml:space="preserve">The service has undergone refurbishment and consumers may control the temperature of air-conditioning within their rooms. </w:t>
      </w:r>
    </w:p>
    <w:p w14:paraId="72E0CB7A" w14:textId="3BEBB623" w:rsidR="00743557" w:rsidRDefault="00A97882" w:rsidP="005C3B46">
      <w:pPr>
        <w:pStyle w:val="CommentText"/>
        <w:spacing w:line="276" w:lineRule="auto"/>
        <w:rPr>
          <w:rFonts w:ascii="Arial" w:hAnsi="Arial" w:cs="Arial"/>
          <w:color w:val="auto"/>
        </w:rPr>
      </w:pPr>
      <w:r w:rsidRPr="00D93CD5">
        <w:rPr>
          <w:rFonts w:ascii="Arial" w:hAnsi="Arial" w:cs="Arial"/>
          <w:color w:val="auto"/>
        </w:rPr>
        <w:t xml:space="preserve">All areas of the service were observed to be safe, clean, well serviced, and maintained. </w:t>
      </w:r>
      <w:r w:rsidR="007162C1">
        <w:rPr>
          <w:rFonts w:ascii="Arial" w:hAnsi="Arial" w:cs="Arial"/>
          <w:color w:val="auto"/>
        </w:rPr>
        <w:t xml:space="preserve">Consumers were satisfied with cleanliness of their rooms and </w:t>
      </w:r>
      <w:r w:rsidR="00743557">
        <w:rPr>
          <w:rFonts w:ascii="Arial" w:hAnsi="Arial" w:cs="Arial"/>
          <w:color w:val="auto"/>
        </w:rPr>
        <w:t xml:space="preserve">common areas. Regularly scheduled maintenance </w:t>
      </w:r>
      <w:proofErr w:type="gramStart"/>
      <w:r w:rsidR="00743557">
        <w:rPr>
          <w:rFonts w:ascii="Arial" w:hAnsi="Arial" w:cs="Arial"/>
          <w:color w:val="auto"/>
        </w:rPr>
        <w:t>occurs</w:t>
      </w:r>
      <w:proofErr w:type="gramEnd"/>
      <w:r w:rsidR="003716A5">
        <w:rPr>
          <w:rFonts w:ascii="Arial" w:hAnsi="Arial" w:cs="Arial"/>
          <w:color w:val="auto"/>
        </w:rPr>
        <w:t xml:space="preserve"> and staff described the process for requesting and conducting maintenance</w:t>
      </w:r>
      <w:r w:rsidR="00743557">
        <w:rPr>
          <w:rFonts w:ascii="Arial" w:hAnsi="Arial" w:cs="Arial"/>
          <w:color w:val="auto"/>
        </w:rPr>
        <w:t xml:space="preserve">. </w:t>
      </w:r>
    </w:p>
    <w:p w14:paraId="73E0498F" w14:textId="16FDC696" w:rsidR="00304920" w:rsidRPr="00A97882" w:rsidRDefault="00D93CD5" w:rsidP="005C3B46">
      <w:pPr>
        <w:pStyle w:val="CommentText"/>
        <w:spacing w:line="276" w:lineRule="auto"/>
        <w:rPr>
          <w:rFonts w:ascii="Arial" w:hAnsi="Arial" w:cs="Arial"/>
          <w:color w:val="auto"/>
        </w:rPr>
      </w:pPr>
      <w:r w:rsidRPr="00D93CD5">
        <w:rPr>
          <w:rFonts w:ascii="Arial" w:hAnsi="Arial" w:cs="Arial"/>
          <w:color w:val="auto"/>
        </w:rPr>
        <w:t xml:space="preserve">Furniture, fittings, and equipment were observed to be safe, clean, and suitable. Consumers and staff confirmed </w:t>
      </w:r>
      <w:proofErr w:type="gramStart"/>
      <w:r w:rsidRPr="00D93CD5">
        <w:rPr>
          <w:rFonts w:ascii="Arial" w:hAnsi="Arial" w:cs="Arial"/>
          <w:color w:val="auto"/>
        </w:rPr>
        <w:t>sufficient</w:t>
      </w:r>
      <w:proofErr w:type="gramEnd"/>
      <w:r w:rsidRPr="00D93CD5">
        <w:rPr>
          <w:rFonts w:ascii="Arial" w:hAnsi="Arial" w:cs="Arial"/>
          <w:color w:val="auto"/>
        </w:rPr>
        <w:t xml:space="preserve"> equipment is available.</w:t>
      </w:r>
      <w:r w:rsidRPr="00D93CD5">
        <w:rPr>
          <w:rFonts w:ascii="Arial" w:eastAsia="Arial" w:hAnsi="Arial" w:cs="Arial"/>
          <w:color w:val="auto"/>
        </w:rPr>
        <w:t xml:space="preserve"> </w:t>
      </w:r>
      <w:r w:rsidR="003716A5">
        <w:rPr>
          <w:rFonts w:ascii="Arial" w:eastAsia="Arial" w:hAnsi="Arial" w:cs="Arial"/>
          <w:color w:val="auto"/>
        </w:rPr>
        <w:t xml:space="preserve">Staff described how shared equipment is cleaned and maintained. </w:t>
      </w:r>
    </w:p>
    <w:p w14:paraId="6D59E89F" w14:textId="52AA9730" w:rsidR="00E206F2" w:rsidRPr="00B83D6B" w:rsidRDefault="003C3B5A" w:rsidP="00EC368A">
      <w:pPr>
        <w:rPr>
          <w:rFonts w:ascii="Arial" w:hAnsi="Arial" w:cs="Arial"/>
        </w:rPr>
      </w:pPr>
      <w:r w:rsidRPr="00B83D6B">
        <w:rPr>
          <w:rFonts w:ascii="Arial" w:hAnsi="Arial" w:cs="Arial"/>
          <w:color w:val="FF0000"/>
        </w:rPr>
        <w:br w:type="page"/>
      </w:r>
      <w:r w:rsidR="00E206F2" w:rsidRPr="00B83D6B">
        <w:rPr>
          <w:rFonts w:ascii="Arial" w:eastAsiaTheme="majorEastAsia" w:hAnsi="Arial" w:cs="Arial"/>
          <w:b/>
          <w:sz w:val="30"/>
          <w:szCs w:val="28"/>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B83D6B"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3FAA5F19" w14:textId="324CD25B" w:rsidR="00532C52" w:rsidRPr="00397563"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EB6B40">
              <w:rPr>
                <w:rFonts w:ascii="Arial" w:hAnsi="Arial" w:cs="Arial"/>
              </w:rPr>
              <w:t>Compliant</w:t>
            </w:r>
          </w:p>
        </w:tc>
      </w:tr>
      <w:tr w:rsidR="00532C52" w:rsidRPr="00B83D6B"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0EFC43E6" w14:textId="360F23DC"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482EB750" w:rsidR="00532C52" w:rsidRPr="00397563"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97563">
              <w:rPr>
                <w:rFonts w:ascii="Arial" w:hAnsi="Arial" w:cs="Arial"/>
                <w:color w:val="auto"/>
              </w:rPr>
              <w:t>Compliant</w:t>
            </w:r>
          </w:p>
        </w:tc>
      </w:tr>
      <w:tr w:rsidR="00532C52" w:rsidRPr="00B83D6B"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09328518" w14:textId="28E66D5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433B5220" w:rsidR="00532C52" w:rsidRPr="00397563"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97563">
              <w:rPr>
                <w:rFonts w:ascii="Arial" w:hAnsi="Arial" w:cs="Arial"/>
                <w:color w:val="auto"/>
              </w:rPr>
              <w:t>Compliant</w:t>
            </w:r>
          </w:p>
        </w:tc>
      </w:tr>
      <w:tr w:rsidR="00532C52" w:rsidRPr="00B83D6B"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51EB7F18" w14:textId="7CE7D53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55CA7C33" w:rsidR="00532C52" w:rsidRPr="00397563"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97563">
              <w:rPr>
                <w:rFonts w:ascii="Arial" w:hAnsi="Arial" w:cs="Arial"/>
                <w:color w:val="auto"/>
              </w:rPr>
              <w:t>Compliant</w:t>
            </w:r>
          </w:p>
        </w:tc>
      </w:tr>
      <w:tr w:rsidR="00532C52" w:rsidRPr="00B83D6B"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20100BF5" w14:textId="7853E4F5"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540BA3EA" w:rsidR="00532C52" w:rsidRPr="00397563"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97563">
              <w:rPr>
                <w:rFonts w:ascii="Arial" w:hAnsi="Arial" w:cs="Arial"/>
                <w:color w:val="auto"/>
              </w:rPr>
              <w:t>Compliant</w:t>
            </w:r>
          </w:p>
        </w:tc>
      </w:tr>
    </w:tbl>
    <w:p w14:paraId="4D9EC263" w14:textId="77777777" w:rsidR="00E206F2" w:rsidRPr="00B83D6B" w:rsidRDefault="00E206F2" w:rsidP="00173B92">
      <w:pPr>
        <w:pStyle w:val="Heading2"/>
        <w:spacing w:before="120" w:after="120" w:line="22" w:lineRule="atLeast"/>
        <w:rPr>
          <w:rFonts w:ascii="Arial" w:hAnsi="Arial" w:cs="Arial"/>
        </w:rPr>
      </w:pPr>
      <w:r w:rsidRPr="00B83D6B">
        <w:rPr>
          <w:rFonts w:ascii="Arial" w:hAnsi="Arial" w:cs="Arial"/>
        </w:rPr>
        <w:t>Findings</w:t>
      </w:r>
    </w:p>
    <w:p w14:paraId="58969EC4" w14:textId="77777777" w:rsidR="00FC2CFB" w:rsidRDefault="00397563" w:rsidP="00EB6B40">
      <w:pPr>
        <w:pStyle w:val="CommentText"/>
        <w:spacing w:line="276" w:lineRule="auto"/>
        <w:rPr>
          <w:rFonts w:ascii="Arial" w:eastAsia="Arial" w:hAnsi="Arial" w:cs="Arial"/>
          <w:color w:val="auto"/>
        </w:rPr>
      </w:pPr>
      <w:r w:rsidRPr="000745C7">
        <w:rPr>
          <w:rFonts w:ascii="Arial" w:eastAsia="Calibri" w:hAnsi="Arial" w:cs="Arial"/>
          <w:bCs/>
          <w:iCs/>
          <w:color w:val="auto"/>
        </w:rPr>
        <w:t xml:space="preserve">Consumers and their representatives </w:t>
      </w:r>
      <w:r w:rsidRPr="000745C7">
        <w:rPr>
          <w:rFonts w:ascii="Arial" w:eastAsia="Calibri" w:hAnsi="Arial" w:cs="Arial"/>
          <w:color w:val="auto"/>
        </w:rPr>
        <w:t xml:space="preserve">said they are encouraged to provide feedback, are comfortable to raise any concerns with management or </w:t>
      </w:r>
      <w:proofErr w:type="gramStart"/>
      <w:r w:rsidRPr="000745C7">
        <w:rPr>
          <w:rFonts w:ascii="Arial" w:eastAsia="Calibri" w:hAnsi="Arial" w:cs="Arial"/>
          <w:color w:val="auto"/>
        </w:rPr>
        <w:t>staff, and</w:t>
      </w:r>
      <w:proofErr w:type="gramEnd"/>
      <w:r w:rsidRPr="000745C7">
        <w:rPr>
          <w:rFonts w:ascii="Arial" w:eastAsia="Calibri" w:hAnsi="Arial" w:cs="Arial"/>
          <w:color w:val="auto"/>
        </w:rPr>
        <w:t xml:space="preserve"> feel safe doing this. </w:t>
      </w:r>
      <w:r w:rsidRPr="000745C7">
        <w:rPr>
          <w:rFonts w:ascii="Arial" w:eastAsia="Arial" w:hAnsi="Arial" w:cs="Arial"/>
          <w:color w:val="auto"/>
        </w:rPr>
        <w:t>Staff d</w:t>
      </w:r>
      <w:r w:rsidR="00FB0C44">
        <w:rPr>
          <w:rFonts w:ascii="Arial" w:eastAsia="Arial" w:hAnsi="Arial" w:cs="Arial"/>
          <w:color w:val="auto"/>
        </w:rPr>
        <w:t>escribed</w:t>
      </w:r>
      <w:r w:rsidRPr="000745C7">
        <w:rPr>
          <w:rFonts w:ascii="Arial" w:eastAsia="Arial" w:hAnsi="Arial" w:cs="Arial"/>
          <w:color w:val="auto"/>
        </w:rPr>
        <w:t xml:space="preserve"> the process they follow should an issue be raised with them directly</w:t>
      </w:r>
      <w:r w:rsidR="004D34D4">
        <w:rPr>
          <w:rFonts w:ascii="Arial" w:eastAsia="Arial" w:hAnsi="Arial" w:cs="Arial"/>
          <w:color w:val="auto"/>
        </w:rPr>
        <w:t xml:space="preserve"> by addressing it, escalating it or assisting consumers to complete and submit a feedback form</w:t>
      </w:r>
      <w:r w:rsidRPr="000745C7">
        <w:rPr>
          <w:rFonts w:ascii="Arial" w:eastAsia="Arial" w:hAnsi="Arial" w:cs="Arial"/>
          <w:color w:val="auto"/>
        </w:rPr>
        <w:t>.</w:t>
      </w:r>
      <w:r w:rsidR="0086307F" w:rsidRPr="000745C7">
        <w:rPr>
          <w:rFonts w:ascii="Arial" w:eastAsia="Arial" w:hAnsi="Arial" w:cs="Arial"/>
          <w:color w:val="auto"/>
        </w:rPr>
        <w:t xml:space="preserve"> </w:t>
      </w:r>
      <w:r w:rsidR="004D34D4">
        <w:rPr>
          <w:rFonts w:ascii="Arial" w:eastAsia="Arial" w:hAnsi="Arial" w:cs="Arial"/>
          <w:color w:val="auto"/>
        </w:rPr>
        <w:t xml:space="preserve">Staff described how they would identify concerns of consumers with a cognitive or sensory impairment. </w:t>
      </w:r>
    </w:p>
    <w:p w14:paraId="05F7CBEF" w14:textId="37BC9620" w:rsidR="0086307F" w:rsidRPr="000745C7" w:rsidRDefault="004D34D4" w:rsidP="00EB6B40">
      <w:pPr>
        <w:pStyle w:val="CommentText"/>
        <w:spacing w:line="276" w:lineRule="auto"/>
        <w:rPr>
          <w:rFonts w:ascii="Arial" w:eastAsia="Calibri" w:hAnsi="Arial" w:cs="Arial"/>
          <w:color w:val="auto"/>
        </w:rPr>
      </w:pPr>
      <w:r>
        <w:rPr>
          <w:rFonts w:ascii="Arial" w:eastAsia="Arial" w:hAnsi="Arial" w:cs="Arial"/>
          <w:color w:val="auto"/>
        </w:rPr>
        <w:t>I</w:t>
      </w:r>
      <w:r w:rsidR="0086307F" w:rsidRPr="000745C7">
        <w:rPr>
          <w:rFonts w:ascii="Arial" w:eastAsia="Arial" w:hAnsi="Arial" w:cs="Arial"/>
          <w:color w:val="auto"/>
        </w:rPr>
        <w:t>nformation is available to consumers in languages other than English</w:t>
      </w:r>
      <w:r>
        <w:rPr>
          <w:rFonts w:ascii="Arial" w:eastAsia="Arial" w:hAnsi="Arial" w:cs="Arial"/>
          <w:color w:val="auto"/>
        </w:rPr>
        <w:t xml:space="preserve"> and complaints can be made anonymously</w:t>
      </w:r>
      <w:r w:rsidR="0086307F" w:rsidRPr="000745C7">
        <w:rPr>
          <w:rFonts w:ascii="Arial" w:eastAsia="Arial" w:hAnsi="Arial" w:cs="Arial"/>
          <w:color w:val="auto"/>
        </w:rPr>
        <w:t>.</w:t>
      </w:r>
      <w:r w:rsidR="00E0217B">
        <w:rPr>
          <w:rFonts w:ascii="Arial" w:eastAsia="Arial" w:hAnsi="Arial" w:cs="Arial"/>
          <w:color w:val="auto"/>
        </w:rPr>
        <w:t xml:space="preserve"> </w:t>
      </w:r>
      <w:r>
        <w:rPr>
          <w:rFonts w:ascii="Arial" w:eastAsia="Arial" w:hAnsi="Arial" w:cs="Arial"/>
          <w:color w:val="auto"/>
        </w:rPr>
        <w:t>Though no consumers</w:t>
      </w:r>
      <w:r w:rsidR="0086307F" w:rsidRPr="000745C7">
        <w:rPr>
          <w:rFonts w:ascii="Arial" w:eastAsia="Arial" w:hAnsi="Arial" w:cs="Arial"/>
          <w:color w:val="auto"/>
        </w:rPr>
        <w:t xml:space="preserve"> required </w:t>
      </w:r>
      <w:r>
        <w:rPr>
          <w:rFonts w:ascii="Arial" w:eastAsia="Arial" w:hAnsi="Arial" w:cs="Arial"/>
          <w:color w:val="auto"/>
        </w:rPr>
        <w:t xml:space="preserve">language or advocacy services </w:t>
      </w:r>
      <w:r w:rsidR="0086307F" w:rsidRPr="000745C7">
        <w:rPr>
          <w:rFonts w:ascii="Arial" w:eastAsia="Arial" w:hAnsi="Arial" w:cs="Arial"/>
          <w:color w:val="auto"/>
        </w:rPr>
        <w:t>to resolve complaints</w:t>
      </w:r>
      <w:r>
        <w:rPr>
          <w:rFonts w:ascii="Arial" w:eastAsia="Arial" w:hAnsi="Arial" w:cs="Arial"/>
          <w:color w:val="auto"/>
        </w:rPr>
        <w:t>, consumers and staff were aware of these services</w:t>
      </w:r>
      <w:r w:rsidR="00D843F6">
        <w:rPr>
          <w:rFonts w:ascii="Arial" w:eastAsia="Arial" w:hAnsi="Arial" w:cs="Arial"/>
          <w:color w:val="auto"/>
        </w:rPr>
        <w:t>.</w:t>
      </w:r>
      <w:r>
        <w:rPr>
          <w:rFonts w:ascii="Arial" w:eastAsia="Arial" w:hAnsi="Arial" w:cs="Arial"/>
          <w:color w:val="auto"/>
        </w:rPr>
        <w:t xml:space="preserve"> </w:t>
      </w:r>
      <w:r w:rsidR="00D843F6">
        <w:rPr>
          <w:rFonts w:ascii="Arial" w:eastAsia="Arial" w:hAnsi="Arial" w:cs="Arial"/>
          <w:color w:val="auto"/>
        </w:rPr>
        <w:t>P</w:t>
      </w:r>
      <w:r>
        <w:rPr>
          <w:rFonts w:ascii="Arial" w:eastAsia="Arial" w:hAnsi="Arial" w:cs="Arial"/>
          <w:color w:val="auto"/>
        </w:rPr>
        <w:t xml:space="preserve">osters are </w:t>
      </w:r>
      <w:proofErr w:type="gramStart"/>
      <w:r>
        <w:rPr>
          <w:rFonts w:ascii="Arial" w:eastAsia="Arial" w:hAnsi="Arial" w:cs="Arial"/>
          <w:color w:val="auto"/>
        </w:rPr>
        <w:t>displayed</w:t>
      </w:r>
      <w:proofErr w:type="gramEnd"/>
      <w:r w:rsidR="00D843F6">
        <w:rPr>
          <w:rFonts w:ascii="Arial" w:eastAsia="Arial" w:hAnsi="Arial" w:cs="Arial"/>
          <w:color w:val="auto"/>
        </w:rPr>
        <w:t xml:space="preserve"> and brochures are available</w:t>
      </w:r>
      <w:r w:rsidR="008E687A">
        <w:rPr>
          <w:rFonts w:ascii="Arial" w:eastAsia="Arial" w:hAnsi="Arial" w:cs="Arial"/>
          <w:color w:val="auto"/>
        </w:rPr>
        <w:t xml:space="preserve"> regarding complaints, language and advocacy services</w:t>
      </w:r>
      <w:r w:rsidR="0086307F" w:rsidRPr="000745C7">
        <w:rPr>
          <w:rFonts w:ascii="Arial" w:eastAsia="Arial" w:hAnsi="Arial" w:cs="Arial"/>
          <w:color w:val="auto"/>
        </w:rPr>
        <w:t xml:space="preserve">. </w:t>
      </w:r>
    </w:p>
    <w:p w14:paraId="64909E1F" w14:textId="57C8F65A" w:rsidR="008B57B4" w:rsidRPr="000745C7" w:rsidRDefault="008B57B4" w:rsidP="00EB6B40">
      <w:pPr>
        <w:pStyle w:val="CommentText"/>
        <w:spacing w:line="276" w:lineRule="auto"/>
        <w:rPr>
          <w:rFonts w:ascii="Arial" w:eastAsia="Arial" w:hAnsi="Arial" w:cs="Arial"/>
          <w:color w:val="auto"/>
        </w:rPr>
      </w:pPr>
      <w:r w:rsidRPr="000745C7">
        <w:rPr>
          <w:rFonts w:ascii="Arial" w:eastAsia="Arial" w:hAnsi="Arial" w:cs="Arial"/>
          <w:color w:val="auto"/>
        </w:rPr>
        <w:t xml:space="preserve">Consumers and representatives said they were satisfied with the service’s response when concerns were raised. </w:t>
      </w:r>
      <w:r w:rsidR="00164BC8">
        <w:rPr>
          <w:rFonts w:ascii="Arial" w:eastAsia="Arial" w:hAnsi="Arial" w:cs="Arial"/>
          <w:color w:val="auto"/>
        </w:rPr>
        <w:t xml:space="preserve">Staff described action taken in response to complaints, such as further staff </w:t>
      </w:r>
      <w:proofErr w:type="gramStart"/>
      <w:r w:rsidR="00164BC8">
        <w:rPr>
          <w:rFonts w:ascii="Arial" w:eastAsia="Arial" w:hAnsi="Arial" w:cs="Arial"/>
          <w:color w:val="auto"/>
        </w:rPr>
        <w:t>training</w:t>
      </w:r>
      <w:proofErr w:type="gramEnd"/>
      <w:r w:rsidR="00164BC8">
        <w:rPr>
          <w:rFonts w:ascii="Arial" w:eastAsia="Arial" w:hAnsi="Arial" w:cs="Arial"/>
          <w:color w:val="auto"/>
        </w:rPr>
        <w:t xml:space="preserve"> and additional equipment installed. Staff follow policies to apply open disclosure. </w:t>
      </w:r>
    </w:p>
    <w:p w14:paraId="1ED99923" w14:textId="64CF21DB" w:rsidR="0086307F" w:rsidRPr="005A2B99" w:rsidRDefault="00D37352" w:rsidP="00EB6B40">
      <w:pPr>
        <w:pStyle w:val="CommentText"/>
        <w:spacing w:line="276" w:lineRule="auto"/>
        <w:rPr>
          <w:rFonts w:ascii="Arial" w:hAnsi="Arial" w:cs="Arial"/>
          <w:color w:val="auto"/>
        </w:rPr>
      </w:pPr>
      <w:r w:rsidRPr="005A2B99">
        <w:rPr>
          <w:rFonts w:ascii="Arial" w:eastAsia="Arial" w:hAnsi="Arial" w:cs="Arial"/>
          <w:color w:val="auto"/>
        </w:rPr>
        <w:t xml:space="preserve">Feedback and complaints are </w:t>
      </w:r>
      <w:r w:rsidR="00783F8D">
        <w:rPr>
          <w:rFonts w:ascii="Arial" w:eastAsia="Arial" w:hAnsi="Arial" w:cs="Arial"/>
          <w:color w:val="auto"/>
        </w:rPr>
        <w:t xml:space="preserve">logged and </w:t>
      </w:r>
      <w:r w:rsidRPr="005A2B99">
        <w:rPr>
          <w:rFonts w:ascii="Arial" w:eastAsia="Arial" w:hAnsi="Arial" w:cs="Arial"/>
          <w:color w:val="auto"/>
        </w:rPr>
        <w:t>used to improve the quality of care and services provided</w:t>
      </w:r>
      <w:r w:rsidR="00783F8D">
        <w:rPr>
          <w:rFonts w:ascii="Arial" w:eastAsia="Arial" w:hAnsi="Arial" w:cs="Arial"/>
          <w:color w:val="auto"/>
        </w:rPr>
        <w:t>, including through items being added to the service’s plan for continuous improvement</w:t>
      </w:r>
      <w:r w:rsidRPr="005A2B99">
        <w:rPr>
          <w:rFonts w:ascii="Arial" w:eastAsia="Arial" w:hAnsi="Arial" w:cs="Arial"/>
          <w:color w:val="auto"/>
        </w:rPr>
        <w:t>. T</w:t>
      </w:r>
      <w:r w:rsidRPr="005A2B99">
        <w:rPr>
          <w:rFonts w:ascii="Arial" w:eastAsia="Calibri" w:hAnsi="Arial" w:cs="Arial"/>
          <w:color w:val="auto"/>
        </w:rPr>
        <w:t xml:space="preserve">rends in complaints are analysed monthly and discussed at staff meetings and </w:t>
      </w:r>
      <w:r w:rsidR="00383837">
        <w:rPr>
          <w:rFonts w:ascii="Arial" w:eastAsia="Calibri" w:hAnsi="Arial" w:cs="Arial"/>
          <w:color w:val="auto"/>
        </w:rPr>
        <w:t>consumer</w:t>
      </w:r>
      <w:r w:rsidRPr="005A2B99">
        <w:rPr>
          <w:rFonts w:ascii="Arial" w:eastAsia="Calibri" w:hAnsi="Arial" w:cs="Arial"/>
          <w:color w:val="auto"/>
        </w:rPr>
        <w:t xml:space="preserve"> meetings. </w:t>
      </w:r>
    </w:p>
    <w:p w14:paraId="11CCD8E7" w14:textId="1AD49922" w:rsidR="00E206F2" w:rsidRPr="00B83D6B" w:rsidRDefault="003C3B5A" w:rsidP="00EC368A">
      <w:pPr>
        <w:rPr>
          <w:rFonts w:ascii="Arial" w:hAnsi="Arial" w:cs="Arial"/>
        </w:rPr>
      </w:pPr>
      <w:r w:rsidRPr="00B83D6B">
        <w:rPr>
          <w:rFonts w:ascii="Arial" w:hAnsi="Arial" w:cs="Arial"/>
          <w:color w:val="FF0000"/>
        </w:rPr>
        <w:br w:type="page"/>
      </w:r>
      <w:r w:rsidR="00E206F2" w:rsidRPr="00B83D6B">
        <w:rPr>
          <w:rFonts w:ascii="Arial" w:eastAsiaTheme="majorEastAsia" w:hAnsi="Arial" w:cs="Arial"/>
          <w:b/>
          <w:sz w:val="30"/>
          <w:szCs w:val="28"/>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B83D6B"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6154C5B2" w14:textId="6067FB31" w:rsidR="00C9354C" w:rsidRPr="00D37352"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EB6B40">
              <w:rPr>
                <w:rFonts w:ascii="Arial" w:hAnsi="Arial" w:cs="Arial"/>
              </w:rPr>
              <w:t>Compliant</w:t>
            </w:r>
          </w:p>
        </w:tc>
      </w:tr>
      <w:tr w:rsidR="00C9354C" w:rsidRPr="00B83D6B"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5286176" w14:textId="3F398D4A"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101C6D3B" w:rsidR="00C9354C" w:rsidRPr="00D37352"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37352">
              <w:rPr>
                <w:rFonts w:ascii="Arial" w:hAnsi="Arial" w:cs="Arial"/>
                <w:color w:val="auto"/>
              </w:rPr>
              <w:t>Compliant</w:t>
            </w:r>
          </w:p>
        </w:tc>
      </w:tr>
      <w:tr w:rsidR="00C9354C" w:rsidRPr="00B83D6B"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094E0987" w14:textId="20F1E53F"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2D972F86" w:rsidR="00C9354C" w:rsidRPr="00D37352"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37352">
              <w:rPr>
                <w:rFonts w:ascii="Arial" w:hAnsi="Arial" w:cs="Arial"/>
                <w:color w:val="auto"/>
              </w:rPr>
              <w:t>Compliant</w:t>
            </w:r>
          </w:p>
        </w:tc>
      </w:tr>
      <w:tr w:rsidR="00C9354C" w:rsidRPr="00B83D6B"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20E76EEB" w14:textId="6C042DDC"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workforce is </w:t>
            </w:r>
            <w:proofErr w:type="gramStart"/>
            <w:r w:rsidRPr="00B83D6B">
              <w:rPr>
                <w:rFonts w:ascii="Arial" w:hAnsi="Arial" w:cs="Arial"/>
              </w:rPr>
              <w:t>competent</w:t>
            </w:r>
            <w:proofErr w:type="gramEnd"/>
            <w:r w:rsidRPr="00B83D6B">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6997026A" w14:textId="1C06FF46" w:rsidR="00C9354C" w:rsidRPr="00D37352"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37352">
              <w:rPr>
                <w:rFonts w:ascii="Arial" w:hAnsi="Arial" w:cs="Arial"/>
                <w:color w:val="auto"/>
              </w:rPr>
              <w:t>Compliant</w:t>
            </w:r>
          </w:p>
        </w:tc>
      </w:tr>
      <w:tr w:rsidR="00C9354C" w:rsidRPr="00B83D6B"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1B6B9B46" w14:textId="4DCF8450"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537BE0DE" w:rsidR="00C9354C" w:rsidRPr="00D37352"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37352">
              <w:rPr>
                <w:rFonts w:ascii="Arial" w:hAnsi="Arial" w:cs="Arial"/>
                <w:color w:val="auto"/>
              </w:rPr>
              <w:t>Compliant</w:t>
            </w:r>
          </w:p>
        </w:tc>
      </w:tr>
      <w:tr w:rsidR="00C9354C" w:rsidRPr="00B83D6B"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0A9C8FFD" w14:textId="4E2BCAA1"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526E8694" w:rsidR="00C9354C" w:rsidRPr="00D37352"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37352">
              <w:rPr>
                <w:rFonts w:ascii="Arial" w:hAnsi="Arial" w:cs="Arial"/>
                <w:color w:val="auto"/>
              </w:rPr>
              <w:t>Compliant</w:t>
            </w:r>
          </w:p>
        </w:tc>
      </w:tr>
    </w:tbl>
    <w:p w14:paraId="3C1A86A6" w14:textId="77777777" w:rsidR="00E206F2" w:rsidRPr="00B83D6B" w:rsidRDefault="00E206F2" w:rsidP="001D79BB">
      <w:pPr>
        <w:pStyle w:val="Heading2"/>
        <w:spacing w:before="120" w:after="120" w:line="22" w:lineRule="atLeast"/>
        <w:rPr>
          <w:rFonts w:ascii="Arial" w:hAnsi="Arial" w:cs="Arial"/>
        </w:rPr>
      </w:pPr>
      <w:r w:rsidRPr="00B83D6B">
        <w:rPr>
          <w:rFonts w:ascii="Arial" w:hAnsi="Arial" w:cs="Arial"/>
        </w:rPr>
        <w:t>Findings</w:t>
      </w:r>
    </w:p>
    <w:p w14:paraId="392F2F89" w14:textId="23B9924B" w:rsidR="005A2B99" w:rsidRPr="00D8606C" w:rsidRDefault="005A2B99" w:rsidP="00EB6B40">
      <w:pPr>
        <w:spacing w:line="276" w:lineRule="auto"/>
        <w:ind w:left="-6"/>
        <w:rPr>
          <w:rFonts w:ascii="Arial" w:eastAsia="Calibri" w:hAnsi="Arial" w:cs="Arial"/>
          <w:color w:val="auto"/>
        </w:rPr>
      </w:pPr>
      <w:r w:rsidRPr="00D8606C">
        <w:rPr>
          <w:rFonts w:ascii="Arial" w:eastAsia="Calibri" w:hAnsi="Arial" w:cs="Arial"/>
          <w:color w:val="auto"/>
        </w:rPr>
        <w:t xml:space="preserve">Consumers and their representatives considered staffing levels were adequate and call bells were answered quickly. </w:t>
      </w:r>
      <w:r w:rsidR="00DD1D5E">
        <w:rPr>
          <w:rFonts w:ascii="Arial" w:eastAsia="Arial" w:hAnsi="Arial" w:cs="Arial"/>
          <w:color w:val="auto"/>
        </w:rPr>
        <w:t>Staff inform consumers in the event of any delays</w:t>
      </w:r>
      <w:r w:rsidR="009F4AE6" w:rsidRPr="009F4AE6">
        <w:rPr>
          <w:rFonts w:ascii="Arial" w:eastAsia="Arial" w:hAnsi="Arial" w:cs="Arial"/>
          <w:color w:val="auto"/>
        </w:rPr>
        <w:t>.</w:t>
      </w:r>
      <w:r w:rsidR="009F4AE6" w:rsidRPr="009F4AE6">
        <w:rPr>
          <w:rFonts w:ascii="Arial" w:eastAsia="Calibri" w:hAnsi="Arial" w:cs="Arial"/>
          <w:color w:val="auto"/>
        </w:rPr>
        <w:t xml:space="preserve"> </w:t>
      </w:r>
      <w:r w:rsidRPr="00D8606C">
        <w:rPr>
          <w:rFonts w:ascii="Arial" w:eastAsia="Calibri" w:hAnsi="Arial" w:cs="Arial"/>
          <w:color w:val="auto"/>
        </w:rPr>
        <w:t xml:space="preserve">The service has effective rostering processes to deploy </w:t>
      </w:r>
      <w:proofErr w:type="gramStart"/>
      <w:r w:rsidRPr="00D8606C">
        <w:rPr>
          <w:rFonts w:ascii="Arial" w:eastAsia="Calibri" w:hAnsi="Arial" w:cs="Arial"/>
          <w:color w:val="auto"/>
        </w:rPr>
        <w:t>sufficient</w:t>
      </w:r>
      <w:proofErr w:type="gramEnd"/>
      <w:r w:rsidRPr="00D8606C">
        <w:rPr>
          <w:rFonts w:ascii="Arial" w:eastAsia="Calibri" w:hAnsi="Arial" w:cs="Arial"/>
          <w:color w:val="auto"/>
        </w:rPr>
        <w:t xml:space="preserve"> staff and replace absences. Consumer feedback, clinical indictor and incident analysis, and call bell data are used to evaluate staffing needs.</w:t>
      </w:r>
    </w:p>
    <w:p w14:paraId="67F885DC" w14:textId="462F6E19" w:rsidR="003C3B5A" w:rsidRPr="00D8606C" w:rsidRDefault="005A2B99" w:rsidP="00EB6B40">
      <w:pPr>
        <w:pStyle w:val="CommentText"/>
        <w:spacing w:line="276" w:lineRule="auto"/>
        <w:rPr>
          <w:rFonts w:ascii="Arial" w:eastAsia="Calibri" w:hAnsi="Arial" w:cs="Arial"/>
          <w:color w:val="auto"/>
        </w:rPr>
      </w:pPr>
      <w:r w:rsidRPr="00D8606C">
        <w:rPr>
          <w:rFonts w:ascii="Arial" w:eastAsia="Arial" w:hAnsi="Arial" w:cs="Arial"/>
          <w:color w:val="auto"/>
        </w:rPr>
        <w:t xml:space="preserve">Consumers and representatives said staff engage with consumers in a respectful, kind and caring manner, and are gentle when providing care. </w:t>
      </w:r>
      <w:r w:rsidRPr="00D8606C">
        <w:rPr>
          <w:rFonts w:ascii="Arial" w:eastAsia="Calibri" w:hAnsi="Arial" w:cs="Arial"/>
          <w:color w:val="auto"/>
        </w:rPr>
        <w:t>Throughout the Site Audit staff were observed to be kind, caring and respectful to consumers.</w:t>
      </w:r>
    </w:p>
    <w:p w14:paraId="249F8316" w14:textId="1AA0FB51" w:rsidR="005A2B99" w:rsidRPr="00D8606C" w:rsidRDefault="005A2B99" w:rsidP="00EB6B40">
      <w:pPr>
        <w:pStyle w:val="CommentText"/>
        <w:spacing w:line="276" w:lineRule="auto"/>
        <w:rPr>
          <w:rFonts w:ascii="Arial" w:eastAsia="Arial" w:hAnsi="Arial" w:cs="Arial"/>
          <w:color w:val="auto"/>
        </w:rPr>
      </w:pPr>
      <w:r w:rsidRPr="00D8606C">
        <w:rPr>
          <w:rFonts w:ascii="Arial" w:eastAsia="Arial" w:hAnsi="Arial" w:cs="Arial"/>
          <w:color w:val="auto"/>
        </w:rPr>
        <w:t>Consumers and representatives considered staff perform their duties effectively, they are confident staff are trained appropriately</w:t>
      </w:r>
      <w:r w:rsidR="003145A4" w:rsidRPr="00D8606C">
        <w:rPr>
          <w:rFonts w:ascii="Arial" w:eastAsia="Arial" w:hAnsi="Arial" w:cs="Arial"/>
          <w:color w:val="auto"/>
        </w:rPr>
        <w:t>,</w:t>
      </w:r>
      <w:r w:rsidRPr="00D8606C">
        <w:rPr>
          <w:rFonts w:ascii="Arial" w:eastAsia="Arial" w:hAnsi="Arial" w:cs="Arial"/>
          <w:color w:val="auto"/>
        </w:rPr>
        <w:t xml:space="preserve"> and are skilled to meet their care needs</w:t>
      </w:r>
      <w:r w:rsidR="003145A4" w:rsidRPr="00D8606C">
        <w:rPr>
          <w:rFonts w:ascii="Arial" w:eastAsia="Arial" w:hAnsi="Arial" w:cs="Arial"/>
          <w:color w:val="auto"/>
        </w:rPr>
        <w:t xml:space="preserve">. </w:t>
      </w:r>
      <w:r w:rsidR="002270DF">
        <w:rPr>
          <w:rFonts w:ascii="Arial" w:eastAsia="Arial" w:hAnsi="Arial" w:cs="Arial"/>
          <w:color w:val="auto"/>
        </w:rPr>
        <w:t>Position descriptions set out the expectations for each role and r</w:t>
      </w:r>
      <w:r w:rsidR="003145A4" w:rsidRPr="00D8606C">
        <w:rPr>
          <w:rFonts w:ascii="Arial" w:eastAsia="Arial" w:hAnsi="Arial" w:cs="Arial"/>
          <w:color w:val="auto"/>
        </w:rPr>
        <w:t>ecruitment process</w:t>
      </w:r>
      <w:r w:rsidR="009F6F5F">
        <w:rPr>
          <w:rFonts w:ascii="Arial" w:eastAsia="Arial" w:hAnsi="Arial" w:cs="Arial"/>
          <w:color w:val="auto"/>
        </w:rPr>
        <w:t>es</w:t>
      </w:r>
      <w:r w:rsidR="003145A4" w:rsidRPr="00D8606C">
        <w:rPr>
          <w:rFonts w:ascii="Arial" w:eastAsia="Arial" w:hAnsi="Arial" w:cs="Arial"/>
          <w:color w:val="auto"/>
        </w:rPr>
        <w:t xml:space="preserve"> include verification of minimum qualification and registration requirements</w:t>
      </w:r>
      <w:r w:rsidR="002270DF">
        <w:rPr>
          <w:rFonts w:ascii="Arial" w:eastAsia="Arial" w:hAnsi="Arial" w:cs="Arial"/>
          <w:color w:val="auto"/>
        </w:rPr>
        <w:t xml:space="preserve">. </w:t>
      </w:r>
      <w:r w:rsidR="003145A4" w:rsidRPr="00D8606C">
        <w:rPr>
          <w:rFonts w:ascii="Arial" w:eastAsia="Arial" w:hAnsi="Arial" w:cs="Arial"/>
          <w:color w:val="auto"/>
        </w:rPr>
        <w:t>Staff expressed satisfaction with the support that other staff and management provide to them.</w:t>
      </w:r>
    </w:p>
    <w:p w14:paraId="632E3A89" w14:textId="2C2DEA1F" w:rsidR="003145A4" w:rsidRPr="00D8606C" w:rsidRDefault="003145A4" w:rsidP="00EB6B40">
      <w:pPr>
        <w:pStyle w:val="CommentText"/>
        <w:spacing w:line="276" w:lineRule="auto"/>
        <w:rPr>
          <w:rFonts w:ascii="Arial" w:eastAsia="Calibri" w:hAnsi="Arial" w:cs="Arial"/>
          <w:color w:val="auto"/>
        </w:rPr>
      </w:pPr>
      <w:r w:rsidRPr="00D8606C">
        <w:rPr>
          <w:rFonts w:ascii="Arial" w:eastAsia="Calibri" w:hAnsi="Arial" w:cs="Arial"/>
          <w:color w:val="auto"/>
        </w:rPr>
        <w:t>Staff are supported in their induction and onboarding process and have access to training they need to perform their duties. Management described regular toolbox training, workplace assessments and other individualised training</w:t>
      </w:r>
      <w:r w:rsidR="00D8606C" w:rsidRPr="00D8606C">
        <w:rPr>
          <w:rFonts w:ascii="Arial" w:eastAsia="Calibri" w:hAnsi="Arial" w:cs="Arial"/>
          <w:color w:val="auto"/>
        </w:rPr>
        <w:t xml:space="preserve"> </w:t>
      </w:r>
      <w:r w:rsidR="00C9494B">
        <w:rPr>
          <w:rFonts w:ascii="Arial" w:eastAsia="Calibri" w:hAnsi="Arial" w:cs="Arial"/>
          <w:color w:val="auto"/>
        </w:rPr>
        <w:t xml:space="preserve">delivered </w:t>
      </w:r>
      <w:r w:rsidR="00D8606C" w:rsidRPr="00D8606C">
        <w:rPr>
          <w:rFonts w:ascii="Arial" w:eastAsia="Calibri" w:hAnsi="Arial" w:cs="Arial"/>
          <w:color w:val="auto"/>
        </w:rPr>
        <w:t>to staff</w:t>
      </w:r>
      <w:r w:rsidR="002270DF">
        <w:rPr>
          <w:rFonts w:ascii="Arial" w:eastAsia="Calibri" w:hAnsi="Arial" w:cs="Arial"/>
          <w:color w:val="auto"/>
        </w:rPr>
        <w:t>. Training needs</w:t>
      </w:r>
      <w:r w:rsidR="00D8606C" w:rsidRPr="00D8606C">
        <w:rPr>
          <w:rFonts w:ascii="Arial" w:eastAsia="Calibri" w:hAnsi="Arial" w:cs="Arial"/>
          <w:color w:val="auto"/>
        </w:rPr>
        <w:t xml:space="preserve"> are </w:t>
      </w:r>
      <w:r w:rsidRPr="00D8606C">
        <w:rPr>
          <w:rFonts w:ascii="Arial" w:eastAsia="Calibri" w:hAnsi="Arial" w:cs="Arial"/>
          <w:color w:val="auto"/>
        </w:rPr>
        <w:t>identified through</w:t>
      </w:r>
      <w:r w:rsidR="002270DF">
        <w:rPr>
          <w:rFonts w:ascii="Arial" w:eastAsia="Calibri" w:hAnsi="Arial" w:cs="Arial"/>
          <w:color w:val="auto"/>
        </w:rPr>
        <w:t xml:space="preserve"> analysis of</w:t>
      </w:r>
      <w:r w:rsidRPr="00D8606C">
        <w:rPr>
          <w:rFonts w:ascii="Arial" w:eastAsia="Calibri" w:hAnsi="Arial" w:cs="Arial"/>
          <w:color w:val="auto"/>
        </w:rPr>
        <w:t xml:space="preserve"> incidents</w:t>
      </w:r>
      <w:r w:rsidR="00C9494B">
        <w:rPr>
          <w:rFonts w:ascii="Arial" w:eastAsia="Calibri" w:hAnsi="Arial" w:cs="Arial"/>
          <w:color w:val="auto"/>
        </w:rPr>
        <w:t xml:space="preserve"> and</w:t>
      </w:r>
      <w:r w:rsidRPr="00D8606C">
        <w:rPr>
          <w:rFonts w:ascii="Arial" w:eastAsia="Calibri" w:hAnsi="Arial" w:cs="Arial"/>
          <w:color w:val="auto"/>
        </w:rPr>
        <w:t xml:space="preserve"> consumer feedback</w:t>
      </w:r>
      <w:r w:rsidR="00D8606C" w:rsidRPr="00D8606C">
        <w:rPr>
          <w:rFonts w:ascii="Arial" w:eastAsia="Calibri" w:hAnsi="Arial" w:cs="Arial"/>
          <w:color w:val="auto"/>
        </w:rPr>
        <w:t>.</w:t>
      </w:r>
      <w:r w:rsidR="000E5A0B">
        <w:rPr>
          <w:rFonts w:ascii="Arial" w:eastAsia="Calibri" w:hAnsi="Arial" w:cs="Arial"/>
          <w:color w:val="auto"/>
        </w:rPr>
        <w:t xml:space="preserve"> Training records reflected staff have completed mandatory training. </w:t>
      </w:r>
    </w:p>
    <w:p w14:paraId="0EA7FC10" w14:textId="105B8155" w:rsidR="00D8606C" w:rsidRPr="00D8606C" w:rsidRDefault="00D8606C" w:rsidP="00EB6B40">
      <w:pPr>
        <w:spacing w:line="276" w:lineRule="auto"/>
        <w:rPr>
          <w:rFonts w:ascii="Arial" w:hAnsi="Arial" w:cs="Arial"/>
          <w:color w:val="auto"/>
        </w:rPr>
      </w:pPr>
      <w:r w:rsidRPr="00D8606C">
        <w:rPr>
          <w:rFonts w:ascii="Arial" w:eastAsia="Calibri" w:hAnsi="Arial" w:cs="Arial"/>
          <w:color w:val="auto"/>
        </w:rPr>
        <w:t>Management outlined how the performance of staff is monitored through formal performance appraisals and informal monitoring and review</w:t>
      </w:r>
      <w:r w:rsidRPr="00D8606C">
        <w:rPr>
          <w:rFonts w:ascii="Arial" w:hAnsi="Arial" w:cs="Arial"/>
          <w:color w:val="auto"/>
        </w:rPr>
        <w:t>. Staff describe</w:t>
      </w:r>
      <w:r w:rsidR="00305239">
        <w:rPr>
          <w:rFonts w:ascii="Arial" w:hAnsi="Arial" w:cs="Arial"/>
          <w:color w:val="auto"/>
        </w:rPr>
        <w:t>d</w:t>
      </w:r>
      <w:r w:rsidRPr="00D8606C">
        <w:rPr>
          <w:rFonts w:ascii="Arial" w:hAnsi="Arial" w:cs="Arial"/>
          <w:color w:val="auto"/>
        </w:rPr>
        <w:t xml:space="preserve"> the performance appraisal process</w:t>
      </w:r>
      <w:r w:rsidR="00BC7C57">
        <w:rPr>
          <w:rFonts w:ascii="Arial" w:hAnsi="Arial" w:cs="Arial"/>
          <w:color w:val="auto"/>
        </w:rPr>
        <w:t xml:space="preserve">, </w:t>
      </w:r>
      <w:r w:rsidRPr="00D8606C">
        <w:rPr>
          <w:rFonts w:ascii="Arial" w:hAnsi="Arial" w:cs="Arial"/>
          <w:color w:val="auto"/>
        </w:rPr>
        <w:t>confirmed they occur annually</w:t>
      </w:r>
      <w:r w:rsidR="00BC7C57">
        <w:rPr>
          <w:rFonts w:ascii="Arial" w:hAnsi="Arial" w:cs="Arial"/>
          <w:color w:val="auto"/>
        </w:rPr>
        <w:t xml:space="preserve"> and said they are supported to access additional training as part of the process</w:t>
      </w:r>
      <w:r w:rsidRPr="00D8606C">
        <w:rPr>
          <w:rFonts w:ascii="Arial" w:hAnsi="Arial" w:cs="Arial"/>
          <w:color w:val="auto"/>
        </w:rPr>
        <w:t>.</w:t>
      </w:r>
    </w:p>
    <w:p w14:paraId="2BCF9EBC" w14:textId="0D083362" w:rsidR="00075367" w:rsidRPr="00B83D6B" w:rsidRDefault="003C3B5A" w:rsidP="00EB6B40">
      <w:pPr>
        <w:spacing w:line="276" w:lineRule="auto"/>
        <w:rPr>
          <w:rFonts w:ascii="Arial" w:hAnsi="Arial" w:cs="Arial"/>
        </w:rPr>
      </w:pPr>
      <w:r w:rsidRPr="00B83D6B">
        <w:rPr>
          <w:rFonts w:ascii="Arial" w:hAnsi="Arial" w:cs="Arial"/>
          <w:color w:val="FF0000"/>
        </w:rPr>
        <w:br w:type="page"/>
      </w:r>
      <w:r w:rsidR="00075367" w:rsidRPr="00B83D6B">
        <w:rPr>
          <w:rFonts w:ascii="Arial" w:eastAsiaTheme="majorEastAsia" w:hAnsi="Arial" w:cs="Arial"/>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74AAD708" w14:textId="77777777" w:rsidTr="00DD1D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1D80E3AB" w14:textId="77314A7A" w:rsidR="00C9354C" w:rsidRPr="006F594E"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EB6B40">
              <w:rPr>
                <w:rFonts w:ascii="Arial" w:hAnsi="Arial" w:cs="Arial"/>
              </w:rPr>
              <w:t>Compliant</w:t>
            </w:r>
          </w:p>
        </w:tc>
      </w:tr>
      <w:tr w:rsidR="00C9354C" w:rsidRPr="00B83D6B"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59084BC9" w14:textId="5FF46618"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3903329E" w:rsidR="00C9354C" w:rsidRPr="006F594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594E">
              <w:rPr>
                <w:rFonts w:ascii="Arial" w:hAnsi="Arial" w:cs="Arial"/>
                <w:color w:val="auto"/>
              </w:rPr>
              <w:t>Compliant</w:t>
            </w:r>
          </w:p>
        </w:tc>
      </w:tr>
      <w:tr w:rsidR="00C9354C" w:rsidRPr="00B83D6B"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5B32EBDC" w14:textId="7DCB1A0A"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4AB99A75" w:rsidR="00C9354C" w:rsidRPr="006F594E"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F594E">
              <w:rPr>
                <w:rFonts w:ascii="Arial" w:hAnsi="Arial" w:cs="Arial"/>
                <w:color w:val="auto"/>
              </w:rPr>
              <w:t>Compliant</w:t>
            </w:r>
          </w:p>
        </w:tc>
      </w:tr>
      <w:tr w:rsidR="00C9354C" w:rsidRPr="00B83D6B"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1A222432" w14:textId="0E4B4C84"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2AD34917" w14:textId="77777777" w:rsidR="00C9354C" w:rsidRPr="00B83D6B"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06A7B04E"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6A23559C"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68982121"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2F3BD890"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25EFE388"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7EF89C5D" w14:textId="4D676A26" w:rsidR="00C9354C" w:rsidRPr="006F594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594E">
              <w:rPr>
                <w:rFonts w:ascii="Arial" w:hAnsi="Arial" w:cs="Arial"/>
                <w:color w:val="auto"/>
              </w:rPr>
              <w:t>Compliant</w:t>
            </w:r>
          </w:p>
        </w:tc>
      </w:tr>
      <w:tr w:rsidR="00C9354C" w:rsidRPr="00B83D6B"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12613B6B" w14:textId="16230F89"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731335D"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758C592A"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24458D0E"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B412209"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647462EB" w:rsidR="00C9354C" w:rsidRPr="006F594E" w:rsidRDefault="00C9354C" w:rsidP="00D8606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F594E">
              <w:rPr>
                <w:rFonts w:ascii="Arial" w:hAnsi="Arial" w:cs="Arial"/>
                <w:color w:val="auto"/>
              </w:rPr>
              <w:t>Compliant</w:t>
            </w:r>
          </w:p>
        </w:tc>
      </w:tr>
      <w:tr w:rsidR="00C9354C" w:rsidRPr="00B83D6B"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65C1E476" w14:textId="772D4766"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A66797A"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284F2BC4"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004ECE02"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6A41C0FF" w14:textId="7DFAE757" w:rsidR="00C9354C" w:rsidRPr="006F594E" w:rsidRDefault="00C9354C" w:rsidP="00D8606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594E">
              <w:rPr>
                <w:rFonts w:ascii="Arial" w:hAnsi="Arial" w:cs="Arial"/>
                <w:color w:val="auto"/>
              </w:rPr>
              <w:t>Compliant</w:t>
            </w:r>
          </w:p>
        </w:tc>
      </w:tr>
    </w:tbl>
    <w:p w14:paraId="4B9F1F08"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72335FB3" w14:textId="3A7F11C8" w:rsidR="00E266BD" w:rsidRPr="00220244" w:rsidRDefault="00EC6FF4" w:rsidP="00EB6B40">
      <w:pPr>
        <w:spacing w:line="276" w:lineRule="auto"/>
        <w:rPr>
          <w:rFonts w:ascii="Arial" w:eastAsia="Arial" w:hAnsi="Arial" w:cs="Arial"/>
          <w:color w:val="auto"/>
        </w:rPr>
      </w:pPr>
      <w:r>
        <w:rPr>
          <w:rFonts w:ascii="Arial" w:eastAsia="Arial" w:hAnsi="Arial" w:cs="Arial"/>
          <w:color w:val="auto"/>
        </w:rPr>
        <w:t>Consumers and staff provided examples of how the service</w:t>
      </w:r>
      <w:r w:rsidR="00D74ACA" w:rsidRPr="00220244">
        <w:rPr>
          <w:rFonts w:ascii="Arial" w:eastAsia="Arial" w:hAnsi="Arial" w:cs="Arial"/>
          <w:color w:val="auto"/>
        </w:rPr>
        <w:t xml:space="preserve"> support</w:t>
      </w:r>
      <w:r>
        <w:rPr>
          <w:rFonts w:ascii="Arial" w:eastAsia="Arial" w:hAnsi="Arial" w:cs="Arial"/>
          <w:color w:val="auto"/>
        </w:rPr>
        <w:t>s</w:t>
      </w:r>
      <w:r w:rsidR="00D74ACA" w:rsidRPr="00220244">
        <w:rPr>
          <w:rFonts w:ascii="Arial" w:eastAsia="Arial" w:hAnsi="Arial" w:cs="Arial"/>
          <w:color w:val="auto"/>
        </w:rPr>
        <w:t xml:space="preserve"> consumers to engage in the development, delivery and evaluation of care and services</w:t>
      </w:r>
      <w:r>
        <w:rPr>
          <w:rFonts w:ascii="Arial" w:eastAsia="Arial" w:hAnsi="Arial" w:cs="Arial"/>
          <w:color w:val="auto"/>
        </w:rPr>
        <w:t>. This occurs</w:t>
      </w:r>
      <w:r w:rsidR="004342E8">
        <w:rPr>
          <w:rFonts w:ascii="Arial" w:eastAsia="Arial" w:hAnsi="Arial" w:cs="Arial"/>
          <w:color w:val="auto"/>
        </w:rPr>
        <w:t xml:space="preserve"> through </w:t>
      </w:r>
      <w:r w:rsidR="00D74ACA" w:rsidRPr="00220244">
        <w:rPr>
          <w:rFonts w:ascii="Arial" w:eastAsia="Arial" w:hAnsi="Arial" w:cs="Arial"/>
          <w:color w:val="auto"/>
        </w:rPr>
        <w:t xml:space="preserve">regular care and service plan reviews, feedback and complaints, surveys and consumer meetings. </w:t>
      </w:r>
    </w:p>
    <w:p w14:paraId="6B2EE354" w14:textId="0BE4DFFE" w:rsidR="00D74ACA" w:rsidRPr="00220244" w:rsidRDefault="00D74ACA" w:rsidP="00EB6B40">
      <w:pPr>
        <w:spacing w:line="276" w:lineRule="auto"/>
        <w:rPr>
          <w:rFonts w:ascii="Arial" w:hAnsi="Arial" w:cs="Arial"/>
          <w:color w:val="auto"/>
        </w:rPr>
      </w:pPr>
      <w:r w:rsidRPr="00220244">
        <w:rPr>
          <w:rFonts w:ascii="Arial" w:eastAsia="Arial" w:hAnsi="Arial" w:cs="Arial"/>
          <w:color w:val="auto"/>
        </w:rPr>
        <w:lastRenderedPageBreak/>
        <w:t>The service</w:t>
      </w:r>
      <w:r w:rsidR="002814C9">
        <w:rPr>
          <w:rFonts w:ascii="Arial" w:eastAsia="Arial" w:hAnsi="Arial" w:cs="Arial"/>
          <w:color w:val="auto"/>
        </w:rPr>
        <w:t>’</w:t>
      </w:r>
      <w:r w:rsidRPr="00220244">
        <w:rPr>
          <w:rFonts w:ascii="Arial" w:eastAsia="Arial" w:hAnsi="Arial" w:cs="Arial"/>
          <w:color w:val="auto"/>
        </w:rPr>
        <w:t>s governing body promotes a culture of safe, inclusive and quality care and services and is accountable for their delivery</w:t>
      </w:r>
      <w:r w:rsidR="008D11BD" w:rsidRPr="00220244">
        <w:rPr>
          <w:rFonts w:ascii="Arial" w:eastAsia="Arial" w:hAnsi="Arial" w:cs="Arial"/>
          <w:color w:val="auto"/>
        </w:rPr>
        <w:t>. T</w:t>
      </w:r>
      <w:r w:rsidR="008D11BD" w:rsidRPr="00220244">
        <w:rPr>
          <w:rFonts w:ascii="Arial" w:hAnsi="Arial" w:cs="Arial"/>
          <w:color w:val="auto"/>
        </w:rPr>
        <w:t>he organisation monitors the service</w:t>
      </w:r>
      <w:r w:rsidR="005226CE">
        <w:rPr>
          <w:rFonts w:ascii="Arial" w:hAnsi="Arial" w:cs="Arial"/>
          <w:color w:val="auto"/>
        </w:rPr>
        <w:t>’</w:t>
      </w:r>
      <w:r w:rsidR="008D11BD" w:rsidRPr="00220244">
        <w:rPr>
          <w:rFonts w:ascii="Arial" w:hAnsi="Arial" w:cs="Arial"/>
          <w:color w:val="auto"/>
        </w:rPr>
        <w:t xml:space="preserve">s performance against the </w:t>
      </w:r>
      <w:r w:rsidR="005226CE">
        <w:rPr>
          <w:rFonts w:ascii="Arial" w:hAnsi="Arial" w:cs="Arial"/>
          <w:color w:val="auto"/>
        </w:rPr>
        <w:t>Q</w:t>
      </w:r>
      <w:r w:rsidR="008D11BD" w:rsidRPr="00220244">
        <w:rPr>
          <w:rFonts w:ascii="Arial" w:hAnsi="Arial" w:cs="Arial"/>
          <w:color w:val="auto"/>
        </w:rPr>
        <w:t xml:space="preserve">uality </w:t>
      </w:r>
      <w:r w:rsidR="005226CE">
        <w:rPr>
          <w:rFonts w:ascii="Arial" w:hAnsi="Arial" w:cs="Arial"/>
          <w:color w:val="auto"/>
        </w:rPr>
        <w:t>S</w:t>
      </w:r>
      <w:r w:rsidR="008D11BD" w:rsidRPr="00220244">
        <w:rPr>
          <w:rFonts w:ascii="Arial" w:hAnsi="Arial" w:cs="Arial"/>
          <w:color w:val="auto"/>
        </w:rPr>
        <w:t>tandards through</w:t>
      </w:r>
      <w:r w:rsidR="005226CE">
        <w:rPr>
          <w:rFonts w:ascii="Arial" w:hAnsi="Arial" w:cs="Arial"/>
          <w:color w:val="auto"/>
        </w:rPr>
        <w:t xml:space="preserve"> review of</w:t>
      </w:r>
      <w:r w:rsidR="008D11BD" w:rsidRPr="00220244">
        <w:rPr>
          <w:rFonts w:ascii="Arial" w:hAnsi="Arial" w:cs="Arial"/>
          <w:color w:val="auto"/>
        </w:rPr>
        <w:t xml:space="preserve"> regular monthly reporting and internal site audits.</w:t>
      </w:r>
      <w:r w:rsidR="005226CE">
        <w:rPr>
          <w:rFonts w:ascii="Arial" w:hAnsi="Arial" w:cs="Arial"/>
          <w:color w:val="auto"/>
        </w:rPr>
        <w:t xml:space="preserve"> Staff are trained to promote inclusivity and respect diversity. </w:t>
      </w:r>
    </w:p>
    <w:p w14:paraId="6EE9C05D" w14:textId="118A2AE8" w:rsidR="008D11BD" w:rsidRPr="00220244" w:rsidRDefault="008D11BD" w:rsidP="00EB6B40">
      <w:pPr>
        <w:spacing w:line="276" w:lineRule="auto"/>
        <w:rPr>
          <w:rFonts w:ascii="Arial" w:eastAsia="Arial" w:hAnsi="Arial" w:cs="Arial"/>
          <w:color w:val="auto"/>
        </w:rPr>
      </w:pPr>
      <w:r w:rsidRPr="00220244">
        <w:rPr>
          <w:rFonts w:ascii="Arial" w:eastAsia="Arial" w:hAnsi="Arial" w:cs="Arial"/>
          <w:color w:val="auto"/>
        </w:rPr>
        <w:t>The service has effective governance sy</w:t>
      </w:r>
      <w:bookmarkStart w:id="3" w:name="_GoBack"/>
      <w:bookmarkEnd w:id="3"/>
      <w:r w:rsidRPr="00220244">
        <w:rPr>
          <w:rFonts w:ascii="Arial" w:eastAsia="Arial" w:hAnsi="Arial" w:cs="Arial"/>
          <w:color w:val="auto"/>
        </w:rPr>
        <w:t xml:space="preserve">stems relating to financial and workforce governance, </w:t>
      </w:r>
      <w:r w:rsidR="001A54FB">
        <w:rPr>
          <w:rFonts w:ascii="Arial" w:eastAsia="Arial" w:hAnsi="Arial" w:cs="Arial"/>
          <w:color w:val="auto"/>
        </w:rPr>
        <w:t xml:space="preserve">and </w:t>
      </w:r>
      <w:r w:rsidRPr="00220244">
        <w:rPr>
          <w:rFonts w:ascii="Arial" w:eastAsia="Arial" w:hAnsi="Arial" w:cs="Arial"/>
          <w:color w:val="auto"/>
        </w:rPr>
        <w:t>regulatory compliance. Staff said they have access to information they need to perform their roles.</w:t>
      </w:r>
      <w:r w:rsidR="001A54FB">
        <w:rPr>
          <w:rFonts w:ascii="Arial" w:eastAsia="Arial" w:hAnsi="Arial" w:cs="Arial"/>
          <w:color w:val="auto"/>
        </w:rPr>
        <w:t xml:space="preserve"> Management utilises the plan for continuous improvement to drive improvement initiatives, which are identified through feedback and complaints and analysis of incidents. </w:t>
      </w:r>
    </w:p>
    <w:p w14:paraId="0273398E" w14:textId="43186000" w:rsidR="008D11BD" w:rsidRPr="00220244" w:rsidRDefault="00220244" w:rsidP="00EB6B40">
      <w:pPr>
        <w:spacing w:line="276" w:lineRule="auto"/>
        <w:rPr>
          <w:rFonts w:ascii="Arial" w:eastAsia="Calibri" w:hAnsi="Arial" w:cs="Arial"/>
          <w:color w:val="auto"/>
        </w:rPr>
      </w:pPr>
      <w:r w:rsidRPr="00220244">
        <w:rPr>
          <w:rFonts w:ascii="Arial" w:eastAsia="Arial" w:hAnsi="Arial" w:cs="Arial"/>
          <w:color w:val="auto"/>
        </w:rPr>
        <w:t xml:space="preserve">Effective risk management systems and practices are in place to identify and manage risks to the safety and wellbeing of consumers. Risk assessments are conducted to identify </w:t>
      </w:r>
      <w:r w:rsidRPr="00220244">
        <w:rPr>
          <w:rFonts w:ascii="Arial" w:eastAsia="Fira Sans Light" w:hAnsi="Arial" w:cs="Arial"/>
          <w:color w:val="auto"/>
          <w:szCs w:val="22"/>
        </w:rPr>
        <w:t>high impact and high prevalence risks and care planning processes help to develop risk minimisation strategies</w:t>
      </w:r>
      <w:r w:rsidRPr="00220244">
        <w:rPr>
          <w:rFonts w:ascii="Arial" w:eastAsia="Arial" w:hAnsi="Arial" w:cs="Arial"/>
          <w:color w:val="auto"/>
        </w:rPr>
        <w:t>.</w:t>
      </w:r>
      <w:r w:rsidRPr="00220244">
        <w:rPr>
          <w:rFonts w:ascii="Arial" w:eastAsia="Calibri" w:hAnsi="Arial" w:cs="Arial"/>
          <w:color w:val="auto"/>
        </w:rPr>
        <w:t xml:space="preserve"> Staff demonstrated awareness of the service’s risk management systems and practices by providing examples of how it applied to their day to day work</w:t>
      </w:r>
      <w:r w:rsidR="0010330B">
        <w:rPr>
          <w:rFonts w:ascii="Arial" w:eastAsia="Calibri" w:hAnsi="Arial" w:cs="Arial"/>
          <w:color w:val="auto"/>
        </w:rPr>
        <w:t>, such as incident reporting</w:t>
      </w:r>
      <w:r w:rsidRPr="00220244">
        <w:rPr>
          <w:rFonts w:ascii="Arial" w:eastAsia="Calibri" w:hAnsi="Arial" w:cs="Arial"/>
          <w:color w:val="auto"/>
        </w:rPr>
        <w:t>.</w:t>
      </w:r>
    </w:p>
    <w:p w14:paraId="7C3DE352" w14:textId="2BEBA19C" w:rsidR="00220244" w:rsidRPr="00220244" w:rsidRDefault="00220244" w:rsidP="00EB6B40">
      <w:pPr>
        <w:spacing w:line="276" w:lineRule="auto"/>
        <w:rPr>
          <w:rFonts w:ascii="Arial" w:hAnsi="Arial" w:cs="Arial"/>
          <w:color w:val="auto"/>
        </w:rPr>
      </w:pPr>
      <w:r w:rsidRPr="00220244">
        <w:rPr>
          <w:rFonts w:ascii="Arial" w:eastAsia="Calibri" w:hAnsi="Arial" w:cs="Arial"/>
          <w:color w:val="auto"/>
        </w:rPr>
        <w:t xml:space="preserve">The service demonstrated a clinical governance framework that included </w:t>
      </w:r>
      <w:r w:rsidR="00682C5E">
        <w:rPr>
          <w:rFonts w:ascii="Arial" w:eastAsia="Calibri" w:hAnsi="Arial" w:cs="Arial"/>
          <w:color w:val="auto"/>
        </w:rPr>
        <w:t xml:space="preserve">policies </w:t>
      </w:r>
      <w:r w:rsidR="00D07246">
        <w:rPr>
          <w:rFonts w:ascii="Arial" w:eastAsia="Calibri" w:hAnsi="Arial" w:cs="Arial"/>
          <w:color w:val="auto"/>
        </w:rPr>
        <w:t xml:space="preserve">promoting </w:t>
      </w:r>
      <w:r w:rsidRPr="00220244">
        <w:rPr>
          <w:rFonts w:ascii="Arial" w:eastAsia="Calibri" w:hAnsi="Arial" w:cs="Arial"/>
          <w:color w:val="auto"/>
        </w:rPr>
        <w:t>antimicrobial stewardship, minimising use of re</w:t>
      </w:r>
      <w:r w:rsidR="00EF48D8">
        <w:rPr>
          <w:rFonts w:ascii="Arial" w:eastAsia="Calibri" w:hAnsi="Arial" w:cs="Arial"/>
          <w:color w:val="auto"/>
        </w:rPr>
        <w:t>strictive practices</w:t>
      </w:r>
      <w:r w:rsidRPr="00220244">
        <w:rPr>
          <w:rFonts w:ascii="Arial" w:eastAsia="Calibri" w:hAnsi="Arial" w:cs="Arial"/>
          <w:color w:val="auto"/>
        </w:rPr>
        <w:t xml:space="preserve"> and </w:t>
      </w:r>
      <w:r w:rsidR="00EF48D8">
        <w:rPr>
          <w:rFonts w:ascii="Arial" w:eastAsia="Calibri" w:hAnsi="Arial" w:cs="Arial"/>
          <w:color w:val="auto"/>
        </w:rPr>
        <w:t xml:space="preserve">using </w:t>
      </w:r>
      <w:r w:rsidRPr="00220244">
        <w:rPr>
          <w:rFonts w:ascii="Arial" w:eastAsia="Calibri" w:hAnsi="Arial" w:cs="Arial"/>
          <w:color w:val="auto"/>
        </w:rPr>
        <w:t xml:space="preserve">open disclosure. Staff said they had been educated in these areas and were able to provide examples of how it applied to their work. </w:t>
      </w:r>
    </w:p>
    <w:sectPr w:rsidR="00220244" w:rsidRPr="00220244"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A5458D" w14:textId="77777777" w:rsidR="00DD1D5E" w:rsidRPr="000D4EDE" w:rsidRDefault="00DD1D5E" w:rsidP="000D4EDE">
      <w:r>
        <w:separator/>
      </w:r>
    </w:p>
  </w:endnote>
  <w:endnote w:type="continuationSeparator" w:id="0">
    <w:p w14:paraId="0BBBC12E" w14:textId="77777777" w:rsidR="00DD1D5E" w:rsidRPr="000D4EDE" w:rsidRDefault="00DD1D5E" w:rsidP="000D4EDE">
      <w:r>
        <w:continuationSeparator/>
      </w:r>
    </w:p>
  </w:endnote>
  <w:endnote w:type="continuationNotice" w:id="1">
    <w:p w14:paraId="2DD1D6CA" w14:textId="77777777" w:rsidR="00DD1D5E" w:rsidRDefault="00DD1D5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DD1D5E" w:rsidRDefault="00DD1D5E" w:rsidP="005C410D">
            <w:pPr>
              <w:pStyle w:val="Footer"/>
            </w:pPr>
          </w:p>
          <w:p w14:paraId="1C2D5FE7" w14:textId="67776BEE" w:rsidR="00DD1D5E" w:rsidRPr="00D96254" w:rsidRDefault="00DD1D5E" w:rsidP="005C410D">
            <w:pPr>
              <w:pStyle w:val="Footer"/>
              <w:rPr>
                <w:rFonts w:ascii="Arial" w:hAnsi="Arial" w:cs="Arial"/>
              </w:rPr>
            </w:pPr>
            <w:r w:rsidRPr="00D96254">
              <w:rPr>
                <w:rStyle w:val="FooterBold"/>
                <w:rFonts w:ascii="Arial" w:hAnsi="Arial" w:cs="Arial"/>
              </w:rPr>
              <w:t>Name of service:</w:t>
            </w:r>
            <w:r w:rsidRPr="00D96254">
              <w:rPr>
                <w:rFonts w:ascii="Arial" w:hAnsi="Arial" w:cs="Arial"/>
              </w:rPr>
              <w:t xml:space="preserve"> </w:t>
            </w:r>
            <w:r w:rsidRPr="002038B8">
              <w:rPr>
                <w:rFonts w:ascii="Arial" w:eastAsia="Calibri" w:hAnsi="Arial" w:cs="Arial"/>
              </w:rPr>
              <w:t>Uniting Ronald Coleman Lodge Woollahra</w:t>
            </w:r>
          </w:p>
          <w:p w14:paraId="0C88E2CA" w14:textId="183C6F67" w:rsidR="00DD1D5E" w:rsidRPr="00D96254" w:rsidRDefault="00DD1D5E" w:rsidP="005C410D">
            <w:pPr>
              <w:pStyle w:val="Footer"/>
              <w:rPr>
                <w:rFonts w:ascii="Arial" w:hAnsi="Arial" w:cs="Arial"/>
              </w:rPr>
            </w:pPr>
            <w:r w:rsidRPr="00D96254">
              <w:rPr>
                <w:rFonts w:ascii="Arial" w:hAnsi="Arial" w:cs="Arial"/>
                <w:b/>
              </w:rPr>
              <w:t>Commission ID</w:t>
            </w:r>
            <w:r w:rsidRPr="002038B8">
              <w:rPr>
                <w:rFonts w:ascii="Arial" w:hAnsi="Arial" w:cs="Arial"/>
                <w:b/>
                <w:color w:val="auto"/>
              </w:rPr>
              <w:t xml:space="preserve">: </w:t>
            </w:r>
            <w:r w:rsidRPr="002038B8">
              <w:rPr>
                <w:rFonts w:ascii="Arial" w:hAnsi="Arial" w:cs="Arial"/>
                <w:color w:val="auto"/>
              </w:rPr>
              <w:t>0475</w:t>
            </w:r>
            <w:r w:rsidRPr="00D96254">
              <w:rPr>
                <w:rFonts w:ascii="Arial" w:hAnsi="Arial" w:cs="Arial"/>
              </w:rPr>
              <w:tab/>
              <w:t>RPT-ACC-0122 v3.0</w:t>
            </w:r>
          </w:p>
          <w:p w14:paraId="7A711E18" w14:textId="5A78DE23" w:rsidR="00DD1D5E" w:rsidRPr="00D96254" w:rsidRDefault="00DD1D5E" w:rsidP="005C410D">
            <w:pPr>
              <w:pStyle w:val="Footer"/>
              <w:rPr>
                <w:rFonts w:ascii="Arial" w:hAnsi="Arial" w:cs="Arial"/>
              </w:rPr>
            </w:pPr>
            <w:r w:rsidRPr="00D96254">
              <w:rPr>
                <w:rFonts w:ascii="Arial" w:hAnsi="Arial" w:cs="Arial"/>
              </w:rPr>
              <w:tab/>
            </w:r>
            <w:r w:rsidRPr="00D96254">
              <w:rPr>
                <w:rStyle w:val="FooterBold"/>
                <w:rFonts w:ascii="Arial" w:hAnsi="Arial" w:cs="Arial"/>
              </w:rPr>
              <w:t>Sensitive</w:t>
            </w:r>
          </w:p>
          <w:p w14:paraId="609C8031" w14:textId="77777777" w:rsidR="00DD1D5E" w:rsidRPr="005C410D" w:rsidRDefault="00DD1D5E"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Pr>
                <w:color w:val="2B579A"/>
                <w:shd w:val="clear" w:color="auto" w:fill="E6E6E6"/>
              </w:rPr>
              <w:fldChar w:fldCharType="begin"/>
            </w:r>
            <w:r>
              <w:rPr>
                <w:noProof/>
              </w:rPr>
              <w:instrText xml:space="preserve"> NUMPAGES  </w:instrText>
            </w:r>
            <w:r>
              <w:rPr>
                <w:color w:val="2B579A"/>
                <w:shd w:val="clear" w:color="auto" w:fill="E6E6E6"/>
              </w:rPr>
              <w:fldChar w:fldCharType="separate"/>
            </w:r>
            <w:r w:rsidRPr="00E266BD">
              <w:rPr>
                <w:noProof/>
              </w:rPr>
              <w:t>2</w:t>
            </w:r>
            <w:r>
              <w:rPr>
                <w:color w:val="2B579A"/>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00"/>
      <w:gridCol w:w="3400"/>
      <w:gridCol w:w="3400"/>
    </w:tblGrid>
    <w:tr w:rsidR="00DD1D5E" w14:paraId="1286AADD" w14:textId="77777777" w:rsidTr="18C42F10">
      <w:tc>
        <w:tcPr>
          <w:tcW w:w="3400" w:type="dxa"/>
        </w:tcPr>
        <w:p w14:paraId="538892AE" w14:textId="640BCC4A" w:rsidR="00DD1D5E" w:rsidRDefault="00DD1D5E" w:rsidP="18C42F10">
          <w:pPr>
            <w:pStyle w:val="Header"/>
            <w:ind w:left="-115"/>
          </w:pPr>
        </w:p>
      </w:tc>
      <w:tc>
        <w:tcPr>
          <w:tcW w:w="3400" w:type="dxa"/>
        </w:tcPr>
        <w:p w14:paraId="360D4341" w14:textId="557B8922" w:rsidR="00DD1D5E" w:rsidRDefault="00DD1D5E" w:rsidP="18C42F10">
          <w:pPr>
            <w:pStyle w:val="Header"/>
            <w:jc w:val="center"/>
          </w:pPr>
        </w:p>
      </w:tc>
      <w:tc>
        <w:tcPr>
          <w:tcW w:w="3400" w:type="dxa"/>
        </w:tcPr>
        <w:p w14:paraId="0BCFB5DA" w14:textId="7D4B1289" w:rsidR="00DD1D5E" w:rsidRDefault="00DD1D5E" w:rsidP="18C42F10">
          <w:pPr>
            <w:pStyle w:val="Header"/>
            <w:ind w:right="-115"/>
            <w:jc w:val="right"/>
          </w:pPr>
        </w:p>
      </w:tc>
    </w:tr>
  </w:tbl>
  <w:p w14:paraId="1E2842D8" w14:textId="4B01C9BC" w:rsidR="00DD1D5E" w:rsidRDefault="00DD1D5E"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5ECF6B" w14:textId="77777777" w:rsidR="00DD1D5E" w:rsidRPr="000D4EDE" w:rsidRDefault="00DD1D5E" w:rsidP="000D4EDE">
      <w:r>
        <w:separator/>
      </w:r>
    </w:p>
  </w:footnote>
  <w:footnote w:type="continuationSeparator" w:id="0">
    <w:p w14:paraId="614AF1BF" w14:textId="77777777" w:rsidR="00DD1D5E" w:rsidRPr="000D4EDE" w:rsidRDefault="00DD1D5E" w:rsidP="000D4EDE">
      <w:r>
        <w:continuationSeparator/>
      </w:r>
    </w:p>
  </w:footnote>
  <w:footnote w:type="continuationNotice" w:id="1">
    <w:p w14:paraId="2C056106" w14:textId="77777777" w:rsidR="00DD1D5E" w:rsidRDefault="00DD1D5E">
      <w:pPr>
        <w:spacing w:after="0"/>
      </w:pPr>
    </w:p>
  </w:footnote>
  <w:footnote w:id="2">
    <w:p w14:paraId="5C4BB5FC" w14:textId="77B3A884" w:rsidR="00DD1D5E" w:rsidRPr="00D96254" w:rsidRDefault="00DD1D5E">
      <w:pPr>
        <w:pStyle w:val="FootnoteText"/>
        <w:rPr>
          <w:rFonts w:ascii="Arial" w:hAnsi="Arial" w:cs="Arial"/>
        </w:rPr>
      </w:pPr>
      <w:r w:rsidRPr="00D96254">
        <w:rPr>
          <w:rStyle w:val="FootnoteReference"/>
          <w:rFonts w:ascii="Arial" w:hAnsi="Arial" w:cs="Arial"/>
        </w:rPr>
        <w:footnoteRef/>
      </w:r>
      <w:r w:rsidRPr="00D96254">
        <w:rPr>
          <w:rFonts w:ascii="Arial" w:hAnsi="Arial" w:cs="Arial"/>
        </w:rPr>
        <w:t xml:space="preserve"> </w:t>
      </w:r>
      <w:r w:rsidRPr="00D96254">
        <w:rPr>
          <w:rFonts w:ascii="Arial" w:hAnsi="Arial" w:cs="Arial"/>
          <w:sz w:val="20"/>
          <w:szCs w:val="20"/>
        </w:rPr>
        <w:t xml:space="preserve">The preparation of the performance report is in accordance with </w:t>
      </w:r>
      <w:r w:rsidRPr="00937EB2">
        <w:rPr>
          <w:rFonts w:ascii="Arial" w:hAnsi="Arial" w:cs="Arial"/>
          <w:color w:val="auto"/>
          <w:sz w:val="20"/>
          <w:szCs w:val="20"/>
        </w:rPr>
        <w:t>section 40A</w:t>
      </w:r>
      <w:r w:rsidRPr="00937EB2">
        <w:rPr>
          <w:rFonts w:ascii="Arial" w:hAnsi="Arial" w:cs="Arial"/>
          <w:b/>
          <w:color w:val="auto"/>
          <w:sz w:val="20"/>
          <w:szCs w:val="20"/>
        </w:rPr>
        <w:t xml:space="preserve"> </w:t>
      </w:r>
      <w:r w:rsidRPr="00D9625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D1D5E" w:rsidRPr="00FA049A" w:rsidRDefault="00DD1D5E"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97850" w14:textId="36244F5E" w:rsidR="00DD1D5E" w:rsidRDefault="00DD1D5E" w:rsidP="00D96254">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4"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3A850BBF"/>
    <w:multiLevelType w:val="hybridMultilevel"/>
    <w:tmpl w:val="FFFFFFFF"/>
    <w:lvl w:ilvl="0" w:tplc="B70CEB50">
      <w:start w:val="1"/>
      <w:numFmt w:val="bullet"/>
      <w:lvlText w:val=""/>
      <w:lvlJc w:val="left"/>
      <w:pPr>
        <w:ind w:left="720" w:hanging="360"/>
      </w:pPr>
      <w:rPr>
        <w:rFonts w:ascii="Symbol" w:hAnsi="Symbol" w:hint="default"/>
      </w:rPr>
    </w:lvl>
    <w:lvl w:ilvl="1" w:tplc="DC84347A">
      <w:start w:val="1"/>
      <w:numFmt w:val="bullet"/>
      <w:lvlText w:val="o"/>
      <w:lvlJc w:val="left"/>
      <w:pPr>
        <w:ind w:left="1440" w:hanging="360"/>
      </w:pPr>
      <w:rPr>
        <w:rFonts w:ascii="Courier New" w:hAnsi="Courier New" w:hint="default"/>
      </w:rPr>
    </w:lvl>
    <w:lvl w:ilvl="2" w:tplc="8A06829E">
      <w:start w:val="1"/>
      <w:numFmt w:val="bullet"/>
      <w:lvlText w:val=""/>
      <w:lvlJc w:val="left"/>
      <w:pPr>
        <w:ind w:left="2160" w:hanging="360"/>
      </w:pPr>
      <w:rPr>
        <w:rFonts w:ascii="Wingdings" w:hAnsi="Wingdings" w:hint="default"/>
      </w:rPr>
    </w:lvl>
    <w:lvl w:ilvl="3" w:tplc="90FA3ED4">
      <w:start w:val="1"/>
      <w:numFmt w:val="bullet"/>
      <w:lvlText w:val=""/>
      <w:lvlJc w:val="left"/>
      <w:pPr>
        <w:ind w:left="2880" w:hanging="360"/>
      </w:pPr>
      <w:rPr>
        <w:rFonts w:ascii="Symbol" w:hAnsi="Symbol" w:hint="default"/>
      </w:rPr>
    </w:lvl>
    <w:lvl w:ilvl="4" w:tplc="A322E382">
      <w:start w:val="1"/>
      <w:numFmt w:val="bullet"/>
      <w:lvlText w:val="o"/>
      <w:lvlJc w:val="left"/>
      <w:pPr>
        <w:ind w:left="3600" w:hanging="360"/>
      </w:pPr>
      <w:rPr>
        <w:rFonts w:ascii="Courier New" w:hAnsi="Courier New" w:hint="default"/>
      </w:rPr>
    </w:lvl>
    <w:lvl w:ilvl="5" w:tplc="9C6C7A54">
      <w:start w:val="1"/>
      <w:numFmt w:val="bullet"/>
      <w:lvlText w:val=""/>
      <w:lvlJc w:val="left"/>
      <w:pPr>
        <w:ind w:left="4320" w:hanging="360"/>
      </w:pPr>
      <w:rPr>
        <w:rFonts w:ascii="Wingdings" w:hAnsi="Wingdings" w:hint="default"/>
      </w:rPr>
    </w:lvl>
    <w:lvl w:ilvl="6" w:tplc="5526147A">
      <w:start w:val="1"/>
      <w:numFmt w:val="bullet"/>
      <w:lvlText w:val=""/>
      <w:lvlJc w:val="left"/>
      <w:pPr>
        <w:ind w:left="5040" w:hanging="360"/>
      </w:pPr>
      <w:rPr>
        <w:rFonts w:ascii="Symbol" w:hAnsi="Symbol" w:hint="default"/>
      </w:rPr>
    </w:lvl>
    <w:lvl w:ilvl="7" w:tplc="DC8A4134">
      <w:start w:val="1"/>
      <w:numFmt w:val="bullet"/>
      <w:lvlText w:val="o"/>
      <w:lvlJc w:val="left"/>
      <w:pPr>
        <w:ind w:left="5760" w:hanging="360"/>
      </w:pPr>
      <w:rPr>
        <w:rFonts w:ascii="Courier New" w:hAnsi="Courier New" w:hint="default"/>
      </w:rPr>
    </w:lvl>
    <w:lvl w:ilvl="8" w:tplc="D33E8946">
      <w:start w:val="1"/>
      <w:numFmt w:val="bullet"/>
      <w:lvlText w:val=""/>
      <w:lvlJc w:val="left"/>
      <w:pPr>
        <w:ind w:left="6480" w:hanging="360"/>
      </w:pPr>
      <w:rPr>
        <w:rFonts w:ascii="Wingdings" w:hAnsi="Wingdings" w:hint="default"/>
      </w:rPr>
    </w:lvl>
  </w:abstractNum>
  <w:abstractNum w:abstractNumId="19"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1"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E424D11"/>
    <w:multiLevelType w:val="hybridMultilevel"/>
    <w:tmpl w:val="3FE814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1F53872"/>
    <w:multiLevelType w:val="hybridMultilevel"/>
    <w:tmpl w:val="0240C190"/>
    <w:lvl w:ilvl="0" w:tplc="4226F958">
      <w:start w:val="1"/>
      <w:numFmt w:val="bullet"/>
      <w:pStyle w:val="BULLET1"/>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2C02A56"/>
    <w:multiLevelType w:val="hybridMultilevel"/>
    <w:tmpl w:val="CD8CEC24"/>
    <w:lvl w:ilvl="0" w:tplc="AE20A4B0">
      <w:start w:val="1"/>
      <w:numFmt w:val="bullet"/>
      <w:lvlText w:val=""/>
      <w:lvlJc w:val="left"/>
      <w:pPr>
        <w:ind w:left="2345" w:hanging="360"/>
      </w:pPr>
      <w:rPr>
        <w:rFonts w:ascii="Symbol" w:hAnsi="Symbol" w:hint="default"/>
        <w:color w:val="FF0000"/>
      </w:rPr>
    </w:lvl>
    <w:lvl w:ilvl="1" w:tplc="0C090003" w:tentative="1">
      <w:start w:val="1"/>
      <w:numFmt w:val="bullet"/>
      <w:lvlText w:val="o"/>
      <w:lvlJc w:val="left"/>
      <w:pPr>
        <w:ind w:left="3065" w:hanging="360"/>
      </w:pPr>
      <w:rPr>
        <w:rFonts w:ascii="Courier New" w:hAnsi="Courier New" w:cs="Courier New" w:hint="default"/>
      </w:rPr>
    </w:lvl>
    <w:lvl w:ilvl="2" w:tplc="0C090005" w:tentative="1">
      <w:start w:val="1"/>
      <w:numFmt w:val="bullet"/>
      <w:lvlText w:val=""/>
      <w:lvlJc w:val="left"/>
      <w:pPr>
        <w:ind w:left="3785" w:hanging="360"/>
      </w:pPr>
      <w:rPr>
        <w:rFonts w:ascii="Wingdings" w:hAnsi="Wingdings" w:hint="default"/>
      </w:rPr>
    </w:lvl>
    <w:lvl w:ilvl="3" w:tplc="0C090001" w:tentative="1">
      <w:start w:val="1"/>
      <w:numFmt w:val="bullet"/>
      <w:lvlText w:val=""/>
      <w:lvlJc w:val="left"/>
      <w:pPr>
        <w:ind w:left="4505" w:hanging="360"/>
      </w:pPr>
      <w:rPr>
        <w:rFonts w:ascii="Symbol" w:hAnsi="Symbol" w:hint="default"/>
      </w:rPr>
    </w:lvl>
    <w:lvl w:ilvl="4" w:tplc="0C090003" w:tentative="1">
      <w:start w:val="1"/>
      <w:numFmt w:val="bullet"/>
      <w:lvlText w:val="o"/>
      <w:lvlJc w:val="left"/>
      <w:pPr>
        <w:ind w:left="5225" w:hanging="360"/>
      </w:pPr>
      <w:rPr>
        <w:rFonts w:ascii="Courier New" w:hAnsi="Courier New" w:cs="Courier New" w:hint="default"/>
      </w:rPr>
    </w:lvl>
    <w:lvl w:ilvl="5" w:tplc="0C090005" w:tentative="1">
      <w:start w:val="1"/>
      <w:numFmt w:val="bullet"/>
      <w:lvlText w:val=""/>
      <w:lvlJc w:val="left"/>
      <w:pPr>
        <w:ind w:left="5945" w:hanging="360"/>
      </w:pPr>
      <w:rPr>
        <w:rFonts w:ascii="Wingdings" w:hAnsi="Wingdings" w:hint="default"/>
      </w:rPr>
    </w:lvl>
    <w:lvl w:ilvl="6" w:tplc="0C090001" w:tentative="1">
      <w:start w:val="1"/>
      <w:numFmt w:val="bullet"/>
      <w:lvlText w:val=""/>
      <w:lvlJc w:val="left"/>
      <w:pPr>
        <w:ind w:left="6665" w:hanging="360"/>
      </w:pPr>
      <w:rPr>
        <w:rFonts w:ascii="Symbol" w:hAnsi="Symbol" w:hint="default"/>
      </w:rPr>
    </w:lvl>
    <w:lvl w:ilvl="7" w:tplc="0C090003" w:tentative="1">
      <w:start w:val="1"/>
      <w:numFmt w:val="bullet"/>
      <w:lvlText w:val="o"/>
      <w:lvlJc w:val="left"/>
      <w:pPr>
        <w:ind w:left="7385" w:hanging="360"/>
      </w:pPr>
      <w:rPr>
        <w:rFonts w:ascii="Courier New" w:hAnsi="Courier New" w:cs="Courier New" w:hint="default"/>
      </w:rPr>
    </w:lvl>
    <w:lvl w:ilvl="8" w:tplc="0C090005" w:tentative="1">
      <w:start w:val="1"/>
      <w:numFmt w:val="bullet"/>
      <w:lvlText w:val=""/>
      <w:lvlJc w:val="left"/>
      <w:pPr>
        <w:ind w:left="8105" w:hanging="360"/>
      </w:pPr>
      <w:rPr>
        <w:rFonts w:ascii="Wingdings" w:hAnsi="Wingdings" w:hint="default"/>
      </w:rPr>
    </w:lvl>
  </w:abstractNum>
  <w:abstractNum w:abstractNumId="27"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2"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5"/>
  </w:num>
  <w:num w:numId="3">
    <w:abstractNumId w:val="17"/>
  </w:num>
  <w:num w:numId="4">
    <w:abstractNumId w:val="1"/>
  </w:num>
  <w:num w:numId="5">
    <w:abstractNumId w:val="0"/>
  </w:num>
  <w:num w:numId="6">
    <w:abstractNumId w:val="20"/>
  </w:num>
  <w:num w:numId="7">
    <w:abstractNumId w:val="31"/>
  </w:num>
  <w:num w:numId="8">
    <w:abstractNumId w:val="15"/>
  </w:num>
  <w:num w:numId="9">
    <w:abstractNumId w:val="7"/>
  </w:num>
  <w:num w:numId="10">
    <w:abstractNumId w:val="27"/>
  </w:num>
  <w:num w:numId="11">
    <w:abstractNumId w:val="14"/>
  </w:num>
  <w:num w:numId="12">
    <w:abstractNumId w:val="22"/>
  </w:num>
  <w:num w:numId="13">
    <w:abstractNumId w:val="2"/>
  </w:num>
  <w:num w:numId="14">
    <w:abstractNumId w:val="12"/>
  </w:num>
  <w:num w:numId="15">
    <w:abstractNumId w:val="3"/>
  </w:num>
  <w:num w:numId="16">
    <w:abstractNumId w:val="23"/>
  </w:num>
  <w:num w:numId="17">
    <w:abstractNumId w:val="6"/>
  </w:num>
  <w:num w:numId="18">
    <w:abstractNumId w:val="11"/>
  </w:num>
  <w:num w:numId="19">
    <w:abstractNumId w:val="4"/>
  </w:num>
  <w:num w:numId="20">
    <w:abstractNumId w:val="21"/>
  </w:num>
  <w:num w:numId="21">
    <w:abstractNumId w:val="32"/>
  </w:num>
  <w:num w:numId="22">
    <w:abstractNumId w:val="30"/>
  </w:num>
  <w:num w:numId="23">
    <w:abstractNumId w:val="10"/>
  </w:num>
  <w:num w:numId="24">
    <w:abstractNumId w:val="16"/>
  </w:num>
  <w:num w:numId="25">
    <w:abstractNumId w:val="8"/>
  </w:num>
  <w:num w:numId="26">
    <w:abstractNumId w:val="19"/>
  </w:num>
  <w:num w:numId="27">
    <w:abstractNumId w:val="28"/>
  </w:num>
  <w:num w:numId="28">
    <w:abstractNumId w:val="31"/>
  </w:num>
  <w:num w:numId="29">
    <w:abstractNumId w:val="31"/>
  </w:num>
  <w:num w:numId="30">
    <w:abstractNumId w:val="31"/>
  </w:num>
  <w:num w:numId="31">
    <w:abstractNumId w:val="31"/>
  </w:num>
  <w:num w:numId="32">
    <w:abstractNumId w:val="31"/>
  </w:num>
  <w:num w:numId="33">
    <w:abstractNumId w:val="29"/>
  </w:num>
  <w:num w:numId="34">
    <w:abstractNumId w:val="9"/>
  </w:num>
  <w:num w:numId="35">
    <w:abstractNumId w:val="26"/>
  </w:num>
  <w:num w:numId="36">
    <w:abstractNumId w:val="18"/>
  </w:num>
  <w:num w:numId="37">
    <w:abstractNumId w:val="24"/>
  </w:num>
  <w:num w:numId="38">
    <w:abstractNumId w:val="2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hideGrammaticalErrors/>
  <w:proofState w:spelling="clean" w:grammar="clean"/>
  <w:attachedTemplate r:id="rId1"/>
  <w:documentProtection w:formatting="1" w:enforcement="0"/>
  <w:defaultTabStop w:val="3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0F3F"/>
    <w:rsid w:val="0000465B"/>
    <w:rsid w:val="00005D98"/>
    <w:rsid w:val="00011C96"/>
    <w:rsid w:val="0001348A"/>
    <w:rsid w:val="000141B9"/>
    <w:rsid w:val="0001708F"/>
    <w:rsid w:val="000234A2"/>
    <w:rsid w:val="00027955"/>
    <w:rsid w:val="00031B91"/>
    <w:rsid w:val="00031F01"/>
    <w:rsid w:val="00034A19"/>
    <w:rsid w:val="00034A80"/>
    <w:rsid w:val="00036646"/>
    <w:rsid w:val="00036F9E"/>
    <w:rsid w:val="00037B1A"/>
    <w:rsid w:val="00040714"/>
    <w:rsid w:val="000413B3"/>
    <w:rsid w:val="000428E1"/>
    <w:rsid w:val="00042B21"/>
    <w:rsid w:val="000440BF"/>
    <w:rsid w:val="00044468"/>
    <w:rsid w:val="00047A8F"/>
    <w:rsid w:val="0005053C"/>
    <w:rsid w:val="00050E94"/>
    <w:rsid w:val="0005238F"/>
    <w:rsid w:val="000568C3"/>
    <w:rsid w:val="00056DE9"/>
    <w:rsid w:val="00057B71"/>
    <w:rsid w:val="00061014"/>
    <w:rsid w:val="0006140D"/>
    <w:rsid w:val="00063082"/>
    <w:rsid w:val="0006450A"/>
    <w:rsid w:val="000710ED"/>
    <w:rsid w:val="00071157"/>
    <w:rsid w:val="0007191C"/>
    <w:rsid w:val="0007202C"/>
    <w:rsid w:val="00072B30"/>
    <w:rsid w:val="0007319C"/>
    <w:rsid w:val="000732AA"/>
    <w:rsid w:val="00073CFE"/>
    <w:rsid w:val="000745C7"/>
    <w:rsid w:val="00075367"/>
    <w:rsid w:val="000767DD"/>
    <w:rsid w:val="00077732"/>
    <w:rsid w:val="00081139"/>
    <w:rsid w:val="000830C1"/>
    <w:rsid w:val="00083282"/>
    <w:rsid w:val="0008375B"/>
    <w:rsid w:val="00084F8B"/>
    <w:rsid w:val="00086D07"/>
    <w:rsid w:val="00086D10"/>
    <w:rsid w:val="00086F71"/>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6B31"/>
    <w:rsid w:val="000B04C5"/>
    <w:rsid w:val="000B0F5E"/>
    <w:rsid w:val="000B26FE"/>
    <w:rsid w:val="000B47D9"/>
    <w:rsid w:val="000B5391"/>
    <w:rsid w:val="000B63CA"/>
    <w:rsid w:val="000B68A0"/>
    <w:rsid w:val="000B752A"/>
    <w:rsid w:val="000C14D9"/>
    <w:rsid w:val="000C15C7"/>
    <w:rsid w:val="000C1C2D"/>
    <w:rsid w:val="000C1C6F"/>
    <w:rsid w:val="000C3466"/>
    <w:rsid w:val="000C414F"/>
    <w:rsid w:val="000C55AD"/>
    <w:rsid w:val="000C6675"/>
    <w:rsid w:val="000C73DC"/>
    <w:rsid w:val="000D4EDE"/>
    <w:rsid w:val="000D784F"/>
    <w:rsid w:val="000D79D7"/>
    <w:rsid w:val="000E00D6"/>
    <w:rsid w:val="000E1AD5"/>
    <w:rsid w:val="000E2460"/>
    <w:rsid w:val="000E43AC"/>
    <w:rsid w:val="000E5A0B"/>
    <w:rsid w:val="000F48CA"/>
    <w:rsid w:val="000F4D89"/>
    <w:rsid w:val="000F6C7E"/>
    <w:rsid w:val="000F78FA"/>
    <w:rsid w:val="00101F4F"/>
    <w:rsid w:val="0010330B"/>
    <w:rsid w:val="00106342"/>
    <w:rsid w:val="0010721A"/>
    <w:rsid w:val="001163EA"/>
    <w:rsid w:val="001209DE"/>
    <w:rsid w:val="00121EAC"/>
    <w:rsid w:val="0012342B"/>
    <w:rsid w:val="00123576"/>
    <w:rsid w:val="00124034"/>
    <w:rsid w:val="00124B21"/>
    <w:rsid w:val="001268ED"/>
    <w:rsid w:val="001327B8"/>
    <w:rsid w:val="00133026"/>
    <w:rsid w:val="0013471B"/>
    <w:rsid w:val="001350C9"/>
    <w:rsid w:val="001352D4"/>
    <w:rsid w:val="00137C97"/>
    <w:rsid w:val="00140D35"/>
    <w:rsid w:val="00142FF8"/>
    <w:rsid w:val="0014378F"/>
    <w:rsid w:val="00145C92"/>
    <w:rsid w:val="0014722A"/>
    <w:rsid w:val="001477EE"/>
    <w:rsid w:val="00150341"/>
    <w:rsid w:val="00152862"/>
    <w:rsid w:val="001544DE"/>
    <w:rsid w:val="00154591"/>
    <w:rsid w:val="00154E2F"/>
    <w:rsid w:val="00157C98"/>
    <w:rsid w:val="00157F67"/>
    <w:rsid w:val="00161730"/>
    <w:rsid w:val="00161A79"/>
    <w:rsid w:val="00164B81"/>
    <w:rsid w:val="00164BC8"/>
    <w:rsid w:val="001653B6"/>
    <w:rsid w:val="00165C48"/>
    <w:rsid w:val="00167E9C"/>
    <w:rsid w:val="00173B92"/>
    <w:rsid w:val="00174B0F"/>
    <w:rsid w:val="00174E46"/>
    <w:rsid w:val="00180D53"/>
    <w:rsid w:val="001817EA"/>
    <w:rsid w:val="001820B1"/>
    <w:rsid w:val="001821E0"/>
    <w:rsid w:val="0018235E"/>
    <w:rsid w:val="00183B64"/>
    <w:rsid w:val="0018454E"/>
    <w:rsid w:val="00191BF5"/>
    <w:rsid w:val="00192C9D"/>
    <w:rsid w:val="001948CE"/>
    <w:rsid w:val="0019532D"/>
    <w:rsid w:val="001A0C8C"/>
    <w:rsid w:val="001A2FC3"/>
    <w:rsid w:val="001A54FB"/>
    <w:rsid w:val="001A614F"/>
    <w:rsid w:val="001A664F"/>
    <w:rsid w:val="001A794C"/>
    <w:rsid w:val="001B2DB7"/>
    <w:rsid w:val="001C0243"/>
    <w:rsid w:val="001C1E92"/>
    <w:rsid w:val="001C747A"/>
    <w:rsid w:val="001C74F9"/>
    <w:rsid w:val="001D0C02"/>
    <w:rsid w:val="001D139D"/>
    <w:rsid w:val="001D220F"/>
    <w:rsid w:val="001D2568"/>
    <w:rsid w:val="001D4C25"/>
    <w:rsid w:val="001D6AC1"/>
    <w:rsid w:val="001D71E9"/>
    <w:rsid w:val="001D79BB"/>
    <w:rsid w:val="001E0F51"/>
    <w:rsid w:val="001E55BF"/>
    <w:rsid w:val="001E62D8"/>
    <w:rsid w:val="001F3E0B"/>
    <w:rsid w:val="001F6E1A"/>
    <w:rsid w:val="001F780A"/>
    <w:rsid w:val="001F7917"/>
    <w:rsid w:val="00200613"/>
    <w:rsid w:val="00203450"/>
    <w:rsid w:val="002038B8"/>
    <w:rsid w:val="00205A6B"/>
    <w:rsid w:val="00206B6B"/>
    <w:rsid w:val="00206E84"/>
    <w:rsid w:val="00212264"/>
    <w:rsid w:val="0021781E"/>
    <w:rsid w:val="00220244"/>
    <w:rsid w:val="00220550"/>
    <w:rsid w:val="00221347"/>
    <w:rsid w:val="002270DF"/>
    <w:rsid w:val="002301A2"/>
    <w:rsid w:val="002316F2"/>
    <w:rsid w:val="00232320"/>
    <w:rsid w:val="002367BB"/>
    <w:rsid w:val="00236C2D"/>
    <w:rsid w:val="002374B7"/>
    <w:rsid w:val="00240126"/>
    <w:rsid w:val="00241D3E"/>
    <w:rsid w:val="0024304D"/>
    <w:rsid w:val="0024336B"/>
    <w:rsid w:val="00244826"/>
    <w:rsid w:val="00244B17"/>
    <w:rsid w:val="00246613"/>
    <w:rsid w:val="00247ACA"/>
    <w:rsid w:val="00251BE4"/>
    <w:rsid w:val="00252E6A"/>
    <w:rsid w:val="002538B8"/>
    <w:rsid w:val="00256FB0"/>
    <w:rsid w:val="0025782A"/>
    <w:rsid w:val="00257BC9"/>
    <w:rsid w:val="0026079D"/>
    <w:rsid w:val="00260A64"/>
    <w:rsid w:val="0026419F"/>
    <w:rsid w:val="00264479"/>
    <w:rsid w:val="002661A6"/>
    <w:rsid w:val="00266C23"/>
    <w:rsid w:val="00266EFB"/>
    <w:rsid w:val="00267135"/>
    <w:rsid w:val="00277F69"/>
    <w:rsid w:val="002814C9"/>
    <w:rsid w:val="00283AA1"/>
    <w:rsid w:val="00285868"/>
    <w:rsid w:val="00286EAD"/>
    <w:rsid w:val="00286EC4"/>
    <w:rsid w:val="00291A20"/>
    <w:rsid w:val="0029328B"/>
    <w:rsid w:val="002934E3"/>
    <w:rsid w:val="0029389B"/>
    <w:rsid w:val="002A10BF"/>
    <w:rsid w:val="002A1894"/>
    <w:rsid w:val="002A2188"/>
    <w:rsid w:val="002A36F2"/>
    <w:rsid w:val="002A3E27"/>
    <w:rsid w:val="002A4264"/>
    <w:rsid w:val="002A4516"/>
    <w:rsid w:val="002A7D14"/>
    <w:rsid w:val="002B085B"/>
    <w:rsid w:val="002B0913"/>
    <w:rsid w:val="002B28E4"/>
    <w:rsid w:val="002B655F"/>
    <w:rsid w:val="002B65EC"/>
    <w:rsid w:val="002B7504"/>
    <w:rsid w:val="002C0D97"/>
    <w:rsid w:val="002C1984"/>
    <w:rsid w:val="002C1D79"/>
    <w:rsid w:val="002C2563"/>
    <w:rsid w:val="002C2A90"/>
    <w:rsid w:val="002C2BB4"/>
    <w:rsid w:val="002C3D3F"/>
    <w:rsid w:val="002C608B"/>
    <w:rsid w:val="002C66D1"/>
    <w:rsid w:val="002C7065"/>
    <w:rsid w:val="002C7F4A"/>
    <w:rsid w:val="002D24C6"/>
    <w:rsid w:val="002D2804"/>
    <w:rsid w:val="002D2E66"/>
    <w:rsid w:val="002D4B6C"/>
    <w:rsid w:val="002D5086"/>
    <w:rsid w:val="002D5274"/>
    <w:rsid w:val="002D5918"/>
    <w:rsid w:val="002E059C"/>
    <w:rsid w:val="002E13F9"/>
    <w:rsid w:val="002E1AC5"/>
    <w:rsid w:val="002E3643"/>
    <w:rsid w:val="002E3A46"/>
    <w:rsid w:val="002E3FB8"/>
    <w:rsid w:val="002E4559"/>
    <w:rsid w:val="002E5630"/>
    <w:rsid w:val="002F0AFA"/>
    <w:rsid w:val="002F0C2C"/>
    <w:rsid w:val="002F1E80"/>
    <w:rsid w:val="002F77C1"/>
    <w:rsid w:val="00300655"/>
    <w:rsid w:val="00303D18"/>
    <w:rsid w:val="00304920"/>
    <w:rsid w:val="00305239"/>
    <w:rsid w:val="0030717A"/>
    <w:rsid w:val="00307ADD"/>
    <w:rsid w:val="00312A66"/>
    <w:rsid w:val="003130CA"/>
    <w:rsid w:val="003145A4"/>
    <w:rsid w:val="003159AD"/>
    <w:rsid w:val="00320353"/>
    <w:rsid w:val="003209AD"/>
    <w:rsid w:val="00321142"/>
    <w:rsid w:val="00324E7D"/>
    <w:rsid w:val="00330034"/>
    <w:rsid w:val="00331912"/>
    <w:rsid w:val="0033391F"/>
    <w:rsid w:val="00333A03"/>
    <w:rsid w:val="003341B7"/>
    <w:rsid w:val="00340283"/>
    <w:rsid w:val="00340E7C"/>
    <w:rsid w:val="00341026"/>
    <w:rsid w:val="00341858"/>
    <w:rsid w:val="0034623B"/>
    <w:rsid w:val="0034740C"/>
    <w:rsid w:val="003517AE"/>
    <w:rsid w:val="00354629"/>
    <w:rsid w:val="00357041"/>
    <w:rsid w:val="003608B7"/>
    <w:rsid w:val="003637EB"/>
    <w:rsid w:val="00370168"/>
    <w:rsid w:val="00370608"/>
    <w:rsid w:val="003716A5"/>
    <w:rsid w:val="00371F54"/>
    <w:rsid w:val="00374886"/>
    <w:rsid w:val="0037770C"/>
    <w:rsid w:val="00377AE2"/>
    <w:rsid w:val="00377C8B"/>
    <w:rsid w:val="00381376"/>
    <w:rsid w:val="00383837"/>
    <w:rsid w:val="00383A95"/>
    <w:rsid w:val="003852F5"/>
    <w:rsid w:val="00385CA0"/>
    <w:rsid w:val="003906EE"/>
    <w:rsid w:val="00394783"/>
    <w:rsid w:val="00397563"/>
    <w:rsid w:val="003A2733"/>
    <w:rsid w:val="003A3021"/>
    <w:rsid w:val="003A627E"/>
    <w:rsid w:val="003A79EE"/>
    <w:rsid w:val="003B268B"/>
    <w:rsid w:val="003B6E16"/>
    <w:rsid w:val="003C180A"/>
    <w:rsid w:val="003C1E25"/>
    <w:rsid w:val="003C3B5A"/>
    <w:rsid w:val="003C3CD8"/>
    <w:rsid w:val="003C6C9F"/>
    <w:rsid w:val="003D27CB"/>
    <w:rsid w:val="003D329D"/>
    <w:rsid w:val="003D3AD9"/>
    <w:rsid w:val="003D3D2B"/>
    <w:rsid w:val="003D493B"/>
    <w:rsid w:val="003D4F10"/>
    <w:rsid w:val="003E6BF6"/>
    <w:rsid w:val="003F0893"/>
    <w:rsid w:val="003F0F0D"/>
    <w:rsid w:val="004005D5"/>
    <w:rsid w:val="004009EE"/>
    <w:rsid w:val="0040173E"/>
    <w:rsid w:val="004017D0"/>
    <w:rsid w:val="004018B8"/>
    <w:rsid w:val="004022F9"/>
    <w:rsid w:val="004054BC"/>
    <w:rsid w:val="004117AE"/>
    <w:rsid w:val="00411E5A"/>
    <w:rsid w:val="0041260F"/>
    <w:rsid w:val="00412CD3"/>
    <w:rsid w:val="00413090"/>
    <w:rsid w:val="00413C8B"/>
    <w:rsid w:val="004143EF"/>
    <w:rsid w:val="00415494"/>
    <w:rsid w:val="00415A6D"/>
    <w:rsid w:val="00417128"/>
    <w:rsid w:val="004203D5"/>
    <w:rsid w:val="00420441"/>
    <w:rsid w:val="00423221"/>
    <w:rsid w:val="0042753F"/>
    <w:rsid w:val="00430053"/>
    <w:rsid w:val="004342E8"/>
    <w:rsid w:val="00435339"/>
    <w:rsid w:val="00441A68"/>
    <w:rsid w:val="00442792"/>
    <w:rsid w:val="0044447D"/>
    <w:rsid w:val="00445E9C"/>
    <w:rsid w:val="00447BA7"/>
    <w:rsid w:val="00452F1C"/>
    <w:rsid w:val="004562E3"/>
    <w:rsid w:val="0045770B"/>
    <w:rsid w:val="0046036E"/>
    <w:rsid w:val="004635CC"/>
    <w:rsid w:val="00463FA8"/>
    <w:rsid w:val="00467263"/>
    <w:rsid w:val="00467544"/>
    <w:rsid w:val="00467658"/>
    <w:rsid w:val="0047209E"/>
    <w:rsid w:val="00472CBC"/>
    <w:rsid w:val="00475D40"/>
    <w:rsid w:val="0048207D"/>
    <w:rsid w:val="00491F15"/>
    <w:rsid w:val="00493DAA"/>
    <w:rsid w:val="00494335"/>
    <w:rsid w:val="00495A4C"/>
    <w:rsid w:val="004967A1"/>
    <w:rsid w:val="004976EB"/>
    <w:rsid w:val="00497726"/>
    <w:rsid w:val="004A274A"/>
    <w:rsid w:val="004A584D"/>
    <w:rsid w:val="004A632F"/>
    <w:rsid w:val="004A68B0"/>
    <w:rsid w:val="004B5616"/>
    <w:rsid w:val="004B584E"/>
    <w:rsid w:val="004B5AE2"/>
    <w:rsid w:val="004B6E78"/>
    <w:rsid w:val="004C10FE"/>
    <w:rsid w:val="004C1106"/>
    <w:rsid w:val="004C17D8"/>
    <w:rsid w:val="004C26FD"/>
    <w:rsid w:val="004C3E36"/>
    <w:rsid w:val="004C44A1"/>
    <w:rsid w:val="004C6D4B"/>
    <w:rsid w:val="004D3081"/>
    <w:rsid w:val="004D34D4"/>
    <w:rsid w:val="004D440C"/>
    <w:rsid w:val="004D4A61"/>
    <w:rsid w:val="004D7CEE"/>
    <w:rsid w:val="004E2269"/>
    <w:rsid w:val="004E3571"/>
    <w:rsid w:val="004E3BA5"/>
    <w:rsid w:val="004F1EBB"/>
    <w:rsid w:val="004F3339"/>
    <w:rsid w:val="004F4FF7"/>
    <w:rsid w:val="004F5B0B"/>
    <w:rsid w:val="004F6379"/>
    <w:rsid w:val="004F6C06"/>
    <w:rsid w:val="004F72A2"/>
    <w:rsid w:val="00500FC7"/>
    <w:rsid w:val="005026D4"/>
    <w:rsid w:val="00503A51"/>
    <w:rsid w:val="0050563D"/>
    <w:rsid w:val="00507372"/>
    <w:rsid w:val="00512309"/>
    <w:rsid w:val="00514150"/>
    <w:rsid w:val="0051783E"/>
    <w:rsid w:val="00520640"/>
    <w:rsid w:val="005226CE"/>
    <w:rsid w:val="00523C5E"/>
    <w:rsid w:val="00524729"/>
    <w:rsid w:val="00524FFC"/>
    <w:rsid w:val="00526966"/>
    <w:rsid w:val="005309B0"/>
    <w:rsid w:val="005323C4"/>
    <w:rsid w:val="00532C52"/>
    <w:rsid w:val="005352AA"/>
    <w:rsid w:val="00536D93"/>
    <w:rsid w:val="005407D2"/>
    <w:rsid w:val="00540E28"/>
    <w:rsid w:val="00542522"/>
    <w:rsid w:val="0054526E"/>
    <w:rsid w:val="005476B5"/>
    <w:rsid w:val="005602DA"/>
    <w:rsid w:val="00560B37"/>
    <w:rsid w:val="00561AA5"/>
    <w:rsid w:val="005666EE"/>
    <w:rsid w:val="005715A1"/>
    <w:rsid w:val="00573327"/>
    <w:rsid w:val="00574CDE"/>
    <w:rsid w:val="005754CF"/>
    <w:rsid w:val="00575A0B"/>
    <w:rsid w:val="00576605"/>
    <w:rsid w:val="00577E0C"/>
    <w:rsid w:val="005827F8"/>
    <w:rsid w:val="00582A6B"/>
    <w:rsid w:val="00584456"/>
    <w:rsid w:val="0058648A"/>
    <w:rsid w:val="0059079E"/>
    <w:rsid w:val="00590AC1"/>
    <w:rsid w:val="00592D7B"/>
    <w:rsid w:val="00596CE3"/>
    <w:rsid w:val="00597183"/>
    <w:rsid w:val="005A015A"/>
    <w:rsid w:val="005A2B99"/>
    <w:rsid w:val="005A385B"/>
    <w:rsid w:val="005A3E37"/>
    <w:rsid w:val="005A3F63"/>
    <w:rsid w:val="005A59D0"/>
    <w:rsid w:val="005A5C97"/>
    <w:rsid w:val="005A61FE"/>
    <w:rsid w:val="005B073E"/>
    <w:rsid w:val="005B1BBD"/>
    <w:rsid w:val="005B227F"/>
    <w:rsid w:val="005B384F"/>
    <w:rsid w:val="005B69D1"/>
    <w:rsid w:val="005B6E64"/>
    <w:rsid w:val="005B7801"/>
    <w:rsid w:val="005C319B"/>
    <w:rsid w:val="005C3B46"/>
    <w:rsid w:val="005C410D"/>
    <w:rsid w:val="005C5891"/>
    <w:rsid w:val="005C7878"/>
    <w:rsid w:val="005D0657"/>
    <w:rsid w:val="005D0836"/>
    <w:rsid w:val="005D39ED"/>
    <w:rsid w:val="005D5FAE"/>
    <w:rsid w:val="005D7C07"/>
    <w:rsid w:val="005E1856"/>
    <w:rsid w:val="005E2330"/>
    <w:rsid w:val="005E2652"/>
    <w:rsid w:val="005F01FF"/>
    <w:rsid w:val="005F23EC"/>
    <w:rsid w:val="005F29B7"/>
    <w:rsid w:val="005F773B"/>
    <w:rsid w:val="00600009"/>
    <w:rsid w:val="00600832"/>
    <w:rsid w:val="00606EB5"/>
    <w:rsid w:val="00607FFD"/>
    <w:rsid w:val="00613FAF"/>
    <w:rsid w:val="006163EF"/>
    <w:rsid w:val="0061649E"/>
    <w:rsid w:val="00617FDA"/>
    <w:rsid w:val="0062116F"/>
    <w:rsid w:val="006211FC"/>
    <w:rsid w:val="00621260"/>
    <w:rsid w:val="00626087"/>
    <w:rsid w:val="006270AA"/>
    <w:rsid w:val="006309FA"/>
    <w:rsid w:val="00630AEE"/>
    <w:rsid w:val="00631B19"/>
    <w:rsid w:val="00631F0C"/>
    <w:rsid w:val="00634E4C"/>
    <w:rsid w:val="00636B8B"/>
    <w:rsid w:val="006427FE"/>
    <w:rsid w:val="00645B1D"/>
    <w:rsid w:val="00647B1F"/>
    <w:rsid w:val="00647F89"/>
    <w:rsid w:val="006506C1"/>
    <w:rsid w:val="00650997"/>
    <w:rsid w:val="00651115"/>
    <w:rsid w:val="00651BD9"/>
    <w:rsid w:val="00652158"/>
    <w:rsid w:val="00654A16"/>
    <w:rsid w:val="0065747A"/>
    <w:rsid w:val="00661424"/>
    <w:rsid w:val="00662EC6"/>
    <w:rsid w:val="00663698"/>
    <w:rsid w:val="006639F1"/>
    <w:rsid w:val="0066674D"/>
    <w:rsid w:val="00666A78"/>
    <w:rsid w:val="006722BD"/>
    <w:rsid w:val="00672F67"/>
    <w:rsid w:val="00674BC9"/>
    <w:rsid w:val="00675703"/>
    <w:rsid w:val="00676B8E"/>
    <w:rsid w:val="00676C12"/>
    <w:rsid w:val="00682C5E"/>
    <w:rsid w:val="00683282"/>
    <w:rsid w:val="00683723"/>
    <w:rsid w:val="00685936"/>
    <w:rsid w:val="0069375D"/>
    <w:rsid w:val="0069407C"/>
    <w:rsid w:val="00694A73"/>
    <w:rsid w:val="0069574E"/>
    <w:rsid w:val="00697537"/>
    <w:rsid w:val="006A1921"/>
    <w:rsid w:val="006A1945"/>
    <w:rsid w:val="006A2303"/>
    <w:rsid w:val="006A45AE"/>
    <w:rsid w:val="006B0C87"/>
    <w:rsid w:val="006B7A93"/>
    <w:rsid w:val="006C07EB"/>
    <w:rsid w:val="006C2E34"/>
    <w:rsid w:val="006D5F30"/>
    <w:rsid w:val="006E1478"/>
    <w:rsid w:val="006E1882"/>
    <w:rsid w:val="006E232F"/>
    <w:rsid w:val="006E2B7B"/>
    <w:rsid w:val="006E4099"/>
    <w:rsid w:val="006F145A"/>
    <w:rsid w:val="006F1469"/>
    <w:rsid w:val="006F15BD"/>
    <w:rsid w:val="006F27CB"/>
    <w:rsid w:val="006F359B"/>
    <w:rsid w:val="006F3C9A"/>
    <w:rsid w:val="006F5865"/>
    <w:rsid w:val="006F594E"/>
    <w:rsid w:val="00701EC6"/>
    <w:rsid w:val="00703FCD"/>
    <w:rsid w:val="00706179"/>
    <w:rsid w:val="00707868"/>
    <w:rsid w:val="007105A7"/>
    <w:rsid w:val="00710816"/>
    <w:rsid w:val="007117D4"/>
    <w:rsid w:val="007139BF"/>
    <w:rsid w:val="00714F78"/>
    <w:rsid w:val="007162C1"/>
    <w:rsid w:val="007170F7"/>
    <w:rsid w:val="007176A4"/>
    <w:rsid w:val="00720576"/>
    <w:rsid w:val="007209A1"/>
    <w:rsid w:val="007253B8"/>
    <w:rsid w:val="00726AE1"/>
    <w:rsid w:val="0073093B"/>
    <w:rsid w:val="0073128F"/>
    <w:rsid w:val="007339E9"/>
    <w:rsid w:val="00736E7D"/>
    <w:rsid w:val="007378C7"/>
    <w:rsid w:val="00740387"/>
    <w:rsid w:val="00742FCF"/>
    <w:rsid w:val="00743557"/>
    <w:rsid w:val="00743E7C"/>
    <w:rsid w:val="0074411A"/>
    <w:rsid w:val="00744F90"/>
    <w:rsid w:val="007509A6"/>
    <w:rsid w:val="00753F83"/>
    <w:rsid w:val="007541B0"/>
    <w:rsid w:val="007544A1"/>
    <w:rsid w:val="0075469B"/>
    <w:rsid w:val="007546F3"/>
    <w:rsid w:val="00755163"/>
    <w:rsid w:val="00756AAB"/>
    <w:rsid w:val="00757F63"/>
    <w:rsid w:val="00762CC8"/>
    <w:rsid w:val="007645AE"/>
    <w:rsid w:val="00764992"/>
    <w:rsid w:val="0076760D"/>
    <w:rsid w:val="007706FB"/>
    <w:rsid w:val="00770764"/>
    <w:rsid w:val="00770A31"/>
    <w:rsid w:val="00771DEE"/>
    <w:rsid w:val="0077242A"/>
    <w:rsid w:val="0077396A"/>
    <w:rsid w:val="007758A5"/>
    <w:rsid w:val="00775AA0"/>
    <w:rsid w:val="007770FA"/>
    <w:rsid w:val="00777E88"/>
    <w:rsid w:val="00783F8D"/>
    <w:rsid w:val="0079013C"/>
    <w:rsid w:val="00791738"/>
    <w:rsid w:val="00791780"/>
    <w:rsid w:val="00793424"/>
    <w:rsid w:val="00797CE0"/>
    <w:rsid w:val="007A0AA8"/>
    <w:rsid w:val="007A0EB7"/>
    <w:rsid w:val="007A224B"/>
    <w:rsid w:val="007B07BD"/>
    <w:rsid w:val="007B492F"/>
    <w:rsid w:val="007C08B1"/>
    <w:rsid w:val="007C2CC2"/>
    <w:rsid w:val="007C3879"/>
    <w:rsid w:val="007C38BD"/>
    <w:rsid w:val="007C3BD4"/>
    <w:rsid w:val="007C4629"/>
    <w:rsid w:val="007C4B1D"/>
    <w:rsid w:val="007C5918"/>
    <w:rsid w:val="007C5BC4"/>
    <w:rsid w:val="007C614F"/>
    <w:rsid w:val="007C6DF6"/>
    <w:rsid w:val="007C79AA"/>
    <w:rsid w:val="007D125D"/>
    <w:rsid w:val="007D13C9"/>
    <w:rsid w:val="007D1F4A"/>
    <w:rsid w:val="007D31DA"/>
    <w:rsid w:val="007D3829"/>
    <w:rsid w:val="007D72C5"/>
    <w:rsid w:val="007D7C0D"/>
    <w:rsid w:val="007E1D84"/>
    <w:rsid w:val="007E3BD2"/>
    <w:rsid w:val="007E525D"/>
    <w:rsid w:val="007E6777"/>
    <w:rsid w:val="007F0323"/>
    <w:rsid w:val="007F14F7"/>
    <w:rsid w:val="007F1FCC"/>
    <w:rsid w:val="007F379E"/>
    <w:rsid w:val="007F471C"/>
    <w:rsid w:val="007F5402"/>
    <w:rsid w:val="007F7A9A"/>
    <w:rsid w:val="00800C90"/>
    <w:rsid w:val="00801D2F"/>
    <w:rsid w:val="0080379D"/>
    <w:rsid w:val="00811B06"/>
    <w:rsid w:val="008125F8"/>
    <w:rsid w:val="0081274B"/>
    <w:rsid w:val="0081421B"/>
    <w:rsid w:val="00817A99"/>
    <w:rsid w:val="008204B8"/>
    <w:rsid w:val="00824733"/>
    <w:rsid w:val="008256F3"/>
    <w:rsid w:val="00825D31"/>
    <w:rsid w:val="008279B9"/>
    <w:rsid w:val="00834340"/>
    <w:rsid w:val="00837592"/>
    <w:rsid w:val="00837601"/>
    <w:rsid w:val="00844697"/>
    <w:rsid w:val="00844B1D"/>
    <w:rsid w:val="00844F5C"/>
    <w:rsid w:val="0084580E"/>
    <w:rsid w:val="00845843"/>
    <w:rsid w:val="00846D34"/>
    <w:rsid w:val="00847C91"/>
    <w:rsid w:val="00847D8A"/>
    <w:rsid w:val="00851463"/>
    <w:rsid w:val="00851BDA"/>
    <w:rsid w:val="008523E6"/>
    <w:rsid w:val="00852F20"/>
    <w:rsid w:val="0085380C"/>
    <w:rsid w:val="00855B3C"/>
    <w:rsid w:val="00855E96"/>
    <w:rsid w:val="0086129F"/>
    <w:rsid w:val="0086307F"/>
    <w:rsid w:val="00863156"/>
    <w:rsid w:val="008637EC"/>
    <w:rsid w:val="00863A77"/>
    <w:rsid w:val="00863B80"/>
    <w:rsid w:val="0087078F"/>
    <w:rsid w:val="00870BC6"/>
    <w:rsid w:val="00874964"/>
    <w:rsid w:val="00876F52"/>
    <w:rsid w:val="008778C8"/>
    <w:rsid w:val="0088036D"/>
    <w:rsid w:val="00881155"/>
    <w:rsid w:val="008825D3"/>
    <w:rsid w:val="00882892"/>
    <w:rsid w:val="00883241"/>
    <w:rsid w:val="00885A14"/>
    <w:rsid w:val="0088689B"/>
    <w:rsid w:val="00890FA0"/>
    <w:rsid w:val="00893AA3"/>
    <w:rsid w:val="008947BF"/>
    <w:rsid w:val="00895C87"/>
    <w:rsid w:val="00896A8A"/>
    <w:rsid w:val="008A106C"/>
    <w:rsid w:val="008A1FC6"/>
    <w:rsid w:val="008A214D"/>
    <w:rsid w:val="008A39D3"/>
    <w:rsid w:val="008A5796"/>
    <w:rsid w:val="008A72D2"/>
    <w:rsid w:val="008A74A3"/>
    <w:rsid w:val="008B0881"/>
    <w:rsid w:val="008B57B4"/>
    <w:rsid w:val="008B5B1B"/>
    <w:rsid w:val="008B6868"/>
    <w:rsid w:val="008B6D24"/>
    <w:rsid w:val="008C0189"/>
    <w:rsid w:val="008C0A52"/>
    <w:rsid w:val="008C0BE9"/>
    <w:rsid w:val="008C0F15"/>
    <w:rsid w:val="008C1404"/>
    <w:rsid w:val="008C19D5"/>
    <w:rsid w:val="008C1A6B"/>
    <w:rsid w:val="008C3894"/>
    <w:rsid w:val="008C4271"/>
    <w:rsid w:val="008C5E0F"/>
    <w:rsid w:val="008C6A43"/>
    <w:rsid w:val="008D080C"/>
    <w:rsid w:val="008D0D3A"/>
    <w:rsid w:val="008D11BD"/>
    <w:rsid w:val="008D26F7"/>
    <w:rsid w:val="008D32D8"/>
    <w:rsid w:val="008D46AD"/>
    <w:rsid w:val="008D5CB8"/>
    <w:rsid w:val="008D6437"/>
    <w:rsid w:val="008D6EDF"/>
    <w:rsid w:val="008E3D54"/>
    <w:rsid w:val="008E3EF5"/>
    <w:rsid w:val="008E5304"/>
    <w:rsid w:val="008E687A"/>
    <w:rsid w:val="008F30A1"/>
    <w:rsid w:val="008F33B5"/>
    <w:rsid w:val="008F6D82"/>
    <w:rsid w:val="008F7175"/>
    <w:rsid w:val="008F7336"/>
    <w:rsid w:val="0090058F"/>
    <w:rsid w:val="009006D2"/>
    <w:rsid w:val="00901BE9"/>
    <w:rsid w:val="0090484D"/>
    <w:rsid w:val="00906799"/>
    <w:rsid w:val="009100AC"/>
    <w:rsid w:val="00912DD6"/>
    <w:rsid w:val="00914744"/>
    <w:rsid w:val="009150FC"/>
    <w:rsid w:val="00916B81"/>
    <w:rsid w:val="009175DD"/>
    <w:rsid w:val="00922193"/>
    <w:rsid w:val="009232CD"/>
    <w:rsid w:val="00923710"/>
    <w:rsid w:val="00923FEF"/>
    <w:rsid w:val="00924152"/>
    <w:rsid w:val="00926A69"/>
    <w:rsid w:val="0093194D"/>
    <w:rsid w:val="00934C3F"/>
    <w:rsid w:val="00937EB2"/>
    <w:rsid w:val="009401B8"/>
    <w:rsid w:val="009402C4"/>
    <w:rsid w:val="009417AE"/>
    <w:rsid w:val="00943450"/>
    <w:rsid w:val="00945B3F"/>
    <w:rsid w:val="00947406"/>
    <w:rsid w:val="00947BBF"/>
    <w:rsid w:val="0095024B"/>
    <w:rsid w:val="00950DCB"/>
    <w:rsid w:val="00952645"/>
    <w:rsid w:val="00952C49"/>
    <w:rsid w:val="00952D4C"/>
    <w:rsid w:val="00954EA7"/>
    <w:rsid w:val="00955049"/>
    <w:rsid w:val="009559E2"/>
    <w:rsid w:val="00957B7C"/>
    <w:rsid w:val="00960239"/>
    <w:rsid w:val="00960246"/>
    <w:rsid w:val="00960EF6"/>
    <w:rsid w:val="00961105"/>
    <w:rsid w:val="00964E7A"/>
    <w:rsid w:val="009666F7"/>
    <w:rsid w:val="009676D4"/>
    <w:rsid w:val="0097172A"/>
    <w:rsid w:val="009720E1"/>
    <w:rsid w:val="00973F6A"/>
    <w:rsid w:val="00974F0E"/>
    <w:rsid w:val="00975292"/>
    <w:rsid w:val="00975CD7"/>
    <w:rsid w:val="009762CE"/>
    <w:rsid w:val="00983FEE"/>
    <w:rsid w:val="00985BBD"/>
    <w:rsid w:val="00985E70"/>
    <w:rsid w:val="00986013"/>
    <w:rsid w:val="00995BD7"/>
    <w:rsid w:val="009962A6"/>
    <w:rsid w:val="009979F4"/>
    <w:rsid w:val="009A1DF7"/>
    <w:rsid w:val="009A45B2"/>
    <w:rsid w:val="009A53FF"/>
    <w:rsid w:val="009A5585"/>
    <w:rsid w:val="009A59D5"/>
    <w:rsid w:val="009A657E"/>
    <w:rsid w:val="009A7048"/>
    <w:rsid w:val="009B1095"/>
    <w:rsid w:val="009B2A30"/>
    <w:rsid w:val="009B3527"/>
    <w:rsid w:val="009B3DD4"/>
    <w:rsid w:val="009C6FA1"/>
    <w:rsid w:val="009C7B01"/>
    <w:rsid w:val="009D0EC3"/>
    <w:rsid w:val="009D20AA"/>
    <w:rsid w:val="009D2DDD"/>
    <w:rsid w:val="009D4EBD"/>
    <w:rsid w:val="009D5FD2"/>
    <w:rsid w:val="009E2E0A"/>
    <w:rsid w:val="009E5D48"/>
    <w:rsid w:val="009E753D"/>
    <w:rsid w:val="009F15BD"/>
    <w:rsid w:val="009F30D6"/>
    <w:rsid w:val="009F37C6"/>
    <w:rsid w:val="009F39B4"/>
    <w:rsid w:val="009F4AE6"/>
    <w:rsid w:val="009F586B"/>
    <w:rsid w:val="009F6A54"/>
    <w:rsid w:val="009F6F5F"/>
    <w:rsid w:val="00A00241"/>
    <w:rsid w:val="00A04E35"/>
    <w:rsid w:val="00A10DA6"/>
    <w:rsid w:val="00A1129A"/>
    <w:rsid w:val="00A11DC3"/>
    <w:rsid w:val="00A12C65"/>
    <w:rsid w:val="00A1337D"/>
    <w:rsid w:val="00A151E9"/>
    <w:rsid w:val="00A1535B"/>
    <w:rsid w:val="00A15DBB"/>
    <w:rsid w:val="00A179A6"/>
    <w:rsid w:val="00A21752"/>
    <w:rsid w:val="00A25578"/>
    <w:rsid w:val="00A259F2"/>
    <w:rsid w:val="00A33802"/>
    <w:rsid w:val="00A33B6A"/>
    <w:rsid w:val="00A3464C"/>
    <w:rsid w:val="00A35C1F"/>
    <w:rsid w:val="00A36294"/>
    <w:rsid w:val="00A366AE"/>
    <w:rsid w:val="00A3703B"/>
    <w:rsid w:val="00A37162"/>
    <w:rsid w:val="00A37590"/>
    <w:rsid w:val="00A37828"/>
    <w:rsid w:val="00A37E51"/>
    <w:rsid w:val="00A4007B"/>
    <w:rsid w:val="00A4106F"/>
    <w:rsid w:val="00A45464"/>
    <w:rsid w:val="00A45AD0"/>
    <w:rsid w:val="00A47633"/>
    <w:rsid w:val="00A53690"/>
    <w:rsid w:val="00A549E4"/>
    <w:rsid w:val="00A54A38"/>
    <w:rsid w:val="00A54EA6"/>
    <w:rsid w:val="00A55546"/>
    <w:rsid w:val="00A62D31"/>
    <w:rsid w:val="00A62ECA"/>
    <w:rsid w:val="00A63380"/>
    <w:rsid w:val="00A65039"/>
    <w:rsid w:val="00A6688B"/>
    <w:rsid w:val="00A6698E"/>
    <w:rsid w:val="00A67CAC"/>
    <w:rsid w:val="00A72BE4"/>
    <w:rsid w:val="00A75581"/>
    <w:rsid w:val="00A865C7"/>
    <w:rsid w:val="00A95018"/>
    <w:rsid w:val="00A97882"/>
    <w:rsid w:val="00A97E3B"/>
    <w:rsid w:val="00AA20A1"/>
    <w:rsid w:val="00AA41F2"/>
    <w:rsid w:val="00AB039E"/>
    <w:rsid w:val="00AB4206"/>
    <w:rsid w:val="00AC137F"/>
    <w:rsid w:val="00AC4FA8"/>
    <w:rsid w:val="00AC5850"/>
    <w:rsid w:val="00AC6828"/>
    <w:rsid w:val="00AC7E54"/>
    <w:rsid w:val="00AD071F"/>
    <w:rsid w:val="00AD5CEB"/>
    <w:rsid w:val="00AD61A0"/>
    <w:rsid w:val="00AD73AD"/>
    <w:rsid w:val="00AE2002"/>
    <w:rsid w:val="00AE347E"/>
    <w:rsid w:val="00AE37E6"/>
    <w:rsid w:val="00AE6174"/>
    <w:rsid w:val="00AE6A4E"/>
    <w:rsid w:val="00AE7B98"/>
    <w:rsid w:val="00AE7F19"/>
    <w:rsid w:val="00AF07CA"/>
    <w:rsid w:val="00AF129F"/>
    <w:rsid w:val="00AF41E2"/>
    <w:rsid w:val="00AF4FC2"/>
    <w:rsid w:val="00AF5FEB"/>
    <w:rsid w:val="00B0207F"/>
    <w:rsid w:val="00B0512C"/>
    <w:rsid w:val="00B05B09"/>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1844"/>
    <w:rsid w:val="00B34339"/>
    <w:rsid w:val="00B34BB3"/>
    <w:rsid w:val="00B40DBD"/>
    <w:rsid w:val="00B42B2F"/>
    <w:rsid w:val="00B44900"/>
    <w:rsid w:val="00B44F94"/>
    <w:rsid w:val="00B472E1"/>
    <w:rsid w:val="00B52821"/>
    <w:rsid w:val="00B54500"/>
    <w:rsid w:val="00B552F1"/>
    <w:rsid w:val="00B60765"/>
    <w:rsid w:val="00B61D9C"/>
    <w:rsid w:val="00B61FDC"/>
    <w:rsid w:val="00B6356D"/>
    <w:rsid w:val="00B679BF"/>
    <w:rsid w:val="00B71170"/>
    <w:rsid w:val="00B72237"/>
    <w:rsid w:val="00B72741"/>
    <w:rsid w:val="00B7635B"/>
    <w:rsid w:val="00B802F4"/>
    <w:rsid w:val="00B80BCE"/>
    <w:rsid w:val="00B814AB"/>
    <w:rsid w:val="00B81524"/>
    <w:rsid w:val="00B81740"/>
    <w:rsid w:val="00B81CAD"/>
    <w:rsid w:val="00B83D6B"/>
    <w:rsid w:val="00B8541F"/>
    <w:rsid w:val="00B85D7B"/>
    <w:rsid w:val="00B8694B"/>
    <w:rsid w:val="00B900EA"/>
    <w:rsid w:val="00B91069"/>
    <w:rsid w:val="00B9277D"/>
    <w:rsid w:val="00B92842"/>
    <w:rsid w:val="00B93B40"/>
    <w:rsid w:val="00BA2713"/>
    <w:rsid w:val="00BA2941"/>
    <w:rsid w:val="00BA4C61"/>
    <w:rsid w:val="00BA54C8"/>
    <w:rsid w:val="00BA5D02"/>
    <w:rsid w:val="00BA627A"/>
    <w:rsid w:val="00BB22FA"/>
    <w:rsid w:val="00BB760C"/>
    <w:rsid w:val="00BC05A6"/>
    <w:rsid w:val="00BC7B57"/>
    <w:rsid w:val="00BC7C57"/>
    <w:rsid w:val="00BD0455"/>
    <w:rsid w:val="00BD12A1"/>
    <w:rsid w:val="00BD74E3"/>
    <w:rsid w:val="00BD76CE"/>
    <w:rsid w:val="00BD7B83"/>
    <w:rsid w:val="00BE0883"/>
    <w:rsid w:val="00BF17C6"/>
    <w:rsid w:val="00BF3420"/>
    <w:rsid w:val="00BF5591"/>
    <w:rsid w:val="00BF6E1A"/>
    <w:rsid w:val="00C00FDA"/>
    <w:rsid w:val="00C01823"/>
    <w:rsid w:val="00C02EB9"/>
    <w:rsid w:val="00C03AD5"/>
    <w:rsid w:val="00C04E4B"/>
    <w:rsid w:val="00C05F73"/>
    <w:rsid w:val="00C07BF3"/>
    <w:rsid w:val="00C115C0"/>
    <w:rsid w:val="00C11B56"/>
    <w:rsid w:val="00C141FC"/>
    <w:rsid w:val="00C16045"/>
    <w:rsid w:val="00C161D2"/>
    <w:rsid w:val="00C21E27"/>
    <w:rsid w:val="00C22E3E"/>
    <w:rsid w:val="00C2382D"/>
    <w:rsid w:val="00C23F79"/>
    <w:rsid w:val="00C24957"/>
    <w:rsid w:val="00C2593A"/>
    <w:rsid w:val="00C25DBC"/>
    <w:rsid w:val="00C2626F"/>
    <w:rsid w:val="00C27C69"/>
    <w:rsid w:val="00C27DC7"/>
    <w:rsid w:val="00C3243F"/>
    <w:rsid w:val="00C326F1"/>
    <w:rsid w:val="00C335C0"/>
    <w:rsid w:val="00C34C5B"/>
    <w:rsid w:val="00C3521C"/>
    <w:rsid w:val="00C37EB8"/>
    <w:rsid w:val="00C40A98"/>
    <w:rsid w:val="00C41D04"/>
    <w:rsid w:val="00C43942"/>
    <w:rsid w:val="00C503A0"/>
    <w:rsid w:val="00C5191E"/>
    <w:rsid w:val="00C52DBB"/>
    <w:rsid w:val="00C61CF6"/>
    <w:rsid w:val="00C62644"/>
    <w:rsid w:val="00C62BF5"/>
    <w:rsid w:val="00C636DA"/>
    <w:rsid w:val="00C658A2"/>
    <w:rsid w:val="00C663B9"/>
    <w:rsid w:val="00C6797C"/>
    <w:rsid w:val="00C67E22"/>
    <w:rsid w:val="00C72271"/>
    <w:rsid w:val="00C7624C"/>
    <w:rsid w:val="00C76B27"/>
    <w:rsid w:val="00C81356"/>
    <w:rsid w:val="00C8256D"/>
    <w:rsid w:val="00C87DA0"/>
    <w:rsid w:val="00C9354C"/>
    <w:rsid w:val="00C9494B"/>
    <w:rsid w:val="00CA2A4A"/>
    <w:rsid w:val="00CA4B16"/>
    <w:rsid w:val="00CA5CB5"/>
    <w:rsid w:val="00CA6EBE"/>
    <w:rsid w:val="00CA6EC4"/>
    <w:rsid w:val="00CA6FF9"/>
    <w:rsid w:val="00CB2962"/>
    <w:rsid w:val="00CB4238"/>
    <w:rsid w:val="00CB5938"/>
    <w:rsid w:val="00CC0138"/>
    <w:rsid w:val="00CC1A64"/>
    <w:rsid w:val="00CC333D"/>
    <w:rsid w:val="00CC34EB"/>
    <w:rsid w:val="00CC66EA"/>
    <w:rsid w:val="00CC7B36"/>
    <w:rsid w:val="00CD3C17"/>
    <w:rsid w:val="00CE10E3"/>
    <w:rsid w:val="00CE1F9C"/>
    <w:rsid w:val="00CE2E48"/>
    <w:rsid w:val="00CE579C"/>
    <w:rsid w:val="00CF089D"/>
    <w:rsid w:val="00CF10E5"/>
    <w:rsid w:val="00CF21FF"/>
    <w:rsid w:val="00CF2B30"/>
    <w:rsid w:val="00CF3BBB"/>
    <w:rsid w:val="00CF3F00"/>
    <w:rsid w:val="00CF4C11"/>
    <w:rsid w:val="00CF6672"/>
    <w:rsid w:val="00D021F7"/>
    <w:rsid w:val="00D03CE8"/>
    <w:rsid w:val="00D069C7"/>
    <w:rsid w:val="00D07246"/>
    <w:rsid w:val="00D078A2"/>
    <w:rsid w:val="00D1271E"/>
    <w:rsid w:val="00D13D76"/>
    <w:rsid w:val="00D21123"/>
    <w:rsid w:val="00D25448"/>
    <w:rsid w:val="00D26BB7"/>
    <w:rsid w:val="00D27454"/>
    <w:rsid w:val="00D320AE"/>
    <w:rsid w:val="00D336B5"/>
    <w:rsid w:val="00D33809"/>
    <w:rsid w:val="00D34074"/>
    <w:rsid w:val="00D367EB"/>
    <w:rsid w:val="00D37352"/>
    <w:rsid w:val="00D4244E"/>
    <w:rsid w:val="00D42907"/>
    <w:rsid w:val="00D449FC"/>
    <w:rsid w:val="00D45704"/>
    <w:rsid w:val="00D45954"/>
    <w:rsid w:val="00D461C2"/>
    <w:rsid w:val="00D47330"/>
    <w:rsid w:val="00D47F11"/>
    <w:rsid w:val="00D52556"/>
    <w:rsid w:val="00D5522C"/>
    <w:rsid w:val="00D60705"/>
    <w:rsid w:val="00D60E0C"/>
    <w:rsid w:val="00D61AAE"/>
    <w:rsid w:val="00D61D08"/>
    <w:rsid w:val="00D626C3"/>
    <w:rsid w:val="00D62BAB"/>
    <w:rsid w:val="00D64CB8"/>
    <w:rsid w:val="00D6567D"/>
    <w:rsid w:val="00D66A62"/>
    <w:rsid w:val="00D67F99"/>
    <w:rsid w:val="00D703D1"/>
    <w:rsid w:val="00D70A0D"/>
    <w:rsid w:val="00D71A0E"/>
    <w:rsid w:val="00D72FD8"/>
    <w:rsid w:val="00D74683"/>
    <w:rsid w:val="00D74ACA"/>
    <w:rsid w:val="00D75277"/>
    <w:rsid w:val="00D81D34"/>
    <w:rsid w:val="00D826D1"/>
    <w:rsid w:val="00D843F6"/>
    <w:rsid w:val="00D8606C"/>
    <w:rsid w:val="00D861A6"/>
    <w:rsid w:val="00D86987"/>
    <w:rsid w:val="00D91584"/>
    <w:rsid w:val="00D93CD5"/>
    <w:rsid w:val="00D948F2"/>
    <w:rsid w:val="00D96254"/>
    <w:rsid w:val="00D9697A"/>
    <w:rsid w:val="00DA4C48"/>
    <w:rsid w:val="00DA727D"/>
    <w:rsid w:val="00DA746C"/>
    <w:rsid w:val="00DA7BDD"/>
    <w:rsid w:val="00DB14A7"/>
    <w:rsid w:val="00DB18AD"/>
    <w:rsid w:val="00DB37AA"/>
    <w:rsid w:val="00DB38CA"/>
    <w:rsid w:val="00DB53A7"/>
    <w:rsid w:val="00DB53A9"/>
    <w:rsid w:val="00DC26FF"/>
    <w:rsid w:val="00DC4135"/>
    <w:rsid w:val="00DC4DB2"/>
    <w:rsid w:val="00DC7F56"/>
    <w:rsid w:val="00DD170F"/>
    <w:rsid w:val="00DD1D5E"/>
    <w:rsid w:val="00DD5E42"/>
    <w:rsid w:val="00DE0A8A"/>
    <w:rsid w:val="00DE0E86"/>
    <w:rsid w:val="00DE2DDE"/>
    <w:rsid w:val="00DE3624"/>
    <w:rsid w:val="00DE4922"/>
    <w:rsid w:val="00DE5949"/>
    <w:rsid w:val="00DF09E4"/>
    <w:rsid w:val="00DF1240"/>
    <w:rsid w:val="00DF4F1E"/>
    <w:rsid w:val="00DF6E54"/>
    <w:rsid w:val="00E006F8"/>
    <w:rsid w:val="00E017BA"/>
    <w:rsid w:val="00E01D7A"/>
    <w:rsid w:val="00E0217B"/>
    <w:rsid w:val="00E03C17"/>
    <w:rsid w:val="00E04228"/>
    <w:rsid w:val="00E04457"/>
    <w:rsid w:val="00E04BBC"/>
    <w:rsid w:val="00E10450"/>
    <w:rsid w:val="00E1183B"/>
    <w:rsid w:val="00E11A7A"/>
    <w:rsid w:val="00E124B3"/>
    <w:rsid w:val="00E139F8"/>
    <w:rsid w:val="00E1478E"/>
    <w:rsid w:val="00E159D7"/>
    <w:rsid w:val="00E206F2"/>
    <w:rsid w:val="00E21653"/>
    <w:rsid w:val="00E22008"/>
    <w:rsid w:val="00E2414E"/>
    <w:rsid w:val="00E266BD"/>
    <w:rsid w:val="00E26830"/>
    <w:rsid w:val="00E31571"/>
    <w:rsid w:val="00E31E6E"/>
    <w:rsid w:val="00E3316A"/>
    <w:rsid w:val="00E33949"/>
    <w:rsid w:val="00E340A6"/>
    <w:rsid w:val="00E40B36"/>
    <w:rsid w:val="00E41881"/>
    <w:rsid w:val="00E47EF7"/>
    <w:rsid w:val="00E50021"/>
    <w:rsid w:val="00E51672"/>
    <w:rsid w:val="00E51EB7"/>
    <w:rsid w:val="00E52E12"/>
    <w:rsid w:val="00E55EE5"/>
    <w:rsid w:val="00E577EE"/>
    <w:rsid w:val="00E61364"/>
    <w:rsid w:val="00E61772"/>
    <w:rsid w:val="00E61991"/>
    <w:rsid w:val="00E61C34"/>
    <w:rsid w:val="00E625B3"/>
    <w:rsid w:val="00E646E9"/>
    <w:rsid w:val="00E64743"/>
    <w:rsid w:val="00E72338"/>
    <w:rsid w:val="00E7257D"/>
    <w:rsid w:val="00E728CB"/>
    <w:rsid w:val="00E7336F"/>
    <w:rsid w:val="00E76262"/>
    <w:rsid w:val="00E76C8F"/>
    <w:rsid w:val="00E84A6B"/>
    <w:rsid w:val="00E85251"/>
    <w:rsid w:val="00E85AA2"/>
    <w:rsid w:val="00E862EA"/>
    <w:rsid w:val="00E90664"/>
    <w:rsid w:val="00E92385"/>
    <w:rsid w:val="00E93F48"/>
    <w:rsid w:val="00E96DEA"/>
    <w:rsid w:val="00EA1585"/>
    <w:rsid w:val="00EA48AE"/>
    <w:rsid w:val="00EA7771"/>
    <w:rsid w:val="00EB09E2"/>
    <w:rsid w:val="00EB14E7"/>
    <w:rsid w:val="00EB2915"/>
    <w:rsid w:val="00EB4160"/>
    <w:rsid w:val="00EB6B40"/>
    <w:rsid w:val="00EB746A"/>
    <w:rsid w:val="00EB74A5"/>
    <w:rsid w:val="00EB7EB3"/>
    <w:rsid w:val="00EC027A"/>
    <w:rsid w:val="00EC1B66"/>
    <w:rsid w:val="00EC3333"/>
    <w:rsid w:val="00EC368A"/>
    <w:rsid w:val="00EC4164"/>
    <w:rsid w:val="00EC42F9"/>
    <w:rsid w:val="00EC6FF4"/>
    <w:rsid w:val="00ED02AC"/>
    <w:rsid w:val="00ED3E79"/>
    <w:rsid w:val="00ED5075"/>
    <w:rsid w:val="00ED5B32"/>
    <w:rsid w:val="00ED69B4"/>
    <w:rsid w:val="00ED760C"/>
    <w:rsid w:val="00ED7A32"/>
    <w:rsid w:val="00EE0126"/>
    <w:rsid w:val="00EE06CC"/>
    <w:rsid w:val="00EE0C27"/>
    <w:rsid w:val="00EE107B"/>
    <w:rsid w:val="00EE70A5"/>
    <w:rsid w:val="00EE7283"/>
    <w:rsid w:val="00EF1D10"/>
    <w:rsid w:val="00EF2A15"/>
    <w:rsid w:val="00EF32DD"/>
    <w:rsid w:val="00EF48D8"/>
    <w:rsid w:val="00EF4997"/>
    <w:rsid w:val="00EF542E"/>
    <w:rsid w:val="00EF5BFD"/>
    <w:rsid w:val="00EF6E3E"/>
    <w:rsid w:val="00F00584"/>
    <w:rsid w:val="00F01C6F"/>
    <w:rsid w:val="00F06EE2"/>
    <w:rsid w:val="00F074DC"/>
    <w:rsid w:val="00F07F49"/>
    <w:rsid w:val="00F1211E"/>
    <w:rsid w:val="00F13B2A"/>
    <w:rsid w:val="00F1519A"/>
    <w:rsid w:val="00F15A59"/>
    <w:rsid w:val="00F17FA8"/>
    <w:rsid w:val="00F20EB8"/>
    <w:rsid w:val="00F2267D"/>
    <w:rsid w:val="00F24BE3"/>
    <w:rsid w:val="00F24F8F"/>
    <w:rsid w:val="00F267C9"/>
    <w:rsid w:val="00F26A45"/>
    <w:rsid w:val="00F307E0"/>
    <w:rsid w:val="00F3297D"/>
    <w:rsid w:val="00F33CE8"/>
    <w:rsid w:val="00F34D63"/>
    <w:rsid w:val="00F37B4C"/>
    <w:rsid w:val="00F50CC5"/>
    <w:rsid w:val="00F515F4"/>
    <w:rsid w:val="00F57F7A"/>
    <w:rsid w:val="00F60755"/>
    <w:rsid w:val="00F609F6"/>
    <w:rsid w:val="00F62D33"/>
    <w:rsid w:val="00F63C39"/>
    <w:rsid w:val="00F6570B"/>
    <w:rsid w:val="00F66678"/>
    <w:rsid w:val="00F67615"/>
    <w:rsid w:val="00F71F57"/>
    <w:rsid w:val="00F73F8D"/>
    <w:rsid w:val="00F7628F"/>
    <w:rsid w:val="00F76557"/>
    <w:rsid w:val="00F76BC4"/>
    <w:rsid w:val="00F76C98"/>
    <w:rsid w:val="00F804CD"/>
    <w:rsid w:val="00F80750"/>
    <w:rsid w:val="00F82570"/>
    <w:rsid w:val="00F844F8"/>
    <w:rsid w:val="00F85F59"/>
    <w:rsid w:val="00F8641E"/>
    <w:rsid w:val="00F86717"/>
    <w:rsid w:val="00F86DD4"/>
    <w:rsid w:val="00F90199"/>
    <w:rsid w:val="00F90823"/>
    <w:rsid w:val="00F91036"/>
    <w:rsid w:val="00F95344"/>
    <w:rsid w:val="00FA049A"/>
    <w:rsid w:val="00FA3CEC"/>
    <w:rsid w:val="00FA796A"/>
    <w:rsid w:val="00FB0C44"/>
    <w:rsid w:val="00FB49D5"/>
    <w:rsid w:val="00FB4CF2"/>
    <w:rsid w:val="00FB4EC1"/>
    <w:rsid w:val="00FC14A7"/>
    <w:rsid w:val="00FC265E"/>
    <w:rsid w:val="00FC2CFB"/>
    <w:rsid w:val="00FC4845"/>
    <w:rsid w:val="00FC6B03"/>
    <w:rsid w:val="00FD06D5"/>
    <w:rsid w:val="00FD6268"/>
    <w:rsid w:val="00FD6C41"/>
    <w:rsid w:val="00FE1485"/>
    <w:rsid w:val="00FE2B66"/>
    <w:rsid w:val="00FE3C19"/>
    <w:rsid w:val="00FE419E"/>
    <w:rsid w:val="00FE768B"/>
    <w:rsid w:val="00FF1381"/>
    <w:rsid w:val="00FF2484"/>
    <w:rsid w:val="00FF2710"/>
    <w:rsid w:val="0B5E6719"/>
    <w:rsid w:val="18C42F10"/>
    <w:rsid w:val="3827891E"/>
    <w:rsid w:val="77585DC6"/>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96254"/>
  </w:style>
  <w:style w:type="paragraph" w:customStyle="1" w:styleId="BULLET1">
    <w:name w:val="BULLET 1"/>
    <w:basedOn w:val="ListParagraph"/>
    <w:link w:val="BULLET1Char"/>
    <w:qFormat/>
    <w:rsid w:val="00A00241"/>
    <w:pPr>
      <w:numPr>
        <w:numId w:val="38"/>
      </w:numPr>
      <w:tabs>
        <w:tab w:val="clear" w:pos="357"/>
      </w:tabs>
      <w:spacing w:before="120" w:line="276" w:lineRule="auto"/>
      <w:contextualSpacing w:val="0"/>
    </w:pPr>
    <w:rPr>
      <w:rFonts w:ascii="Arial" w:eastAsia="Calibri" w:hAnsi="Arial" w:cs="Arial"/>
      <w:color w:val="000000"/>
      <w:lang w:eastAsia="en-AU"/>
    </w:rPr>
  </w:style>
  <w:style w:type="character" w:customStyle="1" w:styleId="BULLET1Char">
    <w:name w:val="BULLET 1 Char"/>
    <w:link w:val="BULLET1"/>
    <w:rsid w:val="00A00241"/>
    <w:rPr>
      <w:rFonts w:ascii="Arial" w:eastAsia="Calibri" w:hAnsi="Arial" w:cs="Arial"/>
      <w:color w:val="00000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Uniting Ronald Coleman Lodge Woollahra</Home>
    <Signed xmlns="a8338b6e-77a6-4851-82b6-98166143ffdd" xsi:nil="true"/>
    <Uploaded xmlns="a8338b6e-77a6-4851-82b6-98166143ffdd">true</Uploaded>
    <Management_x0020_Company xmlns="a8338b6e-77a6-4851-82b6-98166143ffdd" xsi:nil="true"/>
    <Doc_x0020_Date xmlns="a8338b6e-77a6-4851-82b6-98166143ffdd">2022-08-04T23:45:03+00:00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C:\Users\JMurray\Downloads\Performance_Report_0475_28-06-2022.docx</Location>
    <Doc_x0020_Type xmlns="a8338b6e-77a6-4851-82b6-98166143ffdd">Publication</Doc_x0020_Type>
    <Home_x0020_ID xmlns="a8338b6e-77a6-4851-82b6-98166143ffdd">BD4499AB-7CF4-DC11-AD41-005056922186</Home_x0020_ID>
    <State xmlns="a8338b6e-77a6-4851-82b6-98166143ffdd" xsi:nil="true"/>
    <Doc_x0020_Sent_Received_x0020_Date xmlns="a8338b6e-77a6-4851-82b6-98166143ffdd">2022-08-05T00:00:00+00:00</Doc_x0020_Sent_Received_x0020_Date>
    <Activity_x0020_ID xmlns="a8338b6e-77a6-4851-82b6-98166143ffdd">134D2C2D-A7BE-EB11-AC89-005056922186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55CCC-B55F-4385-95BE-C5CCCF2DC0BD}">
  <ds:schemaRefs>
    <ds:schemaRef ds:uri="http://schemas.microsoft.com/office/2006/documentManagement/types"/>
    <ds:schemaRef ds:uri="http://www.w3.org/XML/1998/namespace"/>
    <ds:schemaRef ds:uri="http://purl.org/dc/elements/1.1/"/>
    <ds:schemaRef ds:uri="a8338b6e-77a6-4851-82b6-98166143ffdd"/>
    <ds:schemaRef ds:uri="http://schemas.openxmlformats.org/package/2006/metadata/core-properties"/>
    <ds:schemaRef ds:uri="http://schemas.microsoft.com/office/2006/metadata/properties"/>
    <ds:schemaRef ds:uri="http://purl.org/dc/dcmitype/"/>
    <ds:schemaRef ds:uri="http://purl.org/dc/terms/"/>
  </ds:schemaRefs>
</ds:datastoreItem>
</file>

<file path=customXml/itemProps2.xml><?xml version="1.0" encoding="utf-8"?>
<ds:datastoreItem xmlns:ds="http://schemas.openxmlformats.org/officeDocument/2006/customXml" ds:itemID="{67E91708-D1BC-45E7-8F06-8626E04D17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74CC4CEF-CE8D-4F4E-AE99-99646E6F1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Template>
  <TotalTime>2</TotalTime>
  <Pages>15</Pages>
  <Words>3468</Words>
  <Characters>19768</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Relf-Christopher</dc:creator>
  <cp:lastModifiedBy>Jhansi Giramoni</cp:lastModifiedBy>
  <cp:revision>3</cp:revision>
  <cp:lastPrinted>2022-05-13T00:50:00Z</cp:lastPrinted>
  <dcterms:created xsi:type="dcterms:W3CDTF">2022-08-16T05:57:00Z</dcterms:created>
  <dcterms:modified xsi:type="dcterms:W3CDTF">2022-08-16T05:57:00Z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ies>
</file>