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26A4E77" w:rsidR="00142FF8" w:rsidRPr="003C1662" w:rsidRDefault="004D438F" w:rsidP="00142FF8">
            <w:pPr>
              <w:pStyle w:val="ListBullet"/>
              <w:numPr>
                <w:ilvl w:val="0"/>
                <w:numId w:val="0"/>
              </w:numPr>
              <w:spacing w:before="0" w:after="120" w:line="22" w:lineRule="atLeast"/>
              <w:rPr>
                <w:rFonts w:ascii="Arial" w:hAnsi="Arial" w:cs="Arial"/>
                <w:color w:val="0000FF"/>
              </w:rPr>
            </w:pPr>
            <w:r w:rsidRPr="003C1662">
              <w:rPr>
                <w:rFonts w:ascii="Arial" w:eastAsia="Calibri" w:hAnsi="Arial" w:cs="Arial"/>
                <w:color w:val="000000"/>
              </w:rPr>
              <w:t>Victoria by the Park</w:t>
            </w:r>
          </w:p>
        </w:tc>
        <w:tc>
          <w:tcPr>
            <w:tcW w:w="4814" w:type="dxa"/>
          </w:tcPr>
          <w:p w14:paraId="02F1E98D" w14:textId="32B4CFF0" w:rsidR="00142FF8" w:rsidRPr="009238F7" w:rsidRDefault="00D105D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105D0">
              <w:rPr>
                <w:rFonts w:ascii="Arial" w:hAnsi="Arial" w:cs="Arial"/>
                <w:color w:val="auto"/>
              </w:rPr>
              <w:t>5 September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A527981" w:rsidR="00142FF8" w:rsidRPr="009238F7" w:rsidRDefault="004D438F" w:rsidP="00142FF8">
            <w:pPr>
              <w:pStyle w:val="ListBullet"/>
              <w:numPr>
                <w:ilvl w:val="0"/>
                <w:numId w:val="0"/>
              </w:numPr>
              <w:spacing w:before="0" w:after="120" w:line="22" w:lineRule="atLeast"/>
              <w:rPr>
                <w:rFonts w:ascii="Arial" w:hAnsi="Arial" w:cs="Arial"/>
                <w:color w:val="0000FF"/>
              </w:rPr>
            </w:pPr>
            <w:r>
              <w:rPr>
                <w:rFonts w:ascii="Arial" w:hAnsi="Arial" w:cs="Arial"/>
              </w:rPr>
              <w:t>3727</w:t>
            </w:r>
          </w:p>
        </w:tc>
        <w:tc>
          <w:tcPr>
            <w:tcW w:w="4814" w:type="dxa"/>
          </w:tcPr>
          <w:p w14:paraId="322F44D1" w14:textId="0740F811"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E0BE7">
              <w:rPr>
                <w:rFonts w:ascii="Arial" w:hAnsi="Arial" w:cs="Arial"/>
              </w:rPr>
              <w:t>Site audit</w:t>
            </w:r>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E1E09B0" w:rsidR="00142FF8" w:rsidRPr="003C1662" w:rsidRDefault="003C1662" w:rsidP="00142FF8">
            <w:pPr>
              <w:pStyle w:val="ListBullet"/>
              <w:numPr>
                <w:ilvl w:val="0"/>
                <w:numId w:val="0"/>
              </w:numPr>
              <w:spacing w:before="0" w:after="120" w:line="22" w:lineRule="atLeast"/>
              <w:rPr>
                <w:rFonts w:ascii="Arial" w:hAnsi="Arial" w:cs="Arial"/>
                <w:color w:val="0000FF"/>
              </w:rPr>
            </w:pPr>
            <w:proofErr w:type="spellStart"/>
            <w:r w:rsidRPr="003C1662">
              <w:rPr>
                <w:rFonts w:ascii="Arial" w:eastAsia="Calibri" w:hAnsi="Arial" w:cs="Arial"/>
                <w:color w:val="000000"/>
              </w:rPr>
              <w:t>Provectus</w:t>
            </w:r>
            <w:proofErr w:type="spellEnd"/>
            <w:r w:rsidRPr="003C1662">
              <w:rPr>
                <w:rFonts w:ascii="Arial" w:eastAsia="Calibri" w:hAnsi="Arial" w:cs="Arial"/>
                <w:color w:val="000000"/>
              </w:rPr>
              <w:t xml:space="preserve"> Care Pty Ltd</w:t>
            </w:r>
          </w:p>
        </w:tc>
        <w:tc>
          <w:tcPr>
            <w:tcW w:w="4814" w:type="dxa"/>
          </w:tcPr>
          <w:p w14:paraId="340AC78C" w14:textId="424B79DB" w:rsidR="00142FF8" w:rsidRPr="003C1662" w:rsidRDefault="003C166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3C1662">
              <w:rPr>
                <w:rFonts w:ascii="Arial" w:eastAsia="Calibri" w:hAnsi="Arial" w:cs="Arial"/>
                <w:color w:val="000000"/>
              </w:rPr>
              <w:t>27 July 2022 to 29 July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2149D9D3" w14:textId="3BF043B7" w:rsidR="00576605" w:rsidRPr="009238F7" w:rsidRDefault="00420441" w:rsidP="00A45AD0">
      <w:pPr>
        <w:rPr>
          <w:rFonts w:ascii="Arial" w:eastAsiaTheme="majorEastAsia" w:hAnsi="Arial" w:cs="Arial"/>
          <w:bCs/>
          <w:color w:val="FF0000"/>
        </w:rPr>
      </w:pPr>
      <w:r w:rsidRPr="009238F7">
        <w:rPr>
          <w:rFonts w:ascii="Arial" w:hAnsi="Arial" w:cs="Arial"/>
        </w:rPr>
        <w:br w:type="page"/>
      </w:r>
      <w:r w:rsidR="00DE0BE7">
        <w:rPr>
          <w:rFonts w:ascii="Arial" w:eastAsiaTheme="majorEastAsia" w:hAnsi="Arial" w:cs="Arial"/>
          <w:bCs/>
          <w:color w:val="FF0000"/>
        </w:rPr>
        <w:lastRenderedPageBreak/>
        <w:t xml:space="preserve"> </w:t>
      </w:r>
    </w:p>
    <w:p w14:paraId="695EB195" w14:textId="733FC584" w:rsidR="0077396A" w:rsidRPr="009238F7" w:rsidRDefault="0030717A" w:rsidP="008C3894">
      <w:pPr>
        <w:spacing w:after="240" w:line="22" w:lineRule="atLeast"/>
        <w:textAlignment w:val="baseline"/>
        <w:rPr>
          <w:rFonts w:ascii="Arial" w:eastAsiaTheme="majorEastAsia" w:hAnsi="Arial" w:cs="Arial"/>
          <w:b/>
          <w:bCs/>
          <w:sz w:val="30"/>
          <w:szCs w:val="28"/>
        </w:rPr>
      </w:pPr>
      <w:r w:rsidRPr="009238F7">
        <w:rPr>
          <w:rFonts w:ascii="Arial" w:eastAsiaTheme="majorEastAsia" w:hAnsi="Arial" w:cs="Arial"/>
          <w:b/>
          <w:bCs/>
          <w:sz w:val="30"/>
          <w:szCs w:val="28"/>
        </w:rPr>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77680490" w:rsidR="00AD071F" w:rsidRPr="009238F7" w:rsidRDefault="00AD61A0" w:rsidP="008C3894">
      <w:pPr>
        <w:spacing w:after="240" w:line="22" w:lineRule="atLeast"/>
        <w:textAlignment w:val="baseline"/>
        <w:rPr>
          <w:rFonts w:ascii="Arial" w:hAnsi="Arial" w:cs="Arial"/>
        </w:rPr>
      </w:pPr>
      <w:bookmarkStart w:id="0" w:name="_Hlk103606969"/>
      <w:r w:rsidRPr="009238F7">
        <w:rPr>
          <w:rFonts w:ascii="Arial" w:hAnsi="Arial" w:cs="Arial"/>
        </w:rPr>
        <w:t xml:space="preserve">This performance report for </w:t>
      </w:r>
      <w:r w:rsidR="003406A7" w:rsidRPr="003406A7">
        <w:rPr>
          <w:rFonts w:ascii="Arial" w:eastAsia="Calibri" w:hAnsi="Arial" w:cs="Arial"/>
          <w:color w:val="000000"/>
        </w:rPr>
        <w:t>Victoria by the Park</w:t>
      </w:r>
      <w:r w:rsidR="003406A7"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DE0BE7" w:rsidRPr="00DE0BE7">
        <w:rPr>
          <w:rFonts w:ascii="Arial" w:hAnsi="Arial" w:cs="Arial"/>
        </w:rPr>
        <w:t>Kathryn Spurrell</w:t>
      </w:r>
      <w:r w:rsidRPr="00DE0BE7">
        <w:rPr>
          <w:rFonts w:ascii="Arial" w:hAnsi="Arial" w:cs="Arial"/>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0"/>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1A6DE5F6" w:rsidR="00EC027A" w:rsidRPr="00452F53" w:rsidRDefault="005E1856" w:rsidP="008C3894">
      <w:pPr>
        <w:pStyle w:val="ListParagraph"/>
        <w:numPr>
          <w:ilvl w:val="0"/>
          <w:numId w:val="34"/>
        </w:numPr>
        <w:spacing w:line="22" w:lineRule="atLeast"/>
        <w:ind w:left="714" w:hanging="357"/>
        <w:contextualSpacing w:val="0"/>
        <w:rPr>
          <w:rFonts w:ascii="Arial" w:hAnsi="Arial" w:cs="Arial"/>
          <w:color w:val="auto"/>
        </w:rPr>
      </w:pPr>
      <w:r w:rsidRPr="009238F7">
        <w:rPr>
          <w:rFonts w:ascii="Arial" w:hAnsi="Arial" w:cs="Arial"/>
        </w:rPr>
        <w:t>the</w:t>
      </w:r>
      <w:r w:rsidR="00EF6E3E" w:rsidRPr="009238F7">
        <w:rPr>
          <w:rFonts w:ascii="Arial" w:hAnsi="Arial" w:cs="Arial"/>
        </w:rPr>
        <w:t xml:space="preserve"> </w:t>
      </w:r>
      <w:r w:rsidR="006C07EB" w:rsidRPr="009238F7">
        <w:rPr>
          <w:rFonts w:ascii="Arial" w:hAnsi="Arial" w:cs="Arial"/>
        </w:rPr>
        <w:t xml:space="preserve">assessment team’s </w:t>
      </w:r>
      <w:r w:rsidR="00EF6E3E" w:rsidRPr="009238F7">
        <w:rPr>
          <w:rFonts w:ascii="Arial" w:hAnsi="Arial" w:cs="Arial"/>
        </w:rPr>
        <w:t xml:space="preserve">report for the </w:t>
      </w:r>
      <w:r w:rsidR="003C1662" w:rsidRPr="00452F53">
        <w:rPr>
          <w:rFonts w:ascii="Arial" w:hAnsi="Arial" w:cs="Arial"/>
          <w:color w:val="auto"/>
        </w:rPr>
        <w:t>Site Audit the</w:t>
      </w:r>
      <w:r w:rsidR="00BF3420" w:rsidRPr="00452F53">
        <w:rPr>
          <w:rFonts w:ascii="Arial" w:hAnsi="Arial" w:cs="Arial"/>
          <w:color w:val="auto"/>
        </w:rPr>
        <w:t xml:space="preserve"> </w:t>
      </w:r>
      <w:r w:rsidR="003C1662" w:rsidRPr="00452F53">
        <w:rPr>
          <w:rFonts w:ascii="Arial" w:hAnsi="Arial" w:cs="Arial"/>
          <w:color w:val="auto"/>
        </w:rPr>
        <w:t>Site Audit</w:t>
      </w:r>
      <w:r w:rsidR="00BF3420" w:rsidRPr="00452F53">
        <w:rPr>
          <w:rFonts w:ascii="Arial" w:hAnsi="Arial" w:cs="Arial"/>
          <w:color w:val="auto"/>
        </w:rPr>
        <w:t xml:space="preserve"> report was informed by a site assessment, observations at the service, review of documents and interviews with staff, consumers/</w:t>
      </w:r>
      <w:r w:rsidR="00452F53" w:rsidRPr="00452F53">
        <w:rPr>
          <w:rFonts w:ascii="Arial" w:hAnsi="Arial" w:cs="Arial"/>
          <w:color w:val="auto"/>
        </w:rPr>
        <w:t>representatives,</w:t>
      </w:r>
      <w:r w:rsidR="00BF3420" w:rsidRPr="00452F53">
        <w:rPr>
          <w:rFonts w:ascii="Arial" w:hAnsi="Arial" w:cs="Arial"/>
          <w:color w:val="auto"/>
        </w:rPr>
        <w:t xml:space="preserve"> and other</w:t>
      </w:r>
      <w:r w:rsidR="00452F53" w:rsidRPr="00452F53">
        <w:rPr>
          <w:rFonts w:ascii="Arial" w:hAnsi="Arial" w:cs="Arial"/>
          <w:color w:val="auto"/>
        </w:rPr>
        <w:t>s.</w:t>
      </w:r>
    </w:p>
    <w:p w14:paraId="438C9CB9" w14:textId="62BD16BA" w:rsidR="00CA4B16" w:rsidRPr="00D105D0"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9238F7">
        <w:rPr>
          <w:rFonts w:ascii="Arial" w:hAnsi="Arial" w:cs="Arial"/>
        </w:rPr>
        <w:t xml:space="preserve">the provider’s response to the </w:t>
      </w:r>
      <w:r w:rsidR="0061649E" w:rsidRPr="009238F7">
        <w:rPr>
          <w:rFonts w:ascii="Arial" w:hAnsi="Arial" w:cs="Arial"/>
        </w:rPr>
        <w:t>assessment team’s</w:t>
      </w:r>
      <w:r w:rsidRPr="009238F7">
        <w:rPr>
          <w:rFonts w:ascii="Arial" w:hAnsi="Arial" w:cs="Arial"/>
        </w:rPr>
        <w:t xml:space="preserve"> report received </w:t>
      </w:r>
      <w:r w:rsidR="00A04A8E" w:rsidRPr="00A04A8E">
        <w:rPr>
          <w:rFonts w:ascii="Arial" w:hAnsi="Arial" w:cs="Arial"/>
        </w:rPr>
        <w:t>2</w:t>
      </w:r>
      <w:r w:rsidR="00D105D0">
        <w:rPr>
          <w:rFonts w:ascii="Arial" w:hAnsi="Arial" w:cs="Arial"/>
        </w:rPr>
        <w:t>2</w:t>
      </w:r>
      <w:r w:rsidR="00A04A8E">
        <w:rPr>
          <w:rFonts w:ascii="Arial" w:hAnsi="Arial" w:cs="Arial"/>
        </w:rPr>
        <w:t xml:space="preserve"> </w:t>
      </w:r>
      <w:r w:rsidR="00452F53" w:rsidRPr="00A04A8E">
        <w:rPr>
          <w:rFonts w:ascii="Arial" w:hAnsi="Arial" w:cs="Arial"/>
        </w:rPr>
        <w:t>Aug</w:t>
      </w:r>
      <w:r w:rsidR="00A04A8E">
        <w:rPr>
          <w:rFonts w:ascii="Arial" w:hAnsi="Arial" w:cs="Arial"/>
        </w:rPr>
        <w:t xml:space="preserve">ust </w:t>
      </w:r>
      <w:r w:rsidR="00452F53" w:rsidRPr="00A04A8E">
        <w:rPr>
          <w:rFonts w:ascii="Arial" w:hAnsi="Arial" w:cs="Arial"/>
        </w:rPr>
        <w:t>2022</w:t>
      </w:r>
      <w:r w:rsidR="00A04A8E">
        <w:rPr>
          <w:rFonts w:ascii="Arial" w:hAnsi="Arial" w:cs="Arial"/>
        </w:rPr>
        <w:t>.</w:t>
      </w:r>
    </w:p>
    <w:p w14:paraId="6792DFC6" w14:textId="77777777" w:rsidR="00D105D0" w:rsidRPr="00C55C8E" w:rsidRDefault="00D105D0" w:rsidP="00D105D0">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5C86C8EF" w:rsidR="009006D2" w:rsidRPr="009238F7"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9238F7">
        <w:rPr>
          <w:rFonts w:ascii="Arial" w:hAnsi="Arial" w:cs="Arial"/>
        </w:rPr>
        <w:br w:type="page"/>
      </w:r>
    </w:p>
    <w:p w14:paraId="4E82F915" w14:textId="7EECA746" w:rsidR="00AE37E6" w:rsidRPr="003406A7" w:rsidRDefault="00985BBD" w:rsidP="003406A7">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9238F7" w14:paraId="445CCF2D" w14:textId="77777777" w:rsidTr="008B63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565" w:type="pct"/>
            <w:shd w:val="clear" w:color="auto" w:fill="auto"/>
          </w:tcPr>
          <w:p w14:paraId="53B791AF" w14:textId="57DA24BC" w:rsidR="00985BBD" w:rsidRPr="003406A7"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406A7">
              <w:rPr>
                <w:rFonts w:ascii="Arial" w:hAnsi="Arial" w:cs="Arial"/>
                <w:color w:val="auto"/>
              </w:rPr>
              <w:t>Compliant</w:t>
            </w:r>
          </w:p>
        </w:tc>
      </w:tr>
      <w:tr w:rsidR="00985BBD" w:rsidRPr="009238F7" w14:paraId="3B67859E" w14:textId="77777777" w:rsidTr="008B630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565" w:type="pct"/>
            <w:shd w:val="clear" w:color="auto" w:fill="auto"/>
          </w:tcPr>
          <w:p w14:paraId="79FB5E8F" w14:textId="66C02752" w:rsidR="00985BBD" w:rsidRPr="003406A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r w:rsidR="00985BBD" w:rsidRPr="009238F7" w14:paraId="49883AEA" w14:textId="77777777" w:rsidTr="008B6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565" w:type="pct"/>
            <w:shd w:val="clear" w:color="auto" w:fill="auto"/>
          </w:tcPr>
          <w:p w14:paraId="2D484B94" w14:textId="74B16B9F" w:rsidR="00985BBD" w:rsidRPr="003406A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r w:rsidR="00985BBD" w:rsidRPr="009238F7" w14:paraId="303FD4FF" w14:textId="77777777" w:rsidTr="008B630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565" w:type="pct"/>
            <w:shd w:val="clear" w:color="auto" w:fill="auto"/>
          </w:tcPr>
          <w:p w14:paraId="2FB0E4A2" w14:textId="557AB61C" w:rsidR="00985BBD" w:rsidRPr="003406A7"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r w:rsidR="00985BBD" w:rsidRPr="009238F7" w14:paraId="4561C549" w14:textId="77777777" w:rsidTr="008B6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565" w:type="pct"/>
            <w:shd w:val="clear" w:color="auto" w:fill="auto"/>
          </w:tcPr>
          <w:p w14:paraId="3E686119" w14:textId="7A24AB15" w:rsidR="00985BBD" w:rsidRPr="003406A7"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06A7">
              <w:rPr>
                <w:rFonts w:ascii="Arial" w:hAnsi="Arial" w:cs="Arial"/>
                <w:b/>
                <w:color w:val="auto"/>
              </w:rPr>
              <w:t>Non-compliant</w:t>
            </w:r>
          </w:p>
        </w:tc>
      </w:tr>
      <w:tr w:rsidR="00985BBD" w:rsidRPr="009238F7" w14:paraId="258D3C33" w14:textId="77777777" w:rsidTr="008B630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565" w:type="pct"/>
            <w:shd w:val="clear" w:color="auto" w:fill="auto"/>
          </w:tcPr>
          <w:p w14:paraId="2098EB72" w14:textId="6BC444D4" w:rsidR="00985BBD" w:rsidRPr="003406A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r w:rsidR="00985BBD" w:rsidRPr="009238F7" w14:paraId="67CE0A00" w14:textId="77777777" w:rsidTr="008B63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565" w:type="pct"/>
            <w:shd w:val="clear" w:color="auto" w:fill="auto"/>
          </w:tcPr>
          <w:p w14:paraId="7BC24B41" w14:textId="63917120" w:rsidR="00985BBD" w:rsidRPr="003406A7"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r w:rsidR="00985BBD" w:rsidRPr="009238F7" w14:paraId="29B70143" w14:textId="77777777" w:rsidTr="008B6301">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565" w:type="pct"/>
            <w:shd w:val="clear" w:color="auto" w:fill="auto"/>
          </w:tcPr>
          <w:p w14:paraId="6F910699" w14:textId="5DADB90E" w:rsidR="00985BBD" w:rsidRPr="003406A7"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3406A7">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7CBCE6F3" w14:textId="77777777" w:rsidR="002E3643" w:rsidRPr="009238F7" w:rsidRDefault="002E3643" w:rsidP="002D5918">
      <w:pPr>
        <w:spacing w:after="240" w:line="22" w:lineRule="atLeast"/>
        <w:rPr>
          <w:rFonts w:ascii="Arial" w:hAnsi="Arial" w:cs="Arial"/>
        </w:rPr>
      </w:pPr>
      <w:r w:rsidRPr="009238F7">
        <w:rPr>
          <w:rFonts w:ascii="Arial" w:hAnsi="Arial" w:cs="Arial"/>
        </w:rPr>
        <w:t xml:space="preserve">Areas have been identified in which </w:t>
      </w:r>
      <w:r w:rsidRPr="009238F7">
        <w:rPr>
          <w:rFonts w:ascii="Arial" w:hAnsi="Arial" w:cs="Arial"/>
          <w:b/>
        </w:rPr>
        <w:t>improvements must be made to ensure compliance with the Quality Standards</w:t>
      </w:r>
      <w:r w:rsidRPr="009238F7">
        <w:rPr>
          <w:rFonts w:ascii="Arial" w:hAnsi="Arial" w:cs="Arial"/>
        </w:rPr>
        <w:t>. This is based on non-compliance with the Quality Standards as described in this performance report.</w:t>
      </w:r>
    </w:p>
    <w:p w14:paraId="5CF5AF4B" w14:textId="77378B6B" w:rsidR="004A68B0" w:rsidRPr="0005175E" w:rsidRDefault="0005175E" w:rsidP="0005175E">
      <w:pPr>
        <w:pStyle w:val="ListParagraph"/>
        <w:numPr>
          <w:ilvl w:val="0"/>
          <w:numId w:val="41"/>
        </w:numPr>
        <w:rPr>
          <w:rFonts w:ascii="Arial" w:eastAsia="Times New Roman" w:hAnsi="Arial" w:cs="Arial"/>
          <w:iCs/>
          <w:color w:val="auto"/>
          <w:lang w:eastAsia="en-AU"/>
        </w:rPr>
      </w:pPr>
      <w:r w:rsidRPr="0005175E">
        <w:rPr>
          <w:rFonts w:ascii="Arial" w:hAnsi="Arial" w:cs="Arial"/>
          <w:b/>
          <w:bCs/>
          <w:color w:val="auto"/>
        </w:rPr>
        <w:t>Requirement</w:t>
      </w:r>
      <w:r w:rsidR="0077524D" w:rsidRPr="0005175E">
        <w:rPr>
          <w:rFonts w:ascii="Arial" w:hAnsi="Arial" w:cs="Arial"/>
          <w:b/>
          <w:bCs/>
          <w:color w:val="auto"/>
        </w:rPr>
        <w:t xml:space="preserve"> 5</w:t>
      </w:r>
      <w:r w:rsidR="004E1BE8" w:rsidRPr="0005175E">
        <w:rPr>
          <w:rFonts w:ascii="Arial" w:hAnsi="Arial" w:cs="Arial"/>
          <w:b/>
          <w:bCs/>
          <w:color w:val="auto"/>
        </w:rPr>
        <w:t>(3)(b)</w:t>
      </w:r>
      <w:r w:rsidRPr="0005175E">
        <w:rPr>
          <w:rFonts w:ascii="Arial" w:hAnsi="Arial" w:cs="Arial"/>
          <w:color w:val="auto"/>
        </w:rPr>
        <w:t xml:space="preserve"> -</w:t>
      </w:r>
      <w:r w:rsidR="004E1BE8" w:rsidRPr="0005175E">
        <w:rPr>
          <w:rFonts w:ascii="Arial" w:hAnsi="Arial" w:cs="Arial"/>
          <w:color w:val="auto"/>
        </w:rPr>
        <w:t xml:space="preserve"> </w:t>
      </w:r>
      <w:r w:rsidR="004E1BE8" w:rsidRPr="0005175E">
        <w:rPr>
          <w:rFonts w:ascii="Arial" w:eastAsia="Times New Roman" w:hAnsi="Arial" w:cs="Arial"/>
          <w:iCs/>
          <w:color w:val="auto"/>
          <w:lang w:eastAsia="en-AU"/>
        </w:rPr>
        <w:t xml:space="preserve">The service </w:t>
      </w:r>
      <w:r w:rsidRPr="0005175E">
        <w:rPr>
          <w:rFonts w:ascii="Arial" w:eastAsia="Times New Roman" w:hAnsi="Arial" w:cs="Arial"/>
          <w:iCs/>
          <w:color w:val="auto"/>
          <w:lang w:eastAsia="en-AU"/>
        </w:rPr>
        <w:t xml:space="preserve">ensures the service </w:t>
      </w:r>
      <w:r w:rsidR="004E1BE8" w:rsidRPr="0005175E">
        <w:rPr>
          <w:rFonts w:ascii="Arial" w:eastAsia="Times New Roman" w:hAnsi="Arial" w:cs="Arial"/>
          <w:iCs/>
          <w:color w:val="auto"/>
          <w:lang w:eastAsia="en-AU"/>
        </w:rPr>
        <w:t>environment</w:t>
      </w:r>
      <w:r w:rsidRPr="0005175E">
        <w:rPr>
          <w:rFonts w:ascii="Arial" w:eastAsia="Times New Roman" w:hAnsi="Arial" w:cs="Arial"/>
          <w:iCs/>
          <w:color w:val="auto"/>
          <w:lang w:eastAsia="en-AU"/>
        </w:rPr>
        <w:t xml:space="preserve"> </w:t>
      </w:r>
      <w:r w:rsidR="004E1BE8" w:rsidRPr="0005175E">
        <w:rPr>
          <w:rFonts w:ascii="Arial" w:eastAsia="Times New Roman" w:hAnsi="Arial" w:cs="Arial"/>
          <w:iCs/>
          <w:color w:val="auto"/>
          <w:lang w:eastAsia="en-AU"/>
        </w:rPr>
        <w:t xml:space="preserve">is safe, clean, well </w:t>
      </w:r>
      <w:r w:rsidR="00D0698E" w:rsidRPr="0005175E">
        <w:rPr>
          <w:rFonts w:ascii="Arial" w:eastAsia="Times New Roman" w:hAnsi="Arial" w:cs="Arial"/>
          <w:iCs/>
          <w:color w:val="auto"/>
          <w:lang w:eastAsia="en-AU"/>
        </w:rPr>
        <w:t>maintained,</w:t>
      </w:r>
      <w:r w:rsidR="004E1BE8" w:rsidRPr="0005175E">
        <w:rPr>
          <w:rFonts w:ascii="Arial" w:eastAsia="Times New Roman" w:hAnsi="Arial" w:cs="Arial"/>
          <w:iCs/>
          <w:color w:val="auto"/>
          <w:lang w:eastAsia="en-AU"/>
        </w:rPr>
        <w:t xml:space="preserve"> and comfortable; and</w:t>
      </w:r>
      <w:r w:rsidRPr="0005175E">
        <w:rPr>
          <w:rFonts w:ascii="Arial" w:eastAsia="Times New Roman" w:hAnsi="Arial" w:cs="Arial"/>
          <w:iCs/>
          <w:color w:val="auto"/>
          <w:lang w:eastAsia="en-AU"/>
        </w:rPr>
        <w:t xml:space="preserve"> </w:t>
      </w:r>
      <w:r w:rsidR="004E1BE8" w:rsidRPr="0005175E">
        <w:rPr>
          <w:rFonts w:ascii="Arial" w:eastAsia="Times New Roman" w:hAnsi="Arial" w:cs="Arial"/>
          <w:iCs/>
          <w:color w:val="auto"/>
          <w:lang w:eastAsia="en-AU"/>
        </w:rPr>
        <w:t>enables consumers to move freely, both indoors and outdoors.</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21031135" w:rsidR="007A224B" w:rsidRPr="00D77990" w:rsidRDefault="000A6B31" w:rsidP="00D77990">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4C8A343C" w:rsidR="008C0189" w:rsidRPr="00526689"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26689">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7C30DDF" w:rsidR="00EC1B66" w:rsidRPr="00D779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77990">
              <w:rPr>
                <w:rFonts w:ascii="Arial" w:hAnsi="Arial" w:cs="Arial"/>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10F8208C" w:rsidR="00EC1B66" w:rsidRPr="00D779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7990">
              <w:rPr>
                <w:rFonts w:ascii="Arial" w:hAnsi="Arial" w:cs="Arial"/>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4D8BEE43" w:rsidR="00EC1B66" w:rsidRPr="00D779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77990">
              <w:rPr>
                <w:rFonts w:ascii="Arial" w:hAnsi="Arial" w:cs="Arial"/>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C405071" w:rsidR="00EC1B66" w:rsidRPr="00D77990"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7990">
              <w:rPr>
                <w:rFonts w:ascii="Arial" w:hAnsi="Arial" w:cs="Arial"/>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7748DB4E" w14:textId="1A5AB933" w:rsidR="00EC1B66" w:rsidRPr="00D7799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77990">
              <w:rPr>
                <w:rFonts w:ascii="Arial" w:hAnsi="Arial" w:cs="Arial"/>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0D824F00"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D77990"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257F8B35" w:rsidR="00EC1B66" w:rsidRPr="00D7799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77990">
              <w:rPr>
                <w:rFonts w:ascii="Arial" w:hAnsi="Arial" w:cs="Arial"/>
              </w:rPr>
              <w:t>Compliant</w:t>
            </w:r>
          </w:p>
        </w:tc>
      </w:tr>
    </w:tbl>
    <w:p w14:paraId="0252CBCB" w14:textId="77777777" w:rsidR="000A6B31" w:rsidRPr="009238F7" w:rsidRDefault="000A6B31" w:rsidP="00341026">
      <w:pPr>
        <w:pStyle w:val="Heading2"/>
        <w:spacing w:before="120" w:after="120" w:line="22" w:lineRule="atLeast"/>
        <w:rPr>
          <w:rFonts w:ascii="Arial" w:hAnsi="Arial" w:cs="Arial"/>
        </w:rPr>
      </w:pPr>
      <w:r w:rsidRPr="009238F7">
        <w:rPr>
          <w:rFonts w:ascii="Arial" w:hAnsi="Arial" w:cs="Arial"/>
        </w:rPr>
        <w:t>Findings</w:t>
      </w:r>
    </w:p>
    <w:p w14:paraId="170464D5" w14:textId="330C5638" w:rsidR="009C4979" w:rsidRDefault="00A34375" w:rsidP="00A34375">
      <w:pPr>
        <w:rPr>
          <w:rFonts w:ascii="Arial" w:eastAsia="Fira Sans Light" w:hAnsi="Arial" w:cs="Arial"/>
        </w:rPr>
      </w:pPr>
      <w:bookmarkStart w:id="1" w:name="_Hlk102658135"/>
      <w:r w:rsidRPr="00A34375">
        <w:rPr>
          <w:rFonts w:ascii="Arial" w:eastAsia="Fira Sans Light" w:hAnsi="Arial" w:cs="Arial"/>
        </w:rPr>
        <w:t xml:space="preserve">Consumers and representatives stated staff were respectful and the interactions and engagement of staff </w:t>
      </w:r>
      <w:r w:rsidR="00240A89">
        <w:rPr>
          <w:rFonts w:ascii="Arial" w:eastAsia="Fira Sans Light" w:hAnsi="Arial" w:cs="Arial"/>
        </w:rPr>
        <w:t>were completed with dignity</w:t>
      </w:r>
      <w:r w:rsidRPr="00A34375">
        <w:rPr>
          <w:rFonts w:ascii="Arial" w:eastAsia="Fira Sans Light" w:hAnsi="Arial" w:cs="Arial"/>
        </w:rPr>
        <w:t xml:space="preserve">. </w:t>
      </w:r>
      <w:r w:rsidR="009C4979" w:rsidRPr="009C4979">
        <w:rPr>
          <w:rFonts w:ascii="Arial" w:eastAsia="Fira Sans Light" w:hAnsi="Arial" w:cs="Arial"/>
        </w:rPr>
        <w:t>Staff</w:t>
      </w:r>
      <w:r w:rsidR="009C4979" w:rsidRPr="00A34375">
        <w:rPr>
          <w:rFonts w:ascii="Arial" w:eastAsia="Fira Sans Light" w:hAnsi="Arial" w:cs="Arial"/>
        </w:rPr>
        <w:t xml:space="preserve"> were observed interacting with consumers in a friendly and respectful manner.</w:t>
      </w:r>
    </w:p>
    <w:p w14:paraId="38943D3F" w14:textId="233E8CC2" w:rsidR="009C4979" w:rsidRDefault="00A34375" w:rsidP="00A34375">
      <w:pPr>
        <w:rPr>
          <w:rFonts w:ascii="Arial" w:eastAsia="Fira Sans Light" w:hAnsi="Arial" w:cs="Arial"/>
        </w:rPr>
      </w:pPr>
      <w:r w:rsidRPr="00A34375">
        <w:rPr>
          <w:rFonts w:ascii="Arial" w:eastAsia="Fira Sans Light" w:hAnsi="Arial" w:cs="Arial"/>
        </w:rPr>
        <w:t xml:space="preserve">Staff </w:t>
      </w:r>
      <w:r w:rsidRPr="00A34375">
        <w:rPr>
          <w:rFonts w:ascii="Arial" w:eastAsia="Calibri" w:hAnsi="Arial" w:cs="Arial"/>
        </w:rPr>
        <w:t xml:space="preserve">demonstrated </w:t>
      </w:r>
      <w:r w:rsidR="00240A89">
        <w:rPr>
          <w:rFonts w:ascii="Arial" w:eastAsia="Calibri" w:hAnsi="Arial" w:cs="Arial"/>
        </w:rPr>
        <w:t>awareness</w:t>
      </w:r>
      <w:r w:rsidRPr="00A34375">
        <w:rPr>
          <w:rFonts w:ascii="Arial" w:eastAsia="Calibri" w:hAnsi="Arial" w:cs="Arial"/>
        </w:rPr>
        <w:t xml:space="preserve"> </w:t>
      </w:r>
      <w:r w:rsidR="00240A89">
        <w:rPr>
          <w:rFonts w:ascii="Arial" w:eastAsia="Calibri" w:hAnsi="Arial" w:cs="Arial"/>
        </w:rPr>
        <w:t>of</w:t>
      </w:r>
      <w:r w:rsidRPr="00A34375">
        <w:rPr>
          <w:rFonts w:ascii="Arial" w:eastAsia="Calibri" w:hAnsi="Arial" w:cs="Arial"/>
        </w:rPr>
        <w:t xml:space="preserve"> consumers’ backgrounds and described how consumer preferences</w:t>
      </w:r>
      <w:r w:rsidR="00240A89">
        <w:rPr>
          <w:rFonts w:ascii="Arial" w:eastAsia="Calibri" w:hAnsi="Arial" w:cs="Arial"/>
        </w:rPr>
        <w:t xml:space="preserve"> and </w:t>
      </w:r>
      <w:r w:rsidR="00620428">
        <w:rPr>
          <w:rFonts w:ascii="Arial" w:eastAsia="Calibri" w:hAnsi="Arial" w:cs="Arial"/>
        </w:rPr>
        <w:t>culture</w:t>
      </w:r>
      <w:r w:rsidRPr="00A34375">
        <w:rPr>
          <w:rFonts w:ascii="Arial" w:eastAsia="Calibri" w:hAnsi="Arial" w:cs="Arial"/>
        </w:rPr>
        <w:t xml:space="preserve"> influence the day-to-day delivery of their </w:t>
      </w:r>
      <w:r w:rsidR="009C4979" w:rsidRPr="00A34375">
        <w:rPr>
          <w:rFonts w:ascii="Arial" w:eastAsia="Calibri" w:hAnsi="Arial" w:cs="Arial"/>
        </w:rPr>
        <w:t>care</w:t>
      </w:r>
      <w:r w:rsidR="009C4979">
        <w:rPr>
          <w:rFonts w:ascii="Arial" w:eastAsia="Calibri" w:hAnsi="Arial" w:cs="Arial"/>
        </w:rPr>
        <w:t>.</w:t>
      </w:r>
      <w:r w:rsidR="009C4979" w:rsidRPr="00A34375">
        <w:rPr>
          <w:rFonts w:ascii="Arial" w:eastAsia="Fira Sans Light" w:hAnsi="Arial" w:cs="Arial"/>
        </w:rPr>
        <w:t xml:space="preserve"> </w:t>
      </w:r>
      <w:r w:rsidRPr="00A34375">
        <w:rPr>
          <w:rFonts w:ascii="Arial" w:eastAsia="Fira Sans Light" w:hAnsi="Arial" w:cs="Arial"/>
        </w:rPr>
        <w:t>Care planning documents reflected consumers’ cultural, spiritual and activity preferences.</w:t>
      </w:r>
    </w:p>
    <w:p w14:paraId="7A27E1CC" w14:textId="6BAA948D" w:rsidR="009C4979" w:rsidRPr="009C4979" w:rsidRDefault="00A34375" w:rsidP="00A34375">
      <w:pPr>
        <w:rPr>
          <w:rFonts w:ascii="Arial" w:eastAsia="Fira Sans Light" w:hAnsi="Arial" w:cs="Arial"/>
        </w:rPr>
      </w:pPr>
      <w:r w:rsidRPr="00A34375">
        <w:rPr>
          <w:rFonts w:ascii="Arial" w:eastAsia="Fira Sans Light" w:hAnsi="Arial" w:cs="Arial"/>
        </w:rPr>
        <w:t xml:space="preserve">Consumers are supported to exercise choice and independence and encouraged to maintain relationships with people inside and outside of the service. </w:t>
      </w:r>
      <w:r w:rsidRPr="00A34375">
        <w:rPr>
          <w:rFonts w:ascii="Arial" w:eastAsia="Calibri" w:hAnsi="Arial" w:cs="Arial"/>
          <w:iCs/>
        </w:rPr>
        <w:t>The service demonstrate</w:t>
      </w:r>
      <w:r w:rsidR="00620428">
        <w:rPr>
          <w:rFonts w:ascii="Arial" w:eastAsia="Calibri" w:hAnsi="Arial" w:cs="Arial"/>
          <w:iCs/>
        </w:rPr>
        <w:t>d</w:t>
      </w:r>
      <w:r w:rsidRPr="00A34375">
        <w:rPr>
          <w:rFonts w:ascii="Arial" w:eastAsia="Calibri" w:hAnsi="Arial" w:cs="Arial"/>
          <w:iCs/>
        </w:rPr>
        <w:t xml:space="preserve"> consumers can </w:t>
      </w:r>
      <w:r w:rsidR="009C4979">
        <w:rPr>
          <w:rFonts w:ascii="Arial" w:eastAsia="Calibri" w:hAnsi="Arial" w:cs="Arial"/>
          <w:iCs/>
        </w:rPr>
        <w:t>make</w:t>
      </w:r>
      <w:r w:rsidRPr="00A34375">
        <w:rPr>
          <w:rFonts w:ascii="Arial" w:eastAsia="Calibri" w:hAnsi="Arial" w:cs="Arial"/>
          <w:iCs/>
        </w:rPr>
        <w:t xml:space="preserve"> decisions about </w:t>
      </w:r>
      <w:r w:rsidR="009C4979">
        <w:rPr>
          <w:rFonts w:ascii="Arial" w:eastAsia="Calibri" w:hAnsi="Arial" w:cs="Arial"/>
          <w:iCs/>
        </w:rPr>
        <w:t>how</w:t>
      </w:r>
      <w:r w:rsidRPr="00A34375">
        <w:rPr>
          <w:rFonts w:ascii="Arial" w:eastAsia="Calibri" w:hAnsi="Arial" w:cs="Arial"/>
          <w:iCs/>
        </w:rPr>
        <w:t xml:space="preserve"> care and services </w:t>
      </w:r>
      <w:r w:rsidR="009C4979">
        <w:rPr>
          <w:rFonts w:ascii="Arial" w:eastAsia="Calibri" w:hAnsi="Arial" w:cs="Arial"/>
          <w:iCs/>
        </w:rPr>
        <w:t>are delivered</w:t>
      </w:r>
      <w:r w:rsidRPr="00A34375">
        <w:rPr>
          <w:rFonts w:ascii="Arial" w:eastAsia="Calibri" w:hAnsi="Arial" w:cs="Arial"/>
          <w:iCs/>
        </w:rPr>
        <w:t xml:space="preserve">, </w:t>
      </w:r>
      <w:r w:rsidR="009C4979">
        <w:rPr>
          <w:rFonts w:ascii="Arial" w:eastAsia="Calibri" w:hAnsi="Arial" w:cs="Arial"/>
          <w:iCs/>
        </w:rPr>
        <w:t xml:space="preserve">who they want involved in their care, </w:t>
      </w:r>
      <w:r w:rsidRPr="00A34375">
        <w:rPr>
          <w:rFonts w:ascii="Arial" w:eastAsia="Calibri" w:hAnsi="Arial" w:cs="Arial"/>
          <w:iCs/>
        </w:rPr>
        <w:t>and how they wish to maintain relationships.</w:t>
      </w:r>
    </w:p>
    <w:p w14:paraId="1F4257F6" w14:textId="1DD4FE13" w:rsidR="00A34375" w:rsidRPr="00A34375" w:rsidRDefault="009C4979" w:rsidP="00A34375">
      <w:pPr>
        <w:rPr>
          <w:rFonts w:ascii="Arial" w:eastAsia="Calibri" w:hAnsi="Arial" w:cs="Arial"/>
        </w:rPr>
      </w:pPr>
      <w:r w:rsidRPr="009C4979">
        <w:rPr>
          <w:rFonts w:ascii="Arial" w:eastAsia="Calibri" w:hAnsi="Arial" w:cs="Arial"/>
        </w:rPr>
        <w:t xml:space="preserve">Consumers are encouraged to make choices </w:t>
      </w:r>
      <w:r>
        <w:rPr>
          <w:rFonts w:ascii="Arial" w:eastAsia="Calibri" w:hAnsi="Arial" w:cs="Arial"/>
        </w:rPr>
        <w:t>involving</w:t>
      </w:r>
      <w:r w:rsidRPr="009C4979">
        <w:rPr>
          <w:rFonts w:ascii="Arial" w:eastAsia="Calibri" w:hAnsi="Arial" w:cs="Arial"/>
        </w:rPr>
        <w:t xml:space="preserve"> elements of risk to their health or safety, </w:t>
      </w:r>
      <w:r>
        <w:rPr>
          <w:rFonts w:ascii="Arial" w:eastAsia="Calibri" w:hAnsi="Arial" w:cs="Arial"/>
        </w:rPr>
        <w:t>these</w:t>
      </w:r>
      <w:r w:rsidRPr="009C4979">
        <w:rPr>
          <w:rFonts w:ascii="Arial" w:eastAsia="Calibri" w:hAnsi="Arial" w:cs="Arial"/>
        </w:rPr>
        <w:t xml:space="preserve"> are discussed with consumers and representatives.</w:t>
      </w:r>
      <w:r w:rsidR="0072649C">
        <w:rPr>
          <w:rFonts w:ascii="Arial" w:eastAsia="Calibri" w:hAnsi="Arial" w:cs="Arial"/>
        </w:rPr>
        <w:t xml:space="preserve"> </w:t>
      </w:r>
      <w:r w:rsidRPr="00A34375">
        <w:rPr>
          <w:rFonts w:ascii="Arial" w:eastAsia="Calibri" w:hAnsi="Arial" w:cs="Arial"/>
          <w:iCs/>
        </w:rPr>
        <w:t xml:space="preserve">The </w:t>
      </w:r>
      <w:r>
        <w:rPr>
          <w:rFonts w:ascii="Arial" w:eastAsia="Calibri" w:hAnsi="Arial" w:cs="Arial"/>
          <w:iCs/>
        </w:rPr>
        <w:t>service’s</w:t>
      </w:r>
      <w:r w:rsidRPr="00A34375">
        <w:rPr>
          <w:rFonts w:ascii="Arial" w:eastAsia="Calibri" w:hAnsi="Arial" w:cs="Arial"/>
          <w:iCs/>
        </w:rPr>
        <w:t xml:space="preserve"> risk management framework and policies support</w:t>
      </w:r>
      <w:r>
        <w:rPr>
          <w:rFonts w:ascii="Arial" w:eastAsia="Calibri" w:hAnsi="Arial" w:cs="Arial"/>
          <w:iCs/>
        </w:rPr>
        <w:t>ed</w:t>
      </w:r>
      <w:r w:rsidRPr="00A34375">
        <w:rPr>
          <w:rFonts w:ascii="Arial" w:eastAsia="Calibri" w:hAnsi="Arial" w:cs="Arial"/>
          <w:iCs/>
        </w:rPr>
        <w:t xml:space="preserve"> consumers to do the things they want to do</w:t>
      </w:r>
      <w:r>
        <w:rPr>
          <w:rFonts w:ascii="Arial" w:eastAsia="Calibri" w:hAnsi="Arial" w:cs="Arial"/>
          <w:iCs/>
        </w:rPr>
        <w:t>.</w:t>
      </w:r>
      <w:r w:rsidR="00A34375" w:rsidRPr="00A34375">
        <w:rPr>
          <w:rFonts w:ascii="Arial" w:eastAsia="Calibri" w:hAnsi="Arial" w:cs="Arial"/>
          <w:iCs/>
        </w:rPr>
        <w:t xml:space="preserve"> </w:t>
      </w:r>
      <w:r w:rsidR="00A34375" w:rsidRPr="00A34375">
        <w:rPr>
          <w:rFonts w:ascii="Arial" w:eastAsia="Fira Sans Light" w:hAnsi="Arial" w:cs="Arial"/>
        </w:rPr>
        <w:t>Consumers said information provided to them is accurate and timely</w:t>
      </w:r>
      <w:r>
        <w:rPr>
          <w:rFonts w:ascii="Arial" w:eastAsia="Fira Sans Light" w:hAnsi="Arial" w:cs="Arial"/>
        </w:rPr>
        <w:t>,</w:t>
      </w:r>
      <w:r w:rsidR="00A34375" w:rsidRPr="00A34375">
        <w:rPr>
          <w:rFonts w:ascii="Arial" w:eastAsia="Fira Sans Light" w:hAnsi="Arial" w:cs="Arial"/>
        </w:rPr>
        <w:t xml:space="preserve"> and provided in a way that enables them to make choices. </w:t>
      </w:r>
    </w:p>
    <w:p w14:paraId="197C4639" w14:textId="633CC040" w:rsidR="00960239" w:rsidRPr="009238F7" w:rsidRDefault="00A34375" w:rsidP="00A34375">
      <w:pPr>
        <w:pStyle w:val="CommentText"/>
        <w:rPr>
          <w:rFonts w:ascii="Arial" w:hAnsi="Arial" w:cs="Arial"/>
          <w:color w:val="FF0000"/>
        </w:rPr>
      </w:pPr>
      <w:r w:rsidRPr="00A34375">
        <w:rPr>
          <w:rFonts w:ascii="Arial" w:eastAsia="Calibri" w:hAnsi="Arial" w:cs="Arial"/>
          <w:color w:val="auto"/>
        </w:rPr>
        <w:lastRenderedPageBreak/>
        <w:t>The Assessment Team observed staff practices demonstrat</w:t>
      </w:r>
      <w:r w:rsidR="009C4979">
        <w:rPr>
          <w:rFonts w:ascii="Arial" w:eastAsia="Calibri" w:hAnsi="Arial" w:cs="Arial"/>
          <w:color w:val="auto"/>
        </w:rPr>
        <w:t>ing</w:t>
      </w:r>
      <w:r w:rsidRPr="00A34375">
        <w:rPr>
          <w:rFonts w:ascii="Arial" w:eastAsia="Calibri" w:hAnsi="Arial" w:cs="Arial"/>
          <w:color w:val="auto"/>
        </w:rPr>
        <w:t xml:space="preserve"> privacy is respected for consumers, such as knocking on consumers’ doors</w:t>
      </w:r>
      <w:r w:rsidRPr="00A34375">
        <w:rPr>
          <w:rFonts w:ascii="Arial" w:eastAsia="Fira Sans Light" w:hAnsi="Arial" w:cs="Arial"/>
          <w:color w:val="auto"/>
        </w:rPr>
        <w:t xml:space="preserve"> and </w:t>
      </w:r>
      <w:r w:rsidRPr="00A34375">
        <w:rPr>
          <w:rFonts w:ascii="Arial" w:eastAsia="Calibri" w:hAnsi="Arial" w:cs="Arial"/>
          <w:color w:val="auto"/>
        </w:rPr>
        <w:t>handover of information between shifts was conducted privately</w:t>
      </w:r>
      <w:r w:rsidR="009C4979">
        <w:rPr>
          <w:rFonts w:ascii="Arial" w:eastAsia="Calibri" w:hAnsi="Arial" w:cs="Arial"/>
          <w:color w:val="auto"/>
        </w:rPr>
        <w:t>.</w:t>
      </w:r>
      <w:r w:rsidRPr="00A34375">
        <w:rPr>
          <w:rFonts w:ascii="Arial" w:eastAsia="Calibri" w:hAnsi="Arial" w:cs="Arial"/>
          <w:color w:val="auto"/>
        </w:rPr>
        <w:t xml:space="preserve"> </w:t>
      </w:r>
    </w:p>
    <w:bookmarkEnd w:id="1"/>
    <w:p w14:paraId="39D07397" w14:textId="77777777" w:rsidR="00A45AD0" w:rsidRPr="009238F7" w:rsidRDefault="00A45AD0">
      <w:pPr>
        <w:rPr>
          <w:rFonts w:ascii="Arial" w:eastAsiaTheme="majorEastAsia" w:hAnsi="Arial" w:cs="Arial"/>
          <w:b/>
          <w:bCs/>
          <w:sz w:val="30"/>
          <w:szCs w:val="28"/>
        </w:rPr>
      </w:pPr>
      <w:r w:rsidRPr="009238F7">
        <w:rPr>
          <w:rFonts w:ascii="Arial" w:hAnsi="Arial" w:cs="Arial"/>
        </w:rPr>
        <w:br w:type="page"/>
      </w:r>
    </w:p>
    <w:p w14:paraId="50F9A800" w14:textId="3E0AA7B4"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0A11DB50" w:rsidR="009A1DF7" w:rsidRPr="009238F7"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C4979">
              <w:rPr>
                <w:rFonts w:ascii="Arial" w:hAnsi="Arial" w:cs="Arial"/>
                <w:color w:val="F8F8F8" w:themeColor="background2"/>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8552CC6" w:rsidR="00A54A38" w:rsidRPr="009C49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9C4979">
              <w:rPr>
                <w:rFonts w:ascii="Arial" w:hAnsi="Arial" w:cs="Arial"/>
                <w:color w:val="000000" w:themeColor="text2"/>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6E7A9C3B"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r w:rsidR="009C4979" w:rsidRPr="009238F7">
              <w:rPr>
                <w:rFonts w:ascii="Arial" w:hAnsi="Arial" w:cs="Arial"/>
              </w:rPr>
              <w:t>identify</w:t>
            </w:r>
            <w:r w:rsidRPr="009238F7">
              <w:rPr>
                <w:rFonts w:ascii="Arial" w:hAnsi="Arial" w:cs="Arial"/>
              </w:rPr>
              <w:t xml:space="preserve"> and addresses the consumer’s current needs, </w:t>
            </w:r>
            <w:r w:rsidR="0072649C" w:rsidRPr="009238F7">
              <w:rPr>
                <w:rFonts w:ascii="Arial" w:hAnsi="Arial" w:cs="Arial"/>
              </w:rPr>
              <w:t>goals,</w:t>
            </w:r>
            <w:r w:rsidRPr="009238F7">
              <w:rPr>
                <w:rFonts w:ascii="Arial" w:hAnsi="Arial" w:cs="Arial"/>
              </w:rPr>
              <w:t xml:space="preserve"> and preferences, including advance care planning and end of life planning if the consumer wishes.</w:t>
            </w:r>
          </w:p>
        </w:tc>
        <w:tc>
          <w:tcPr>
            <w:tcW w:w="902" w:type="pct"/>
            <w:tcBorders>
              <w:left w:val="single" w:sz="4" w:space="0" w:color="auto"/>
            </w:tcBorders>
          </w:tcPr>
          <w:p w14:paraId="199F1648" w14:textId="56A39E9D" w:rsidR="00A54A38" w:rsidRPr="009C4979"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9C4979">
              <w:rPr>
                <w:rFonts w:ascii="Arial" w:hAnsi="Arial" w:cs="Arial"/>
                <w:color w:val="000000" w:themeColor="text2"/>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E08E272" w:rsidR="00A54A38" w:rsidRPr="009C49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9C4979">
              <w:rPr>
                <w:rFonts w:ascii="Arial" w:hAnsi="Arial" w:cs="Arial"/>
                <w:color w:val="000000" w:themeColor="text2"/>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7CC8BFF2" w:rsidR="009C4979" w:rsidRPr="009C4979" w:rsidRDefault="00A54A38" w:rsidP="009C49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9C4979">
              <w:rPr>
                <w:rFonts w:ascii="Arial" w:hAnsi="Arial" w:cs="Arial"/>
                <w:color w:val="000000" w:themeColor="text2"/>
              </w:rPr>
              <w:t>Compliant</w:t>
            </w:r>
          </w:p>
          <w:p w14:paraId="1789FDB0" w14:textId="300B6898" w:rsidR="00A54A38" w:rsidRPr="009C4979"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68FD3833"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Care and services are reviewed regularly for effectiveness, and when circumstances change or when incidents impact on the needs, </w:t>
            </w:r>
            <w:r w:rsidR="0072649C" w:rsidRPr="009238F7">
              <w:rPr>
                <w:rFonts w:ascii="Arial" w:hAnsi="Arial" w:cs="Arial"/>
              </w:rPr>
              <w:t>goals,</w:t>
            </w:r>
            <w:r w:rsidRPr="009238F7">
              <w:rPr>
                <w:rFonts w:ascii="Arial" w:hAnsi="Arial" w:cs="Arial"/>
              </w:rPr>
              <w:t xml:space="preserve"> or preferences of the consumer.</w:t>
            </w:r>
          </w:p>
        </w:tc>
        <w:tc>
          <w:tcPr>
            <w:tcW w:w="902" w:type="pct"/>
            <w:tcBorders>
              <w:left w:val="single" w:sz="4" w:space="0" w:color="auto"/>
            </w:tcBorders>
          </w:tcPr>
          <w:p w14:paraId="00C72CAA" w14:textId="3C78ACF6" w:rsidR="00A54A38" w:rsidRPr="009C4979"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9C4979">
              <w:rPr>
                <w:rFonts w:ascii="Arial" w:hAnsi="Arial" w:cs="Arial"/>
                <w:color w:val="000000" w:themeColor="text2"/>
              </w:rPr>
              <w:t>Compliant</w:t>
            </w:r>
          </w:p>
        </w:tc>
      </w:tr>
    </w:tbl>
    <w:p w14:paraId="05EAE4F2" w14:textId="31994B43" w:rsidR="00A45AD0" w:rsidRDefault="000A6B31" w:rsidP="00447DE1">
      <w:pPr>
        <w:pStyle w:val="Heading2"/>
        <w:spacing w:before="120" w:after="120" w:line="22" w:lineRule="atLeast"/>
        <w:rPr>
          <w:rFonts w:ascii="Arial" w:hAnsi="Arial" w:cs="Arial"/>
        </w:rPr>
      </w:pPr>
      <w:r w:rsidRPr="009238F7">
        <w:rPr>
          <w:rFonts w:ascii="Arial" w:hAnsi="Arial" w:cs="Arial"/>
        </w:rPr>
        <w:t>Findings</w:t>
      </w:r>
      <w:bookmarkStart w:id="2" w:name="_Hlk103068262"/>
    </w:p>
    <w:p w14:paraId="20214CDF" w14:textId="3DB7831F" w:rsidR="00DC4CF8" w:rsidRDefault="00DC4CF8" w:rsidP="00644373">
      <w:pPr>
        <w:rPr>
          <w:rFonts w:ascii="Arial" w:eastAsia="Calibri" w:hAnsi="Arial" w:cs="Arial"/>
          <w:color w:val="auto"/>
        </w:rPr>
      </w:pPr>
      <w:r>
        <w:rPr>
          <w:rFonts w:ascii="Arial" w:eastAsia="Calibri" w:hAnsi="Arial" w:cs="Arial"/>
          <w:color w:val="auto"/>
        </w:rPr>
        <w:t>C</w:t>
      </w:r>
      <w:r w:rsidRPr="006E27B7">
        <w:rPr>
          <w:rFonts w:ascii="Arial" w:eastAsia="Calibri" w:hAnsi="Arial" w:cs="Arial"/>
          <w:color w:val="auto"/>
        </w:rPr>
        <w:t>are planning documents, consumer feedback and interviews with management and clinical staff, demonstrate</w:t>
      </w:r>
      <w:r>
        <w:rPr>
          <w:rFonts w:ascii="Arial" w:eastAsia="Calibri" w:hAnsi="Arial" w:cs="Arial"/>
          <w:color w:val="auto"/>
        </w:rPr>
        <w:t>d</w:t>
      </w:r>
      <w:r w:rsidRPr="006E27B7">
        <w:rPr>
          <w:rFonts w:ascii="Arial" w:eastAsia="Calibri" w:hAnsi="Arial" w:cs="Arial"/>
          <w:color w:val="auto"/>
        </w:rPr>
        <w:t xml:space="preserve"> the service provide</w:t>
      </w:r>
      <w:r>
        <w:rPr>
          <w:rFonts w:ascii="Arial" w:eastAsia="Calibri" w:hAnsi="Arial" w:cs="Arial"/>
          <w:color w:val="auto"/>
        </w:rPr>
        <w:t>d</w:t>
      </w:r>
      <w:r w:rsidRPr="006E27B7">
        <w:rPr>
          <w:rFonts w:ascii="Arial" w:eastAsia="Calibri" w:hAnsi="Arial" w:cs="Arial"/>
          <w:color w:val="auto"/>
        </w:rPr>
        <w:t xml:space="preserve"> appropriate assessment and planning that considers risks to consumer health and well-being</w:t>
      </w:r>
      <w:r>
        <w:rPr>
          <w:rFonts w:ascii="Arial" w:eastAsia="Calibri" w:hAnsi="Arial" w:cs="Arial"/>
          <w:color w:val="auto"/>
        </w:rPr>
        <w:t xml:space="preserve">. </w:t>
      </w:r>
      <w:r w:rsidRPr="00A839D5">
        <w:rPr>
          <w:rFonts w:ascii="Arial" w:hAnsi="Arial" w:cs="Arial"/>
        </w:rPr>
        <w:t xml:space="preserve">Staff </w:t>
      </w:r>
      <w:r>
        <w:rPr>
          <w:rFonts w:ascii="Arial" w:hAnsi="Arial" w:cs="Arial"/>
        </w:rPr>
        <w:t xml:space="preserve">described how the assessment and planning process informs their delivery of care and services, this included </w:t>
      </w:r>
      <w:r w:rsidR="00A31032">
        <w:rPr>
          <w:rFonts w:ascii="Arial" w:hAnsi="Arial" w:cs="Arial"/>
        </w:rPr>
        <w:t>knowledge</w:t>
      </w:r>
      <w:r>
        <w:rPr>
          <w:rFonts w:ascii="Arial" w:hAnsi="Arial" w:cs="Arial"/>
        </w:rPr>
        <w:t xml:space="preserve"> of risk and </w:t>
      </w:r>
      <w:r w:rsidR="00A31032">
        <w:rPr>
          <w:rFonts w:ascii="Arial" w:hAnsi="Arial" w:cs="Arial"/>
        </w:rPr>
        <w:t>individual consumer needs.</w:t>
      </w:r>
      <w:r>
        <w:rPr>
          <w:rFonts w:ascii="Arial" w:eastAsia="Calibri" w:hAnsi="Arial" w:cs="Arial"/>
          <w:color w:val="auto"/>
        </w:rPr>
        <w:t xml:space="preserve"> </w:t>
      </w:r>
    </w:p>
    <w:p w14:paraId="00666549" w14:textId="78367A59" w:rsidR="00DC4CF8" w:rsidRPr="001530B1" w:rsidRDefault="00DC4CF8" w:rsidP="00644373">
      <w:pPr>
        <w:rPr>
          <w:rFonts w:ascii="Arial" w:eastAsia="Calibri" w:hAnsi="Arial" w:cs="Arial"/>
          <w:color w:val="auto"/>
        </w:rPr>
      </w:pPr>
      <w:r>
        <w:rPr>
          <w:rFonts w:ascii="Arial" w:hAnsi="Arial" w:cs="Arial"/>
        </w:rPr>
        <w:t>Care plans included comprehensive assessments and information relating to consumer’s needs and matters for consideration when providing care and services.</w:t>
      </w:r>
      <w:r>
        <w:rPr>
          <w:rFonts w:ascii="Arial" w:eastAsia="Calibri" w:hAnsi="Arial" w:cs="Arial"/>
          <w:color w:val="auto"/>
        </w:rPr>
        <w:t xml:space="preserve"> </w:t>
      </w:r>
      <w:r>
        <w:rPr>
          <w:rFonts w:ascii="Arial" w:eastAsia="Times New Roman" w:hAnsi="Arial" w:cs="Arial"/>
          <w:color w:val="000000"/>
          <w:lang w:eastAsia="en-AU"/>
        </w:rPr>
        <w:t>C</w:t>
      </w:r>
      <w:r w:rsidRPr="00B21785">
        <w:rPr>
          <w:rFonts w:ascii="Arial" w:eastAsia="Times New Roman" w:hAnsi="Arial" w:cs="Arial"/>
          <w:color w:val="000000"/>
          <w:lang w:eastAsia="en-AU"/>
        </w:rPr>
        <w:t xml:space="preserve">onsumers </w:t>
      </w:r>
      <w:r>
        <w:rPr>
          <w:rFonts w:ascii="Arial" w:eastAsia="Times New Roman" w:hAnsi="Arial" w:cs="Arial"/>
          <w:color w:val="000000"/>
          <w:lang w:eastAsia="en-AU"/>
        </w:rPr>
        <w:t>were</w:t>
      </w:r>
      <w:r w:rsidRPr="00B21785">
        <w:rPr>
          <w:rFonts w:ascii="Arial" w:eastAsia="Times New Roman" w:hAnsi="Arial" w:cs="Arial"/>
          <w:color w:val="000000"/>
          <w:lang w:eastAsia="en-AU"/>
        </w:rPr>
        <w:t xml:space="preserve"> satisf</w:t>
      </w:r>
      <w:r>
        <w:rPr>
          <w:rFonts w:ascii="Arial" w:eastAsia="Times New Roman" w:hAnsi="Arial" w:cs="Arial"/>
          <w:color w:val="000000"/>
          <w:lang w:eastAsia="en-AU"/>
        </w:rPr>
        <w:t>ied</w:t>
      </w:r>
      <w:r w:rsidRPr="00B21785">
        <w:rPr>
          <w:rFonts w:ascii="Arial" w:eastAsia="Times New Roman" w:hAnsi="Arial" w:cs="Arial"/>
          <w:color w:val="000000"/>
          <w:lang w:eastAsia="en-AU"/>
        </w:rPr>
        <w:t xml:space="preserve"> with the care delivered by staff, </w:t>
      </w:r>
      <w:r>
        <w:rPr>
          <w:rFonts w:ascii="Arial" w:eastAsia="Times New Roman" w:hAnsi="Arial" w:cs="Arial"/>
          <w:color w:val="000000"/>
          <w:lang w:eastAsia="en-AU"/>
        </w:rPr>
        <w:t>and it aligned with</w:t>
      </w:r>
      <w:r w:rsidRPr="00B21785">
        <w:rPr>
          <w:rFonts w:ascii="Arial" w:eastAsia="Times New Roman" w:hAnsi="Arial" w:cs="Arial"/>
          <w:color w:val="000000"/>
          <w:lang w:eastAsia="en-AU"/>
        </w:rPr>
        <w:t xml:space="preserve"> their care planning documentation</w:t>
      </w:r>
      <w:r>
        <w:rPr>
          <w:rFonts w:ascii="Arial" w:eastAsia="Times New Roman" w:hAnsi="Arial" w:cs="Arial"/>
          <w:color w:val="000000"/>
          <w:lang w:eastAsia="en-AU"/>
        </w:rPr>
        <w:t>, this included advanced care and end of life wishes.</w:t>
      </w:r>
      <w:r w:rsidR="001530B1">
        <w:rPr>
          <w:rFonts w:ascii="Arial" w:eastAsia="Calibri" w:hAnsi="Arial" w:cs="Arial"/>
          <w:color w:val="auto"/>
        </w:rPr>
        <w:t xml:space="preserve"> </w:t>
      </w:r>
      <w:r w:rsidRPr="001F3CC8">
        <w:rPr>
          <w:rFonts w:ascii="Arial" w:eastAsia="Times New Roman" w:hAnsi="Arial" w:cs="Arial"/>
          <w:color w:val="000000"/>
          <w:lang w:eastAsia="en-AU"/>
        </w:rPr>
        <w:t xml:space="preserve">Staff </w:t>
      </w:r>
      <w:r>
        <w:rPr>
          <w:rFonts w:ascii="Arial" w:eastAsia="Times New Roman" w:hAnsi="Arial" w:cs="Arial"/>
          <w:color w:val="000000"/>
          <w:lang w:eastAsia="en-AU"/>
        </w:rPr>
        <w:t>were</w:t>
      </w:r>
      <w:r w:rsidRPr="001F3CC8">
        <w:rPr>
          <w:rFonts w:ascii="Arial" w:eastAsia="Times New Roman" w:hAnsi="Arial" w:cs="Arial"/>
          <w:color w:val="000000"/>
          <w:lang w:eastAsia="en-AU"/>
        </w:rPr>
        <w:t xml:space="preserve"> guided by organisational policies and guidelines on processes to support </w:t>
      </w:r>
      <w:r w:rsidR="005C72A3">
        <w:rPr>
          <w:rFonts w:ascii="Arial" w:eastAsia="Times New Roman" w:hAnsi="Arial" w:cs="Arial"/>
          <w:color w:val="000000"/>
          <w:lang w:eastAsia="en-AU"/>
        </w:rPr>
        <w:t>end of life</w:t>
      </w:r>
      <w:r w:rsidRPr="001F3CC8">
        <w:rPr>
          <w:rFonts w:ascii="Arial" w:eastAsia="Times New Roman" w:hAnsi="Arial" w:cs="Arial"/>
          <w:color w:val="000000"/>
          <w:lang w:eastAsia="en-AU"/>
        </w:rPr>
        <w:t xml:space="preserve"> care and advance care planning</w:t>
      </w:r>
      <w:r>
        <w:rPr>
          <w:rFonts w:ascii="Arial" w:eastAsia="Times New Roman" w:hAnsi="Arial" w:cs="Arial"/>
          <w:color w:val="000000"/>
          <w:lang w:eastAsia="en-AU"/>
        </w:rPr>
        <w:t>.</w:t>
      </w:r>
    </w:p>
    <w:p w14:paraId="734859F0" w14:textId="65A22236" w:rsidR="00DC4CF8" w:rsidRPr="00C33BFD" w:rsidRDefault="00DC4CF8" w:rsidP="00644373">
      <w:pPr>
        <w:rPr>
          <w:rFonts w:ascii="Arial" w:eastAsia="Calibri" w:hAnsi="Arial" w:cs="Arial"/>
          <w:color w:val="auto"/>
        </w:rPr>
      </w:pPr>
      <w:r>
        <w:rPr>
          <w:rFonts w:ascii="Arial" w:eastAsia="Calibri" w:hAnsi="Arial" w:cs="Arial"/>
          <w:color w:val="auto"/>
        </w:rPr>
        <w:t>C</w:t>
      </w:r>
      <w:r w:rsidRPr="00C33BFD">
        <w:rPr>
          <w:rFonts w:ascii="Arial" w:eastAsia="Calibri" w:hAnsi="Arial" w:cs="Arial"/>
          <w:color w:val="auto"/>
        </w:rPr>
        <w:t xml:space="preserve">are planning documents, feedback from consumers and staff interviews, </w:t>
      </w:r>
      <w:r>
        <w:rPr>
          <w:rFonts w:ascii="Arial" w:eastAsia="Calibri" w:hAnsi="Arial" w:cs="Arial"/>
          <w:color w:val="auto"/>
        </w:rPr>
        <w:t>evidenced</w:t>
      </w:r>
      <w:r w:rsidRPr="00C33BFD">
        <w:rPr>
          <w:rFonts w:ascii="Arial" w:eastAsia="Calibri" w:hAnsi="Arial" w:cs="Arial"/>
          <w:color w:val="auto"/>
        </w:rPr>
        <w:t xml:space="preserve"> the service </w:t>
      </w:r>
      <w:r>
        <w:rPr>
          <w:rFonts w:ascii="Arial" w:eastAsia="Calibri" w:hAnsi="Arial" w:cs="Arial"/>
          <w:color w:val="auto"/>
        </w:rPr>
        <w:t>utilised</w:t>
      </w:r>
      <w:r w:rsidRPr="00C33BFD">
        <w:rPr>
          <w:rFonts w:ascii="Arial" w:eastAsia="Calibri" w:hAnsi="Arial" w:cs="Arial"/>
          <w:color w:val="auto"/>
        </w:rPr>
        <w:t xml:space="preserve"> appropriate </w:t>
      </w:r>
      <w:r>
        <w:rPr>
          <w:rFonts w:ascii="Arial" w:eastAsia="Calibri" w:hAnsi="Arial" w:cs="Arial"/>
          <w:color w:val="auto"/>
        </w:rPr>
        <w:t xml:space="preserve">methods of </w:t>
      </w:r>
      <w:r w:rsidRPr="00C33BFD">
        <w:rPr>
          <w:rFonts w:ascii="Arial" w:eastAsia="Calibri" w:hAnsi="Arial" w:cs="Arial"/>
          <w:color w:val="auto"/>
        </w:rPr>
        <w:t xml:space="preserve">assessment and planning </w:t>
      </w:r>
      <w:r>
        <w:rPr>
          <w:rFonts w:ascii="Arial" w:eastAsia="Calibri" w:hAnsi="Arial" w:cs="Arial"/>
          <w:color w:val="auto"/>
        </w:rPr>
        <w:t>including</w:t>
      </w:r>
      <w:r w:rsidRPr="00C33BFD">
        <w:rPr>
          <w:rFonts w:ascii="Arial" w:eastAsia="Calibri" w:hAnsi="Arial" w:cs="Arial"/>
          <w:color w:val="auto"/>
        </w:rPr>
        <w:t xml:space="preserve"> ongoing partnerships with consumers, representatives and organisations involved in the care of the consumer.</w:t>
      </w:r>
    </w:p>
    <w:p w14:paraId="693A2CBF" w14:textId="74EE6F6E" w:rsidR="00DC4CF8" w:rsidRPr="00DC4CF8" w:rsidRDefault="00DC4CF8" w:rsidP="00644373">
      <w:pPr>
        <w:rPr>
          <w:rFonts w:ascii="Arial" w:eastAsia="Calibri" w:hAnsi="Arial" w:cs="Arial"/>
          <w:color w:val="auto"/>
        </w:rPr>
      </w:pPr>
      <w:r>
        <w:rPr>
          <w:rFonts w:ascii="Arial" w:eastAsia="Calibri" w:hAnsi="Arial" w:cs="Arial"/>
          <w:color w:val="auto"/>
        </w:rPr>
        <w:lastRenderedPageBreak/>
        <w:t>C</w:t>
      </w:r>
      <w:r w:rsidRPr="00A24B90">
        <w:rPr>
          <w:rFonts w:ascii="Arial" w:eastAsia="Calibri" w:hAnsi="Arial" w:cs="Arial"/>
          <w:color w:val="auto"/>
        </w:rPr>
        <w:t xml:space="preserve">onsumers confirmed they were aware and understood their care plan and could </w:t>
      </w:r>
      <w:r>
        <w:rPr>
          <w:rFonts w:ascii="Arial" w:eastAsia="Calibri" w:hAnsi="Arial" w:cs="Arial"/>
          <w:color w:val="auto"/>
        </w:rPr>
        <w:t>access it as they wanted. S</w:t>
      </w:r>
      <w:r w:rsidRPr="00572548">
        <w:rPr>
          <w:rFonts w:ascii="Arial" w:eastAsia="Calibri" w:hAnsi="Arial" w:cs="Arial"/>
          <w:color w:val="auto"/>
        </w:rPr>
        <w:t xml:space="preserve">taff demonstrated outcomes of assessment and planning were </w:t>
      </w:r>
      <w:r>
        <w:rPr>
          <w:rFonts w:ascii="Arial" w:eastAsia="Calibri" w:hAnsi="Arial" w:cs="Arial"/>
          <w:color w:val="auto"/>
        </w:rPr>
        <w:t xml:space="preserve">effectively </w:t>
      </w:r>
      <w:r w:rsidRPr="00572548">
        <w:rPr>
          <w:rFonts w:ascii="Arial" w:eastAsia="Calibri" w:hAnsi="Arial" w:cs="Arial"/>
          <w:color w:val="auto"/>
        </w:rPr>
        <w:t>communicated with consumers and their representatives</w:t>
      </w:r>
      <w:r>
        <w:rPr>
          <w:rFonts w:ascii="Arial" w:eastAsia="Calibri" w:hAnsi="Arial" w:cs="Arial"/>
          <w:color w:val="auto"/>
        </w:rPr>
        <w:t xml:space="preserve"> along with </w:t>
      </w:r>
      <w:r w:rsidRPr="006E7105">
        <w:rPr>
          <w:rFonts w:ascii="Arial" w:eastAsia="Calibri" w:hAnsi="Arial" w:cs="Arial"/>
          <w:color w:val="auto"/>
          <w:szCs w:val="22"/>
        </w:rPr>
        <w:t>staff handover</w:t>
      </w:r>
      <w:r>
        <w:rPr>
          <w:rFonts w:ascii="Arial" w:eastAsia="Calibri" w:hAnsi="Arial" w:cs="Arial"/>
          <w:color w:val="auto"/>
          <w:szCs w:val="22"/>
        </w:rPr>
        <w:t xml:space="preserve">s </w:t>
      </w:r>
      <w:r w:rsidRPr="006E7105">
        <w:rPr>
          <w:rFonts w:ascii="Arial" w:eastAsia="Calibri" w:hAnsi="Arial" w:cs="Arial"/>
          <w:color w:val="auto"/>
          <w:szCs w:val="22"/>
        </w:rPr>
        <w:t>where outcomes of assessment and planning were communicated and discussed, including changes in consumer’s needs, goals, and preferences</w:t>
      </w:r>
      <w:r>
        <w:rPr>
          <w:rFonts w:ascii="Arial" w:eastAsia="Calibri" w:hAnsi="Arial" w:cs="Arial"/>
          <w:color w:val="auto"/>
          <w:szCs w:val="22"/>
        </w:rPr>
        <w:t xml:space="preserve">. </w:t>
      </w:r>
    </w:p>
    <w:p w14:paraId="436B760F" w14:textId="011AAA22" w:rsidR="008B6301" w:rsidRDefault="00DC4CF8" w:rsidP="00644373">
      <w:pPr>
        <w:rPr>
          <w:rFonts w:ascii="Arial" w:hAnsi="Arial" w:cs="Arial"/>
        </w:rPr>
      </w:pPr>
      <w:r>
        <w:rPr>
          <w:rFonts w:ascii="Arial" w:eastAsia="Times New Roman" w:hAnsi="Arial" w:cs="Arial"/>
          <w:color w:val="auto"/>
          <w:lang w:eastAsia="en-AU"/>
        </w:rPr>
        <w:t>C</w:t>
      </w:r>
      <w:r w:rsidRPr="008A0603">
        <w:rPr>
          <w:rFonts w:ascii="Arial" w:eastAsia="Times New Roman" w:hAnsi="Arial" w:cs="Arial"/>
          <w:color w:val="auto"/>
          <w:lang w:eastAsia="en-AU"/>
        </w:rPr>
        <w:t xml:space="preserve">onsumers </w:t>
      </w:r>
      <w:r>
        <w:rPr>
          <w:rFonts w:ascii="Arial" w:eastAsia="Times New Roman" w:hAnsi="Arial" w:cs="Arial"/>
          <w:color w:val="auto"/>
          <w:lang w:eastAsia="en-AU"/>
        </w:rPr>
        <w:t>confirmed their</w:t>
      </w:r>
      <w:r w:rsidRPr="008A0603">
        <w:rPr>
          <w:rFonts w:ascii="Arial" w:eastAsia="Times New Roman" w:hAnsi="Arial" w:cs="Arial"/>
          <w:color w:val="auto"/>
          <w:lang w:eastAsia="en-AU"/>
        </w:rPr>
        <w:t xml:space="preserve"> care plans </w:t>
      </w:r>
      <w:r>
        <w:rPr>
          <w:rFonts w:ascii="Arial" w:eastAsia="Times New Roman" w:hAnsi="Arial" w:cs="Arial"/>
          <w:color w:val="auto"/>
          <w:lang w:eastAsia="en-AU"/>
        </w:rPr>
        <w:t>were</w:t>
      </w:r>
      <w:r w:rsidRPr="008A0603">
        <w:rPr>
          <w:rFonts w:ascii="Arial" w:eastAsia="Times New Roman" w:hAnsi="Arial" w:cs="Arial"/>
          <w:color w:val="auto"/>
          <w:lang w:eastAsia="en-AU"/>
        </w:rPr>
        <w:t xml:space="preserve"> reviewed on a regular basis, </w:t>
      </w:r>
      <w:r>
        <w:rPr>
          <w:rFonts w:ascii="Arial" w:eastAsia="Times New Roman" w:hAnsi="Arial" w:cs="Arial"/>
          <w:color w:val="auto"/>
          <w:lang w:eastAsia="en-AU"/>
        </w:rPr>
        <w:t xml:space="preserve">as well as </w:t>
      </w:r>
      <w:r w:rsidRPr="008A0603">
        <w:rPr>
          <w:rFonts w:ascii="Arial" w:eastAsia="Times New Roman" w:hAnsi="Arial" w:cs="Arial"/>
          <w:color w:val="auto"/>
          <w:lang w:eastAsia="en-AU"/>
        </w:rPr>
        <w:t xml:space="preserve">after an incident </w:t>
      </w:r>
      <w:r>
        <w:rPr>
          <w:rFonts w:ascii="Arial" w:eastAsia="Times New Roman" w:hAnsi="Arial" w:cs="Arial"/>
          <w:color w:val="auto"/>
          <w:lang w:eastAsia="en-AU"/>
        </w:rPr>
        <w:t>or</w:t>
      </w:r>
      <w:r w:rsidRPr="008A0603">
        <w:rPr>
          <w:rFonts w:ascii="Arial" w:eastAsia="Times New Roman" w:hAnsi="Arial" w:cs="Arial"/>
          <w:color w:val="auto"/>
          <w:lang w:eastAsia="en-AU"/>
        </w:rPr>
        <w:t xml:space="preserve"> when</w:t>
      </w:r>
      <w:r>
        <w:rPr>
          <w:rFonts w:ascii="Arial" w:eastAsia="Times New Roman" w:hAnsi="Arial" w:cs="Arial"/>
          <w:color w:val="auto"/>
          <w:lang w:eastAsia="en-AU"/>
        </w:rPr>
        <w:t xml:space="preserve"> their</w:t>
      </w:r>
      <w:r w:rsidRPr="008A0603">
        <w:rPr>
          <w:rFonts w:ascii="Arial" w:eastAsia="Times New Roman" w:hAnsi="Arial" w:cs="Arial"/>
          <w:color w:val="auto"/>
          <w:lang w:eastAsia="en-AU"/>
        </w:rPr>
        <w:t xml:space="preserve"> care needs change</w:t>
      </w:r>
      <w:r>
        <w:rPr>
          <w:rFonts w:ascii="Arial" w:eastAsia="Times New Roman" w:hAnsi="Arial" w:cs="Arial"/>
          <w:color w:val="auto"/>
          <w:lang w:eastAsia="en-AU"/>
        </w:rPr>
        <w:t>d</w:t>
      </w:r>
      <w:r w:rsidRPr="008A0603">
        <w:rPr>
          <w:rFonts w:ascii="Arial" w:eastAsia="Times New Roman" w:hAnsi="Arial" w:cs="Arial"/>
          <w:color w:val="auto"/>
          <w:lang w:eastAsia="en-AU"/>
        </w:rPr>
        <w:t>.</w:t>
      </w:r>
      <w:r>
        <w:rPr>
          <w:rFonts w:ascii="Arial" w:eastAsia="Calibri" w:hAnsi="Arial" w:cs="Arial"/>
          <w:color w:val="auto"/>
          <w:szCs w:val="22"/>
        </w:rPr>
        <w:t xml:space="preserve"> </w:t>
      </w:r>
      <w:r>
        <w:rPr>
          <w:rFonts w:ascii="Arial" w:eastAsia="Calibri" w:hAnsi="Arial" w:cs="Arial"/>
          <w:color w:val="auto"/>
        </w:rPr>
        <w:t>S</w:t>
      </w:r>
      <w:r w:rsidRPr="0096308B">
        <w:rPr>
          <w:rFonts w:ascii="Arial" w:eastAsia="Calibri" w:hAnsi="Arial" w:cs="Arial"/>
          <w:color w:val="auto"/>
        </w:rPr>
        <w:t>taff describe</w:t>
      </w:r>
      <w:r>
        <w:rPr>
          <w:rFonts w:ascii="Arial" w:eastAsia="Calibri" w:hAnsi="Arial" w:cs="Arial"/>
          <w:color w:val="auto"/>
        </w:rPr>
        <w:t>d</w:t>
      </w:r>
      <w:r w:rsidRPr="0096308B">
        <w:rPr>
          <w:rFonts w:ascii="Arial" w:eastAsia="Calibri" w:hAnsi="Arial" w:cs="Arial"/>
          <w:color w:val="auto"/>
        </w:rPr>
        <w:t xml:space="preserve"> when and how care plans </w:t>
      </w:r>
      <w:r>
        <w:rPr>
          <w:rFonts w:ascii="Arial" w:eastAsia="Calibri" w:hAnsi="Arial" w:cs="Arial"/>
          <w:color w:val="auto"/>
        </w:rPr>
        <w:t>were</w:t>
      </w:r>
      <w:r w:rsidRPr="0096308B">
        <w:rPr>
          <w:rFonts w:ascii="Arial" w:eastAsia="Calibri" w:hAnsi="Arial" w:cs="Arial"/>
          <w:color w:val="auto"/>
        </w:rPr>
        <w:t xml:space="preserve"> reviewed and </w:t>
      </w:r>
      <w:r>
        <w:rPr>
          <w:rFonts w:ascii="Arial" w:eastAsia="Calibri" w:hAnsi="Arial" w:cs="Arial"/>
          <w:color w:val="auto"/>
        </w:rPr>
        <w:t>showed an understanding of</w:t>
      </w:r>
      <w:r w:rsidRPr="0096308B">
        <w:rPr>
          <w:rFonts w:ascii="Arial" w:eastAsia="Calibri" w:hAnsi="Arial" w:cs="Arial"/>
          <w:color w:val="auto"/>
        </w:rPr>
        <w:t xml:space="preserve"> their responsibilities in the process.</w:t>
      </w:r>
      <w:r>
        <w:rPr>
          <w:rFonts w:ascii="Arial" w:eastAsia="Calibri" w:hAnsi="Arial" w:cs="Arial"/>
          <w:color w:val="auto"/>
          <w:szCs w:val="22"/>
        </w:rPr>
        <w:t xml:space="preserve"> </w:t>
      </w:r>
      <w:r w:rsidRPr="00160AA7">
        <w:rPr>
          <w:rFonts w:ascii="Arial" w:hAnsi="Arial" w:cs="Arial"/>
        </w:rPr>
        <w:t xml:space="preserve">The service maintained </w:t>
      </w:r>
      <w:r w:rsidR="00644373">
        <w:rPr>
          <w:rFonts w:ascii="Arial" w:hAnsi="Arial" w:cs="Arial"/>
        </w:rPr>
        <w:t xml:space="preserve">three </w:t>
      </w:r>
      <w:r w:rsidRPr="00160AA7">
        <w:rPr>
          <w:rFonts w:ascii="Arial" w:hAnsi="Arial" w:cs="Arial"/>
        </w:rPr>
        <w:t xml:space="preserve">monthly </w:t>
      </w:r>
      <w:r>
        <w:rPr>
          <w:rFonts w:ascii="Arial" w:hAnsi="Arial" w:cs="Arial"/>
        </w:rPr>
        <w:t>reviews for care plans along with reviews following an incident or change in condition.</w:t>
      </w:r>
      <w:r w:rsidR="008B6301">
        <w:rPr>
          <w:rFonts w:ascii="Arial" w:hAnsi="Arial" w:cs="Arial"/>
        </w:rPr>
        <w:br w:type="page"/>
      </w:r>
    </w:p>
    <w:bookmarkEnd w:id="2"/>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73E482B8" w:rsidR="00CB2962" w:rsidRPr="009238F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200B">
              <w:rPr>
                <w:rFonts w:ascii="Arial" w:hAnsi="Arial" w:cs="Arial"/>
                <w:color w:val="F8F8F8" w:themeColor="background2"/>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0AD34E04" w:rsidR="00CB2962" w:rsidRPr="00B8200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7649F08" w:rsidR="00CB2962" w:rsidRPr="00B8200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28F1183D"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r w:rsidR="00B8200B" w:rsidRPr="009238F7">
              <w:rPr>
                <w:rFonts w:ascii="Arial" w:hAnsi="Arial" w:cs="Arial"/>
              </w:rPr>
              <w:t>maximised,</w:t>
            </w:r>
            <w:r w:rsidRPr="009238F7">
              <w:rPr>
                <w:rFonts w:ascii="Arial" w:hAnsi="Arial" w:cs="Arial"/>
              </w:rPr>
              <w:t xml:space="preserve"> and their dignity preserved.</w:t>
            </w:r>
          </w:p>
        </w:tc>
        <w:tc>
          <w:tcPr>
            <w:tcW w:w="0" w:type="auto"/>
            <w:tcBorders>
              <w:left w:val="single" w:sz="4" w:space="0" w:color="auto"/>
            </w:tcBorders>
          </w:tcPr>
          <w:p w14:paraId="4120776A" w14:textId="1A35DCDC" w:rsidR="00CB2962" w:rsidRPr="00B8200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7D8D6DE" w:rsidR="00CB2962" w:rsidRPr="00B8200B" w:rsidRDefault="00CB2962" w:rsidP="008B63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949DD01" w:rsidR="00CB2962" w:rsidRPr="00B8200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1B03E7C" w:rsidR="00CB2962" w:rsidRPr="00B8200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200B">
              <w:rPr>
                <w:rFonts w:ascii="Arial" w:hAnsi="Arial" w:cs="Arial"/>
                <w:color w:val="auto"/>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660A7C9E"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B8200B"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15A140E" w:rsidR="00CB2962" w:rsidRPr="00B8200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200B">
              <w:rPr>
                <w:rFonts w:ascii="Arial" w:hAnsi="Arial" w:cs="Arial"/>
                <w:color w:val="auto"/>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0A1E6372" w14:textId="1E892CEB" w:rsidR="00C115C0" w:rsidRDefault="00C9659C" w:rsidP="00C115C0">
      <w:pPr>
        <w:pStyle w:val="CommentText"/>
        <w:rPr>
          <w:rFonts w:ascii="Arial" w:eastAsia="Times New Roman" w:hAnsi="Arial" w:cs="Arial"/>
          <w:color w:val="000000"/>
          <w:lang w:eastAsia="en-AU"/>
        </w:rPr>
      </w:pPr>
      <w:bookmarkStart w:id="3" w:name="_Hlk103330062"/>
      <w:r>
        <w:rPr>
          <w:rFonts w:ascii="Arial" w:eastAsia="Arial" w:hAnsi="Arial" w:cs="Arial"/>
          <w:color w:val="000000"/>
          <w:lang w:eastAsia="en-AU"/>
        </w:rPr>
        <w:t>C</w:t>
      </w:r>
      <w:r w:rsidRPr="00C9659C">
        <w:rPr>
          <w:rFonts w:ascii="Arial" w:eastAsia="Arial" w:hAnsi="Arial" w:cs="Arial"/>
          <w:color w:val="000000"/>
          <w:lang w:eastAsia="en-AU"/>
        </w:rPr>
        <w:t>onsumers considered that they receive personal care and clinical care that is safe and right for them</w:t>
      </w:r>
      <w:r w:rsidR="00E76B55">
        <w:rPr>
          <w:rFonts w:ascii="Arial" w:eastAsia="Arial" w:hAnsi="Arial" w:cs="Arial"/>
          <w:color w:val="000000"/>
          <w:lang w:eastAsia="en-AU"/>
        </w:rPr>
        <w:t xml:space="preserve"> and c</w:t>
      </w:r>
      <w:r w:rsidR="00A94EF5" w:rsidRPr="00A94EF5">
        <w:rPr>
          <w:rFonts w:ascii="Arial" w:eastAsia="Arial" w:hAnsi="Arial" w:cs="Arial"/>
          <w:color w:val="000000"/>
          <w:lang w:eastAsia="en-AU"/>
        </w:rPr>
        <w:t>are planning documentation evidenced care is safe, effective, and tailored to consumer's needs, goals, and preferences. Staff interviewed were able to describe how they deliver individualised personal and clinical care</w:t>
      </w:r>
      <w:r w:rsidR="00A94EF5">
        <w:rPr>
          <w:rFonts w:ascii="Arial" w:eastAsia="Arial" w:hAnsi="Arial" w:cs="Arial"/>
          <w:color w:val="000000"/>
          <w:lang w:eastAsia="en-AU"/>
        </w:rPr>
        <w:t>.</w:t>
      </w:r>
      <w:r w:rsidR="00871DEE" w:rsidRPr="00871DEE">
        <w:rPr>
          <w:rFonts w:ascii="Arial" w:eastAsia="Times New Roman" w:hAnsi="Arial" w:cs="Arial"/>
          <w:color w:val="000000"/>
          <w:lang w:eastAsia="en-AU"/>
        </w:rPr>
        <w:t xml:space="preserve"> Policies and procedures are reviewed and updated as regulations, standards and best practice guidelines become available</w:t>
      </w:r>
      <w:r w:rsidR="00871DEE">
        <w:rPr>
          <w:rFonts w:ascii="Arial" w:eastAsia="Times New Roman" w:hAnsi="Arial" w:cs="Arial"/>
          <w:color w:val="000000"/>
          <w:lang w:eastAsia="en-AU"/>
        </w:rPr>
        <w:t>.</w:t>
      </w:r>
    </w:p>
    <w:p w14:paraId="7ED0860F" w14:textId="70B7A9BE" w:rsidR="00871DEE" w:rsidRDefault="00E55CBF" w:rsidP="00C115C0">
      <w:pPr>
        <w:pStyle w:val="CommentText"/>
        <w:rPr>
          <w:rFonts w:ascii="Arial" w:eastAsia="Arial" w:hAnsi="Arial" w:cs="Arial"/>
          <w:color w:val="000000"/>
          <w:lang w:eastAsia="en-AU"/>
        </w:rPr>
      </w:pPr>
      <w:r>
        <w:rPr>
          <w:rFonts w:ascii="Arial" w:eastAsia="Arial" w:hAnsi="Arial" w:cs="Arial"/>
          <w:color w:val="000000"/>
          <w:lang w:eastAsia="en-AU"/>
        </w:rPr>
        <w:t>C</w:t>
      </w:r>
      <w:r w:rsidRPr="00E55CBF">
        <w:rPr>
          <w:rFonts w:ascii="Arial" w:eastAsia="Arial" w:hAnsi="Arial" w:cs="Arial"/>
          <w:color w:val="000000"/>
          <w:lang w:eastAsia="en-AU"/>
        </w:rPr>
        <w:t>are planning documentation demonstrate</w:t>
      </w:r>
      <w:r>
        <w:rPr>
          <w:rFonts w:ascii="Arial" w:eastAsia="Arial" w:hAnsi="Arial" w:cs="Arial"/>
          <w:color w:val="000000"/>
          <w:lang w:eastAsia="en-AU"/>
        </w:rPr>
        <w:t>d</w:t>
      </w:r>
      <w:r w:rsidRPr="00E55CBF">
        <w:rPr>
          <w:rFonts w:ascii="Arial" w:eastAsia="Arial" w:hAnsi="Arial" w:cs="Arial"/>
          <w:color w:val="000000"/>
          <w:lang w:eastAsia="en-AU"/>
        </w:rPr>
        <w:t xml:space="preserve"> effective management of high-impact or high-prevalence risks associated with the care of each consumer</w:t>
      </w:r>
      <w:r>
        <w:rPr>
          <w:rFonts w:ascii="Arial" w:eastAsia="Arial" w:hAnsi="Arial" w:cs="Arial"/>
          <w:color w:val="000000"/>
          <w:lang w:eastAsia="en-AU"/>
        </w:rPr>
        <w:t xml:space="preserve">. </w:t>
      </w:r>
      <w:r w:rsidR="0056693E">
        <w:rPr>
          <w:rFonts w:ascii="Arial" w:eastAsia="Arial" w:hAnsi="Arial" w:cs="Arial"/>
          <w:color w:val="000000"/>
          <w:lang w:eastAsia="en-AU"/>
        </w:rPr>
        <w:t>Staff described policies and procedures in place to guide them in managing risk within the service</w:t>
      </w:r>
      <w:r w:rsidR="00E76B55">
        <w:rPr>
          <w:rFonts w:ascii="Arial" w:eastAsia="Arial" w:hAnsi="Arial" w:cs="Arial"/>
          <w:color w:val="000000"/>
          <w:lang w:eastAsia="en-AU"/>
        </w:rPr>
        <w:t xml:space="preserve"> and demonstrated</w:t>
      </w:r>
      <w:r w:rsidR="008A7E99">
        <w:rPr>
          <w:rFonts w:ascii="Arial" w:eastAsia="Arial" w:hAnsi="Arial" w:cs="Arial"/>
          <w:color w:val="000000"/>
          <w:lang w:eastAsia="en-AU"/>
        </w:rPr>
        <w:t xml:space="preserve"> knowledge and awareness of risks associated with individual consumers.</w:t>
      </w:r>
    </w:p>
    <w:p w14:paraId="03F7A579" w14:textId="23526A6A" w:rsidR="008A7E99" w:rsidRPr="009238F7" w:rsidRDefault="009A4728" w:rsidP="00C115C0">
      <w:pPr>
        <w:pStyle w:val="CommentText"/>
        <w:rPr>
          <w:rFonts w:ascii="Arial" w:hAnsi="Arial" w:cs="Arial"/>
          <w:color w:val="FF0000"/>
        </w:rPr>
      </w:pPr>
      <w:r w:rsidRPr="009A4728">
        <w:rPr>
          <w:rFonts w:ascii="Arial" w:eastAsia="Arial" w:hAnsi="Arial" w:cs="Arial"/>
          <w:color w:val="000000"/>
          <w:lang w:eastAsia="en-AU"/>
        </w:rPr>
        <w:lastRenderedPageBreak/>
        <w:t>Staff describe</w:t>
      </w:r>
      <w:r>
        <w:rPr>
          <w:rFonts w:ascii="Arial" w:eastAsia="Arial" w:hAnsi="Arial" w:cs="Arial"/>
          <w:color w:val="000000"/>
          <w:lang w:eastAsia="en-AU"/>
        </w:rPr>
        <w:t>d</w:t>
      </w:r>
      <w:r w:rsidRPr="009A4728">
        <w:rPr>
          <w:rFonts w:ascii="Arial" w:eastAsia="Arial" w:hAnsi="Arial" w:cs="Arial"/>
          <w:color w:val="000000"/>
          <w:lang w:eastAsia="en-AU"/>
        </w:rPr>
        <w:t xml:space="preserve"> how</w:t>
      </w:r>
      <w:r w:rsidR="00A635B1">
        <w:rPr>
          <w:rFonts w:ascii="Arial" w:eastAsia="Arial" w:hAnsi="Arial" w:cs="Arial"/>
          <w:color w:val="000000"/>
          <w:lang w:eastAsia="en-AU"/>
        </w:rPr>
        <w:t xml:space="preserve"> the</w:t>
      </w:r>
      <w:r w:rsidRPr="009A4728">
        <w:rPr>
          <w:rFonts w:ascii="Arial" w:eastAsia="Arial" w:hAnsi="Arial" w:cs="Arial"/>
          <w:color w:val="000000"/>
          <w:lang w:eastAsia="en-AU"/>
        </w:rPr>
        <w:t xml:space="preserve"> palliative care needs of consumers are respected and the practical ways in which they maximise the comfort of consumers near </w:t>
      </w:r>
      <w:r>
        <w:rPr>
          <w:rFonts w:ascii="Arial" w:eastAsia="Arial" w:hAnsi="Arial" w:cs="Arial"/>
          <w:color w:val="000000"/>
          <w:lang w:eastAsia="en-AU"/>
        </w:rPr>
        <w:t xml:space="preserve">end of life. </w:t>
      </w:r>
      <w:r w:rsidR="00587FC4" w:rsidRPr="00587FC4">
        <w:rPr>
          <w:rFonts w:ascii="Arial" w:eastAsia="Calibri" w:hAnsi="Arial" w:cs="Arial"/>
          <w:color w:val="auto"/>
        </w:rPr>
        <w:t>Care planning documentation reflect</w:t>
      </w:r>
      <w:r w:rsidR="00A635B1">
        <w:rPr>
          <w:rFonts w:ascii="Arial" w:eastAsia="Calibri" w:hAnsi="Arial" w:cs="Arial"/>
          <w:color w:val="auto"/>
        </w:rPr>
        <w:t>s</w:t>
      </w:r>
      <w:r w:rsidR="00587FC4" w:rsidRPr="00587FC4">
        <w:rPr>
          <w:rFonts w:ascii="Arial" w:eastAsia="Calibri" w:hAnsi="Arial" w:cs="Arial"/>
          <w:color w:val="auto"/>
        </w:rPr>
        <w:t xml:space="preserve"> </w:t>
      </w:r>
      <w:r w:rsidR="00587FC4">
        <w:rPr>
          <w:rFonts w:ascii="Arial" w:eastAsia="Calibri" w:hAnsi="Arial" w:cs="Arial"/>
          <w:color w:val="auto"/>
        </w:rPr>
        <w:t>end of life</w:t>
      </w:r>
      <w:r w:rsidR="00587FC4" w:rsidRPr="00587FC4">
        <w:rPr>
          <w:rFonts w:ascii="Arial" w:eastAsia="Calibri" w:hAnsi="Arial" w:cs="Arial"/>
          <w:color w:val="auto"/>
        </w:rPr>
        <w:t xml:space="preserve"> needs and wishes of consumers </w:t>
      </w:r>
      <w:r w:rsidR="00F749EA">
        <w:rPr>
          <w:rFonts w:ascii="Arial" w:eastAsia="Calibri" w:hAnsi="Arial" w:cs="Arial"/>
          <w:color w:val="auto"/>
        </w:rPr>
        <w:t>this was reflective of the service’s policies and procedures</w:t>
      </w:r>
      <w:r w:rsidR="00EF5961">
        <w:rPr>
          <w:rFonts w:ascii="Arial" w:eastAsia="Calibri" w:hAnsi="Arial" w:cs="Arial"/>
          <w:color w:val="auto"/>
        </w:rPr>
        <w:t>.</w:t>
      </w:r>
      <w:r w:rsidR="00F749EA">
        <w:rPr>
          <w:rFonts w:ascii="Arial" w:eastAsia="Calibri" w:hAnsi="Arial" w:cs="Arial"/>
          <w:color w:val="auto"/>
        </w:rPr>
        <w:t xml:space="preserve"> </w:t>
      </w:r>
    </w:p>
    <w:p w14:paraId="5B42739F" w14:textId="60D7CB60" w:rsidR="008961AD" w:rsidRDefault="00B0544E" w:rsidP="00C115C0">
      <w:pPr>
        <w:pStyle w:val="CommentText"/>
        <w:rPr>
          <w:rFonts w:ascii="Arial" w:eastAsia="Times New Roman" w:hAnsi="Arial" w:cs="Arial"/>
          <w:color w:val="000000"/>
          <w:lang w:eastAsia="en-AU"/>
        </w:rPr>
      </w:pPr>
      <w:r>
        <w:rPr>
          <w:rFonts w:ascii="Arial" w:eastAsia="Arial" w:hAnsi="Arial" w:cs="Arial"/>
          <w:color w:val="000000"/>
          <w:lang w:eastAsia="en-AU"/>
        </w:rPr>
        <w:t>S</w:t>
      </w:r>
      <w:r w:rsidRPr="00B0544E">
        <w:rPr>
          <w:rFonts w:ascii="Arial" w:eastAsia="Arial" w:hAnsi="Arial" w:cs="Arial"/>
          <w:color w:val="000000"/>
          <w:lang w:eastAsia="en-AU"/>
        </w:rPr>
        <w:t>taff provided examples of how they have responded to deterioration in consumer conditions at the service</w:t>
      </w:r>
      <w:r>
        <w:rPr>
          <w:rFonts w:ascii="Arial" w:hAnsi="Arial" w:cs="Arial"/>
          <w:color w:val="FF0000"/>
        </w:rPr>
        <w:t xml:space="preserve"> </w:t>
      </w:r>
      <w:r w:rsidRPr="00B0544E">
        <w:rPr>
          <w:rFonts w:ascii="Arial" w:hAnsi="Arial" w:cs="Arial"/>
          <w:color w:val="auto"/>
        </w:rPr>
        <w:t xml:space="preserve">in a timely and </w:t>
      </w:r>
      <w:r w:rsidR="006265B5">
        <w:rPr>
          <w:rFonts w:ascii="Arial" w:hAnsi="Arial" w:cs="Arial"/>
          <w:color w:val="auto"/>
        </w:rPr>
        <w:t xml:space="preserve">efficient way, these examples were supported by consumer statements </w:t>
      </w:r>
      <w:r w:rsidR="008575BC">
        <w:rPr>
          <w:rFonts w:ascii="Arial" w:hAnsi="Arial" w:cs="Arial"/>
          <w:color w:val="auto"/>
        </w:rPr>
        <w:t>confirming</w:t>
      </w:r>
      <w:r w:rsidR="006265B5">
        <w:rPr>
          <w:rFonts w:ascii="Arial" w:hAnsi="Arial" w:cs="Arial"/>
          <w:color w:val="auto"/>
        </w:rPr>
        <w:t xml:space="preserve"> staff identify and respond quickly.</w:t>
      </w:r>
      <w:r w:rsidR="004B1E0C">
        <w:rPr>
          <w:rFonts w:ascii="Arial" w:hAnsi="Arial" w:cs="Arial"/>
          <w:color w:val="auto"/>
        </w:rPr>
        <w:t xml:space="preserve"> </w:t>
      </w:r>
      <w:r w:rsidR="004035B2">
        <w:rPr>
          <w:rFonts w:ascii="Arial" w:eastAsia="Times New Roman" w:hAnsi="Arial" w:cs="Arial"/>
          <w:color w:val="000000"/>
          <w:lang w:eastAsia="en-AU"/>
        </w:rPr>
        <w:t>C</w:t>
      </w:r>
      <w:r w:rsidR="004035B2" w:rsidRPr="004035B2">
        <w:rPr>
          <w:rFonts w:ascii="Arial" w:eastAsia="Times New Roman" w:hAnsi="Arial" w:cs="Arial"/>
          <w:color w:val="000000"/>
          <w:lang w:eastAsia="en-AU"/>
        </w:rPr>
        <w:t>are planning documentation demonstrated progress notes and care plans provide adequate information to support effective and safe sharing of consumers’ information</w:t>
      </w:r>
      <w:r w:rsidR="00033755">
        <w:rPr>
          <w:rFonts w:ascii="Arial" w:eastAsia="Times New Roman" w:hAnsi="Arial" w:cs="Arial"/>
          <w:color w:val="000000"/>
          <w:lang w:eastAsia="en-AU"/>
        </w:rPr>
        <w:t xml:space="preserve">. Consumers said they felt staff knew </w:t>
      </w:r>
      <w:r w:rsidR="0025404F">
        <w:rPr>
          <w:rFonts w:ascii="Arial" w:eastAsia="Times New Roman" w:hAnsi="Arial" w:cs="Arial"/>
          <w:color w:val="000000"/>
          <w:lang w:eastAsia="en-AU"/>
        </w:rPr>
        <w:t xml:space="preserve">their needs and preferences. Staff confirmed the </w:t>
      </w:r>
      <w:r w:rsidR="00441AD3">
        <w:rPr>
          <w:rFonts w:ascii="Arial" w:eastAsia="Times New Roman" w:hAnsi="Arial" w:cs="Arial"/>
          <w:color w:val="000000"/>
          <w:lang w:eastAsia="en-AU"/>
        </w:rPr>
        <w:t>communication methods used to ensure all changes to consumers needs were shared</w:t>
      </w:r>
      <w:r w:rsidR="008961AD">
        <w:rPr>
          <w:rFonts w:ascii="Arial" w:eastAsia="Times New Roman" w:hAnsi="Arial" w:cs="Arial"/>
          <w:color w:val="000000"/>
          <w:lang w:eastAsia="en-AU"/>
        </w:rPr>
        <w:t xml:space="preserve"> appropriately.</w:t>
      </w:r>
    </w:p>
    <w:p w14:paraId="2C0F25DD" w14:textId="0F5E27F0" w:rsidR="00EA0EED" w:rsidRDefault="00EC7533" w:rsidP="00C115C0">
      <w:pPr>
        <w:pStyle w:val="CommentText"/>
        <w:rPr>
          <w:rFonts w:ascii="Arial" w:hAnsi="Arial" w:cs="Arial"/>
          <w:color w:val="FF0000"/>
        </w:rPr>
      </w:pPr>
      <w:r w:rsidRPr="00EC7533">
        <w:rPr>
          <w:rFonts w:ascii="Arial" w:eastAsia="Arial" w:hAnsi="Arial" w:cs="Arial"/>
          <w:color w:val="000000"/>
          <w:lang w:eastAsia="en-AU"/>
        </w:rPr>
        <w:t>Consumers and representatives sampled said relevant health professionals could be accessed when required</w:t>
      </w:r>
      <w:r>
        <w:rPr>
          <w:rFonts w:ascii="Arial" w:eastAsia="Arial" w:hAnsi="Arial" w:cs="Arial"/>
          <w:color w:val="000000"/>
          <w:lang w:eastAsia="en-AU"/>
        </w:rPr>
        <w:t>.</w:t>
      </w:r>
      <w:r>
        <w:rPr>
          <w:rFonts w:ascii="Arial" w:eastAsia="Times New Roman" w:hAnsi="Arial" w:cs="Arial"/>
          <w:color w:val="000000"/>
          <w:lang w:eastAsia="en-AU"/>
        </w:rPr>
        <w:t xml:space="preserve"> </w:t>
      </w:r>
      <w:r w:rsidR="00BA0C8D">
        <w:rPr>
          <w:rFonts w:ascii="Arial" w:eastAsia="Calibri" w:hAnsi="Arial" w:cs="Arial"/>
          <w:color w:val="000000"/>
          <w:lang w:eastAsia="en-AU"/>
        </w:rPr>
        <w:t>C</w:t>
      </w:r>
      <w:r w:rsidR="00BA0C8D" w:rsidRPr="00BA0C8D">
        <w:rPr>
          <w:rFonts w:ascii="Arial" w:eastAsia="Calibri" w:hAnsi="Arial" w:cs="Arial"/>
          <w:color w:val="000000"/>
          <w:lang w:eastAsia="en-AU"/>
        </w:rPr>
        <w:t>are planning documentation confirms the input of other</w:t>
      </w:r>
      <w:r w:rsidR="00FE636F">
        <w:rPr>
          <w:rFonts w:ascii="Arial" w:eastAsia="Calibri" w:hAnsi="Arial" w:cs="Arial"/>
          <w:color w:val="000000"/>
          <w:lang w:eastAsia="en-AU"/>
        </w:rPr>
        <w:t xml:space="preserve"> provider</w:t>
      </w:r>
      <w:r w:rsidR="00BA0C8D" w:rsidRPr="00BA0C8D">
        <w:rPr>
          <w:rFonts w:ascii="Arial" w:eastAsia="Calibri" w:hAnsi="Arial" w:cs="Arial"/>
          <w:color w:val="000000"/>
          <w:lang w:eastAsia="en-AU"/>
        </w:rPr>
        <w:t>s</w:t>
      </w:r>
      <w:r w:rsidR="00FE636F">
        <w:rPr>
          <w:rFonts w:ascii="Arial" w:eastAsia="Calibri" w:hAnsi="Arial" w:cs="Arial"/>
          <w:color w:val="000000"/>
          <w:lang w:eastAsia="en-AU"/>
        </w:rPr>
        <w:t xml:space="preserve"> of care</w:t>
      </w:r>
      <w:r w:rsidR="00BA0C8D" w:rsidRPr="00BA0C8D">
        <w:rPr>
          <w:rFonts w:ascii="Arial" w:eastAsia="Calibri" w:hAnsi="Arial" w:cs="Arial"/>
          <w:color w:val="000000"/>
          <w:lang w:eastAsia="en-AU"/>
        </w:rPr>
        <w:t xml:space="preserve"> and </w:t>
      </w:r>
      <w:r w:rsidR="00FE636F">
        <w:rPr>
          <w:rFonts w:ascii="Arial" w:eastAsia="Calibri" w:hAnsi="Arial" w:cs="Arial"/>
          <w:color w:val="000000"/>
          <w:lang w:eastAsia="en-AU"/>
        </w:rPr>
        <w:t xml:space="preserve">external </w:t>
      </w:r>
      <w:r w:rsidR="00BA0C8D" w:rsidRPr="00BA0C8D">
        <w:rPr>
          <w:rFonts w:ascii="Arial" w:eastAsia="Calibri" w:hAnsi="Arial" w:cs="Arial"/>
          <w:color w:val="000000"/>
          <w:lang w:eastAsia="en-AU"/>
        </w:rPr>
        <w:t>referrals where neede</w:t>
      </w:r>
      <w:r w:rsidR="00BA0C8D">
        <w:rPr>
          <w:rFonts w:ascii="Arial" w:eastAsia="Calibri" w:hAnsi="Arial" w:cs="Arial"/>
          <w:color w:val="000000"/>
          <w:lang w:eastAsia="en-AU"/>
        </w:rPr>
        <w:t>d</w:t>
      </w:r>
      <w:r w:rsidR="00FE636F">
        <w:rPr>
          <w:rFonts w:ascii="Arial" w:eastAsia="Calibri" w:hAnsi="Arial" w:cs="Arial"/>
          <w:color w:val="000000"/>
          <w:lang w:eastAsia="en-AU"/>
        </w:rPr>
        <w:t xml:space="preserve"> and staff confirmed</w:t>
      </w:r>
      <w:r w:rsidR="000B538F" w:rsidRPr="000B538F">
        <w:rPr>
          <w:rFonts w:ascii="Arial" w:eastAsia="Arial" w:hAnsi="Arial" w:cs="Arial"/>
          <w:color w:val="000000"/>
          <w:lang w:eastAsia="en-AU"/>
        </w:rPr>
        <w:t xml:space="preserve"> </w:t>
      </w:r>
      <w:r w:rsidR="00FE636F" w:rsidRPr="000B538F">
        <w:rPr>
          <w:rFonts w:ascii="Arial" w:eastAsia="Arial" w:hAnsi="Arial" w:cs="Arial"/>
          <w:color w:val="000000"/>
          <w:lang w:eastAsia="en-AU"/>
        </w:rPr>
        <w:t xml:space="preserve">appropriate </w:t>
      </w:r>
      <w:r w:rsidR="00FE636F">
        <w:rPr>
          <w:rFonts w:ascii="Arial" w:eastAsia="Arial" w:hAnsi="Arial" w:cs="Arial"/>
          <w:color w:val="000000"/>
          <w:lang w:eastAsia="en-AU"/>
        </w:rPr>
        <w:t xml:space="preserve">and timely </w:t>
      </w:r>
      <w:r w:rsidR="000B538F" w:rsidRPr="000B538F">
        <w:rPr>
          <w:rFonts w:ascii="Arial" w:eastAsia="Arial" w:hAnsi="Arial" w:cs="Arial"/>
          <w:color w:val="000000"/>
          <w:lang w:eastAsia="en-AU"/>
        </w:rPr>
        <w:t xml:space="preserve">referrals </w:t>
      </w:r>
      <w:r w:rsidR="00FE636F">
        <w:rPr>
          <w:rFonts w:ascii="Arial" w:eastAsia="Arial" w:hAnsi="Arial" w:cs="Arial"/>
          <w:color w:val="000000"/>
          <w:lang w:eastAsia="en-AU"/>
        </w:rPr>
        <w:t xml:space="preserve">were </w:t>
      </w:r>
      <w:r w:rsidR="000B538F" w:rsidRPr="000B538F">
        <w:rPr>
          <w:rFonts w:ascii="Arial" w:eastAsia="Arial" w:hAnsi="Arial" w:cs="Arial"/>
          <w:color w:val="000000"/>
          <w:lang w:eastAsia="en-AU"/>
        </w:rPr>
        <w:t>made</w:t>
      </w:r>
      <w:r w:rsidR="00FE636F">
        <w:rPr>
          <w:rFonts w:ascii="Arial" w:eastAsia="Arial" w:hAnsi="Arial" w:cs="Arial"/>
          <w:color w:val="000000"/>
          <w:lang w:eastAsia="en-AU"/>
        </w:rPr>
        <w:t>.</w:t>
      </w:r>
    </w:p>
    <w:p w14:paraId="462F3A4F" w14:textId="3E9A3216" w:rsidR="003C3B5A" w:rsidRPr="00EC7533" w:rsidRDefault="00EA0EED" w:rsidP="00C115C0">
      <w:pPr>
        <w:pStyle w:val="CommentText"/>
        <w:rPr>
          <w:rFonts w:ascii="Arial" w:eastAsia="Times New Roman" w:hAnsi="Arial" w:cs="Arial"/>
          <w:color w:val="000000"/>
          <w:lang w:eastAsia="en-AU"/>
        </w:rPr>
      </w:pPr>
      <w:r w:rsidRPr="00EA0EED">
        <w:rPr>
          <w:rFonts w:ascii="Arial" w:eastAsia="Arial" w:hAnsi="Arial" w:cs="Arial"/>
          <w:color w:val="000000"/>
          <w:lang w:eastAsia="en-AU"/>
        </w:rPr>
        <w:t>The service has policies and procedures to support the minimisation of infection related risks through the implementation of infection prevention and control principles and the promotion of antimicrobial stewardship</w:t>
      </w:r>
      <w:r>
        <w:rPr>
          <w:rFonts w:ascii="Arial" w:eastAsia="Arial" w:hAnsi="Arial" w:cs="Arial"/>
          <w:color w:val="000000"/>
          <w:lang w:eastAsia="en-AU"/>
        </w:rPr>
        <w:t>.</w:t>
      </w:r>
      <w:r w:rsidR="002B65F0" w:rsidRPr="002B65F0">
        <w:rPr>
          <w:rFonts w:ascii="Arial" w:eastAsia="Calibri" w:hAnsi="Arial" w:cs="Arial"/>
          <w:color w:val="auto"/>
        </w:rPr>
        <w:t xml:space="preserve"> Staff </w:t>
      </w:r>
      <w:r w:rsidR="002B65F0">
        <w:rPr>
          <w:rFonts w:ascii="Arial" w:eastAsia="Calibri" w:hAnsi="Arial" w:cs="Arial"/>
          <w:color w:val="auto"/>
        </w:rPr>
        <w:t>understood</w:t>
      </w:r>
      <w:r w:rsidR="002B65F0" w:rsidRPr="002B65F0">
        <w:rPr>
          <w:rFonts w:ascii="Arial" w:eastAsia="Calibri" w:hAnsi="Arial" w:cs="Arial"/>
          <w:color w:val="auto"/>
        </w:rPr>
        <w:t xml:space="preserve"> how infection related risks are minimised at the service and how they minimise the </w:t>
      </w:r>
      <w:r w:rsidR="002B65F0">
        <w:rPr>
          <w:rFonts w:ascii="Arial" w:eastAsia="Calibri" w:hAnsi="Arial" w:cs="Arial"/>
          <w:color w:val="auto"/>
        </w:rPr>
        <w:t>use of</w:t>
      </w:r>
      <w:r w:rsidR="002B65F0" w:rsidRPr="002B65F0">
        <w:rPr>
          <w:rFonts w:ascii="Arial" w:eastAsia="Calibri" w:hAnsi="Arial" w:cs="Arial"/>
          <w:color w:val="auto"/>
        </w:rPr>
        <w:t xml:space="preserve"> antibiotics</w:t>
      </w:r>
      <w:r w:rsidR="002B65F0">
        <w:rPr>
          <w:rFonts w:ascii="Arial" w:eastAsia="Calibri" w:hAnsi="Arial" w:cs="Arial"/>
          <w:color w:val="auto"/>
        </w:rPr>
        <w:t>.</w:t>
      </w:r>
      <w:r w:rsidR="003C3B5A" w:rsidRPr="009238F7">
        <w:rPr>
          <w:rFonts w:ascii="Arial" w:hAnsi="Arial" w:cs="Arial"/>
          <w:color w:val="FF0000"/>
        </w:rPr>
        <w:br w:type="page"/>
      </w:r>
      <w:bookmarkEnd w:id="3"/>
    </w:p>
    <w:p w14:paraId="68D4F963" w14:textId="77777777" w:rsidR="007209A1" w:rsidRPr="009238F7" w:rsidRDefault="007209A1" w:rsidP="00FE636F">
      <w:pPr>
        <w:pStyle w:val="Heading1"/>
        <w:spacing w:before="0" w:after="120" w:line="360" w:lineRule="auto"/>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7"/>
        <w:gridCol w:w="7047"/>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29860BAB"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0B5D">
              <w:rPr>
                <w:rFonts w:ascii="Arial" w:hAnsi="Arial" w:cs="Arial"/>
                <w:color w:val="F8F8F8" w:themeColor="background2"/>
              </w:rPr>
              <w:t>Compliant</w:t>
            </w:r>
            <w:r w:rsidR="0014722A" w:rsidRPr="00C90B5D">
              <w:rPr>
                <w:rFonts w:ascii="Arial" w:hAnsi="Arial" w:cs="Arial"/>
                <w:color w:val="F8F8F8" w:themeColor="background2"/>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60BBB915"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gets safe and effective services and supports for daily living that meet the consumer’s needs, goals and preferences and optimise their independence, health, </w:t>
            </w:r>
            <w:r w:rsidR="00C90B5D" w:rsidRPr="009238F7">
              <w:rPr>
                <w:rFonts w:ascii="Arial" w:hAnsi="Arial" w:cs="Arial"/>
              </w:rPr>
              <w:t>well-being,</w:t>
            </w:r>
            <w:r w:rsidRPr="009238F7">
              <w:rPr>
                <w:rFonts w:ascii="Arial" w:hAnsi="Arial" w:cs="Arial"/>
              </w:rPr>
              <w:t xml:space="preserve"> and quality of life.</w:t>
            </w:r>
          </w:p>
        </w:tc>
        <w:tc>
          <w:tcPr>
            <w:tcW w:w="0" w:type="auto"/>
            <w:tcBorders>
              <w:left w:val="single" w:sz="4" w:space="0" w:color="auto"/>
            </w:tcBorders>
          </w:tcPr>
          <w:p w14:paraId="61C62D2B" w14:textId="211E0304" w:rsidR="00532C52" w:rsidRPr="00C90B5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15AEE061"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Services and supports for daily living promote each consumer’s emotional, </w:t>
            </w:r>
            <w:r w:rsidR="00C90B5D" w:rsidRPr="009238F7">
              <w:rPr>
                <w:rFonts w:ascii="Arial" w:hAnsi="Arial" w:cs="Arial"/>
              </w:rPr>
              <w:t>spiritual,</w:t>
            </w:r>
            <w:r w:rsidRPr="009238F7">
              <w:rPr>
                <w:rFonts w:ascii="Arial" w:hAnsi="Arial" w:cs="Arial"/>
              </w:rPr>
              <w:t xml:space="preserve"> and psychological well-being.</w:t>
            </w:r>
          </w:p>
        </w:tc>
        <w:tc>
          <w:tcPr>
            <w:tcW w:w="0" w:type="auto"/>
            <w:tcBorders>
              <w:left w:val="single" w:sz="4" w:space="0" w:color="auto"/>
            </w:tcBorders>
          </w:tcPr>
          <w:p w14:paraId="7601A89D" w14:textId="17666907" w:rsidR="00532C52" w:rsidRPr="00C90B5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4ED7EA57" w:rsidR="00532C52" w:rsidRPr="00C90B5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C45D94E" w:rsidR="00532C52" w:rsidRPr="00C90B5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E10373B" w:rsidR="00532C52" w:rsidRPr="00C90B5D" w:rsidRDefault="00532C52" w:rsidP="008B63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6EB84B23" w:rsidR="00532C52" w:rsidRPr="00C90B5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90B5D">
              <w:rPr>
                <w:rFonts w:ascii="Arial" w:hAnsi="Arial" w:cs="Arial"/>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4D8B3186"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Where equipment is provided, it is safe, suitable, </w:t>
            </w:r>
            <w:r w:rsidR="00C90B5D" w:rsidRPr="009238F7">
              <w:rPr>
                <w:rFonts w:ascii="Arial" w:hAnsi="Arial" w:cs="Arial"/>
              </w:rPr>
              <w:t>clean,</w:t>
            </w:r>
            <w:r w:rsidRPr="009238F7">
              <w:rPr>
                <w:rFonts w:ascii="Arial" w:hAnsi="Arial" w:cs="Arial"/>
              </w:rPr>
              <w:t xml:space="preserve"> and well maintained.</w:t>
            </w:r>
          </w:p>
        </w:tc>
        <w:tc>
          <w:tcPr>
            <w:tcW w:w="0" w:type="auto"/>
            <w:tcBorders>
              <w:left w:val="single" w:sz="4" w:space="0" w:color="auto"/>
            </w:tcBorders>
          </w:tcPr>
          <w:p w14:paraId="32523542" w14:textId="2F27609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90B5D">
              <w:rPr>
                <w:rFonts w:ascii="Arial" w:hAnsi="Arial" w:cs="Arial"/>
              </w:rPr>
              <w:t>Compliant</w:t>
            </w:r>
          </w:p>
        </w:tc>
      </w:tr>
    </w:tbl>
    <w:p w14:paraId="5832F6B4" w14:textId="05999E88" w:rsidR="003C3B5A" w:rsidRDefault="007209A1" w:rsidP="00D357A8">
      <w:pPr>
        <w:pStyle w:val="Heading2"/>
        <w:spacing w:before="120" w:after="120" w:line="22" w:lineRule="atLeast"/>
        <w:rPr>
          <w:rFonts w:ascii="Arial" w:hAnsi="Arial" w:cs="Arial"/>
        </w:rPr>
      </w:pPr>
      <w:r w:rsidRPr="009238F7">
        <w:rPr>
          <w:rFonts w:ascii="Arial" w:hAnsi="Arial" w:cs="Arial"/>
        </w:rPr>
        <w:t>Findings</w:t>
      </w:r>
    </w:p>
    <w:p w14:paraId="71637017" w14:textId="70A540C8" w:rsidR="00D357A8" w:rsidRDefault="00BA71E1" w:rsidP="00D357A8">
      <w:pPr>
        <w:rPr>
          <w:rFonts w:ascii="Arial" w:eastAsia="Calibri" w:hAnsi="Arial" w:cs="Arial"/>
          <w:color w:val="000000"/>
        </w:rPr>
      </w:pPr>
      <w:r>
        <w:rPr>
          <w:rFonts w:ascii="Arial" w:eastAsia="Calibri" w:hAnsi="Arial" w:cs="Arial"/>
          <w:color w:val="000000"/>
        </w:rPr>
        <w:t>C</w:t>
      </w:r>
      <w:r w:rsidR="007D584F" w:rsidRPr="007D584F">
        <w:rPr>
          <w:rFonts w:ascii="Arial" w:eastAsia="Calibri" w:hAnsi="Arial" w:cs="Arial"/>
          <w:color w:val="000000"/>
        </w:rPr>
        <w:t xml:space="preserve">onsumers </w:t>
      </w:r>
      <w:r>
        <w:rPr>
          <w:rFonts w:ascii="Arial" w:eastAsia="Calibri" w:hAnsi="Arial" w:cs="Arial"/>
          <w:color w:val="000000"/>
        </w:rPr>
        <w:t>said</w:t>
      </w:r>
      <w:r w:rsidR="007D584F" w:rsidRPr="007D584F">
        <w:rPr>
          <w:rFonts w:ascii="Arial" w:eastAsia="Calibri" w:hAnsi="Arial" w:cs="Arial"/>
          <w:color w:val="000000"/>
        </w:rPr>
        <w:t xml:space="preserve"> they get the services and supports for daily living</w:t>
      </w:r>
      <w:r w:rsidR="00FE636F">
        <w:rPr>
          <w:rFonts w:ascii="Arial" w:eastAsia="Calibri" w:hAnsi="Arial" w:cs="Arial"/>
          <w:color w:val="000000"/>
        </w:rPr>
        <w:t xml:space="preserve"> that are</w:t>
      </w:r>
      <w:r w:rsidR="007D584F" w:rsidRPr="007D584F">
        <w:rPr>
          <w:rFonts w:ascii="Arial" w:eastAsia="Calibri" w:hAnsi="Arial" w:cs="Arial"/>
          <w:color w:val="000000"/>
        </w:rPr>
        <w:t xml:space="preserve"> important for their health and well-being and enable</w:t>
      </w:r>
      <w:r w:rsidR="00FE636F">
        <w:rPr>
          <w:rFonts w:ascii="Arial" w:eastAsia="Calibri" w:hAnsi="Arial" w:cs="Arial"/>
          <w:color w:val="000000"/>
        </w:rPr>
        <w:t>s</w:t>
      </w:r>
      <w:r w:rsidR="007D584F" w:rsidRPr="007D584F">
        <w:rPr>
          <w:rFonts w:ascii="Arial" w:eastAsia="Calibri" w:hAnsi="Arial" w:cs="Arial"/>
          <w:color w:val="000000"/>
        </w:rPr>
        <w:t xml:space="preserve"> them to do the things they want to do.</w:t>
      </w:r>
      <w:r w:rsidRPr="00BA71E1">
        <w:rPr>
          <w:rFonts w:ascii="Arial" w:eastAsia="Calibri" w:hAnsi="Arial" w:cs="Arial"/>
          <w:color w:val="000000"/>
        </w:rPr>
        <w:t xml:space="preserve"> Staff demonstrated an understanding of </w:t>
      </w:r>
      <w:r>
        <w:rPr>
          <w:rFonts w:ascii="Arial" w:eastAsia="Calibri" w:hAnsi="Arial" w:cs="Arial"/>
          <w:color w:val="000000"/>
        </w:rPr>
        <w:t>individual</w:t>
      </w:r>
      <w:r w:rsidRPr="00BA71E1">
        <w:rPr>
          <w:rFonts w:ascii="Arial" w:eastAsia="Calibri" w:hAnsi="Arial" w:cs="Arial"/>
          <w:color w:val="000000"/>
        </w:rPr>
        <w:t xml:space="preserve"> consumer’s daily living needs and preferences and </w:t>
      </w:r>
      <w:r>
        <w:rPr>
          <w:rFonts w:ascii="Arial" w:eastAsia="Calibri" w:hAnsi="Arial" w:cs="Arial"/>
          <w:color w:val="000000"/>
        </w:rPr>
        <w:t>described the</w:t>
      </w:r>
      <w:r w:rsidRPr="00BA71E1">
        <w:rPr>
          <w:rFonts w:ascii="Arial" w:eastAsia="Calibri" w:hAnsi="Arial" w:cs="Arial"/>
          <w:color w:val="000000"/>
        </w:rPr>
        <w:t xml:space="preserve"> support </w:t>
      </w:r>
      <w:r>
        <w:rPr>
          <w:rFonts w:ascii="Arial" w:eastAsia="Calibri" w:hAnsi="Arial" w:cs="Arial"/>
          <w:color w:val="000000"/>
        </w:rPr>
        <w:t xml:space="preserve">they give </w:t>
      </w:r>
      <w:r w:rsidRPr="00BA71E1">
        <w:rPr>
          <w:rFonts w:ascii="Arial" w:eastAsia="Calibri" w:hAnsi="Arial" w:cs="Arial"/>
          <w:color w:val="000000"/>
        </w:rPr>
        <w:t>consumers to do the things they want to do</w:t>
      </w:r>
      <w:r w:rsidR="00FE636F">
        <w:rPr>
          <w:rFonts w:ascii="Arial" w:eastAsia="Calibri" w:hAnsi="Arial" w:cs="Arial"/>
          <w:color w:val="000000"/>
        </w:rPr>
        <w:t xml:space="preserve">, which was supported by care documentation. </w:t>
      </w:r>
    </w:p>
    <w:p w14:paraId="05693063" w14:textId="7BCAC05A" w:rsidR="00527FE3" w:rsidRDefault="00DD3316" w:rsidP="00D357A8">
      <w:pPr>
        <w:rPr>
          <w:rFonts w:ascii="Arial" w:eastAsia="Calibri" w:hAnsi="Arial" w:cs="Arial"/>
          <w:color w:val="auto"/>
        </w:rPr>
      </w:pPr>
      <w:r w:rsidRPr="00DD3316">
        <w:rPr>
          <w:rFonts w:ascii="Arial" w:hAnsi="Arial" w:cs="Arial"/>
        </w:rPr>
        <w:t>The service showed</w:t>
      </w:r>
      <w:r>
        <w:t xml:space="preserve"> </w:t>
      </w:r>
      <w:r w:rsidRPr="00DD3316">
        <w:rPr>
          <w:rFonts w:ascii="Arial" w:eastAsia="Calibri" w:hAnsi="Arial" w:cs="Arial"/>
          <w:color w:val="auto"/>
        </w:rPr>
        <w:t xml:space="preserve">there are services and supports available to </w:t>
      </w:r>
      <w:r w:rsidR="00197EE6">
        <w:rPr>
          <w:rFonts w:ascii="Arial" w:eastAsia="Calibri" w:hAnsi="Arial" w:cs="Arial"/>
          <w:color w:val="auto"/>
        </w:rPr>
        <w:t>promote</w:t>
      </w:r>
      <w:r w:rsidRPr="00DD3316">
        <w:rPr>
          <w:rFonts w:ascii="Arial" w:eastAsia="Calibri" w:hAnsi="Arial" w:cs="Arial"/>
          <w:color w:val="auto"/>
        </w:rPr>
        <w:t xml:space="preserve"> the consumer’s emotional, spiritual, and psychological well-being.</w:t>
      </w:r>
      <w:r w:rsidR="00C1547F" w:rsidRPr="00C1547F">
        <w:rPr>
          <w:rFonts w:ascii="Arial" w:eastAsia="Calibri" w:hAnsi="Arial" w:cs="Arial"/>
          <w:color w:val="auto"/>
        </w:rPr>
        <w:t xml:space="preserve"> Consumers and representatives indicated they can stay in touch with family or friends for comfort and emotional support</w:t>
      </w:r>
      <w:r w:rsidR="00FE636F">
        <w:rPr>
          <w:rFonts w:ascii="Arial" w:eastAsia="Calibri" w:hAnsi="Arial" w:cs="Arial"/>
          <w:color w:val="auto"/>
        </w:rPr>
        <w:t xml:space="preserve"> and c</w:t>
      </w:r>
      <w:r w:rsidR="00712587" w:rsidRPr="00712587">
        <w:rPr>
          <w:rFonts w:ascii="Arial" w:eastAsia="Calibri" w:hAnsi="Arial" w:cs="Arial"/>
          <w:color w:val="auto"/>
        </w:rPr>
        <w:t>onsumer care planning documentation includes information about consumers' spiritual beliefs, strategies to support their emotional well-being</w:t>
      </w:r>
      <w:r w:rsidR="00712587">
        <w:rPr>
          <w:rFonts w:ascii="Arial" w:eastAsia="Calibri" w:hAnsi="Arial" w:cs="Arial"/>
          <w:color w:val="auto"/>
        </w:rPr>
        <w:t>.</w:t>
      </w:r>
    </w:p>
    <w:p w14:paraId="3BB979A4" w14:textId="6B28290E" w:rsidR="000C53B4" w:rsidRDefault="00365A63" w:rsidP="00D357A8">
      <w:pPr>
        <w:rPr>
          <w:rFonts w:ascii="Arial" w:eastAsia="Calibri" w:hAnsi="Arial" w:cs="Arial"/>
          <w:color w:val="auto"/>
        </w:rPr>
      </w:pPr>
      <w:r w:rsidRPr="00365A63">
        <w:rPr>
          <w:rFonts w:ascii="Arial" w:eastAsia="Calibri" w:hAnsi="Arial" w:cs="Arial"/>
          <w:color w:val="auto"/>
        </w:rPr>
        <w:t xml:space="preserve">Consumers </w:t>
      </w:r>
      <w:r w:rsidR="005B52C3">
        <w:rPr>
          <w:rFonts w:ascii="Arial" w:eastAsia="Calibri" w:hAnsi="Arial" w:cs="Arial"/>
          <w:color w:val="auto"/>
        </w:rPr>
        <w:t>advised they</w:t>
      </w:r>
      <w:r w:rsidRPr="00365A63">
        <w:rPr>
          <w:rFonts w:ascii="Arial" w:eastAsia="Calibri" w:hAnsi="Arial" w:cs="Arial"/>
          <w:color w:val="auto"/>
        </w:rPr>
        <w:t xml:space="preserve"> are supported to participate within and outside the service, keep in touch with people who are important to them and do the things of interest to them</w:t>
      </w:r>
      <w:r w:rsidR="005B52C3">
        <w:rPr>
          <w:rFonts w:ascii="Arial" w:eastAsia="Calibri" w:hAnsi="Arial" w:cs="Arial"/>
          <w:color w:val="auto"/>
        </w:rPr>
        <w:t xml:space="preserve">. </w:t>
      </w:r>
      <w:r w:rsidR="00111CAD" w:rsidRPr="00111CAD">
        <w:rPr>
          <w:rFonts w:ascii="Arial" w:eastAsia="Calibri" w:hAnsi="Arial" w:cs="Arial"/>
          <w:color w:val="auto"/>
        </w:rPr>
        <w:t xml:space="preserve">Staff </w:t>
      </w:r>
      <w:r w:rsidR="00111CAD">
        <w:rPr>
          <w:rFonts w:ascii="Arial" w:eastAsia="Calibri" w:hAnsi="Arial" w:cs="Arial"/>
          <w:color w:val="auto"/>
        </w:rPr>
        <w:t>gave examples of how</w:t>
      </w:r>
      <w:r w:rsidR="00111CAD" w:rsidRPr="00111CAD">
        <w:rPr>
          <w:rFonts w:ascii="Arial" w:eastAsia="Calibri" w:hAnsi="Arial" w:cs="Arial"/>
          <w:color w:val="auto"/>
        </w:rPr>
        <w:t xml:space="preserve"> they support consumers to participate in the community or engage in activities of interest to them.</w:t>
      </w:r>
      <w:r w:rsidR="0080144F" w:rsidRPr="0080144F">
        <w:rPr>
          <w:rFonts w:ascii="Arial" w:eastAsia="Calibri" w:hAnsi="Arial" w:cs="Arial"/>
          <w:color w:val="auto"/>
        </w:rPr>
        <w:t xml:space="preserve"> </w:t>
      </w:r>
      <w:r w:rsidR="0080144F">
        <w:rPr>
          <w:rFonts w:ascii="Arial" w:eastAsia="Calibri" w:hAnsi="Arial" w:cs="Arial"/>
          <w:color w:val="auto"/>
        </w:rPr>
        <w:t>C</w:t>
      </w:r>
      <w:r w:rsidR="0080144F" w:rsidRPr="0080144F">
        <w:rPr>
          <w:rFonts w:ascii="Arial" w:eastAsia="Calibri" w:hAnsi="Arial" w:cs="Arial"/>
          <w:color w:val="auto"/>
        </w:rPr>
        <w:t>are planning documentation for consumers sampled identifies how consumers wish to participate in activities, outings into the community, and maintain relationships.</w:t>
      </w:r>
    </w:p>
    <w:p w14:paraId="258DD575" w14:textId="7C2265FB" w:rsidR="00F64EDC" w:rsidRDefault="005121A1" w:rsidP="00F64EDC">
      <w:pPr>
        <w:rPr>
          <w:rFonts w:ascii="Arial" w:eastAsia="Calibri" w:hAnsi="Arial" w:cs="Arial"/>
          <w:color w:val="auto"/>
        </w:rPr>
      </w:pPr>
      <w:r w:rsidRPr="005121A1">
        <w:rPr>
          <w:rFonts w:ascii="Arial" w:eastAsia="Times New Roman" w:hAnsi="Arial" w:cs="Arial"/>
          <w:color w:val="auto"/>
          <w:lang w:eastAsia="en-AU"/>
        </w:rPr>
        <w:lastRenderedPageBreak/>
        <w:t xml:space="preserve">Consumers said they are supported by other </w:t>
      </w:r>
      <w:proofErr w:type="gramStart"/>
      <w:r w:rsidRPr="005121A1">
        <w:rPr>
          <w:rFonts w:ascii="Arial" w:eastAsia="Times New Roman" w:hAnsi="Arial" w:cs="Arial"/>
          <w:color w:val="auto"/>
          <w:lang w:eastAsia="en-AU"/>
        </w:rPr>
        <w:t>organisations,</w:t>
      </w:r>
      <w:proofErr w:type="gramEnd"/>
      <w:r w:rsidRPr="005121A1">
        <w:rPr>
          <w:rFonts w:ascii="Arial" w:eastAsia="Times New Roman" w:hAnsi="Arial" w:cs="Arial"/>
          <w:color w:val="auto"/>
          <w:lang w:eastAsia="en-AU"/>
        </w:rPr>
        <w:t xml:space="preserve"> support services and providers of other care and services</w:t>
      </w:r>
      <w:r w:rsidR="008E77F7">
        <w:rPr>
          <w:rFonts w:ascii="Arial" w:eastAsia="Times New Roman" w:hAnsi="Arial" w:cs="Arial"/>
          <w:color w:val="auto"/>
          <w:lang w:eastAsia="en-AU"/>
        </w:rPr>
        <w:t xml:space="preserve"> and</w:t>
      </w:r>
      <w:r w:rsidR="0012778E" w:rsidRPr="0012778E">
        <w:rPr>
          <w:rFonts w:ascii="Arial" w:eastAsia="Calibri" w:hAnsi="Arial" w:cs="Arial"/>
          <w:color w:val="auto"/>
        </w:rPr>
        <w:t xml:space="preserve"> care planning documents reflect the involvement of others in provision of supports.</w:t>
      </w:r>
      <w:r w:rsidR="0012778E">
        <w:rPr>
          <w:rFonts w:ascii="Arial" w:eastAsia="Calibri" w:hAnsi="Arial" w:cs="Arial"/>
          <w:color w:val="auto"/>
        </w:rPr>
        <w:t xml:space="preserve"> </w:t>
      </w:r>
      <w:r w:rsidR="0012778E">
        <w:rPr>
          <w:rFonts w:ascii="Arial" w:eastAsia="Times New Roman" w:hAnsi="Arial" w:cs="Arial"/>
          <w:color w:val="auto"/>
          <w:lang w:eastAsia="en-AU"/>
        </w:rPr>
        <w:t>S</w:t>
      </w:r>
      <w:r w:rsidR="00FD3510" w:rsidRPr="0012778E">
        <w:rPr>
          <w:rFonts w:ascii="Arial" w:eastAsia="Times New Roman" w:hAnsi="Arial" w:cs="Arial"/>
          <w:color w:val="auto"/>
          <w:lang w:eastAsia="en-AU"/>
        </w:rPr>
        <w:t xml:space="preserve">taff </w:t>
      </w:r>
      <w:r w:rsidR="00FD3510" w:rsidRPr="0012778E">
        <w:rPr>
          <w:rFonts w:ascii="Arial" w:eastAsia="Calibri" w:hAnsi="Arial" w:cs="Arial"/>
          <w:color w:val="auto"/>
        </w:rPr>
        <w:t>are guided by the service's processes when referring consumers to services outside the service.</w:t>
      </w:r>
    </w:p>
    <w:p w14:paraId="70741904" w14:textId="60861783" w:rsidR="00F64EDC" w:rsidRPr="00F64EDC" w:rsidRDefault="00F64EDC" w:rsidP="00F64EDC">
      <w:pPr>
        <w:rPr>
          <w:rFonts w:ascii="Arial" w:eastAsia="Calibri" w:hAnsi="Arial" w:cs="Arial"/>
          <w:color w:val="auto"/>
        </w:rPr>
      </w:pPr>
      <w:r>
        <w:rPr>
          <w:rFonts w:ascii="Arial" w:eastAsia="Calibri" w:hAnsi="Arial" w:cs="Arial"/>
          <w:color w:val="auto"/>
        </w:rPr>
        <w:t>C</w:t>
      </w:r>
      <w:r w:rsidRPr="00F64EDC">
        <w:rPr>
          <w:rFonts w:ascii="Arial" w:eastAsia="Calibri" w:hAnsi="Arial" w:cs="Arial"/>
          <w:color w:val="auto"/>
        </w:rPr>
        <w:t>onsumers and representatives expressed satisfaction with the variety, quality and quantity of food being provided at the service.</w:t>
      </w:r>
      <w:r w:rsidR="0018420D" w:rsidRPr="0018420D">
        <w:rPr>
          <w:rFonts w:ascii="Arial" w:eastAsia="Times New Roman" w:hAnsi="Arial" w:cs="Arial"/>
          <w:color w:val="000000"/>
          <w:lang w:eastAsia="en-AU"/>
        </w:rPr>
        <w:t xml:space="preserve"> Dietary preferences and requirements are documented and available for staff to access </w:t>
      </w:r>
      <w:r w:rsidR="0018420D">
        <w:rPr>
          <w:rFonts w:ascii="Arial" w:eastAsia="Times New Roman" w:hAnsi="Arial" w:cs="Arial"/>
          <w:color w:val="000000"/>
          <w:lang w:eastAsia="en-AU"/>
        </w:rPr>
        <w:t>easily</w:t>
      </w:r>
      <w:r w:rsidR="0018420D" w:rsidRPr="0018420D">
        <w:rPr>
          <w:rFonts w:ascii="Arial" w:eastAsia="Times New Roman" w:hAnsi="Arial" w:cs="Arial"/>
          <w:color w:val="000000"/>
          <w:lang w:eastAsia="en-AU"/>
        </w:rPr>
        <w:t>.</w:t>
      </w:r>
    </w:p>
    <w:p w14:paraId="1E610EFF" w14:textId="0E645C1B" w:rsidR="0012778E" w:rsidRPr="0012778E" w:rsidRDefault="0085473D" w:rsidP="0012778E">
      <w:pPr>
        <w:rPr>
          <w:rFonts w:ascii="Arial" w:eastAsia="Calibri" w:hAnsi="Arial" w:cs="Arial"/>
          <w:color w:val="auto"/>
        </w:rPr>
      </w:pPr>
      <w:r w:rsidRPr="0085473D">
        <w:rPr>
          <w:rFonts w:ascii="Arial" w:eastAsia="Times New Roman" w:hAnsi="Arial" w:cs="Arial"/>
          <w:color w:val="auto"/>
          <w:lang w:eastAsia="en-AU"/>
        </w:rPr>
        <w:t>Consumers and representatives reported having access to equipment, including mobility aids, shower chairs and manual handling equipment, to assist them with their daily living activities</w:t>
      </w:r>
      <w:r w:rsidRPr="00C56AE3">
        <w:rPr>
          <w:rFonts w:ascii="Arial" w:eastAsia="Calibri" w:hAnsi="Arial" w:cs="Arial"/>
          <w:color w:val="auto"/>
        </w:rPr>
        <w:t xml:space="preserve"> </w:t>
      </w:r>
      <w:r w:rsidR="00C56AE3" w:rsidRPr="00C56AE3">
        <w:rPr>
          <w:rFonts w:ascii="Arial" w:eastAsia="Calibri" w:hAnsi="Arial" w:cs="Arial"/>
          <w:color w:val="auto"/>
        </w:rPr>
        <w:t xml:space="preserve">The Assessment Team observed equipment </w:t>
      </w:r>
      <w:r w:rsidR="00C56AE3">
        <w:rPr>
          <w:rFonts w:ascii="Arial" w:eastAsia="Calibri" w:hAnsi="Arial" w:cs="Arial"/>
          <w:color w:val="auto"/>
        </w:rPr>
        <w:t>used by</w:t>
      </w:r>
      <w:r w:rsidR="00C56AE3" w:rsidRPr="00C56AE3">
        <w:rPr>
          <w:rFonts w:ascii="Arial" w:eastAsia="Calibri" w:hAnsi="Arial" w:cs="Arial"/>
          <w:color w:val="auto"/>
        </w:rPr>
        <w:t xml:space="preserve"> consumers to be suitable, clean, and well maintained</w:t>
      </w:r>
      <w:r w:rsidR="00C56AE3">
        <w:rPr>
          <w:rFonts w:ascii="Arial" w:eastAsia="Calibri" w:hAnsi="Arial" w:cs="Arial"/>
          <w:color w:val="auto"/>
        </w:rPr>
        <w:t>.</w:t>
      </w:r>
    </w:p>
    <w:p w14:paraId="373A651B" w14:textId="6CD00EDE" w:rsidR="00E206F2" w:rsidRPr="009238F7" w:rsidRDefault="003C3B5A" w:rsidP="00341026">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26"/>
        <w:gridCol w:w="6865"/>
        <w:gridCol w:w="1513"/>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362EF75A" w:rsidR="00532C52" w:rsidRPr="00EF15B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F15BB">
              <w:rPr>
                <w:rFonts w:ascii="Arial" w:hAnsi="Arial" w:cs="Arial"/>
              </w:rPr>
              <w:t>Non-compliant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21EE36C7"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service environment is welcoming and easy to understand, and optimises each consumer’s sense of belonging, independence, </w:t>
            </w:r>
            <w:r w:rsidR="00AB2673" w:rsidRPr="009238F7">
              <w:rPr>
                <w:rFonts w:ascii="Arial" w:hAnsi="Arial" w:cs="Arial"/>
              </w:rPr>
              <w:t>interaction,</w:t>
            </w:r>
            <w:r w:rsidRPr="009238F7">
              <w:rPr>
                <w:rFonts w:ascii="Arial" w:hAnsi="Arial" w:cs="Arial"/>
              </w:rPr>
              <w:t xml:space="preserve"> and function.</w:t>
            </w:r>
          </w:p>
        </w:tc>
        <w:tc>
          <w:tcPr>
            <w:tcW w:w="0" w:type="auto"/>
            <w:tcBorders>
              <w:left w:val="single" w:sz="4" w:space="0" w:color="auto"/>
            </w:tcBorders>
          </w:tcPr>
          <w:p w14:paraId="46CDECAE" w14:textId="7B2576F6" w:rsidR="00532C52" w:rsidRPr="00AB267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B2673">
              <w:rPr>
                <w:rFonts w:ascii="Arial" w:hAnsi="Arial" w:cs="Arial"/>
                <w:color w:val="000000" w:themeColor="text2"/>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4010D948"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is safe, clean, well </w:t>
            </w:r>
            <w:r w:rsidR="00AB2673" w:rsidRPr="009238F7">
              <w:rPr>
                <w:rFonts w:ascii="Arial" w:hAnsi="Arial" w:cs="Arial"/>
              </w:rPr>
              <w:t>maintained,</w:t>
            </w:r>
            <w:r w:rsidRPr="009238F7">
              <w:rPr>
                <w:rFonts w:ascii="Arial" w:hAnsi="Arial" w:cs="Arial"/>
              </w:rPr>
              <w:t xml:space="preserve">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6751BFEA" w:rsidR="00532C52" w:rsidRPr="00AB267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2"/>
              </w:rPr>
            </w:pPr>
            <w:r w:rsidRPr="00AB2673">
              <w:rPr>
                <w:rFonts w:ascii="Arial" w:hAnsi="Arial" w:cs="Arial"/>
                <w:color w:val="000000" w:themeColor="text2"/>
              </w:rPr>
              <w:t>Non-compliant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5FAD44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Furniture, </w:t>
            </w:r>
            <w:r w:rsidR="00AB2673" w:rsidRPr="009238F7">
              <w:rPr>
                <w:rFonts w:ascii="Arial" w:hAnsi="Arial" w:cs="Arial"/>
              </w:rPr>
              <w:t>fittings,</w:t>
            </w:r>
            <w:r w:rsidRPr="009238F7">
              <w:rPr>
                <w:rFonts w:ascii="Arial" w:hAnsi="Arial" w:cs="Arial"/>
              </w:rPr>
              <w:t xml:space="preserve"> and equipment are safe, clean, well </w:t>
            </w:r>
            <w:r w:rsidR="00AB2673" w:rsidRPr="009238F7">
              <w:rPr>
                <w:rFonts w:ascii="Arial" w:hAnsi="Arial" w:cs="Arial"/>
              </w:rPr>
              <w:t>maintained,</w:t>
            </w:r>
            <w:r w:rsidRPr="009238F7">
              <w:rPr>
                <w:rFonts w:ascii="Arial" w:hAnsi="Arial" w:cs="Arial"/>
              </w:rPr>
              <w:t xml:space="preserve"> and suitable for the consumer.</w:t>
            </w:r>
          </w:p>
        </w:tc>
        <w:tc>
          <w:tcPr>
            <w:tcW w:w="0" w:type="auto"/>
            <w:tcBorders>
              <w:left w:val="single" w:sz="4" w:space="0" w:color="auto"/>
            </w:tcBorders>
          </w:tcPr>
          <w:p w14:paraId="3E386C97" w14:textId="6F238C5A" w:rsidR="00532C52" w:rsidRPr="00AB2673" w:rsidRDefault="00532C52" w:rsidP="008B63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2"/>
              </w:rPr>
            </w:pPr>
            <w:r w:rsidRPr="00AB2673">
              <w:rPr>
                <w:rFonts w:ascii="Arial" w:hAnsi="Arial" w:cs="Arial"/>
                <w:color w:val="000000" w:themeColor="text2"/>
              </w:rPr>
              <w:t>Compliant</w:t>
            </w:r>
          </w:p>
        </w:tc>
      </w:tr>
    </w:tbl>
    <w:p w14:paraId="51469B4D" w14:textId="3AC30B7F"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49A23FB4" w14:textId="77777777" w:rsidR="002442F0" w:rsidRPr="002442F0" w:rsidRDefault="002442F0" w:rsidP="002442F0">
      <w:pPr>
        <w:rPr>
          <w:rFonts w:ascii="Arial" w:hAnsi="Arial" w:cs="Arial"/>
        </w:rPr>
      </w:pPr>
      <w:r w:rsidRPr="002442F0">
        <w:rPr>
          <w:rFonts w:ascii="Arial" w:hAnsi="Arial" w:cs="Arial"/>
        </w:rPr>
        <w:t xml:space="preserve">I have assessed this Quality Standard as non-compliant as I am satisfied the following requirement is non-compliant: </w:t>
      </w:r>
    </w:p>
    <w:p w14:paraId="3B33FE3F" w14:textId="77777777" w:rsidR="00D22867" w:rsidRPr="009238F7" w:rsidRDefault="00D22867" w:rsidP="00D22867">
      <w:pPr>
        <w:spacing w:line="22" w:lineRule="atLeast"/>
        <w:rPr>
          <w:rFonts w:ascii="Arial" w:hAnsi="Arial" w:cs="Arial"/>
        </w:rPr>
      </w:pPr>
      <w:bookmarkStart w:id="4" w:name="_Hlk107933242"/>
      <w:r w:rsidRPr="009238F7">
        <w:rPr>
          <w:rFonts w:ascii="Arial" w:hAnsi="Arial" w:cs="Arial"/>
        </w:rPr>
        <w:t>The service environment:</w:t>
      </w:r>
    </w:p>
    <w:p w14:paraId="54AD985E" w14:textId="77777777" w:rsidR="00D22867" w:rsidRPr="00D22867" w:rsidRDefault="00D22867" w:rsidP="00D22867">
      <w:pPr>
        <w:pStyle w:val="ListParagraph"/>
        <w:numPr>
          <w:ilvl w:val="0"/>
          <w:numId w:val="39"/>
        </w:numPr>
        <w:spacing w:line="22" w:lineRule="atLeast"/>
        <w:rPr>
          <w:rFonts w:ascii="Arial" w:hAnsi="Arial" w:cs="Arial"/>
        </w:rPr>
      </w:pPr>
      <w:r w:rsidRPr="00D22867">
        <w:rPr>
          <w:rFonts w:ascii="Arial" w:hAnsi="Arial" w:cs="Arial"/>
        </w:rPr>
        <w:t>is safe, clean, well maintained, and comfortable; and</w:t>
      </w:r>
    </w:p>
    <w:p w14:paraId="02A1276B" w14:textId="77777777" w:rsidR="00D22867" w:rsidRPr="00D22867" w:rsidRDefault="00D22867" w:rsidP="00D22867">
      <w:pPr>
        <w:pStyle w:val="ListParagraph"/>
        <w:numPr>
          <w:ilvl w:val="0"/>
          <w:numId w:val="39"/>
        </w:numPr>
        <w:rPr>
          <w:rFonts w:ascii="Arial" w:hAnsi="Arial" w:cs="Arial"/>
        </w:rPr>
      </w:pPr>
      <w:r w:rsidRPr="00D22867">
        <w:rPr>
          <w:rFonts w:ascii="Arial" w:hAnsi="Arial" w:cs="Arial"/>
        </w:rPr>
        <w:t>enables consumers to move freely, both indoors and outdoors.</w:t>
      </w:r>
    </w:p>
    <w:p w14:paraId="723F590E" w14:textId="3C58BE73" w:rsidR="00B8552F" w:rsidRDefault="002442F0" w:rsidP="002442F0">
      <w:pPr>
        <w:rPr>
          <w:rFonts w:ascii="Arial" w:hAnsi="Arial" w:cs="Arial"/>
        </w:rPr>
      </w:pPr>
      <w:r w:rsidRPr="00326281">
        <w:rPr>
          <w:rFonts w:ascii="Arial" w:hAnsi="Arial" w:cs="Arial"/>
        </w:rPr>
        <w:t xml:space="preserve">The Assessment Team </w:t>
      </w:r>
      <w:bookmarkEnd w:id="4"/>
      <w:r w:rsidR="007933C0">
        <w:rPr>
          <w:rFonts w:ascii="Arial" w:hAnsi="Arial" w:cs="Arial"/>
        </w:rPr>
        <w:t xml:space="preserve">identified the service environment was designed and maintained to allow the free movement of consumers indoors and outdoors. </w:t>
      </w:r>
      <w:r w:rsidR="00D53582">
        <w:rPr>
          <w:rFonts w:ascii="Arial" w:hAnsi="Arial" w:cs="Arial"/>
        </w:rPr>
        <w:t>However,</w:t>
      </w:r>
      <w:r w:rsidR="00B8552F">
        <w:rPr>
          <w:rFonts w:ascii="Arial" w:hAnsi="Arial" w:cs="Arial"/>
        </w:rPr>
        <w:t xml:space="preserve"> the </w:t>
      </w:r>
      <w:r w:rsidR="000C7A60">
        <w:rPr>
          <w:rFonts w:ascii="Arial" w:hAnsi="Arial" w:cs="Arial"/>
        </w:rPr>
        <w:t>Site Audit report</w:t>
      </w:r>
      <w:r w:rsidR="00B8552F">
        <w:rPr>
          <w:rFonts w:ascii="Arial" w:hAnsi="Arial" w:cs="Arial"/>
        </w:rPr>
        <w:t xml:space="preserve"> </w:t>
      </w:r>
      <w:r w:rsidR="00D6765F">
        <w:rPr>
          <w:rFonts w:ascii="Arial" w:hAnsi="Arial" w:cs="Arial"/>
        </w:rPr>
        <w:t>identified deficiencies</w:t>
      </w:r>
      <w:r w:rsidR="000C7A60">
        <w:rPr>
          <w:rFonts w:ascii="Arial" w:hAnsi="Arial" w:cs="Arial"/>
        </w:rPr>
        <w:t xml:space="preserve"> relating to the safety of the service environment, specifically, the Assessment Team observed</w:t>
      </w:r>
      <w:r w:rsidR="00B8552F">
        <w:rPr>
          <w:rFonts w:ascii="Arial" w:hAnsi="Arial" w:cs="Arial"/>
        </w:rPr>
        <w:t xml:space="preserve"> </w:t>
      </w:r>
      <w:r w:rsidR="005C4126">
        <w:rPr>
          <w:rFonts w:ascii="Arial" w:hAnsi="Arial" w:cs="Arial"/>
        </w:rPr>
        <w:t>a fire sprinkler system with some minor damage</w:t>
      </w:r>
      <w:r w:rsidR="00D6765F">
        <w:rPr>
          <w:rFonts w:ascii="Arial" w:hAnsi="Arial" w:cs="Arial"/>
        </w:rPr>
        <w:t xml:space="preserve"> </w:t>
      </w:r>
      <w:r w:rsidR="005C4126">
        <w:rPr>
          <w:rFonts w:ascii="Arial" w:hAnsi="Arial" w:cs="Arial"/>
        </w:rPr>
        <w:t xml:space="preserve">requiring maintenance since November 2020, </w:t>
      </w:r>
      <w:r w:rsidR="00B8552F">
        <w:rPr>
          <w:rFonts w:ascii="Arial" w:hAnsi="Arial" w:cs="Arial"/>
        </w:rPr>
        <w:t>cleaning chemicals that were left unattended and unsecured during the Site Audi</w:t>
      </w:r>
      <w:r w:rsidR="005C4126">
        <w:rPr>
          <w:rFonts w:ascii="Arial" w:hAnsi="Arial" w:cs="Arial"/>
        </w:rPr>
        <w:t>t and internal</w:t>
      </w:r>
      <w:r w:rsidR="00B8552F">
        <w:rPr>
          <w:rFonts w:ascii="Arial" w:hAnsi="Arial" w:cs="Arial"/>
        </w:rPr>
        <w:t xml:space="preserve"> maintenance schedules that showed water testing for legionnaires and water temperature</w:t>
      </w:r>
      <w:r w:rsidR="000C7A60">
        <w:rPr>
          <w:rFonts w:ascii="Arial" w:hAnsi="Arial" w:cs="Arial"/>
        </w:rPr>
        <w:t xml:space="preserve">s </w:t>
      </w:r>
      <w:r w:rsidR="00B8552F">
        <w:rPr>
          <w:rFonts w:ascii="Arial" w:hAnsi="Arial" w:cs="Arial"/>
        </w:rPr>
        <w:t>that were behind schedule by approximately three months.</w:t>
      </w:r>
    </w:p>
    <w:p w14:paraId="38EE9149" w14:textId="535D4624" w:rsidR="002442F0" w:rsidRPr="002442F0" w:rsidRDefault="002442F0" w:rsidP="002442F0">
      <w:pPr>
        <w:rPr>
          <w:color w:val="FF0000"/>
        </w:rPr>
      </w:pPr>
      <w:bookmarkStart w:id="5" w:name="_Hlk107933484"/>
      <w:r w:rsidRPr="002442F0">
        <w:rPr>
          <w:rFonts w:ascii="Arial" w:hAnsi="Arial" w:cs="Arial"/>
        </w:rPr>
        <w:t>In its response of 2</w:t>
      </w:r>
      <w:r w:rsidR="00D22867" w:rsidRPr="00D22867">
        <w:rPr>
          <w:rFonts w:ascii="Arial" w:hAnsi="Arial" w:cs="Arial"/>
        </w:rPr>
        <w:t>2</w:t>
      </w:r>
      <w:r w:rsidRPr="002442F0">
        <w:rPr>
          <w:rFonts w:ascii="Arial" w:hAnsi="Arial" w:cs="Arial"/>
        </w:rPr>
        <w:t xml:space="preserve"> </w:t>
      </w:r>
      <w:r w:rsidR="00D22867" w:rsidRPr="00D22867">
        <w:rPr>
          <w:rFonts w:ascii="Arial" w:hAnsi="Arial" w:cs="Arial"/>
        </w:rPr>
        <w:t xml:space="preserve">August </w:t>
      </w:r>
      <w:r w:rsidRPr="002442F0">
        <w:rPr>
          <w:rFonts w:ascii="Arial" w:hAnsi="Arial" w:cs="Arial"/>
        </w:rPr>
        <w:t xml:space="preserve">2022, the Approved Provider submitted </w:t>
      </w:r>
      <w:r w:rsidR="00F059F3">
        <w:rPr>
          <w:rFonts w:ascii="Arial" w:hAnsi="Arial" w:cs="Arial"/>
        </w:rPr>
        <w:t xml:space="preserve">context around the deficiencies identified and </w:t>
      </w:r>
      <w:bookmarkEnd w:id="5"/>
      <w:r w:rsidR="005C4126">
        <w:rPr>
          <w:rFonts w:ascii="Arial" w:hAnsi="Arial" w:cs="Arial"/>
        </w:rPr>
        <w:t xml:space="preserve">advised that the issues in relation to the fire system were aesthetic and did not impact the operation of the </w:t>
      </w:r>
      <w:r w:rsidR="00D105D0">
        <w:rPr>
          <w:rFonts w:ascii="Arial" w:hAnsi="Arial" w:cs="Arial"/>
        </w:rPr>
        <w:t>system, however confirmed these have since been resolved. I</w:t>
      </w:r>
      <w:r w:rsidR="005C4126">
        <w:rPr>
          <w:rFonts w:ascii="Arial" w:hAnsi="Arial" w:cs="Arial"/>
        </w:rPr>
        <w:t>n relation to the storage and handling of chemicals</w:t>
      </w:r>
      <w:r w:rsidR="00D105D0">
        <w:rPr>
          <w:rFonts w:ascii="Arial" w:hAnsi="Arial" w:cs="Arial"/>
        </w:rPr>
        <w:t>;</w:t>
      </w:r>
      <w:r w:rsidR="005C4126">
        <w:rPr>
          <w:rFonts w:ascii="Arial" w:hAnsi="Arial" w:cs="Arial"/>
        </w:rPr>
        <w:t xml:space="preserve"> lockable</w:t>
      </w:r>
      <w:r w:rsidR="009010FE">
        <w:rPr>
          <w:rFonts w:ascii="Arial" w:hAnsi="Arial" w:cs="Arial"/>
        </w:rPr>
        <w:t>,</w:t>
      </w:r>
      <w:r w:rsidR="005C4126">
        <w:rPr>
          <w:rFonts w:ascii="Arial" w:hAnsi="Arial" w:cs="Arial"/>
        </w:rPr>
        <w:t xml:space="preserve"> </w:t>
      </w:r>
      <w:r w:rsidR="009010FE">
        <w:rPr>
          <w:rFonts w:ascii="Arial" w:hAnsi="Arial" w:cs="Arial"/>
        </w:rPr>
        <w:t xml:space="preserve">mobile, </w:t>
      </w:r>
      <w:r w:rsidR="005C4126">
        <w:rPr>
          <w:rFonts w:ascii="Arial" w:hAnsi="Arial" w:cs="Arial"/>
        </w:rPr>
        <w:t xml:space="preserve">cleaning caddies were purchased and are now in place throughout the service </w:t>
      </w:r>
      <w:r w:rsidR="009010FE">
        <w:rPr>
          <w:rFonts w:ascii="Arial" w:hAnsi="Arial" w:cs="Arial"/>
        </w:rPr>
        <w:t>and while the service acknowledged it was behind its internal preventative maintenance schedule in relation to water testing, a provider has since been procured to undertake the work.</w:t>
      </w:r>
    </w:p>
    <w:p w14:paraId="33486F1F" w14:textId="1974868C" w:rsidR="002442F0" w:rsidRPr="002442F0" w:rsidRDefault="002442F0" w:rsidP="002442F0">
      <w:pPr>
        <w:rPr>
          <w:rFonts w:ascii="Arial" w:hAnsi="Arial" w:cs="Arial"/>
        </w:rPr>
      </w:pPr>
      <w:r w:rsidRPr="002442F0">
        <w:rPr>
          <w:rFonts w:ascii="Arial" w:hAnsi="Arial" w:cs="Arial"/>
        </w:rPr>
        <w:t xml:space="preserve">While I acknowledge the Approved Provided has taken steps </w:t>
      </w:r>
      <w:r w:rsidR="00937595" w:rsidRPr="00937595">
        <w:rPr>
          <w:rFonts w:ascii="Arial" w:hAnsi="Arial" w:cs="Arial"/>
          <w:color w:val="auto"/>
        </w:rPr>
        <w:t>to remedy the deficiencies</w:t>
      </w:r>
      <w:r w:rsidRPr="002442F0">
        <w:rPr>
          <w:rFonts w:ascii="Arial" w:hAnsi="Arial" w:cs="Arial"/>
          <w:color w:val="FF0000"/>
        </w:rPr>
        <w:t xml:space="preserve">, </w:t>
      </w:r>
      <w:r w:rsidRPr="002442F0">
        <w:rPr>
          <w:rFonts w:ascii="Arial" w:hAnsi="Arial" w:cs="Arial"/>
        </w:rPr>
        <w:t xml:space="preserve">at the time of the Site Audit these changes were not fully established and </w:t>
      </w:r>
      <w:r w:rsidR="008272F2">
        <w:rPr>
          <w:rFonts w:ascii="Arial" w:hAnsi="Arial" w:cs="Arial"/>
        </w:rPr>
        <w:t>may</w:t>
      </w:r>
      <w:r w:rsidRPr="002442F0">
        <w:rPr>
          <w:rFonts w:ascii="Arial" w:hAnsi="Arial" w:cs="Arial"/>
        </w:rPr>
        <w:t xml:space="preserve"> take time to demonstrate effectiveness. Therefore, I find Requirement </w:t>
      </w:r>
      <w:r w:rsidR="00D22867">
        <w:rPr>
          <w:rFonts w:ascii="Arial" w:hAnsi="Arial" w:cs="Arial"/>
        </w:rPr>
        <w:t>5</w:t>
      </w:r>
      <w:r w:rsidRPr="002442F0">
        <w:rPr>
          <w:rFonts w:ascii="Arial" w:hAnsi="Arial" w:cs="Arial"/>
        </w:rPr>
        <w:t>(3)(</w:t>
      </w:r>
      <w:r w:rsidR="00D22867">
        <w:rPr>
          <w:rFonts w:ascii="Arial" w:hAnsi="Arial" w:cs="Arial"/>
        </w:rPr>
        <w:t>b</w:t>
      </w:r>
      <w:r w:rsidRPr="002442F0">
        <w:rPr>
          <w:rFonts w:ascii="Arial" w:hAnsi="Arial" w:cs="Arial"/>
        </w:rPr>
        <w:t>) is non-compliant.</w:t>
      </w:r>
    </w:p>
    <w:p w14:paraId="7CDBBB52" w14:textId="1BE9C7D9" w:rsidR="002442F0" w:rsidRPr="002442F0" w:rsidRDefault="002442F0" w:rsidP="002442F0">
      <w:pPr>
        <w:rPr>
          <w:rFonts w:ascii="Arial" w:hAnsi="Arial" w:cs="Arial"/>
        </w:rPr>
      </w:pPr>
      <w:r w:rsidRPr="002442F0">
        <w:rPr>
          <w:rFonts w:ascii="Arial" w:hAnsi="Arial" w:cs="Arial"/>
        </w:rPr>
        <w:t xml:space="preserve">I am satisfied that the remaining </w:t>
      </w:r>
      <w:r w:rsidR="00D22867" w:rsidRPr="00D22867">
        <w:rPr>
          <w:rFonts w:ascii="Arial" w:hAnsi="Arial" w:cs="Arial"/>
        </w:rPr>
        <w:t>2</w:t>
      </w:r>
      <w:r w:rsidRPr="002442F0">
        <w:rPr>
          <w:rFonts w:ascii="Arial" w:hAnsi="Arial" w:cs="Arial"/>
        </w:rPr>
        <w:t xml:space="preserve"> requirements of Quality Standard </w:t>
      </w:r>
      <w:r w:rsidR="00D22867" w:rsidRPr="00D22867">
        <w:rPr>
          <w:rFonts w:ascii="Arial" w:hAnsi="Arial" w:cs="Arial"/>
        </w:rPr>
        <w:t>5</w:t>
      </w:r>
      <w:r w:rsidRPr="002442F0">
        <w:rPr>
          <w:rFonts w:ascii="Arial" w:hAnsi="Arial" w:cs="Arial"/>
        </w:rPr>
        <w:t xml:space="preserve"> are compliant.</w:t>
      </w:r>
    </w:p>
    <w:p w14:paraId="0A6FE3BE" w14:textId="038AE9B8" w:rsidR="00D13AAB" w:rsidRPr="00D13AAB" w:rsidRDefault="00FB48B8" w:rsidP="00D13AAB">
      <w:pPr>
        <w:rPr>
          <w:rFonts w:ascii="Arial" w:hAnsi="Arial" w:cs="Arial"/>
        </w:rPr>
      </w:pPr>
      <w:r w:rsidRPr="00FB48B8">
        <w:rPr>
          <w:rFonts w:ascii="Arial" w:hAnsi="Arial" w:cs="Arial"/>
        </w:rPr>
        <w:lastRenderedPageBreak/>
        <w:t xml:space="preserve">Consumers felt at home at the service and stated it is </w:t>
      </w:r>
      <w:r w:rsidR="00895123" w:rsidRPr="00B8147E">
        <w:rPr>
          <w:rFonts w:ascii="Arial" w:hAnsi="Arial" w:cs="Arial"/>
        </w:rPr>
        <w:t>wel</w:t>
      </w:r>
      <w:r w:rsidR="00B8147E" w:rsidRPr="00B8147E">
        <w:rPr>
          <w:rFonts w:ascii="Arial" w:hAnsi="Arial" w:cs="Arial"/>
        </w:rPr>
        <w:t>coming and feels like home</w:t>
      </w:r>
      <w:r w:rsidRPr="00FB48B8">
        <w:rPr>
          <w:rFonts w:ascii="Arial" w:hAnsi="Arial" w:cs="Arial"/>
        </w:rPr>
        <w:t>.</w:t>
      </w:r>
      <w:r w:rsidR="009827E6" w:rsidRPr="00B8147E">
        <w:rPr>
          <w:rFonts w:ascii="Arial" w:hAnsi="Arial" w:cs="Arial"/>
        </w:rPr>
        <w:t xml:space="preserve"> </w:t>
      </w:r>
      <w:r w:rsidRPr="00FB48B8">
        <w:rPr>
          <w:rFonts w:ascii="Arial" w:hAnsi="Arial" w:cs="Arial"/>
        </w:rPr>
        <w:t xml:space="preserve">Observations made by the Assessment Team included appropriate signage, indoor and </w:t>
      </w:r>
      <w:r w:rsidR="00DE12D0" w:rsidRPr="00DE12D0">
        <w:rPr>
          <w:rFonts w:ascii="Arial" w:hAnsi="Arial" w:cs="Arial"/>
        </w:rPr>
        <w:t>lift access</w:t>
      </w:r>
      <w:r w:rsidRPr="00FB48B8">
        <w:rPr>
          <w:rFonts w:ascii="Arial" w:hAnsi="Arial" w:cs="Arial"/>
        </w:rPr>
        <w:t xml:space="preserve"> for consumers, and consumer rooms personalised to suit their preferences</w:t>
      </w:r>
      <w:r w:rsidR="00D13AAB">
        <w:rPr>
          <w:rFonts w:ascii="Arial" w:hAnsi="Arial" w:cs="Arial"/>
        </w:rPr>
        <w:t xml:space="preserve">. </w:t>
      </w:r>
      <w:r w:rsidRPr="00D13AAB">
        <w:rPr>
          <w:rFonts w:ascii="Arial" w:hAnsi="Arial" w:cs="Arial"/>
        </w:rPr>
        <w:t>The service</w:t>
      </w:r>
      <w:r w:rsidR="00D13AAB" w:rsidRPr="00D13AAB">
        <w:rPr>
          <w:rFonts w:ascii="Arial" w:hAnsi="Arial" w:cs="Arial"/>
        </w:rPr>
        <w:t>’s</w:t>
      </w:r>
      <w:r w:rsidRPr="00D13AAB">
        <w:rPr>
          <w:rFonts w:ascii="Arial" w:hAnsi="Arial" w:cs="Arial"/>
        </w:rPr>
        <w:t xml:space="preserve"> </w:t>
      </w:r>
      <w:r w:rsidR="00D13AAB" w:rsidRPr="00D13AAB">
        <w:rPr>
          <w:rFonts w:ascii="Arial" w:hAnsi="Arial" w:cs="Arial"/>
        </w:rPr>
        <w:t>design</w:t>
      </w:r>
      <w:r w:rsidR="00D13AAB" w:rsidRPr="00D13AAB">
        <w:rPr>
          <w:rFonts w:ascii="Arial" w:eastAsia="Calibri" w:hAnsi="Arial" w:cs="Arial"/>
          <w:color w:val="auto"/>
        </w:rPr>
        <w:t xml:space="preserve"> reflect</w:t>
      </w:r>
      <w:r w:rsidR="00D13AAB">
        <w:rPr>
          <w:rFonts w:ascii="Arial" w:eastAsia="Calibri" w:hAnsi="Arial" w:cs="Arial"/>
          <w:color w:val="auto"/>
        </w:rPr>
        <w:t>ed</w:t>
      </w:r>
      <w:r w:rsidR="00D13AAB" w:rsidRPr="00D13AAB">
        <w:rPr>
          <w:rFonts w:ascii="Arial" w:eastAsia="Calibri" w:hAnsi="Arial" w:cs="Arial"/>
          <w:color w:val="auto"/>
        </w:rPr>
        <w:t xml:space="preserve"> dementia enabling principles</w:t>
      </w:r>
      <w:r w:rsidR="00D13AAB">
        <w:rPr>
          <w:rFonts w:ascii="Arial" w:eastAsia="Calibri" w:hAnsi="Arial" w:cs="Arial"/>
          <w:color w:val="auto"/>
        </w:rPr>
        <w:t>.</w:t>
      </w:r>
    </w:p>
    <w:p w14:paraId="1D89B0DE" w14:textId="7F9F3838" w:rsidR="0052277B" w:rsidRDefault="0052277B" w:rsidP="0052277B">
      <w:pPr>
        <w:rPr>
          <w:rFonts w:ascii="Arial" w:eastAsia="Calibri" w:hAnsi="Arial" w:cs="Arial"/>
          <w:color w:val="auto"/>
        </w:rPr>
      </w:pPr>
      <w:r w:rsidRPr="0052277B">
        <w:rPr>
          <w:rFonts w:ascii="Arial" w:hAnsi="Arial" w:cs="Arial"/>
        </w:rPr>
        <w:t>The Assessment Team observed clean and well-maintained equipment and furniture.</w:t>
      </w:r>
      <w:r w:rsidR="00D13AAB" w:rsidRPr="00CA7316">
        <w:rPr>
          <w:rFonts w:ascii="Arial" w:hAnsi="Arial" w:cs="Arial"/>
        </w:rPr>
        <w:t xml:space="preserve"> Consumers said the equipment was clean and suitable </w:t>
      </w:r>
      <w:r w:rsidR="00CA7316" w:rsidRPr="00CA7316">
        <w:rPr>
          <w:rFonts w:ascii="Arial" w:hAnsi="Arial" w:cs="Arial"/>
        </w:rPr>
        <w:t>for use.</w:t>
      </w:r>
      <w:r w:rsidR="001B30EF" w:rsidRPr="001B30EF">
        <w:rPr>
          <w:rFonts w:ascii="Arial" w:eastAsia="Calibri" w:hAnsi="Arial" w:cs="Arial"/>
          <w:color w:val="auto"/>
        </w:rPr>
        <w:t xml:space="preserve"> Staff were able to describe how maintenance</w:t>
      </w:r>
      <w:r w:rsidR="001B30EF">
        <w:rPr>
          <w:rFonts w:ascii="Arial" w:eastAsia="Calibri" w:hAnsi="Arial" w:cs="Arial"/>
          <w:color w:val="auto"/>
        </w:rPr>
        <w:t xml:space="preserve"> and cleaning are </w:t>
      </w:r>
      <w:r w:rsidR="001B30EF" w:rsidRPr="001B30EF">
        <w:rPr>
          <w:rFonts w:ascii="Arial" w:eastAsia="Calibri" w:hAnsi="Arial" w:cs="Arial"/>
          <w:color w:val="auto"/>
        </w:rPr>
        <w:t>managed</w:t>
      </w:r>
      <w:r w:rsidR="007B4E9C">
        <w:rPr>
          <w:rFonts w:ascii="Arial" w:eastAsia="Calibri" w:hAnsi="Arial" w:cs="Arial"/>
          <w:color w:val="auto"/>
        </w:rPr>
        <w:t xml:space="preserve"> in keeping with the service’s </w:t>
      </w:r>
      <w:r w:rsidR="003819E4">
        <w:rPr>
          <w:rFonts w:ascii="Arial" w:eastAsia="Calibri" w:hAnsi="Arial" w:cs="Arial"/>
          <w:color w:val="auto"/>
        </w:rPr>
        <w:t>preventative maintenance schedule.</w:t>
      </w:r>
    </w:p>
    <w:p w14:paraId="6D59E89F" w14:textId="52AA9730"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68FFDE3B" w:rsidR="00532C52" w:rsidRPr="00286B58"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86B58">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44278B3" w:rsidR="00532C52" w:rsidRPr="00CD51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102">
              <w:rPr>
                <w:rFonts w:ascii="Arial" w:hAnsi="Arial" w:cs="Arial"/>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51D40F8" w:rsidR="00532C52" w:rsidRPr="00CD510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102">
              <w:rPr>
                <w:rFonts w:ascii="Arial" w:hAnsi="Arial" w:cs="Arial"/>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7E52510B" w:rsidR="00532C52" w:rsidRPr="00CD51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D5102">
              <w:rPr>
                <w:rFonts w:ascii="Arial" w:hAnsi="Arial" w:cs="Arial"/>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7113F00" w:rsidR="00532C52" w:rsidRPr="00CD510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D5102">
              <w:rPr>
                <w:rFonts w:ascii="Arial" w:hAnsi="Arial" w:cs="Arial"/>
              </w:rPr>
              <w:t>Compliant</w:t>
            </w:r>
          </w:p>
        </w:tc>
      </w:tr>
    </w:tbl>
    <w:p w14:paraId="4D9EC263" w14:textId="2271050A" w:rsidR="00E206F2" w:rsidRDefault="00E206F2" w:rsidP="00173B92">
      <w:pPr>
        <w:pStyle w:val="Heading2"/>
        <w:spacing w:before="120" w:after="120" w:line="22" w:lineRule="atLeast"/>
        <w:rPr>
          <w:rFonts w:ascii="Arial" w:hAnsi="Arial" w:cs="Arial"/>
        </w:rPr>
      </w:pPr>
      <w:r w:rsidRPr="009238F7">
        <w:rPr>
          <w:rFonts w:ascii="Arial" w:hAnsi="Arial" w:cs="Arial"/>
        </w:rPr>
        <w:t>Findings</w:t>
      </w:r>
    </w:p>
    <w:p w14:paraId="7855788B" w14:textId="39C63502" w:rsidR="001958AE" w:rsidRPr="00D6765F" w:rsidRDefault="001958AE" w:rsidP="001958AE">
      <w:pPr>
        <w:rPr>
          <w:rFonts w:ascii="Arial" w:hAnsi="Arial" w:cs="Arial"/>
        </w:rPr>
      </w:pPr>
      <w:r w:rsidRPr="001958AE">
        <w:rPr>
          <w:rFonts w:ascii="Arial" w:hAnsi="Arial" w:cs="Arial"/>
        </w:rPr>
        <w:t xml:space="preserve">Consumers and representatives said they </w:t>
      </w:r>
      <w:r w:rsidRPr="008222A9">
        <w:rPr>
          <w:rFonts w:ascii="Arial" w:hAnsi="Arial" w:cs="Arial"/>
        </w:rPr>
        <w:t>were</w:t>
      </w:r>
      <w:r w:rsidRPr="001958AE">
        <w:rPr>
          <w:rFonts w:ascii="Arial" w:hAnsi="Arial" w:cs="Arial"/>
        </w:rPr>
        <w:t xml:space="preserve"> encouraged and supported to provide feedback and make complaints</w:t>
      </w:r>
      <w:r w:rsidRPr="008222A9">
        <w:rPr>
          <w:rFonts w:ascii="Arial" w:hAnsi="Arial" w:cs="Arial"/>
        </w:rPr>
        <w:t>.</w:t>
      </w:r>
      <w:r w:rsidRPr="001958AE">
        <w:rPr>
          <w:rFonts w:ascii="Arial" w:hAnsi="Arial" w:cs="Arial"/>
        </w:rPr>
        <w:t xml:space="preserve"> </w:t>
      </w:r>
      <w:r w:rsidR="007E368B" w:rsidRPr="007E368B">
        <w:rPr>
          <w:rFonts w:ascii="Arial" w:eastAsia="Calibri" w:hAnsi="Arial" w:cs="Arial"/>
          <w:color w:val="auto"/>
        </w:rPr>
        <w:t>Consumers and representatives said they are aware of and have access to advocates, language services and other methods for raising and resolving complaints</w:t>
      </w:r>
      <w:r w:rsidR="007E368B">
        <w:rPr>
          <w:rFonts w:ascii="Arial" w:eastAsia="Calibri" w:hAnsi="Arial" w:cs="Arial"/>
          <w:color w:val="auto"/>
        </w:rPr>
        <w:t>.</w:t>
      </w:r>
      <w:r w:rsidR="007E368B" w:rsidRPr="001958AE">
        <w:rPr>
          <w:rFonts w:ascii="Arial" w:hAnsi="Arial" w:cs="Arial"/>
        </w:rPr>
        <w:t xml:space="preserve"> </w:t>
      </w:r>
      <w:r w:rsidR="005C593B" w:rsidRPr="001958AE">
        <w:rPr>
          <w:rFonts w:ascii="Arial" w:hAnsi="Arial" w:cs="Arial"/>
        </w:rPr>
        <w:t xml:space="preserve">Staff demonstrated an understanding of the complaints management </w:t>
      </w:r>
      <w:r w:rsidR="00664708" w:rsidRPr="001958AE">
        <w:rPr>
          <w:rFonts w:ascii="Arial" w:hAnsi="Arial" w:cs="Arial"/>
        </w:rPr>
        <w:t>system</w:t>
      </w:r>
      <w:r w:rsidR="00664708">
        <w:rPr>
          <w:rFonts w:ascii="Arial" w:hAnsi="Arial" w:cs="Arial"/>
        </w:rPr>
        <w:t xml:space="preserve"> </w:t>
      </w:r>
      <w:r w:rsidR="00664708" w:rsidRPr="001958AE">
        <w:rPr>
          <w:rFonts w:ascii="Arial" w:hAnsi="Arial" w:cs="Arial"/>
        </w:rPr>
        <w:t>and</w:t>
      </w:r>
      <w:r w:rsidR="005C593B" w:rsidRPr="001958AE">
        <w:rPr>
          <w:rFonts w:ascii="Arial" w:hAnsi="Arial" w:cs="Arial"/>
        </w:rPr>
        <w:t xml:space="preserve"> </w:t>
      </w:r>
      <w:r w:rsidR="00664708" w:rsidRPr="00664708">
        <w:rPr>
          <w:rFonts w:ascii="Arial" w:eastAsia="Calibri" w:hAnsi="Arial" w:cs="Arial"/>
          <w:color w:val="auto"/>
        </w:rPr>
        <w:t xml:space="preserve">were able to </w:t>
      </w:r>
      <w:r w:rsidR="00664708" w:rsidRPr="00D6765F">
        <w:rPr>
          <w:rFonts w:ascii="Arial" w:eastAsia="Calibri" w:hAnsi="Arial" w:cs="Arial"/>
          <w:color w:val="auto"/>
        </w:rPr>
        <w:t xml:space="preserve">describe the external advocacy and language services available to consumers and representatives. Staff </w:t>
      </w:r>
      <w:r w:rsidR="005C593B" w:rsidRPr="00D6765F">
        <w:rPr>
          <w:rFonts w:ascii="Arial" w:hAnsi="Arial" w:cs="Arial"/>
        </w:rPr>
        <w:t>describe</w:t>
      </w:r>
      <w:r w:rsidR="00664708" w:rsidRPr="00D6765F">
        <w:rPr>
          <w:rFonts w:ascii="Arial" w:hAnsi="Arial" w:cs="Arial"/>
        </w:rPr>
        <w:t>d</w:t>
      </w:r>
      <w:r w:rsidR="005C593B" w:rsidRPr="00D6765F">
        <w:rPr>
          <w:rFonts w:ascii="Arial" w:hAnsi="Arial" w:cs="Arial"/>
        </w:rPr>
        <w:t xml:space="preserve"> how they respond to consumer and representative feedback, including the process of open disclosure</w:t>
      </w:r>
      <w:r w:rsidR="0081085E" w:rsidRPr="00D6765F">
        <w:rPr>
          <w:rFonts w:ascii="Arial" w:hAnsi="Arial" w:cs="Arial"/>
        </w:rPr>
        <w:t>.</w:t>
      </w:r>
    </w:p>
    <w:p w14:paraId="01FE6B5B" w14:textId="564D881E" w:rsidR="001958AE" w:rsidRPr="00D6765F" w:rsidRDefault="001958AE" w:rsidP="001958AE">
      <w:pPr>
        <w:rPr>
          <w:rFonts w:ascii="Arial" w:hAnsi="Arial" w:cs="Arial"/>
        </w:rPr>
      </w:pPr>
      <w:r w:rsidRPr="00D6765F">
        <w:rPr>
          <w:rFonts w:ascii="Arial" w:hAnsi="Arial" w:cs="Arial"/>
        </w:rPr>
        <w:t xml:space="preserve">The </w:t>
      </w:r>
      <w:r w:rsidR="005C593B" w:rsidRPr="00D6765F">
        <w:rPr>
          <w:rFonts w:ascii="Arial" w:hAnsi="Arial" w:cs="Arial"/>
        </w:rPr>
        <w:t>service</w:t>
      </w:r>
      <w:r w:rsidRPr="00D6765F">
        <w:rPr>
          <w:rFonts w:ascii="Arial" w:hAnsi="Arial" w:cs="Arial"/>
        </w:rPr>
        <w:t xml:space="preserve"> provided information</w:t>
      </w:r>
      <w:r w:rsidR="0028553D" w:rsidRPr="00D6765F">
        <w:rPr>
          <w:rFonts w:ascii="Arial" w:hAnsi="Arial" w:cs="Arial"/>
        </w:rPr>
        <w:t xml:space="preserve"> to consumers in various ways</w:t>
      </w:r>
      <w:r w:rsidRPr="00D6765F">
        <w:rPr>
          <w:rFonts w:ascii="Arial" w:hAnsi="Arial" w:cs="Arial"/>
        </w:rPr>
        <w:t xml:space="preserve"> regarding internal and external complaints and feedback processes, and advocacy services.</w:t>
      </w:r>
      <w:r w:rsidR="00D6765F" w:rsidRPr="00D6765F">
        <w:rPr>
          <w:rFonts w:ascii="Arial" w:hAnsi="Arial" w:cs="Arial"/>
        </w:rPr>
        <w:t xml:space="preserve"> The Assessment Team observed information on display throughout the service on the internal and external feedback and complaints mechanisms, advocacy, and translation services.</w:t>
      </w:r>
    </w:p>
    <w:p w14:paraId="14747A43" w14:textId="1F220148" w:rsidR="001958AE" w:rsidRPr="001958AE" w:rsidRDefault="001958AE" w:rsidP="001958AE">
      <w:pPr>
        <w:rPr>
          <w:rFonts w:ascii="Arial" w:hAnsi="Arial" w:cs="Arial"/>
        </w:rPr>
      </w:pPr>
      <w:r w:rsidRPr="001958AE">
        <w:rPr>
          <w:rFonts w:ascii="Arial" w:hAnsi="Arial" w:cs="Arial"/>
        </w:rPr>
        <w:t xml:space="preserve">Consumers and representatives advised </w:t>
      </w:r>
      <w:r w:rsidR="005C593B">
        <w:rPr>
          <w:rFonts w:ascii="Arial" w:hAnsi="Arial" w:cs="Arial"/>
        </w:rPr>
        <w:t>when</w:t>
      </w:r>
      <w:r w:rsidRPr="001958AE">
        <w:rPr>
          <w:rFonts w:ascii="Arial" w:hAnsi="Arial" w:cs="Arial"/>
        </w:rPr>
        <w:t xml:space="preserve"> they have provided feedback or raised a concern, management responded promptly, </w:t>
      </w:r>
      <w:r w:rsidR="0007640B">
        <w:rPr>
          <w:rFonts w:ascii="Arial" w:hAnsi="Arial" w:cs="Arial"/>
        </w:rPr>
        <w:t>with</w:t>
      </w:r>
      <w:r w:rsidRPr="001958AE">
        <w:rPr>
          <w:rFonts w:ascii="Arial" w:hAnsi="Arial" w:cs="Arial"/>
        </w:rPr>
        <w:t xml:space="preserve"> positive and transparent communication during the process</w:t>
      </w:r>
      <w:r w:rsidR="005C593B">
        <w:rPr>
          <w:rFonts w:ascii="Arial" w:hAnsi="Arial" w:cs="Arial"/>
        </w:rPr>
        <w:t xml:space="preserve"> with</w:t>
      </w:r>
      <w:r w:rsidRPr="001958AE">
        <w:rPr>
          <w:rFonts w:ascii="Arial" w:hAnsi="Arial" w:cs="Arial"/>
        </w:rPr>
        <w:t xml:space="preserve"> </w:t>
      </w:r>
      <w:r w:rsidR="005C593B">
        <w:rPr>
          <w:rFonts w:ascii="Arial" w:hAnsi="Arial" w:cs="Arial"/>
        </w:rPr>
        <w:t>an appropriate response.</w:t>
      </w:r>
      <w:r w:rsidRPr="001958AE">
        <w:rPr>
          <w:rFonts w:ascii="Arial" w:hAnsi="Arial" w:cs="Arial"/>
        </w:rPr>
        <w:t xml:space="preserve"> </w:t>
      </w:r>
    </w:p>
    <w:p w14:paraId="1C8F3F91" w14:textId="551B5569" w:rsidR="00C56CAE" w:rsidRPr="00C56CAE" w:rsidRDefault="001958AE" w:rsidP="00C56CAE">
      <w:pPr>
        <w:rPr>
          <w:rFonts w:ascii="Arial" w:eastAsia="Calibri" w:hAnsi="Arial" w:cs="Arial"/>
          <w:color w:val="auto"/>
        </w:rPr>
      </w:pPr>
      <w:r w:rsidRPr="001958AE">
        <w:rPr>
          <w:rFonts w:ascii="Arial" w:hAnsi="Arial" w:cs="Arial"/>
        </w:rPr>
        <w:t xml:space="preserve">Management </w:t>
      </w:r>
      <w:r w:rsidR="00D75485" w:rsidRPr="00D75485">
        <w:rPr>
          <w:rFonts w:ascii="Arial" w:hAnsi="Arial" w:cs="Arial"/>
        </w:rPr>
        <w:t>utilise</w:t>
      </w:r>
      <w:r w:rsidR="003329F6">
        <w:rPr>
          <w:rFonts w:ascii="Arial" w:hAnsi="Arial" w:cs="Arial"/>
        </w:rPr>
        <w:t>d</w:t>
      </w:r>
      <w:r w:rsidRPr="001958AE">
        <w:rPr>
          <w:rFonts w:ascii="Arial" w:hAnsi="Arial" w:cs="Arial"/>
        </w:rPr>
        <w:t xml:space="preserve"> the organisation’s electronic information </w:t>
      </w:r>
      <w:r w:rsidR="00D75485" w:rsidRPr="001958AE">
        <w:rPr>
          <w:rFonts w:ascii="Arial" w:hAnsi="Arial" w:cs="Arial"/>
        </w:rPr>
        <w:t>system</w:t>
      </w:r>
      <w:r w:rsidRPr="001958AE">
        <w:rPr>
          <w:rFonts w:ascii="Arial" w:hAnsi="Arial" w:cs="Arial"/>
        </w:rPr>
        <w:t xml:space="preserve"> </w:t>
      </w:r>
      <w:r w:rsidR="003329F6">
        <w:rPr>
          <w:rFonts w:ascii="Arial" w:hAnsi="Arial" w:cs="Arial"/>
        </w:rPr>
        <w:t>together with</w:t>
      </w:r>
      <w:r w:rsidR="00D75485" w:rsidRPr="00D75485">
        <w:rPr>
          <w:rFonts w:ascii="Arial" w:hAnsi="Arial" w:cs="Arial"/>
        </w:rPr>
        <w:t xml:space="preserve"> </w:t>
      </w:r>
      <w:r w:rsidR="00D75485" w:rsidRPr="001958AE">
        <w:rPr>
          <w:rFonts w:ascii="Arial" w:hAnsi="Arial" w:cs="Arial"/>
        </w:rPr>
        <w:t>documentation</w:t>
      </w:r>
      <w:r w:rsidRPr="001958AE">
        <w:rPr>
          <w:rFonts w:ascii="Arial" w:hAnsi="Arial" w:cs="Arial"/>
        </w:rPr>
        <w:t xml:space="preserve">, </w:t>
      </w:r>
      <w:r w:rsidR="00D75485" w:rsidRPr="00D75485">
        <w:rPr>
          <w:rFonts w:ascii="Arial" w:hAnsi="Arial" w:cs="Arial"/>
        </w:rPr>
        <w:t>to</w:t>
      </w:r>
      <w:r w:rsidRPr="001958AE">
        <w:rPr>
          <w:rFonts w:ascii="Arial" w:hAnsi="Arial" w:cs="Arial"/>
        </w:rPr>
        <w:t xml:space="preserve"> </w:t>
      </w:r>
      <w:r w:rsidR="00D75485" w:rsidRPr="00D75485">
        <w:rPr>
          <w:rFonts w:ascii="Arial" w:hAnsi="Arial" w:cs="Arial"/>
        </w:rPr>
        <w:t>record, resolve and</w:t>
      </w:r>
      <w:r w:rsidR="00C56CAE">
        <w:rPr>
          <w:rFonts w:ascii="Arial" w:hAnsi="Arial" w:cs="Arial"/>
        </w:rPr>
        <w:t xml:space="preserve"> show how</w:t>
      </w:r>
      <w:r w:rsidR="00D75485" w:rsidRPr="00D75485">
        <w:rPr>
          <w:rFonts w:ascii="Arial" w:hAnsi="Arial" w:cs="Arial"/>
        </w:rPr>
        <w:t xml:space="preserve"> </w:t>
      </w:r>
      <w:r w:rsidR="00C56CAE" w:rsidRPr="00C56CAE">
        <w:rPr>
          <w:rFonts w:ascii="Arial" w:eastAsia="Calibri" w:hAnsi="Arial" w:cs="Arial"/>
          <w:color w:val="auto"/>
        </w:rPr>
        <w:t>feedback and complaints are used to improve the quality of care and services provided.</w:t>
      </w:r>
    </w:p>
    <w:p w14:paraId="11CCD8E7" w14:textId="1AD49922"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09E19FFF"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603B">
              <w:rPr>
                <w:rFonts w:ascii="Arial" w:hAnsi="Arial" w:cs="Arial"/>
              </w:rPr>
              <w:t>Compliant</w:t>
            </w:r>
            <w:r w:rsidR="0057603B">
              <w:rPr>
                <w:rFonts w:ascii="Arial" w:hAnsi="Arial" w:cs="Arial"/>
                <w:color w:val="0000FF"/>
              </w:rPr>
              <w:t xml:space="preserve"> </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726FB26" w:rsidR="00C9354C" w:rsidRPr="0057603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603B">
              <w:rPr>
                <w:rFonts w:ascii="Arial" w:hAnsi="Arial" w:cs="Arial"/>
              </w:rPr>
              <w:t>Compliant</w:t>
            </w:r>
            <w:r w:rsidR="0057603B" w:rsidRPr="0057603B">
              <w:rPr>
                <w:rFonts w:ascii="Arial" w:hAnsi="Arial" w:cs="Arial"/>
              </w:rPr>
              <w:t xml:space="preserve"> </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5C46ECC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Workforce interactions with consumers are kind, caring and respectful of each consumer’s identity, </w:t>
            </w:r>
            <w:r w:rsidR="0053542E" w:rsidRPr="009238F7">
              <w:rPr>
                <w:rFonts w:ascii="Arial" w:hAnsi="Arial" w:cs="Arial"/>
              </w:rPr>
              <w:t>culture,</w:t>
            </w:r>
            <w:r w:rsidRPr="009238F7">
              <w:rPr>
                <w:rFonts w:ascii="Arial" w:hAnsi="Arial" w:cs="Arial"/>
              </w:rPr>
              <w:t xml:space="preserve"> and diversity.</w:t>
            </w:r>
          </w:p>
        </w:tc>
        <w:tc>
          <w:tcPr>
            <w:tcW w:w="0" w:type="auto"/>
            <w:tcBorders>
              <w:left w:val="single" w:sz="4" w:space="0" w:color="auto"/>
            </w:tcBorders>
          </w:tcPr>
          <w:p w14:paraId="11D0443B" w14:textId="5697355A" w:rsidR="00C9354C" w:rsidRPr="0057603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603B">
              <w:rPr>
                <w:rFonts w:ascii="Arial" w:hAnsi="Arial" w:cs="Arial"/>
              </w:rPr>
              <w:t>Compliant</w:t>
            </w:r>
            <w:r w:rsidR="0057603B" w:rsidRPr="0057603B">
              <w:rPr>
                <w:rFonts w:ascii="Arial" w:hAnsi="Arial" w:cs="Arial"/>
              </w:rPr>
              <w:t xml:space="preserve"> </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EDF81A2"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53542E"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07F9A14E" w:rsidR="00C9354C" w:rsidRPr="0057603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603B">
              <w:rPr>
                <w:rFonts w:ascii="Arial" w:hAnsi="Arial" w:cs="Arial"/>
              </w:rPr>
              <w:t>Compliant</w:t>
            </w:r>
            <w:r w:rsidR="0057603B" w:rsidRPr="0057603B">
              <w:rPr>
                <w:rFonts w:ascii="Arial" w:hAnsi="Arial" w:cs="Arial"/>
              </w:rPr>
              <w:t xml:space="preserve"> </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13CDC5B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workforce is recruited, trained, </w:t>
            </w:r>
            <w:r w:rsidR="0053542E" w:rsidRPr="009238F7">
              <w:rPr>
                <w:rFonts w:ascii="Arial" w:hAnsi="Arial" w:cs="Arial"/>
              </w:rPr>
              <w:t>equipped,</w:t>
            </w:r>
            <w:r w:rsidRPr="009238F7">
              <w:rPr>
                <w:rFonts w:ascii="Arial" w:hAnsi="Arial" w:cs="Arial"/>
              </w:rPr>
              <w:t xml:space="preserve"> and supported to deliver the outcomes required by these standards.</w:t>
            </w:r>
          </w:p>
        </w:tc>
        <w:tc>
          <w:tcPr>
            <w:tcW w:w="0" w:type="auto"/>
            <w:tcBorders>
              <w:left w:val="single" w:sz="4" w:space="0" w:color="auto"/>
            </w:tcBorders>
          </w:tcPr>
          <w:p w14:paraId="0A3082AE" w14:textId="401AAE47" w:rsidR="00C9354C" w:rsidRPr="0057603B"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603B">
              <w:rPr>
                <w:rFonts w:ascii="Arial" w:hAnsi="Arial" w:cs="Arial"/>
              </w:rPr>
              <w:t>Compliant</w:t>
            </w:r>
            <w:r w:rsidR="0057603B" w:rsidRPr="0057603B">
              <w:rPr>
                <w:rFonts w:ascii="Arial" w:hAnsi="Arial" w:cs="Arial"/>
              </w:rPr>
              <w:t xml:space="preserve"> </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593684C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Regular assessment, </w:t>
            </w:r>
            <w:r w:rsidR="0053542E" w:rsidRPr="009238F7">
              <w:rPr>
                <w:rFonts w:ascii="Arial" w:hAnsi="Arial" w:cs="Arial"/>
              </w:rPr>
              <w:t>monitoring,</w:t>
            </w:r>
            <w:r w:rsidRPr="009238F7">
              <w:rPr>
                <w:rFonts w:ascii="Arial" w:hAnsi="Arial" w:cs="Arial"/>
              </w:rPr>
              <w:t xml:space="preserve"> and review of the performance of each member of the workforce is undertaken.</w:t>
            </w:r>
          </w:p>
        </w:tc>
        <w:tc>
          <w:tcPr>
            <w:tcW w:w="0" w:type="auto"/>
            <w:tcBorders>
              <w:left w:val="single" w:sz="4" w:space="0" w:color="auto"/>
            </w:tcBorders>
          </w:tcPr>
          <w:p w14:paraId="334C92A3" w14:textId="4B041435" w:rsidR="00C9354C" w:rsidRPr="0057603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7603B">
              <w:rPr>
                <w:rFonts w:ascii="Arial" w:hAnsi="Arial" w:cs="Arial"/>
              </w:rPr>
              <w:t>Compliant</w:t>
            </w:r>
            <w:r w:rsidR="0057603B" w:rsidRPr="0057603B">
              <w:rPr>
                <w:rFonts w:ascii="Arial" w:hAnsi="Arial" w:cs="Arial"/>
              </w:rPr>
              <w:t xml:space="preserve"> </w:t>
            </w:r>
          </w:p>
        </w:tc>
      </w:tr>
    </w:tbl>
    <w:p w14:paraId="3C1A86A6" w14:textId="00E93DCF"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18EBE121" w14:textId="1E20008D" w:rsidR="00783DDA" w:rsidRPr="00783DDA" w:rsidRDefault="00783DDA" w:rsidP="00783DDA">
      <w:r w:rsidRPr="00783DDA">
        <w:rPr>
          <w:rFonts w:ascii="Arial" w:hAnsi="Arial" w:cs="Arial"/>
        </w:rPr>
        <w:t xml:space="preserve">Consumers </w:t>
      </w:r>
      <w:r w:rsidR="00D6765F">
        <w:rPr>
          <w:rFonts w:ascii="Arial" w:hAnsi="Arial" w:cs="Arial"/>
        </w:rPr>
        <w:t>felt they receive</w:t>
      </w:r>
      <w:r w:rsidRPr="00783DDA">
        <w:rPr>
          <w:rFonts w:ascii="Arial" w:hAnsi="Arial" w:cs="Arial"/>
        </w:rPr>
        <w:t xml:space="preserve"> quality care and services </w:t>
      </w:r>
      <w:r w:rsidR="000370BC" w:rsidRPr="00BB46D8">
        <w:rPr>
          <w:rFonts w:ascii="Arial" w:hAnsi="Arial" w:cs="Arial"/>
        </w:rPr>
        <w:t xml:space="preserve">when they need </w:t>
      </w:r>
      <w:r w:rsidR="00C62F90" w:rsidRPr="00BB46D8">
        <w:rPr>
          <w:rFonts w:ascii="Arial" w:hAnsi="Arial" w:cs="Arial"/>
        </w:rPr>
        <w:t>them</w:t>
      </w:r>
      <w:r w:rsidR="00D6765F">
        <w:rPr>
          <w:rFonts w:ascii="Arial" w:hAnsi="Arial" w:cs="Arial"/>
        </w:rPr>
        <w:t>, from</w:t>
      </w:r>
      <w:r w:rsidR="00C62F90" w:rsidRPr="00BB46D8">
        <w:rPr>
          <w:rFonts w:ascii="Arial" w:hAnsi="Arial" w:cs="Arial"/>
        </w:rPr>
        <w:t xml:space="preserve"> staff </w:t>
      </w:r>
      <w:r w:rsidR="00D6765F">
        <w:rPr>
          <w:rFonts w:ascii="Arial" w:hAnsi="Arial" w:cs="Arial"/>
        </w:rPr>
        <w:t xml:space="preserve">who </w:t>
      </w:r>
      <w:r w:rsidR="00C62F90" w:rsidRPr="00BB46D8">
        <w:rPr>
          <w:rFonts w:ascii="Arial" w:hAnsi="Arial" w:cs="Arial"/>
        </w:rPr>
        <w:t>are</w:t>
      </w:r>
      <w:r w:rsidRPr="00783DDA">
        <w:rPr>
          <w:rFonts w:ascii="Arial" w:hAnsi="Arial" w:cs="Arial"/>
        </w:rPr>
        <w:t xml:space="preserve"> knowledgeable, capable, and caring. </w:t>
      </w:r>
      <w:r w:rsidR="00C62F90" w:rsidRPr="00BB46D8">
        <w:rPr>
          <w:rFonts w:ascii="Arial" w:hAnsi="Arial" w:cs="Arial"/>
        </w:rPr>
        <w:t xml:space="preserve">Consumers reported staff were busy at times </w:t>
      </w:r>
      <w:r w:rsidR="000125DD" w:rsidRPr="00BB46D8">
        <w:rPr>
          <w:rFonts w:ascii="Arial" w:hAnsi="Arial" w:cs="Arial"/>
        </w:rPr>
        <w:t>however they still provided quality care and services.</w:t>
      </w:r>
      <w:r w:rsidR="00BB46D8" w:rsidRPr="00BB46D8">
        <w:rPr>
          <w:rFonts w:ascii="Arial" w:eastAsia="Times New Roman" w:hAnsi="Arial" w:cs="Arial"/>
          <w:color w:val="000000"/>
          <w:lang w:eastAsia="en-AU"/>
        </w:rPr>
        <w:t xml:space="preserve"> Management describe</w:t>
      </w:r>
      <w:r w:rsidR="00616759">
        <w:rPr>
          <w:rFonts w:ascii="Arial" w:eastAsia="Times New Roman" w:hAnsi="Arial" w:cs="Arial"/>
          <w:color w:val="000000"/>
          <w:lang w:eastAsia="en-AU"/>
        </w:rPr>
        <w:t>d</w:t>
      </w:r>
      <w:r w:rsidR="00BB46D8" w:rsidRPr="00BB46D8">
        <w:rPr>
          <w:rFonts w:ascii="Arial" w:eastAsia="Times New Roman" w:hAnsi="Arial" w:cs="Arial"/>
          <w:color w:val="000000"/>
          <w:lang w:eastAsia="en-AU"/>
        </w:rPr>
        <w:t xml:space="preserve"> how they ensure there is enough staff to provide safe and quality care and service</w:t>
      </w:r>
      <w:r w:rsidR="00BB46D8">
        <w:rPr>
          <w:rFonts w:ascii="Arial" w:eastAsia="Times New Roman" w:hAnsi="Arial" w:cs="Arial"/>
          <w:color w:val="000000"/>
          <w:lang w:eastAsia="en-AU"/>
        </w:rPr>
        <w:t>.</w:t>
      </w:r>
    </w:p>
    <w:p w14:paraId="4AE86864" w14:textId="0AB6E0ED" w:rsidR="00A37F4C" w:rsidRDefault="00BB46D8" w:rsidP="00A37F4C">
      <w:r w:rsidRPr="00A37F4C">
        <w:rPr>
          <w:rFonts w:ascii="Arial" w:hAnsi="Arial" w:cs="Arial"/>
        </w:rPr>
        <w:t>The Assessment Team saw staff</w:t>
      </w:r>
      <w:r w:rsidR="00783DDA" w:rsidRPr="00A37F4C">
        <w:rPr>
          <w:rFonts w:ascii="Arial" w:hAnsi="Arial" w:cs="Arial"/>
        </w:rPr>
        <w:t xml:space="preserve"> interacting with consumers and their representatives in a kind, caring and respectful manner. Consumers </w:t>
      </w:r>
      <w:r w:rsidRPr="00A37F4C">
        <w:rPr>
          <w:rFonts w:ascii="Arial" w:hAnsi="Arial" w:cs="Arial"/>
        </w:rPr>
        <w:t>confirmed</w:t>
      </w:r>
      <w:r w:rsidR="00783DDA" w:rsidRPr="00A37F4C">
        <w:rPr>
          <w:rFonts w:ascii="Arial" w:hAnsi="Arial" w:cs="Arial"/>
        </w:rPr>
        <w:t xml:space="preserve"> </w:t>
      </w:r>
      <w:r w:rsidR="002F06E9">
        <w:rPr>
          <w:rFonts w:ascii="Arial" w:hAnsi="Arial" w:cs="Arial"/>
        </w:rPr>
        <w:t xml:space="preserve">they </w:t>
      </w:r>
      <w:r w:rsidR="00783DDA" w:rsidRPr="00A37F4C">
        <w:rPr>
          <w:rFonts w:ascii="Arial" w:hAnsi="Arial" w:cs="Arial"/>
        </w:rPr>
        <w:t>are treated with care and staff were respectful of their identity, culture, and diversity.</w:t>
      </w:r>
      <w:r w:rsidR="00783DDA" w:rsidRPr="00783DDA">
        <w:t xml:space="preserve"> </w:t>
      </w:r>
    </w:p>
    <w:p w14:paraId="0BA0A661" w14:textId="700EA74B" w:rsidR="007A0143" w:rsidRDefault="00A37F4C" w:rsidP="00783DDA">
      <w:r>
        <w:rPr>
          <w:rFonts w:ascii="Arial" w:eastAsia="Calibri" w:hAnsi="Arial" w:cs="Arial"/>
          <w:color w:val="auto"/>
        </w:rPr>
        <w:t>S</w:t>
      </w:r>
      <w:r w:rsidRPr="00A37F4C">
        <w:rPr>
          <w:rFonts w:ascii="Arial" w:eastAsia="Calibri" w:hAnsi="Arial" w:cs="Arial"/>
          <w:color w:val="auto"/>
        </w:rPr>
        <w:t xml:space="preserve">taff </w:t>
      </w:r>
      <w:r>
        <w:rPr>
          <w:rFonts w:ascii="Arial" w:eastAsia="Calibri" w:hAnsi="Arial" w:cs="Arial"/>
          <w:color w:val="auto"/>
        </w:rPr>
        <w:t xml:space="preserve">confirmed they had </w:t>
      </w:r>
      <w:r w:rsidR="007A0143">
        <w:rPr>
          <w:rFonts w:ascii="Arial" w:eastAsia="Calibri" w:hAnsi="Arial" w:cs="Arial"/>
          <w:color w:val="auto"/>
        </w:rPr>
        <w:t>received</w:t>
      </w:r>
      <w:r w:rsidRPr="00A37F4C">
        <w:rPr>
          <w:rFonts w:ascii="Arial" w:eastAsia="Calibri" w:hAnsi="Arial" w:cs="Arial"/>
          <w:color w:val="auto"/>
        </w:rPr>
        <w:t xml:space="preserve"> mandatory training and </w:t>
      </w:r>
      <w:r w:rsidR="00D6765F" w:rsidRPr="00A37F4C">
        <w:rPr>
          <w:rFonts w:ascii="Arial" w:eastAsia="Calibri" w:hAnsi="Arial" w:cs="Arial"/>
          <w:color w:val="auto"/>
        </w:rPr>
        <w:t>competencies and</w:t>
      </w:r>
      <w:r w:rsidRPr="00A37F4C">
        <w:rPr>
          <w:rFonts w:ascii="Arial" w:eastAsia="Calibri" w:hAnsi="Arial" w:cs="Arial"/>
          <w:color w:val="auto"/>
        </w:rPr>
        <w:t xml:space="preserve"> were confident </w:t>
      </w:r>
      <w:r w:rsidR="00D6765F">
        <w:rPr>
          <w:rFonts w:ascii="Arial" w:eastAsia="Calibri" w:hAnsi="Arial" w:cs="Arial"/>
          <w:color w:val="auto"/>
        </w:rPr>
        <w:t xml:space="preserve">the </w:t>
      </w:r>
      <w:r w:rsidRPr="00A37F4C">
        <w:rPr>
          <w:rFonts w:ascii="Arial" w:eastAsia="Calibri" w:hAnsi="Arial" w:cs="Arial"/>
          <w:color w:val="auto"/>
        </w:rPr>
        <w:t xml:space="preserve">training provided has equipped them with the knowledge to </w:t>
      </w:r>
      <w:r w:rsidR="007A0143">
        <w:rPr>
          <w:rFonts w:ascii="Arial" w:eastAsia="Calibri" w:hAnsi="Arial" w:cs="Arial"/>
          <w:color w:val="auto"/>
        </w:rPr>
        <w:t>provide</w:t>
      </w:r>
      <w:r w:rsidRPr="00A37F4C">
        <w:rPr>
          <w:rFonts w:ascii="Arial" w:eastAsia="Calibri" w:hAnsi="Arial" w:cs="Arial"/>
          <w:color w:val="auto"/>
        </w:rPr>
        <w:t xml:space="preserve"> care and services for </w:t>
      </w:r>
      <w:r w:rsidR="007A0143" w:rsidRPr="00A37F4C">
        <w:rPr>
          <w:rFonts w:ascii="Arial" w:eastAsia="Calibri" w:hAnsi="Arial" w:cs="Arial"/>
          <w:color w:val="auto"/>
        </w:rPr>
        <w:t>consumers.</w:t>
      </w:r>
      <w:r w:rsidR="007A0143" w:rsidRPr="00783DDA">
        <w:rPr>
          <w:rFonts w:ascii="Arial" w:hAnsi="Arial" w:cs="Arial"/>
        </w:rPr>
        <w:t xml:space="preserve"> Training</w:t>
      </w:r>
      <w:r w:rsidR="00783DDA" w:rsidRPr="00783DDA">
        <w:rPr>
          <w:rFonts w:ascii="Arial" w:hAnsi="Arial" w:cs="Arial"/>
        </w:rPr>
        <w:t xml:space="preserve"> records were provided showing the training programs including onboarding training, mandatory training, and role specific training</w:t>
      </w:r>
      <w:r w:rsidR="00783DDA" w:rsidRPr="00783DDA">
        <w:t xml:space="preserve">. </w:t>
      </w:r>
    </w:p>
    <w:p w14:paraId="4D92D031" w14:textId="60754523" w:rsidR="0026616D" w:rsidRPr="0026616D" w:rsidRDefault="00463212" w:rsidP="0026616D">
      <w:r w:rsidRPr="00463212">
        <w:rPr>
          <w:rFonts w:ascii="Arial" w:eastAsia="Calibri" w:hAnsi="Arial" w:cs="Arial"/>
          <w:color w:val="auto"/>
        </w:rPr>
        <w:t xml:space="preserve">The service regularly assesses, monitors, and reviews the performance of each member </w:t>
      </w:r>
      <w:r w:rsidR="00D6765F">
        <w:rPr>
          <w:rFonts w:ascii="Arial" w:eastAsia="Calibri" w:hAnsi="Arial" w:cs="Arial"/>
          <w:color w:val="auto"/>
        </w:rPr>
        <w:t xml:space="preserve">of </w:t>
      </w:r>
      <w:r w:rsidR="00D6765F" w:rsidRPr="00463212">
        <w:rPr>
          <w:rFonts w:ascii="Arial" w:eastAsia="Calibri" w:hAnsi="Arial" w:cs="Arial"/>
          <w:color w:val="auto"/>
        </w:rPr>
        <w:t>the</w:t>
      </w:r>
      <w:r w:rsidRPr="00463212">
        <w:rPr>
          <w:rFonts w:ascii="Arial" w:eastAsia="Calibri" w:hAnsi="Arial" w:cs="Arial"/>
          <w:color w:val="auto"/>
        </w:rPr>
        <w:t xml:space="preserve"> workforce. Management outlined how the performance of staff is monitored through formal performance appraisals and informal monitoring and review.</w:t>
      </w:r>
    </w:p>
    <w:p w14:paraId="2BCF9EBC" w14:textId="3AB66E2C"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60A5E17C"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C14F0">
              <w:rPr>
                <w:rFonts w:ascii="Arial" w:hAnsi="Arial" w:cs="Arial"/>
                <w:color w:val="F8F8F8" w:themeColor="background2"/>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803392E" w:rsidR="00C9354C" w:rsidRPr="001C14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14F0">
              <w:rPr>
                <w:rFonts w:ascii="Arial" w:hAnsi="Arial" w:cs="Arial"/>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2B87CAB4"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The organisation’s governing body promotes a culture of safe, </w:t>
            </w:r>
            <w:r w:rsidR="003611E2" w:rsidRPr="009238F7">
              <w:rPr>
                <w:rFonts w:ascii="Arial" w:hAnsi="Arial" w:cs="Arial"/>
              </w:rPr>
              <w:t>inclusive,</w:t>
            </w:r>
            <w:r w:rsidRPr="009238F7">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4EB55727" w:rsidR="00C9354C" w:rsidRPr="001C14F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C14F0">
              <w:rPr>
                <w:rFonts w:ascii="Arial" w:hAnsi="Arial" w:cs="Arial"/>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0D99B028"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w:t>
            </w:r>
            <w:r w:rsidR="003611E2" w:rsidRPr="009238F7">
              <w:rPr>
                <w:rFonts w:ascii="Arial" w:hAnsi="Arial" w:cs="Arial"/>
              </w:rPr>
              <w:t>management.</w:t>
            </w:r>
          </w:p>
          <w:p w14:paraId="06A7B04E" w14:textId="2A683EBB"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continuous </w:t>
            </w:r>
            <w:r w:rsidR="003611E2" w:rsidRPr="009238F7">
              <w:rPr>
                <w:rFonts w:ascii="Arial" w:hAnsi="Arial" w:cs="Arial"/>
              </w:rPr>
              <w:t>improvement.</w:t>
            </w:r>
          </w:p>
          <w:p w14:paraId="6A23559C" w14:textId="0E9EF98F"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financial </w:t>
            </w:r>
            <w:r w:rsidR="003611E2" w:rsidRPr="009238F7">
              <w:rPr>
                <w:rFonts w:ascii="Arial" w:hAnsi="Arial" w:cs="Arial"/>
              </w:rPr>
              <w:t>governance.</w:t>
            </w:r>
          </w:p>
          <w:p w14:paraId="68982121" w14:textId="67B31876"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workforce governance, including the assignment of clear responsibilities and </w:t>
            </w:r>
            <w:r w:rsidR="003611E2" w:rsidRPr="009238F7">
              <w:rPr>
                <w:rFonts w:ascii="Arial" w:hAnsi="Arial" w:cs="Arial"/>
              </w:rPr>
              <w:t>accountabilities.</w:t>
            </w:r>
          </w:p>
          <w:p w14:paraId="2F3BD890" w14:textId="4E5FA002"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regulatory </w:t>
            </w:r>
            <w:r w:rsidR="003611E2" w:rsidRPr="009238F7">
              <w:rPr>
                <w:rFonts w:ascii="Arial" w:hAnsi="Arial" w:cs="Arial"/>
              </w:rPr>
              <w:t>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1DDD4AE9" w:rsidR="00C9354C" w:rsidRPr="001C14F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C14F0">
              <w:rPr>
                <w:rFonts w:ascii="Arial" w:hAnsi="Arial" w:cs="Arial"/>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1E1D5400"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managing high impact or high prevalence risks associated with the care of </w:t>
            </w:r>
            <w:r w:rsidR="003611E2" w:rsidRPr="009238F7">
              <w:rPr>
                <w:rFonts w:ascii="Arial" w:hAnsi="Arial" w:cs="Arial"/>
              </w:rPr>
              <w:t>consumers.</w:t>
            </w:r>
          </w:p>
          <w:p w14:paraId="758C592A" w14:textId="4D1649ED"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identifying and responding to abuse and neglect of </w:t>
            </w:r>
            <w:r w:rsidR="003611E2" w:rsidRPr="009238F7">
              <w:rPr>
                <w:rFonts w:ascii="Arial" w:hAnsi="Arial" w:cs="Arial"/>
              </w:rPr>
              <w:t>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1CC4232" w:rsidR="00C9354C" w:rsidRPr="001C14F0" w:rsidRDefault="00C9354C" w:rsidP="008B63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1C14F0">
              <w:rPr>
                <w:rFonts w:ascii="Arial" w:hAnsi="Arial" w:cs="Arial"/>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1C33F482"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antimicrobial </w:t>
            </w:r>
            <w:r w:rsidR="003611E2" w:rsidRPr="009238F7">
              <w:rPr>
                <w:rFonts w:ascii="Arial" w:hAnsi="Arial" w:cs="Arial"/>
              </w:rPr>
              <w:t>stewardship.</w:t>
            </w:r>
          </w:p>
          <w:p w14:paraId="284F2BC4" w14:textId="48FCD0AA"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minimising the use of </w:t>
            </w:r>
            <w:r w:rsidR="003611E2" w:rsidRPr="009238F7">
              <w:rPr>
                <w:rFonts w:ascii="Arial" w:hAnsi="Arial" w:cs="Arial"/>
              </w:rPr>
              <w:t>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54144869" w:rsidR="00C9354C" w:rsidRPr="001C14F0" w:rsidRDefault="00C9354C" w:rsidP="008B63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C14F0">
              <w:rPr>
                <w:rFonts w:ascii="Arial" w:hAnsi="Arial" w:cs="Arial"/>
              </w:rPr>
              <w:t>Compliant</w:t>
            </w:r>
            <w:bookmarkStart w:id="6" w:name="_GoBack"/>
            <w:bookmarkEnd w:id="6"/>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24612081" w14:textId="6DF221B2" w:rsidR="00717E92" w:rsidRPr="00717E92" w:rsidRDefault="003268CA" w:rsidP="00717E92">
      <w:pPr>
        <w:rPr>
          <w:rFonts w:ascii="Arial" w:hAnsi="Arial" w:cs="Arial"/>
        </w:rPr>
      </w:pPr>
      <w:r w:rsidRPr="003268CA">
        <w:rPr>
          <w:rFonts w:ascii="Arial" w:hAnsi="Arial" w:cs="Arial"/>
        </w:rPr>
        <w:t xml:space="preserve">Consumers and representatives said the service is </w:t>
      </w:r>
      <w:r>
        <w:rPr>
          <w:rFonts w:ascii="Arial" w:hAnsi="Arial" w:cs="Arial"/>
        </w:rPr>
        <w:t>well managed</w:t>
      </w:r>
      <w:r w:rsidRPr="003268CA">
        <w:rPr>
          <w:rFonts w:ascii="Arial" w:hAnsi="Arial" w:cs="Arial"/>
        </w:rPr>
        <w:t xml:space="preserve">, and they are </w:t>
      </w:r>
      <w:r>
        <w:rPr>
          <w:rFonts w:ascii="Arial" w:hAnsi="Arial" w:cs="Arial"/>
        </w:rPr>
        <w:t>happy</w:t>
      </w:r>
      <w:r w:rsidRPr="003268CA">
        <w:rPr>
          <w:rFonts w:ascii="Arial" w:hAnsi="Arial" w:cs="Arial"/>
        </w:rPr>
        <w:t xml:space="preserve"> with their engagement in the development, delivery and evaluation of care and services.</w:t>
      </w:r>
      <w:r w:rsidR="00D6765F">
        <w:rPr>
          <w:rFonts w:ascii="Arial" w:hAnsi="Arial" w:cs="Arial"/>
        </w:rPr>
        <w:t xml:space="preserve"> </w:t>
      </w:r>
      <w:r>
        <w:rPr>
          <w:rFonts w:ascii="Arial" w:hAnsi="Arial" w:cs="Arial"/>
        </w:rPr>
        <w:t>Consumers said the service supports them</w:t>
      </w:r>
      <w:r w:rsidR="00717E92" w:rsidRPr="00717E92">
        <w:rPr>
          <w:rFonts w:ascii="Arial" w:hAnsi="Arial" w:cs="Arial"/>
        </w:rPr>
        <w:t xml:space="preserve"> to engage in the development, delivery and evaluation of care and services</w:t>
      </w:r>
      <w:r w:rsidR="00E40D35">
        <w:rPr>
          <w:rFonts w:ascii="Arial" w:hAnsi="Arial" w:cs="Arial"/>
        </w:rPr>
        <w:t>.</w:t>
      </w:r>
      <w:r w:rsidR="00717E92" w:rsidRPr="00717E92">
        <w:rPr>
          <w:rFonts w:ascii="Arial" w:hAnsi="Arial" w:cs="Arial"/>
        </w:rPr>
        <w:t xml:space="preserve"> </w:t>
      </w:r>
      <w:r w:rsidR="00E40D35">
        <w:rPr>
          <w:rFonts w:ascii="Arial" w:hAnsi="Arial" w:cs="Arial"/>
        </w:rPr>
        <w:t>The service uses</w:t>
      </w:r>
      <w:r w:rsidR="00717E92" w:rsidRPr="00717E92">
        <w:rPr>
          <w:rFonts w:ascii="Arial" w:hAnsi="Arial" w:cs="Arial"/>
        </w:rPr>
        <w:t xml:space="preserve"> care and service plan reviews, feedback and complaints, audits, surveys, and consumer meetings</w:t>
      </w:r>
      <w:r w:rsidR="00E40D35">
        <w:rPr>
          <w:rFonts w:ascii="Arial" w:hAnsi="Arial" w:cs="Arial"/>
        </w:rPr>
        <w:t xml:space="preserve"> to engage consumers in the process.</w:t>
      </w:r>
    </w:p>
    <w:p w14:paraId="7FE5099D" w14:textId="0CB9FCA6" w:rsidR="00E40D35" w:rsidRPr="00646B06" w:rsidRDefault="00717E92" w:rsidP="00717E92">
      <w:pPr>
        <w:rPr>
          <w:rFonts w:ascii="Arial" w:eastAsia="Calibri" w:hAnsi="Arial" w:cs="Arial"/>
          <w:color w:val="auto"/>
        </w:rPr>
      </w:pPr>
      <w:r w:rsidRPr="00646B06">
        <w:rPr>
          <w:rFonts w:ascii="Arial" w:hAnsi="Arial" w:cs="Arial"/>
        </w:rPr>
        <w:lastRenderedPageBreak/>
        <w:t xml:space="preserve">The governing body promotes and is accountable for a culture of safe, inclusive, and quality care and services. </w:t>
      </w:r>
      <w:r w:rsidR="00646B06" w:rsidRPr="00646B06">
        <w:rPr>
          <w:rFonts w:ascii="Arial" w:eastAsia="Calibri" w:hAnsi="Arial" w:cs="Arial"/>
          <w:color w:val="auto"/>
        </w:rPr>
        <w:t xml:space="preserve">The </w:t>
      </w:r>
      <w:r w:rsidR="000560FC">
        <w:rPr>
          <w:rFonts w:ascii="Arial" w:eastAsia="Calibri" w:hAnsi="Arial" w:cs="Arial"/>
          <w:color w:val="auto"/>
        </w:rPr>
        <w:t>organisation</w:t>
      </w:r>
      <w:r w:rsidR="00646B06" w:rsidRPr="00646B06">
        <w:rPr>
          <w:rFonts w:ascii="Arial" w:eastAsia="Calibri" w:hAnsi="Arial" w:cs="Arial"/>
          <w:color w:val="auto"/>
        </w:rPr>
        <w:t xml:space="preserve"> has an independent internal audit team that regularly visits</w:t>
      </w:r>
      <w:r w:rsidR="00646B06">
        <w:rPr>
          <w:rFonts w:ascii="Arial" w:eastAsia="Calibri" w:hAnsi="Arial" w:cs="Arial"/>
          <w:color w:val="auto"/>
        </w:rPr>
        <w:t xml:space="preserve"> the</w:t>
      </w:r>
      <w:r w:rsidR="00646B06" w:rsidRPr="00646B06">
        <w:rPr>
          <w:rFonts w:ascii="Arial" w:eastAsia="Calibri" w:hAnsi="Arial" w:cs="Arial"/>
          <w:color w:val="auto"/>
        </w:rPr>
        <w:t xml:space="preserve"> service, and the outcomes of the audit are provided to the board.</w:t>
      </w:r>
    </w:p>
    <w:p w14:paraId="3CAB8A4B" w14:textId="4FB8CEDE" w:rsidR="00717E92" w:rsidRPr="00717E92" w:rsidRDefault="00717E92" w:rsidP="00717E92">
      <w:pPr>
        <w:rPr>
          <w:rFonts w:ascii="Arial" w:hAnsi="Arial" w:cs="Arial"/>
        </w:rPr>
      </w:pPr>
      <w:r w:rsidRPr="00717E92">
        <w:rPr>
          <w:rFonts w:ascii="Arial" w:hAnsi="Arial" w:cs="Arial"/>
        </w:rPr>
        <w:t>The service has implemented effective governance systems relating to the management of information, continuous improvement, financial and workforce governance, regulatory compliance and feedback and complaints.</w:t>
      </w:r>
    </w:p>
    <w:p w14:paraId="72A57B3D" w14:textId="77777777" w:rsidR="00E40D35" w:rsidRDefault="00717E92" w:rsidP="00717E92">
      <w:pPr>
        <w:rPr>
          <w:rFonts w:ascii="Arial" w:hAnsi="Arial" w:cs="Arial"/>
        </w:rPr>
      </w:pPr>
      <w:r w:rsidRPr="00717E92">
        <w:rPr>
          <w:rFonts w:ascii="Arial" w:hAnsi="Arial" w:cs="Arial"/>
        </w:rPr>
        <w:t xml:space="preserve">The service had a risk management framework, including policies describing how to manage high impact or high prevalence risks, identifying, and responding to consumer abuse and neglect, supporting consumers to live the best life they can and how to manage and prevent incidents. </w:t>
      </w:r>
    </w:p>
    <w:p w14:paraId="72335FB3" w14:textId="7D03A943" w:rsidR="00E266BD" w:rsidRPr="009238F7" w:rsidRDefault="00717E92" w:rsidP="003C3B5A">
      <w:pPr>
        <w:rPr>
          <w:rFonts w:ascii="Arial" w:hAnsi="Arial" w:cs="Arial"/>
        </w:rPr>
      </w:pPr>
      <w:r w:rsidRPr="00717E92">
        <w:rPr>
          <w:rFonts w:ascii="Arial" w:hAnsi="Arial" w:cs="Arial"/>
        </w:rPr>
        <w:t>The service ha</w:t>
      </w:r>
      <w:r w:rsidR="00E40D35">
        <w:rPr>
          <w:rFonts w:ascii="Arial" w:hAnsi="Arial" w:cs="Arial"/>
        </w:rPr>
        <w:t>s</w:t>
      </w:r>
      <w:r w:rsidRPr="00717E92">
        <w:rPr>
          <w:rFonts w:ascii="Arial" w:hAnsi="Arial" w:cs="Arial"/>
        </w:rPr>
        <w:t xml:space="preserve"> an effective clinical governance framework that included antimicrobial stewardship, restraint minimisation and open disclosure processes. Staff </w:t>
      </w:r>
      <w:r w:rsidR="00E40D35" w:rsidRPr="00717E92">
        <w:rPr>
          <w:rFonts w:ascii="Arial" w:hAnsi="Arial" w:cs="Arial"/>
        </w:rPr>
        <w:t>understood</w:t>
      </w:r>
      <w:r w:rsidRPr="00717E92">
        <w:rPr>
          <w:rFonts w:ascii="Arial" w:hAnsi="Arial" w:cs="Arial"/>
        </w:rPr>
        <w:t xml:space="preserve"> the open disclosure principles </w:t>
      </w:r>
      <w:r w:rsidR="006E78A1">
        <w:rPr>
          <w:rFonts w:ascii="Arial" w:hAnsi="Arial" w:cs="Arial"/>
        </w:rPr>
        <w:t>and stated they practised it when appropriate.</w:t>
      </w:r>
    </w:p>
    <w:sectPr w:rsidR="00E266BD" w:rsidRPr="009238F7"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85CA0" w14:textId="77777777" w:rsidR="005E2C66" w:rsidRPr="000D4EDE" w:rsidRDefault="005E2C66" w:rsidP="000D4EDE">
      <w:r>
        <w:separator/>
      </w:r>
    </w:p>
  </w:endnote>
  <w:endnote w:type="continuationSeparator" w:id="0">
    <w:p w14:paraId="6B266356" w14:textId="77777777" w:rsidR="005E2C66" w:rsidRPr="000D4EDE" w:rsidRDefault="005E2C66" w:rsidP="000D4EDE">
      <w:r>
        <w:continuationSeparator/>
      </w:r>
    </w:p>
  </w:endnote>
  <w:endnote w:type="continuationNotice" w:id="1">
    <w:p w14:paraId="1E72702F" w14:textId="77777777" w:rsidR="005E2C66" w:rsidRDefault="005E2C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1CEE6141" w:rsidR="00571469" w:rsidRPr="003406A7" w:rsidRDefault="005C410D" w:rsidP="0056110E">
            <w:pPr>
              <w:pStyle w:val="NoSpacing"/>
              <w:rPr>
                <w:rFonts w:ascii="Arial" w:hAnsi="Arial" w:cs="Arial"/>
                <w:color w:val="auto"/>
                <w:sz w:val="18"/>
              </w:rPr>
            </w:pPr>
            <w:r w:rsidRPr="0056110E">
              <w:rPr>
                <w:rStyle w:val="FooterBold"/>
                <w:rFonts w:ascii="Arial" w:hAnsi="Arial" w:cs="Arial"/>
                <w:sz w:val="18"/>
              </w:rPr>
              <w:t>Name of service:</w:t>
            </w:r>
            <w:r w:rsidRPr="0056110E">
              <w:rPr>
                <w:rFonts w:ascii="Arial" w:hAnsi="Arial" w:cs="Arial"/>
                <w:sz w:val="18"/>
              </w:rPr>
              <w:t xml:space="preserve"> </w:t>
            </w:r>
            <w:r w:rsidR="003406A7" w:rsidRPr="003406A7">
              <w:rPr>
                <w:rFonts w:ascii="Arial" w:hAnsi="Arial" w:cs="Arial"/>
                <w:color w:val="auto"/>
                <w:sz w:val="18"/>
              </w:rPr>
              <w:t>Victoria by the Park</w:t>
            </w:r>
            <w:r w:rsidRPr="003406A7">
              <w:rPr>
                <w:rFonts w:ascii="Arial" w:hAnsi="Arial" w:cs="Arial"/>
                <w:color w:val="auto"/>
                <w:sz w:val="18"/>
              </w:rPr>
              <w:t xml:space="preserve"> </w:t>
            </w:r>
          </w:p>
          <w:p w14:paraId="0C88E2CA" w14:textId="76A006A2" w:rsidR="005C410D" w:rsidRPr="0056110E" w:rsidRDefault="00F50CC5" w:rsidP="0056110E">
            <w:pPr>
              <w:pStyle w:val="NoSpacing"/>
              <w:rPr>
                <w:sz w:val="18"/>
              </w:rPr>
            </w:pPr>
            <w:r w:rsidRPr="003406A7">
              <w:rPr>
                <w:rFonts w:ascii="Arial" w:hAnsi="Arial" w:cs="Arial"/>
                <w:b/>
                <w:color w:val="auto"/>
                <w:sz w:val="18"/>
              </w:rPr>
              <w:t xml:space="preserve">Commission </w:t>
            </w:r>
            <w:r w:rsidR="005C410D" w:rsidRPr="003406A7">
              <w:rPr>
                <w:rFonts w:ascii="Arial" w:hAnsi="Arial" w:cs="Arial"/>
                <w:b/>
                <w:color w:val="auto"/>
                <w:sz w:val="18"/>
              </w:rPr>
              <w:t>ID:</w:t>
            </w:r>
            <w:r w:rsidR="00E22008" w:rsidRPr="003406A7">
              <w:rPr>
                <w:rFonts w:ascii="Arial" w:hAnsi="Arial" w:cs="Arial"/>
                <w:b/>
                <w:color w:val="auto"/>
                <w:sz w:val="18"/>
              </w:rPr>
              <w:t xml:space="preserve"> </w:t>
            </w:r>
            <w:r w:rsidR="003406A7" w:rsidRPr="003406A7">
              <w:rPr>
                <w:rFonts w:ascii="Arial" w:hAnsi="Arial" w:cs="Arial"/>
                <w:color w:val="auto"/>
                <w:sz w:val="18"/>
              </w:rPr>
              <w:t>3727</w:t>
            </w:r>
            <w:r w:rsidR="005C410D" w:rsidRPr="003406A7">
              <w:rPr>
                <w:color w:val="auto"/>
                <w:sz w:val="18"/>
              </w:rPr>
              <w:tab/>
            </w:r>
            <w:r w:rsidR="003406A7">
              <w:rPr>
                <w:sz w:val="18"/>
              </w:rPr>
              <w:t xml:space="preserve">                                                                                                         </w:t>
            </w:r>
            <w:r w:rsidR="008B6301">
              <w:rPr>
                <w:sz w:val="18"/>
              </w:rPr>
              <w:tab/>
            </w:r>
            <w:r w:rsidR="008B6301">
              <w:rPr>
                <w:sz w:val="18"/>
              </w:rPr>
              <w:tab/>
            </w:r>
            <w:r w:rsidR="008B6301">
              <w:rPr>
                <w:sz w:val="18"/>
              </w:rPr>
              <w:tab/>
            </w:r>
            <w:r w:rsidR="008B6301">
              <w:rPr>
                <w:sz w:val="18"/>
              </w:rPr>
              <w:tab/>
            </w:r>
            <w:r w:rsidR="008B6301">
              <w:rPr>
                <w:sz w:val="18"/>
              </w:rPr>
              <w:tab/>
            </w:r>
            <w:r w:rsidR="003406A7">
              <w:rPr>
                <w:sz w:val="18"/>
              </w:rPr>
              <w:t xml:space="preserve">                 </w:t>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2CE17" w14:textId="77777777" w:rsidR="005E2C66" w:rsidRPr="000D4EDE" w:rsidRDefault="005E2C66" w:rsidP="000D4EDE">
      <w:r>
        <w:separator/>
      </w:r>
    </w:p>
  </w:footnote>
  <w:footnote w:type="continuationSeparator" w:id="0">
    <w:p w14:paraId="385B338D" w14:textId="77777777" w:rsidR="005E2C66" w:rsidRPr="000D4EDE" w:rsidRDefault="005E2C66" w:rsidP="000D4EDE">
      <w:r>
        <w:continuationSeparator/>
      </w:r>
    </w:p>
  </w:footnote>
  <w:footnote w:type="continuationNotice" w:id="1">
    <w:p w14:paraId="242D6300" w14:textId="77777777" w:rsidR="005E2C66" w:rsidRDefault="005E2C66">
      <w:pPr>
        <w:spacing w:after="0"/>
      </w:pPr>
    </w:p>
  </w:footnote>
  <w:footnote w:id="2">
    <w:p w14:paraId="5C4BB5FC" w14:textId="70FCA096"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3406A7">
        <w:rPr>
          <w:rFonts w:ascii="Arial" w:hAnsi="Arial" w:cs="Arial"/>
          <w:color w:val="auto"/>
          <w:sz w:val="20"/>
          <w:szCs w:val="20"/>
        </w:rPr>
        <w:t>40</w:t>
      </w:r>
      <w:r w:rsidR="003406A7" w:rsidRPr="003406A7">
        <w:rPr>
          <w:rFonts w:ascii="Arial" w:hAnsi="Arial" w:cs="Arial"/>
          <w:color w:val="auto"/>
          <w:sz w:val="20"/>
          <w:szCs w:val="20"/>
        </w:rPr>
        <w:t xml:space="preserve">A </w:t>
      </w:r>
      <w:r w:rsidR="003406A7" w:rsidRPr="009238F7">
        <w:rPr>
          <w:rFonts w:ascii="Arial" w:hAnsi="Arial" w:cs="Arial"/>
          <w:b/>
          <w:sz w:val="20"/>
          <w:szCs w:val="20"/>
        </w:rPr>
        <w:t>of</w:t>
      </w:r>
      <w:r w:rsidR="0001708F" w:rsidRPr="009238F7">
        <w:rPr>
          <w:rFonts w:ascii="Arial" w:hAnsi="Arial" w:cs="Arial"/>
          <w:sz w:val="20"/>
          <w:szCs w:val="20"/>
        </w:rPr>
        <w:t xml:space="preserve">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102414"/>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8D67EA"/>
    <w:multiLevelType w:val="hybridMultilevel"/>
    <w:tmpl w:val="88127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C7E5D4A"/>
    <w:multiLevelType w:val="hybridMultilevel"/>
    <w:tmpl w:val="DA709768"/>
    <w:lvl w:ilvl="0" w:tplc="E142419E">
      <w:start w:val="1"/>
      <w:numFmt w:val="lowerRoman"/>
      <w:lvlText w:val="(%1)"/>
      <w:lvlJc w:val="left"/>
      <w:pPr>
        <w:ind w:left="1080" w:hanging="720"/>
      </w:pPr>
    </w:lvl>
    <w:lvl w:ilvl="1" w:tplc="DC321F04">
      <w:start w:val="1"/>
      <w:numFmt w:val="lowerLetter"/>
      <w:lvlText w:val="%2."/>
      <w:lvlJc w:val="left"/>
      <w:pPr>
        <w:ind w:left="1440" w:hanging="360"/>
      </w:pPr>
    </w:lvl>
    <w:lvl w:ilvl="2" w:tplc="4C70B892">
      <w:start w:val="1"/>
      <w:numFmt w:val="lowerRoman"/>
      <w:lvlText w:val="%3."/>
      <w:lvlJc w:val="right"/>
      <w:pPr>
        <w:ind w:left="2160" w:hanging="180"/>
      </w:pPr>
    </w:lvl>
    <w:lvl w:ilvl="3" w:tplc="658E5B2C">
      <w:start w:val="1"/>
      <w:numFmt w:val="decimal"/>
      <w:lvlText w:val="%4."/>
      <w:lvlJc w:val="left"/>
      <w:pPr>
        <w:ind w:left="2880" w:hanging="360"/>
      </w:pPr>
    </w:lvl>
    <w:lvl w:ilvl="4" w:tplc="260C1F6A">
      <w:start w:val="1"/>
      <w:numFmt w:val="lowerLetter"/>
      <w:lvlText w:val="%5."/>
      <w:lvlJc w:val="left"/>
      <w:pPr>
        <w:ind w:left="3600" w:hanging="360"/>
      </w:pPr>
    </w:lvl>
    <w:lvl w:ilvl="5" w:tplc="96689718">
      <w:start w:val="1"/>
      <w:numFmt w:val="lowerRoman"/>
      <w:lvlText w:val="%6."/>
      <w:lvlJc w:val="right"/>
      <w:pPr>
        <w:ind w:left="4320" w:hanging="180"/>
      </w:pPr>
    </w:lvl>
    <w:lvl w:ilvl="6" w:tplc="E60C0CD6">
      <w:start w:val="1"/>
      <w:numFmt w:val="decimal"/>
      <w:lvlText w:val="%7."/>
      <w:lvlJc w:val="left"/>
      <w:pPr>
        <w:ind w:left="5040" w:hanging="360"/>
      </w:pPr>
    </w:lvl>
    <w:lvl w:ilvl="7" w:tplc="D32E0158">
      <w:start w:val="1"/>
      <w:numFmt w:val="lowerLetter"/>
      <w:lvlText w:val="%8."/>
      <w:lvlJc w:val="left"/>
      <w:pPr>
        <w:ind w:left="5760" w:hanging="360"/>
      </w:pPr>
    </w:lvl>
    <w:lvl w:ilvl="8" w:tplc="E010855C">
      <w:start w:val="1"/>
      <w:numFmt w:val="lowerRoman"/>
      <w:lvlText w:val="%9."/>
      <w:lvlJc w:val="right"/>
      <w:pPr>
        <w:ind w:left="6480" w:hanging="180"/>
      </w:p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3C3C8D"/>
    <w:multiLevelType w:val="hybridMultilevel"/>
    <w:tmpl w:val="5AC4A4AE"/>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9C3154"/>
    <w:multiLevelType w:val="hybridMultilevel"/>
    <w:tmpl w:val="1F88E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A1036AA"/>
    <w:multiLevelType w:val="hybridMultilevel"/>
    <w:tmpl w:val="B002C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4A365B60"/>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19"/>
  </w:num>
  <w:num w:numId="4">
    <w:abstractNumId w:val="1"/>
  </w:num>
  <w:num w:numId="5">
    <w:abstractNumId w:val="0"/>
  </w:num>
  <w:num w:numId="6">
    <w:abstractNumId w:val="24"/>
  </w:num>
  <w:num w:numId="7">
    <w:abstractNumId w:val="34"/>
  </w:num>
  <w:num w:numId="8">
    <w:abstractNumId w:val="17"/>
  </w:num>
  <w:num w:numId="9">
    <w:abstractNumId w:val="8"/>
  </w:num>
  <w:num w:numId="10">
    <w:abstractNumId w:val="29"/>
  </w:num>
  <w:num w:numId="11">
    <w:abstractNumId w:val="16"/>
  </w:num>
  <w:num w:numId="12">
    <w:abstractNumId w:val="26"/>
  </w:num>
  <w:num w:numId="13">
    <w:abstractNumId w:val="2"/>
  </w:num>
  <w:num w:numId="14">
    <w:abstractNumId w:val="14"/>
  </w:num>
  <w:num w:numId="15">
    <w:abstractNumId w:val="3"/>
  </w:num>
  <w:num w:numId="16">
    <w:abstractNumId w:val="27"/>
  </w:num>
  <w:num w:numId="17">
    <w:abstractNumId w:val="7"/>
  </w:num>
  <w:num w:numId="18">
    <w:abstractNumId w:val="13"/>
  </w:num>
  <w:num w:numId="19">
    <w:abstractNumId w:val="4"/>
  </w:num>
  <w:num w:numId="20">
    <w:abstractNumId w:val="25"/>
  </w:num>
  <w:num w:numId="21">
    <w:abstractNumId w:val="35"/>
  </w:num>
  <w:num w:numId="22">
    <w:abstractNumId w:val="33"/>
  </w:num>
  <w:num w:numId="23">
    <w:abstractNumId w:val="11"/>
  </w:num>
  <w:num w:numId="24">
    <w:abstractNumId w:val="18"/>
  </w:num>
  <w:num w:numId="25">
    <w:abstractNumId w:val="9"/>
  </w:num>
  <w:num w:numId="26">
    <w:abstractNumId w:val="21"/>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0"/>
  </w:num>
  <w:num w:numId="35">
    <w:abstractNumId w:val="28"/>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6"/>
  </w:num>
  <w:num w:numId="39">
    <w:abstractNumId w:val="22"/>
  </w:num>
  <w:num w:numId="40">
    <w:abstractNumId w:val="23"/>
  </w:num>
  <w:num w:numId="4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25DD"/>
    <w:rsid w:val="0001348A"/>
    <w:rsid w:val="000141B9"/>
    <w:rsid w:val="0001708F"/>
    <w:rsid w:val="000234A2"/>
    <w:rsid w:val="00027955"/>
    <w:rsid w:val="00031B91"/>
    <w:rsid w:val="00033755"/>
    <w:rsid w:val="00034A19"/>
    <w:rsid w:val="00034A80"/>
    <w:rsid w:val="00036646"/>
    <w:rsid w:val="00036F9E"/>
    <w:rsid w:val="000370BC"/>
    <w:rsid w:val="00037B1A"/>
    <w:rsid w:val="000413B3"/>
    <w:rsid w:val="000428E1"/>
    <w:rsid w:val="00042B21"/>
    <w:rsid w:val="00044468"/>
    <w:rsid w:val="00047A8F"/>
    <w:rsid w:val="00050E94"/>
    <w:rsid w:val="0005175E"/>
    <w:rsid w:val="0005238F"/>
    <w:rsid w:val="000560FC"/>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40B"/>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8F"/>
    <w:rsid w:val="000B5391"/>
    <w:rsid w:val="000B63CA"/>
    <w:rsid w:val="000B68A0"/>
    <w:rsid w:val="000B752A"/>
    <w:rsid w:val="000C14D9"/>
    <w:rsid w:val="000C15C7"/>
    <w:rsid w:val="000C1C6F"/>
    <w:rsid w:val="000C3466"/>
    <w:rsid w:val="000C48B0"/>
    <w:rsid w:val="000C53B4"/>
    <w:rsid w:val="000C55AD"/>
    <w:rsid w:val="000C6675"/>
    <w:rsid w:val="000C7A60"/>
    <w:rsid w:val="000D4A58"/>
    <w:rsid w:val="000D4EDE"/>
    <w:rsid w:val="000D784F"/>
    <w:rsid w:val="000E00D6"/>
    <w:rsid w:val="000E1AD5"/>
    <w:rsid w:val="000E2460"/>
    <w:rsid w:val="000E43AC"/>
    <w:rsid w:val="000F48CA"/>
    <w:rsid w:val="000F4D89"/>
    <w:rsid w:val="000F78FA"/>
    <w:rsid w:val="00101F4F"/>
    <w:rsid w:val="0010721A"/>
    <w:rsid w:val="00111CAD"/>
    <w:rsid w:val="001209DE"/>
    <w:rsid w:val="00121EAC"/>
    <w:rsid w:val="0012342B"/>
    <w:rsid w:val="00123576"/>
    <w:rsid w:val="00124034"/>
    <w:rsid w:val="00124B21"/>
    <w:rsid w:val="001268ED"/>
    <w:rsid w:val="0012778E"/>
    <w:rsid w:val="001327B8"/>
    <w:rsid w:val="00133026"/>
    <w:rsid w:val="0013471B"/>
    <w:rsid w:val="001350C9"/>
    <w:rsid w:val="001352D4"/>
    <w:rsid w:val="00137C97"/>
    <w:rsid w:val="00140D35"/>
    <w:rsid w:val="00142432"/>
    <w:rsid w:val="00142FF8"/>
    <w:rsid w:val="0014378F"/>
    <w:rsid w:val="00145C92"/>
    <w:rsid w:val="0014722A"/>
    <w:rsid w:val="001477EE"/>
    <w:rsid w:val="00150341"/>
    <w:rsid w:val="00152862"/>
    <w:rsid w:val="001530B1"/>
    <w:rsid w:val="00154273"/>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070"/>
    <w:rsid w:val="001817EA"/>
    <w:rsid w:val="001820B1"/>
    <w:rsid w:val="0018235E"/>
    <w:rsid w:val="00183B64"/>
    <w:rsid w:val="0018420D"/>
    <w:rsid w:val="0018454E"/>
    <w:rsid w:val="00191BF5"/>
    <w:rsid w:val="00192C9D"/>
    <w:rsid w:val="001948CE"/>
    <w:rsid w:val="0019532D"/>
    <w:rsid w:val="001958AE"/>
    <w:rsid w:val="00197EE6"/>
    <w:rsid w:val="001A0C8C"/>
    <w:rsid w:val="001A2FC3"/>
    <w:rsid w:val="001A614F"/>
    <w:rsid w:val="001A664F"/>
    <w:rsid w:val="001B2DB7"/>
    <w:rsid w:val="001B30EF"/>
    <w:rsid w:val="001C0243"/>
    <w:rsid w:val="001C056B"/>
    <w:rsid w:val="001C14F0"/>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5A6B"/>
    <w:rsid w:val="00206B6B"/>
    <w:rsid w:val="00206E84"/>
    <w:rsid w:val="00212264"/>
    <w:rsid w:val="0021340B"/>
    <w:rsid w:val="0021781E"/>
    <w:rsid w:val="00220550"/>
    <w:rsid w:val="00221347"/>
    <w:rsid w:val="002301A2"/>
    <w:rsid w:val="002316F2"/>
    <w:rsid w:val="00232320"/>
    <w:rsid w:val="002367BB"/>
    <w:rsid w:val="00236C2D"/>
    <w:rsid w:val="002374B7"/>
    <w:rsid w:val="00240126"/>
    <w:rsid w:val="00240A89"/>
    <w:rsid w:val="00241D3E"/>
    <w:rsid w:val="0024304D"/>
    <w:rsid w:val="0024336B"/>
    <w:rsid w:val="002442F0"/>
    <w:rsid w:val="00244826"/>
    <w:rsid w:val="00244B17"/>
    <w:rsid w:val="00246613"/>
    <w:rsid w:val="00247ACA"/>
    <w:rsid w:val="00251BE4"/>
    <w:rsid w:val="00252E6A"/>
    <w:rsid w:val="002538B8"/>
    <w:rsid w:val="0025404F"/>
    <w:rsid w:val="00256FB0"/>
    <w:rsid w:val="0025782A"/>
    <w:rsid w:val="00257BC9"/>
    <w:rsid w:val="0026079D"/>
    <w:rsid w:val="00260A64"/>
    <w:rsid w:val="00264479"/>
    <w:rsid w:val="0026616D"/>
    <w:rsid w:val="002661A6"/>
    <w:rsid w:val="00266C23"/>
    <w:rsid w:val="00266EFB"/>
    <w:rsid w:val="00277F69"/>
    <w:rsid w:val="00283AA1"/>
    <w:rsid w:val="0028553D"/>
    <w:rsid w:val="00285868"/>
    <w:rsid w:val="00286B58"/>
    <w:rsid w:val="00286EAD"/>
    <w:rsid w:val="00286EC4"/>
    <w:rsid w:val="0029328B"/>
    <w:rsid w:val="002934E3"/>
    <w:rsid w:val="0029389B"/>
    <w:rsid w:val="002A10BF"/>
    <w:rsid w:val="002A1894"/>
    <w:rsid w:val="002A2188"/>
    <w:rsid w:val="002A36F2"/>
    <w:rsid w:val="002A4264"/>
    <w:rsid w:val="002A49EB"/>
    <w:rsid w:val="002A7D14"/>
    <w:rsid w:val="002B085B"/>
    <w:rsid w:val="002B0913"/>
    <w:rsid w:val="002B28E4"/>
    <w:rsid w:val="002B655F"/>
    <w:rsid w:val="002B65EC"/>
    <w:rsid w:val="002B65F0"/>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6E9"/>
    <w:rsid w:val="002F0AFA"/>
    <w:rsid w:val="002F0C2C"/>
    <w:rsid w:val="002F1E80"/>
    <w:rsid w:val="002F77C1"/>
    <w:rsid w:val="00300655"/>
    <w:rsid w:val="00303D18"/>
    <w:rsid w:val="0030717A"/>
    <w:rsid w:val="00307ADD"/>
    <w:rsid w:val="003122CE"/>
    <w:rsid w:val="00312A66"/>
    <w:rsid w:val="003130CA"/>
    <w:rsid w:val="003159AD"/>
    <w:rsid w:val="00320353"/>
    <w:rsid w:val="00321142"/>
    <w:rsid w:val="00326281"/>
    <w:rsid w:val="003268CA"/>
    <w:rsid w:val="00330034"/>
    <w:rsid w:val="00331912"/>
    <w:rsid w:val="003329F6"/>
    <w:rsid w:val="0033391F"/>
    <w:rsid w:val="003341B7"/>
    <w:rsid w:val="00340283"/>
    <w:rsid w:val="003406A7"/>
    <w:rsid w:val="00340E7C"/>
    <w:rsid w:val="00341026"/>
    <w:rsid w:val="00341858"/>
    <w:rsid w:val="0034623B"/>
    <w:rsid w:val="0034740C"/>
    <w:rsid w:val="003517AE"/>
    <w:rsid w:val="00354629"/>
    <w:rsid w:val="00357041"/>
    <w:rsid w:val="003608B7"/>
    <w:rsid w:val="003611E2"/>
    <w:rsid w:val="003637EB"/>
    <w:rsid w:val="00365A63"/>
    <w:rsid w:val="00370608"/>
    <w:rsid w:val="00371F54"/>
    <w:rsid w:val="00374886"/>
    <w:rsid w:val="003758E9"/>
    <w:rsid w:val="003766EB"/>
    <w:rsid w:val="0037770C"/>
    <w:rsid w:val="00377AE2"/>
    <w:rsid w:val="00377C8B"/>
    <w:rsid w:val="003819E4"/>
    <w:rsid w:val="00383A95"/>
    <w:rsid w:val="003852F5"/>
    <w:rsid w:val="00385CA0"/>
    <w:rsid w:val="003906EE"/>
    <w:rsid w:val="00395C69"/>
    <w:rsid w:val="003A2733"/>
    <w:rsid w:val="003A3021"/>
    <w:rsid w:val="003A627E"/>
    <w:rsid w:val="003A79EE"/>
    <w:rsid w:val="003B268B"/>
    <w:rsid w:val="003B6E16"/>
    <w:rsid w:val="003C1662"/>
    <w:rsid w:val="003C180A"/>
    <w:rsid w:val="003C1E25"/>
    <w:rsid w:val="003C3B5A"/>
    <w:rsid w:val="003C3CD8"/>
    <w:rsid w:val="003C6C9F"/>
    <w:rsid w:val="003D0BD8"/>
    <w:rsid w:val="003D27CB"/>
    <w:rsid w:val="003D329D"/>
    <w:rsid w:val="003D3AD9"/>
    <w:rsid w:val="003D3D2B"/>
    <w:rsid w:val="003D493B"/>
    <w:rsid w:val="003D4F10"/>
    <w:rsid w:val="003E6BF6"/>
    <w:rsid w:val="003F0893"/>
    <w:rsid w:val="003F0F0D"/>
    <w:rsid w:val="0040173E"/>
    <w:rsid w:val="004017D0"/>
    <w:rsid w:val="004018B8"/>
    <w:rsid w:val="004022F9"/>
    <w:rsid w:val="004035B2"/>
    <w:rsid w:val="004054BC"/>
    <w:rsid w:val="00406F96"/>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1AD3"/>
    <w:rsid w:val="0044447D"/>
    <w:rsid w:val="00445E9C"/>
    <w:rsid w:val="00447BA7"/>
    <w:rsid w:val="00447DE1"/>
    <w:rsid w:val="00452F53"/>
    <w:rsid w:val="0045433A"/>
    <w:rsid w:val="0045770B"/>
    <w:rsid w:val="00463212"/>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1E0C"/>
    <w:rsid w:val="004B5616"/>
    <w:rsid w:val="004B584E"/>
    <w:rsid w:val="004B5AE2"/>
    <w:rsid w:val="004B6E78"/>
    <w:rsid w:val="004C10FE"/>
    <w:rsid w:val="004C1106"/>
    <w:rsid w:val="004C26FD"/>
    <w:rsid w:val="004C3E36"/>
    <w:rsid w:val="004C6D4B"/>
    <w:rsid w:val="004D3081"/>
    <w:rsid w:val="004D438F"/>
    <w:rsid w:val="004D440C"/>
    <w:rsid w:val="004D4A61"/>
    <w:rsid w:val="004D7A1D"/>
    <w:rsid w:val="004D7CEE"/>
    <w:rsid w:val="004E1BE8"/>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1A1"/>
    <w:rsid w:val="00512309"/>
    <w:rsid w:val="00520640"/>
    <w:rsid w:val="0052277B"/>
    <w:rsid w:val="00523C5E"/>
    <w:rsid w:val="00524729"/>
    <w:rsid w:val="00524FFC"/>
    <w:rsid w:val="00526689"/>
    <w:rsid w:val="00526966"/>
    <w:rsid w:val="00526BF3"/>
    <w:rsid w:val="00527FE3"/>
    <w:rsid w:val="005309B0"/>
    <w:rsid w:val="005323C4"/>
    <w:rsid w:val="00532C52"/>
    <w:rsid w:val="005352AA"/>
    <w:rsid w:val="0053542E"/>
    <w:rsid w:val="00536D93"/>
    <w:rsid w:val="005407D2"/>
    <w:rsid w:val="00540E28"/>
    <w:rsid w:val="00542522"/>
    <w:rsid w:val="0054526E"/>
    <w:rsid w:val="005476B5"/>
    <w:rsid w:val="005602DA"/>
    <w:rsid w:val="00560B37"/>
    <w:rsid w:val="0056110E"/>
    <w:rsid w:val="005666EE"/>
    <w:rsid w:val="0056693E"/>
    <w:rsid w:val="00571469"/>
    <w:rsid w:val="005715A1"/>
    <w:rsid w:val="00573327"/>
    <w:rsid w:val="00574CDE"/>
    <w:rsid w:val="00575A0B"/>
    <w:rsid w:val="0057603B"/>
    <w:rsid w:val="00576605"/>
    <w:rsid w:val="00577E0C"/>
    <w:rsid w:val="005827F8"/>
    <w:rsid w:val="00582A6B"/>
    <w:rsid w:val="00584456"/>
    <w:rsid w:val="0058648A"/>
    <w:rsid w:val="00587FC4"/>
    <w:rsid w:val="0059079E"/>
    <w:rsid w:val="00590AC1"/>
    <w:rsid w:val="00592D7B"/>
    <w:rsid w:val="00596CE3"/>
    <w:rsid w:val="005A16ED"/>
    <w:rsid w:val="005A385B"/>
    <w:rsid w:val="005A3E37"/>
    <w:rsid w:val="005A3F63"/>
    <w:rsid w:val="005A59D0"/>
    <w:rsid w:val="005A5C97"/>
    <w:rsid w:val="005A61FE"/>
    <w:rsid w:val="005B073E"/>
    <w:rsid w:val="005B1BBD"/>
    <w:rsid w:val="005B227F"/>
    <w:rsid w:val="005B384F"/>
    <w:rsid w:val="005B52C3"/>
    <w:rsid w:val="005B69D1"/>
    <w:rsid w:val="005B7801"/>
    <w:rsid w:val="005C319B"/>
    <w:rsid w:val="005C410D"/>
    <w:rsid w:val="005C4126"/>
    <w:rsid w:val="005C5891"/>
    <w:rsid w:val="005C593B"/>
    <w:rsid w:val="005C72A3"/>
    <w:rsid w:val="005C7878"/>
    <w:rsid w:val="005D0657"/>
    <w:rsid w:val="005D39ED"/>
    <w:rsid w:val="005D5FAE"/>
    <w:rsid w:val="005D7C07"/>
    <w:rsid w:val="005E1856"/>
    <w:rsid w:val="005E2330"/>
    <w:rsid w:val="005E2C66"/>
    <w:rsid w:val="005F23EC"/>
    <w:rsid w:val="005F29B7"/>
    <w:rsid w:val="005F580D"/>
    <w:rsid w:val="005F773B"/>
    <w:rsid w:val="00600009"/>
    <w:rsid w:val="00600832"/>
    <w:rsid w:val="00606EB5"/>
    <w:rsid w:val="00607FFD"/>
    <w:rsid w:val="006111E6"/>
    <w:rsid w:val="00613FAF"/>
    <w:rsid w:val="006163EF"/>
    <w:rsid w:val="0061649E"/>
    <w:rsid w:val="00616759"/>
    <w:rsid w:val="00617FDA"/>
    <w:rsid w:val="00620428"/>
    <w:rsid w:val="0062116F"/>
    <w:rsid w:val="00621260"/>
    <w:rsid w:val="00626087"/>
    <w:rsid w:val="006265B5"/>
    <w:rsid w:val="006270AA"/>
    <w:rsid w:val="006309FA"/>
    <w:rsid w:val="00630AEE"/>
    <w:rsid w:val="00631B19"/>
    <w:rsid w:val="00631F0C"/>
    <w:rsid w:val="00634E4C"/>
    <w:rsid w:val="00636B8B"/>
    <w:rsid w:val="006427FE"/>
    <w:rsid w:val="00644373"/>
    <w:rsid w:val="00645B1D"/>
    <w:rsid w:val="00646B06"/>
    <w:rsid w:val="00647B1F"/>
    <w:rsid w:val="00647F89"/>
    <w:rsid w:val="006506C1"/>
    <w:rsid w:val="00650997"/>
    <w:rsid w:val="00651115"/>
    <w:rsid w:val="00652158"/>
    <w:rsid w:val="00654A16"/>
    <w:rsid w:val="0065747A"/>
    <w:rsid w:val="00661424"/>
    <w:rsid w:val="00662EC6"/>
    <w:rsid w:val="00663698"/>
    <w:rsid w:val="006639F1"/>
    <w:rsid w:val="00664708"/>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E78A1"/>
    <w:rsid w:val="006F145A"/>
    <w:rsid w:val="006F1469"/>
    <w:rsid w:val="006F15BD"/>
    <w:rsid w:val="006F27CB"/>
    <w:rsid w:val="006F359B"/>
    <w:rsid w:val="006F5865"/>
    <w:rsid w:val="00701EC6"/>
    <w:rsid w:val="00706179"/>
    <w:rsid w:val="00707868"/>
    <w:rsid w:val="007105A7"/>
    <w:rsid w:val="00710816"/>
    <w:rsid w:val="007117D4"/>
    <w:rsid w:val="00712587"/>
    <w:rsid w:val="007139BF"/>
    <w:rsid w:val="00714F78"/>
    <w:rsid w:val="007170F7"/>
    <w:rsid w:val="007176A4"/>
    <w:rsid w:val="00717E92"/>
    <w:rsid w:val="00720576"/>
    <w:rsid w:val="007209A1"/>
    <w:rsid w:val="007253B8"/>
    <w:rsid w:val="0072649C"/>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24D"/>
    <w:rsid w:val="007758A5"/>
    <w:rsid w:val="00775AA0"/>
    <w:rsid w:val="00776778"/>
    <w:rsid w:val="007770FA"/>
    <w:rsid w:val="00777E88"/>
    <w:rsid w:val="00783DDA"/>
    <w:rsid w:val="00791738"/>
    <w:rsid w:val="00791780"/>
    <w:rsid w:val="007933C0"/>
    <w:rsid w:val="00793424"/>
    <w:rsid w:val="00797CE0"/>
    <w:rsid w:val="007A0143"/>
    <w:rsid w:val="007A0EB7"/>
    <w:rsid w:val="007A224B"/>
    <w:rsid w:val="007A2DDC"/>
    <w:rsid w:val="007B07BD"/>
    <w:rsid w:val="007B492F"/>
    <w:rsid w:val="007B4E9C"/>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584F"/>
    <w:rsid w:val="007D72C5"/>
    <w:rsid w:val="007D7C0D"/>
    <w:rsid w:val="007E1D84"/>
    <w:rsid w:val="007E368B"/>
    <w:rsid w:val="007E3BD2"/>
    <w:rsid w:val="007E525D"/>
    <w:rsid w:val="007E6777"/>
    <w:rsid w:val="007F0323"/>
    <w:rsid w:val="007F1FCC"/>
    <w:rsid w:val="007F379E"/>
    <w:rsid w:val="007F471C"/>
    <w:rsid w:val="007F5402"/>
    <w:rsid w:val="007F7A9A"/>
    <w:rsid w:val="00800C90"/>
    <w:rsid w:val="0080144F"/>
    <w:rsid w:val="0080379D"/>
    <w:rsid w:val="0081085E"/>
    <w:rsid w:val="00811B06"/>
    <w:rsid w:val="008125F8"/>
    <w:rsid w:val="0081274B"/>
    <w:rsid w:val="0081421B"/>
    <w:rsid w:val="008204B8"/>
    <w:rsid w:val="008222A9"/>
    <w:rsid w:val="00824733"/>
    <w:rsid w:val="008256F3"/>
    <w:rsid w:val="00825D31"/>
    <w:rsid w:val="008272F2"/>
    <w:rsid w:val="00834340"/>
    <w:rsid w:val="00837592"/>
    <w:rsid w:val="00837601"/>
    <w:rsid w:val="00844697"/>
    <w:rsid w:val="00844B1D"/>
    <w:rsid w:val="00844F5C"/>
    <w:rsid w:val="0084580E"/>
    <w:rsid w:val="00845843"/>
    <w:rsid w:val="00846D34"/>
    <w:rsid w:val="00847D8A"/>
    <w:rsid w:val="00851463"/>
    <w:rsid w:val="00852F20"/>
    <w:rsid w:val="0085380C"/>
    <w:rsid w:val="0085473D"/>
    <w:rsid w:val="00855B3C"/>
    <w:rsid w:val="00855E96"/>
    <w:rsid w:val="008575BC"/>
    <w:rsid w:val="0086129F"/>
    <w:rsid w:val="008637EC"/>
    <w:rsid w:val="00863A77"/>
    <w:rsid w:val="0087078F"/>
    <w:rsid w:val="00870BC6"/>
    <w:rsid w:val="00871DEE"/>
    <w:rsid w:val="00874964"/>
    <w:rsid w:val="00876F52"/>
    <w:rsid w:val="008778C8"/>
    <w:rsid w:val="0088036D"/>
    <w:rsid w:val="00881155"/>
    <w:rsid w:val="00882892"/>
    <w:rsid w:val="00883241"/>
    <w:rsid w:val="00885A14"/>
    <w:rsid w:val="0088689B"/>
    <w:rsid w:val="00890FA0"/>
    <w:rsid w:val="00893AA3"/>
    <w:rsid w:val="008947BF"/>
    <w:rsid w:val="00895123"/>
    <w:rsid w:val="00895C87"/>
    <w:rsid w:val="008961AD"/>
    <w:rsid w:val="008A214D"/>
    <w:rsid w:val="008A39D3"/>
    <w:rsid w:val="008A5796"/>
    <w:rsid w:val="008A72D2"/>
    <w:rsid w:val="008A74A3"/>
    <w:rsid w:val="008A7E99"/>
    <w:rsid w:val="008B0881"/>
    <w:rsid w:val="008B630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E77F7"/>
    <w:rsid w:val="008F33B5"/>
    <w:rsid w:val="008F6D82"/>
    <w:rsid w:val="008F7336"/>
    <w:rsid w:val="0090058F"/>
    <w:rsid w:val="009006D2"/>
    <w:rsid w:val="009010FE"/>
    <w:rsid w:val="00901BE9"/>
    <w:rsid w:val="0090484D"/>
    <w:rsid w:val="00906799"/>
    <w:rsid w:val="00912DD6"/>
    <w:rsid w:val="00914744"/>
    <w:rsid w:val="009150FC"/>
    <w:rsid w:val="00916B81"/>
    <w:rsid w:val="009175DD"/>
    <w:rsid w:val="00922193"/>
    <w:rsid w:val="009232CD"/>
    <w:rsid w:val="00923710"/>
    <w:rsid w:val="009238F7"/>
    <w:rsid w:val="00923FEF"/>
    <w:rsid w:val="00924152"/>
    <w:rsid w:val="00926A69"/>
    <w:rsid w:val="0093194D"/>
    <w:rsid w:val="00934C3F"/>
    <w:rsid w:val="00937595"/>
    <w:rsid w:val="009401B8"/>
    <w:rsid w:val="009402C4"/>
    <w:rsid w:val="009417AE"/>
    <w:rsid w:val="00943450"/>
    <w:rsid w:val="00945B3F"/>
    <w:rsid w:val="00947406"/>
    <w:rsid w:val="00947BBF"/>
    <w:rsid w:val="0095024B"/>
    <w:rsid w:val="00950DCB"/>
    <w:rsid w:val="00952645"/>
    <w:rsid w:val="00952D4C"/>
    <w:rsid w:val="00954452"/>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27E6"/>
    <w:rsid w:val="00983FEE"/>
    <w:rsid w:val="00985BBD"/>
    <w:rsid w:val="00985E70"/>
    <w:rsid w:val="00986013"/>
    <w:rsid w:val="00995BD7"/>
    <w:rsid w:val="009962A6"/>
    <w:rsid w:val="00996973"/>
    <w:rsid w:val="009979F4"/>
    <w:rsid w:val="009A1DF7"/>
    <w:rsid w:val="009A45B2"/>
    <w:rsid w:val="009A4728"/>
    <w:rsid w:val="009A53FF"/>
    <w:rsid w:val="009A5585"/>
    <w:rsid w:val="009A59D5"/>
    <w:rsid w:val="009A657E"/>
    <w:rsid w:val="009A7048"/>
    <w:rsid w:val="009B1095"/>
    <w:rsid w:val="009B2A30"/>
    <w:rsid w:val="009B3527"/>
    <w:rsid w:val="009B3DD4"/>
    <w:rsid w:val="009C4979"/>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A8E"/>
    <w:rsid w:val="00A04E35"/>
    <w:rsid w:val="00A10DA6"/>
    <w:rsid w:val="00A1129A"/>
    <w:rsid w:val="00A11DC3"/>
    <w:rsid w:val="00A12C65"/>
    <w:rsid w:val="00A1337D"/>
    <w:rsid w:val="00A151E9"/>
    <w:rsid w:val="00A15DBB"/>
    <w:rsid w:val="00A179A6"/>
    <w:rsid w:val="00A21752"/>
    <w:rsid w:val="00A24280"/>
    <w:rsid w:val="00A25578"/>
    <w:rsid w:val="00A259F2"/>
    <w:rsid w:val="00A31032"/>
    <w:rsid w:val="00A33802"/>
    <w:rsid w:val="00A33B6A"/>
    <w:rsid w:val="00A34375"/>
    <w:rsid w:val="00A35C1F"/>
    <w:rsid w:val="00A36294"/>
    <w:rsid w:val="00A366AE"/>
    <w:rsid w:val="00A37162"/>
    <w:rsid w:val="00A37590"/>
    <w:rsid w:val="00A37828"/>
    <w:rsid w:val="00A37E51"/>
    <w:rsid w:val="00A37F4C"/>
    <w:rsid w:val="00A4007B"/>
    <w:rsid w:val="00A4106F"/>
    <w:rsid w:val="00A45464"/>
    <w:rsid w:val="00A45AD0"/>
    <w:rsid w:val="00A47633"/>
    <w:rsid w:val="00A53690"/>
    <w:rsid w:val="00A549E4"/>
    <w:rsid w:val="00A54A38"/>
    <w:rsid w:val="00A62D31"/>
    <w:rsid w:val="00A63380"/>
    <w:rsid w:val="00A635B1"/>
    <w:rsid w:val="00A65039"/>
    <w:rsid w:val="00A6688B"/>
    <w:rsid w:val="00A6698E"/>
    <w:rsid w:val="00A67CAC"/>
    <w:rsid w:val="00A72BE4"/>
    <w:rsid w:val="00A865C7"/>
    <w:rsid w:val="00A9229A"/>
    <w:rsid w:val="00A94EF5"/>
    <w:rsid w:val="00A95018"/>
    <w:rsid w:val="00A97E3B"/>
    <w:rsid w:val="00AA20A1"/>
    <w:rsid w:val="00AA41F2"/>
    <w:rsid w:val="00AB039E"/>
    <w:rsid w:val="00AB2673"/>
    <w:rsid w:val="00AB2BEB"/>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44E"/>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47E"/>
    <w:rsid w:val="00B81524"/>
    <w:rsid w:val="00B81740"/>
    <w:rsid w:val="00B81CAD"/>
    <w:rsid w:val="00B8200B"/>
    <w:rsid w:val="00B8541F"/>
    <w:rsid w:val="00B8552F"/>
    <w:rsid w:val="00B85D7B"/>
    <w:rsid w:val="00B8694B"/>
    <w:rsid w:val="00B900EA"/>
    <w:rsid w:val="00B91069"/>
    <w:rsid w:val="00B9153E"/>
    <w:rsid w:val="00B9277D"/>
    <w:rsid w:val="00B92842"/>
    <w:rsid w:val="00BA0C8D"/>
    <w:rsid w:val="00BA2713"/>
    <w:rsid w:val="00BA2941"/>
    <w:rsid w:val="00BA4C61"/>
    <w:rsid w:val="00BA54C8"/>
    <w:rsid w:val="00BA5D02"/>
    <w:rsid w:val="00BA627A"/>
    <w:rsid w:val="00BA71E1"/>
    <w:rsid w:val="00BB22FA"/>
    <w:rsid w:val="00BB46D8"/>
    <w:rsid w:val="00BC05A6"/>
    <w:rsid w:val="00BC7B57"/>
    <w:rsid w:val="00BD0455"/>
    <w:rsid w:val="00BD12A1"/>
    <w:rsid w:val="00BD74E3"/>
    <w:rsid w:val="00BD76CE"/>
    <w:rsid w:val="00BD7B83"/>
    <w:rsid w:val="00BE2C41"/>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547F"/>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3A0"/>
    <w:rsid w:val="00C5191E"/>
    <w:rsid w:val="00C52DBB"/>
    <w:rsid w:val="00C56AE3"/>
    <w:rsid w:val="00C56CAE"/>
    <w:rsid w:val="00C61CF6"/>
    <w:rsid w:val="00C62644"/>
    <w:rsid w:val="00C62BF5"/>
    <w:rsid w:val="00C62F90"/>
    <w:rsid w:val="00C636DA"/>
    <w:rsid w:val="00C658A2"/>
    <w:rsid w:val="00C663B9"/>
    <w:rsid w:val="00C6797C"/>
    <w:rsid w:val="00C67E22"/>
    <w:rsid w:val="00C72271"/>
    <w:rsid w:val="00C75FB0"/>
    <w:rsid w:val="00C7624C"/>
    <w:rsid w:val="00C76B27"/>
    <w:rsid w:val="00C81356"/>
    <w:rsid w:val="00C87DA0"/>
    <w:rsid w:val="00C90B5D"/>
    <w:rsid w:val="00C9354C"/>
    <w:rsid w:val="00C9659C"/>
    <w:rsid w:val="00CA2A4A"/>
    <w:rsid w:val="00CA4B16"/>
    <w:rsid w:val="00CA5CB5"/>
    <w:rsid w:val="00CA6EC4"/>
    <w:rsid w:val="00CA6FF9"/>
    <w:rsid w:val="00CA7316"/>
    <w:rsid w:val="00CB2962"/>
    <w:rsid w:val="00CB4238"/>
    <w:rsid w:val="00CB5938"/>
    <w:rsid w:val="00CC1A64"/>
    <w:rsid w:val="00CC333D"/>
    <w:rsid w:val="00CC34EB"/>
    <w:rsid w:val="00CC66EA"/>
    <w:rsid w:val="00CC7B36"/>
    <w:rsid w:val="00CD3C17"/>
    <w:rsid w:val="00CD5102"/>
    <w:rsid w:val="00CE10E3"/>
    <w:rsid w:val="00CE1F9C"/>
    <w:rsid w:val="00CE2E48"/>
    <w:rsid w:val="00CE579C"/>
    <w:rsid w:val="00CF089D"/>
    <w:rsid w:val="00CF10E5"/>
    <w:rsid w:val="00CF2B30"/>
    <w:rsid w:val="00CF3F00"/>
    <w:rsid w:val="00CF4C11"/>
    <w:rsid w:val="00CF6672"/>
    <w:rsid w:val="00D021F7"/>
    <w:rsid w:val="00D0698E"/>
    <w:rsid w:val="00D069C7"/>
    <w:rsid w:val="00D06C6E"/>
    <w:rsid w:val="00D078A2"/>
    <w:rsid w:val="00D105D0"/>
    <w:rsid w:val="00D1271E"/>
    <w:rsid w:val="00D13AAB"/>
    <w:rsid w:val="00D13D76"/>
    <w:rsid w:val="00D21123"/>
    <w:rsid w:val="00D22867"/>
    <w:rsid w:val="00D25448"/>
    <w:rsid w:val="00D26BB7"/>
    <w:rsid w:val="00D27454"/>
    <w:rsid w:val="00D336B5"/>
    <w:rsid w:val="00D34074"/>
    <w:rsid w:val="00D357A8"/>
    <w:rsid w:val="00D367EB"/>
    <w:rsid w:val="00D4244E"/>
    <w:rsid w:val="00D42907"/>
    <w:rsid w:val="00D45954"/>
    <w:rsid w:val="00D461C2"/>
    <w:rsid w:val="00D47330"/>
    <w:rsid w:val="00D47F11"/>
    <w:rsid w:val="00D52556"/>
    <w:rsid w:val="00D53582"/>
    <w:rsid w:val="00D5522C"/>
    <w:rsid w:val="00D60705"/>
    <w:rsid w:val="00D60E0C"/>
    <w:rsid w:val="00D61AAE"/>
    <w:rsid w:val="00D61D08"/>
    <w:rsid w:val="00D626C3"/>
    <w:rsid w:val="00D64CB8"/>
    <w:rsid w:val="00D6567D"/>
    <w:rsid w:val="00D66A62"/>
    <w:rsid w:val="00D6765F"/>
    <w:rsid w:val="00D67F99"/>
    <w:rsid w:val="00D703D1"/>
    <w:rsid w:val="00D72FD8"/>
    <w:rsid w:val="00D75277"/>
    <w:rsid w:val="00D75485"/>
    <w:rsid w:val="00D77990"/>
    <w:rsid w:val="00D81D34"/>
    <w:rsid w:val="00D86987"/>
    <w:rsid w:val="00D948F2"/>
    <w:rsid w:val="00D9697A"/>
    <w:rsid w:val="00DA4C48"/>
    <w:rsid w:val="00DA727D"/>
    <w:rsid w:val="00DA746C"/>
    <w:rsid w:val="00DB14A7"/>
    <w:rsid w:val="00DB18AD"/>
    <w:rsid w:val="00DB37AA"/>
    <w:rsid w:val="00DB53A7"/>
    <w:rsid w:val="00DB53A9"/>
    <w:rsid w:val="00DC26FF"/>
    <w:rsid w:val="00DC4CF8"/>
    <w:rsid w:val="00DC4DB2"/>
    <w:rsid w:val="00DC7F56"/>
    <w:rsid w:val="00DD053A"/>
    <w:rsid w:val="00DD170F"/>
    <w:rsid w:val="00DD3316"/>
    <w:rsid w:val="00DD5E42"/>
    <w:rsid w:val="00DE0A8A"/>
    <w:rsid w:val="00DE0BE7"/>
    <w:rsid w:val="00DE0E86"/>
    <w:rsid w:val="00DE12D0"/>
    <w:rsid w:val="00DE4922"/>
    <w:rsid w:val="00DF1240"/>
    <w:rsid w:val="00DF4F1E"/>
    <w:rsid w:val="00DF6E54"/>
    <w:rsid w:val="00E006F8"/>
    <w:rsid w:val="00E017BA"/>
    <w:rsid w:val="00E01D7A"/>
    <w:rsid w:val="00E03C17"/>
    <w:rsid w:val="00E04228"/>
    <w:rsid w:val="00E04457"/>
    <w:rsid w:val="00E04BBC"/>
    <w:rsid w:val="00E10316"/>
    <w:rsid w:val="00E10450"/>
    <w:rsid w:val="00E1183B"/>
    <w:rsid w:val="00E11A7A"/>
    <w:rsid w:val="00E11EF7"/>
    <w:rsid w:val="00E139F8"/>
    <w:rsid w:val="00E1478E"/>
    <w:rsid w:val="00E159D7"/>
    <w:rsid w:val="00E206F2"/>
    <w:rsid w:val="00E21653"/>
    <w:rsid w:val="00E22008"/>
    <w:rsid w:val="00E2414E"/>
    <w:rsid w:val="00E266BD"/>
    <w:rsid w:val="00E26830"/>
    <w:rsid w:val="00E31571"/>
    <w:rsid w:val="00E31E6E"/>
    <w:rsid w:val="00E33949"/>
    <w:rsid w:val="00E40B36"/>
    <w:rsid w:val="00E40D35"/>
    <w:rsid w:val="00E41881"/>
    <w:rsid w:val="00E50021"/>
    <w:rsid w:val="00E51672"/>
    <w:rsid w:val="00E51EB7"/>
    <w:rsid w:val="00E52E12"/>
    <w:rsid w:val="00E55CBF"/>
    <w:rsid w:val="00E55EE5"/>
    <w:rsid w:val="00E577EE"/>
    <w:rsid w:val="00E61364"/>
    <w:rsid w:val="00E61772"/>
    <w:rsid w:val="00E61991"/>
    <w:rsid w:val="00E61C34"/>
    <w:rsid w:val="00E625B3"/>
    <w:rsid w:val="00E646E9"/>
    <w:rsid w:val="00E64743"/>
    <w:rsid w:val="00E66526"/>
    <w:rsid w:val="00E72338"/>
    <w:rsid w:val="00E7257D"/>
    <w:rsid w:val="00E728CB"/>
    <w:rsid w:val="00E7336F"/>
    <w:rsid w:val="00E76262"/>
    <w:rsid w:val="00E76B55"/>
    <w:rsid w:val="00E76C8F"/>
    <w:rsid w:val="00E84A6B"/>
    <w:rsid w:val="00E85AA2"/>
    <w:rsid w:val="00E90664"/>
    <w:rsid w:val="00E92385"/>
    <w:rsid w:val="00E93F48"/>
    <w:rsid w:val="00E96DEA"/>
    <w:rsid w:val="00EA0EED"/>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7533"/>
    <w:rsid w:val="00ED02AC"/>
    <w:rsid w:val="00ED3E79"/>
    <w:rsid w:val="00ED5075"/>
    <w:rsid w:val="00ED5B32"/>
    <w:rsid w:val="00ED69B4"/>
    <w:rsid w:val="00ED760C"/>
    <w:rsid w:val="00ED7A32"/>
    <w:rsid w:val="00EE0126"/>
    <w:rsid w:val="00EE06CC"/>
    <w:rsid w:val="00EE0C27"/>
    <w:rsid w:val="00EE107B"/>
    <w:rsid w:val="00EE5B4B"/>
    <w:rsid w:val="00EE70A5"/>
    <w:rsid w:val="00EF15BB"/>
    <w:rsid w:val="00EF1D10"/>
    <w:rsid w:val="00EF2A15"/>
    <w:rsid w:val="00EF32DD"/>
    <w:rsid w:val="00EF4997"/>
    <w:rsid w:val="00EF542E"/>
    <w:rsid w:val="00EF5961"/>
    <w:rsid w:val="00EF5BFD"/>
    <w:rsid w:val="00EF6E3E"/>
    <w:rsid w:val="00F01C6F"/>
    <w:rsid w:val="00F059F3"/>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4EDC"/>
    <w:rsid w:val="00F6570B"/>
    <w:rsid w:val="00F67615"/>
    <w:rsid w:val="00F749EA"/>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296"/>
    <w:rsid w:val="00FA3CEC"/>
    <w:rsid w:val="00FA796A"/>
    <w:rsid w:val="00FB48B8"/>
    <w:rsid w:val="00FB49D5"/>
    <w:rsid w:val="00FB4CF2"/>
    <w:rsid w:val="00FB4EC1"/>
    <w:rsid w:val="00FC14A7"/>
    <w:rsid w:val="00FC4845"/>
    <w:rsid w:val="00FC6B03"/>
    <w:rsid w:val="00FD06D5"/>
    <w:rsid w:val="00FD3510"/>
    <w:rsid w:val="00FD6C41"/>
    <w:rsid w:val="00FE1485"/>
    <w:rsid w:val="00FE2B66"/>
    <w:rsid w:val="00FE3C19"/>
    <w:rsid w:val="00FE419E"/>
    <w:rsid w:val="00FE636F"/>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22867"/>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0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6906852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92291089">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Victoria by the Park</Home>
    <Signed xmlns="a8338b6e-77a6-4851-82b6-98166143ffdd" xsi:nil="true"/>
    <Uploaded xmlns="a8338b6e-77a6-4851-82b6-98166143ffdd">true</Uploaded>
    <Management_x0020_Company xmlns="a8338b6e-77a6-4851-82b6-98166143ffdd" xsi:nil="true"/>
    <Doc_x0020_Date xmlns="a8338b6e-77a6-4851-82b6-98166143ffdd">2022-09-05T05:24:21+00:00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C:\Users\KSpurrell\OneDrive - Aged Care Quality and Safety Commission\Desktop\CMT Decisions\Victoria by the Park\PR 3727.docx</Location>
    <Doc_x0020_Type xmlns="a8338b6e-77a6-4851-82b6-98166143ffdd">Publication</Doc_x0020_Type>
    <Home_x0020_ID xmlns="a8338b6e-77a6-4851-82b6-98166143ffdd">FBFA2B92-7CF4-DC11-AD41-005056922186</Home_x0020_ID>
    <State xmlns="a8338b6e-77a6-4851-82b6-98166143ffdd" xsi:nil="true"/>
    <Doc_x0020_Sent_Received_x0020_Date xmlns="a8338b6e-77a6-4851-82b6-98166143ffdd">2022-09-05T00:00:00+00:00</Doc_x0020_Sent_Received_x0020_Date>
    <Activity_x0020_ID xmlns="a8338b6e-77a6-4851-82b6-98166143ffdd">4427D5D7-32D2-EA11-9033-005056922186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7FCBF-3010-4A0C-8144-576249961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a8338b6e-77a6-4851-82b6-98166143ffdd"/>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7BCEB7EC-BBF9-4C25-8C7E-297329BF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3750</Words>
  <Characters>21381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2022-09-07T04:43:00Z</dcterms:created>
  <dcterms:modified xsi:type="dcterms:W3CDTF">2022-09-07T04:43:00Z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