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F2243" w14:textId="77777777" w:rsidR="004B3BC2" w:rsidRPr="002C3EBF" w:rsidRDefault="00BA3F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D960A0" wp14:editId="0B5C8C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625256" w14:textId="77777777" w:rsidR="004B3BC2" w:rsidRDefault="00BA3F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FD7998" w14:textId="77777777" w:rsidR="004B3BC2" w:rsidRDefault="00BA3F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2E9994" w14:textId="77777777" w:rsidR="004B3BC2" w:rsidRPr="002C3EBF" w:rsidRDefault="00BA3F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3F1E" w14:paraId="19B19B6D" w14:textId="77777777" w:rsidTr="00113F1E">
        <w:tc>
          <w:tcPr>
            <w:cnfStyle w:val="001000000000" w:firstRow="0" w:lastRow="0" w:firstColumn="1" w:lastColumn="0" w:oddVBand="0" w:evenVBand="0" w:oddHBand="0" w:evenHBand="0" w:firstRowFirstColumn="0" w:firstRowLastColumn="0" w:lastRowFirstColumn="0" w:lastRowLastColumn="0"/>
            <w:tcW w:w="3227" w:type="dxa"/>
          </w:tcPr>
          <w:p w14:paraId="76C6A90A" w14:textId="77777777" w:rsidR="004B3BC2" w:rsidRPr="00996FAF" w:rsidRDefault="00BA3F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4FE283" w14:textId="77777777" w:rsidR="004B3BC2" w:rsidRPr="00996FAF" w:rsidRDefault="00BA3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Victoria Park Hostel</w:t>
            </w:r>
          </w:p>
        </w:tc>
      </w:tr>
      <w:tr w:rsidR="00113F1E" w14:paraId="6CE626F8" w14:textId="77777777" w:rsidTr="00113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A46449" w14:textId="77777777" w:rsidR="004B3BC2" w:rsidRPr="00996FAF" w:rsidRDefault="00BA3FA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A82D7F" w14:textId="77777777" w:rsidR="004B3BC2" w:rsidRPr="00C27BE3" w:rsidRDefault="00BA3F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7090</w:t>
            </w:r>
          </w:p>
        </w:tc>
      </w:tr>
      <w:tr w:rsidR="00113F1E" w14:paraId="3838EC37" w14:textId="77777777" w:rsidTr="00113F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1DD05" w14:textId="77777777" w:rsidR="004B3BC2" w:rsidRPr="00996FAF" w:rsidRDefault="00BA3FA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38FC6F" w14:textId="77777777" w:rsidR="004B3BC2" w:rsidRPr="00996FAF" w:rsidRDefault="00BA3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Croesus</w:t>
            </w:r>
            <w:r>
              <w:rPr>
                <w:rFonts w:ascii="Arial" w:eastAsia="Times New Roman" w:hAnsi="Arial" w:cs="Arial"/>
                <w:lang w:eastAsia="en-AU"/>
              </w:rPr>
              <w:t xml:space="preserve"> Street, KALGOORLIE, Western Australia, 6430</w:t>
            </w:r>
          </w:p>
        </w:tc>
      </w:tr>
      <w:tr w:rsidR="00113F1E" w14:paraId="621858C9" w14:textId="77777777" w:rsidTr="00113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AD52A" w14:textId="77777777" w:rsidR="004B3BC2" w:rsidRPr="00996FAF" w:rsidRDefault="00BA3FA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60AEA2" w14:textId="77777777" w:rsidR="004B3BC2" w:rsidRPr="00996FAF" w:rsidRDefault="00BA3F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13F1E" w14:paraId="609CFABC" w14:textId="77777777" w:rsidTr="00113F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3125A" w14:textId="77777777" w:rsidR="004B3BC2" w:rsidRPr="00996FAF" w:rsidRDefault="00BA3FA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B3DFCA" w14:textId="77777777" w:rsidR="004B3BC2" w:rsidRPr="00996FAF" w:rsidRDefault="00BA3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August 2024</w:t>
            </w:r>
          </w:p>
        </w:tc>
      </w:tr>
      <w:tr w:rsidR="00113F1E" w14:paraId="12DD53DC" w14:textId="77777777" w:rsidTr="00113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4BDA8A" w14:textId="77777777" w:rsidR="004B3BC2" w:rsidRPr="00996FAF" w:rsidRDefault="00BA3FA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9746334"/>
            <w:placeholder>
              <w:docPart w:val="DefaultPlaceholder_-1854013437"/>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560B843F" w14:textId="625246F1" w:rsidR="004B3BC2" w:rsidRPr="00996FAF" w:rsidRDefault="00422A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113F1E" w14:paraId="753A87A0" w14:textId="77777777" w:rsidTr="00113F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E6DE3C" w14:textId="77777777" w:rsidR="004B3BC2" w:rsidRPr="00996FAF" w:rsidRDefault="00BA3FA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E8904A" w14:textId="77777777" w:rsidR="004B3BC2" w:rsidRPr="009B6303" w:rsidRDefault="00BA3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896 Southern Cross Care (WA) Inc </w:t>
            </w:r>
          </w:p>
          <w:p w14:paraId="02F467B0" w14:textId="77777777" w:rsidR="004B3BC2" w:rsidRPr="009B6303" w:rsidRDefault="00BA3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4618 Victoria Park Hostel</w:t>
            </w:r>
          </w:p>
        </w:tc>
      </w:tr>
    </w:tbl>
    <w:bookmarkEnd w:id="0"/>
    <w:p w14:paraId="61720A46" w14:textId="77777777" w:rsidR="004B3BC2" w:rsidRPr="00996FAF" w:rsidRDefault="00BA3F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0107A7" w14:textId="77777777" w:rsidR="004B3BC2" w:rsidRPr="00996FAF" w:rsidRDefault="00BA3FA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8F84E9" w14:textId="56CD58F6" w:rsidR="004B3BC2" w:rsidRPr="00996FAF" w:rsidRDefault="00BA3FA8" w:rsidP="0036130C">
      <w:pPr>
        <w:pStyle w:val="NormalArial"/>
      </w:pPr>
      <w:r w:rsidRPr="00996FAF">
        <w:t xml:space="preserve">This performance report for </w:t>
      </w:r>
      <w:r w:rsidRPr="00C27BE3">
        <w:rPr>
          <w:color w:val="auto"/>
        </w:rPr>
        <w:t>Victoria Park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Wilson</w:t>
      </w:r>
      <w:r w:rsidRPr="00173144">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EAA035" w14:textId="77777777" w:rsidR="004B3BC2" w:rsidRPr="00996FAF" w:rsidRDefault="00BA3F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B8EDA9" w14:textId="77777777" w:rsidR="004B3BC2" w:rsidRPr="00996FAF" w:rsidRDefault="00BA3FA8" w:rsidP="00712752">
      <w:pPr>
        <w:pStyle w:val="Heading1"/>
        <w:spacing w:before="240" w:after="240" w:line="22" w:lineRule="atLeast"/>
        <w:rPr>
          <w:rFonts w:ascii="Arial" w:hAnsi="Arial" w:cs="Arial"/>
        </w:rPr>
      </w:pPr>
      <w:r w:rsidRPr="00996FAF">
        <w:rPr>
          <w:rFonts w:ascii="Arial" w:hAnsi="Arial" w:cs="Arial"/>
        </w:rPr>
        <w:t>Material relied on</w:t>
      </w:r>
    </w:p>
    <w:p w14:paraId="1D823467" w14:textId="77777777" w:rsidR="004B3BC2" w:rsidRPr="00996FAF" w:rsidRDefault="00BA3FA8" w:rsidP="0036130C">
      <w:pPr>
        <w:pStyle w:val="NormalArial"/>
      </w:pPr>
      <w:r w:rsidRPr="00996FAF">
        <w:t>The following information has been considered in preparing the performance report:</w:t>
      </w:r>
    </w:p>
    <w:p w14:paraId="27211C40" w14:textId="08F00737" w:rsidR="004B3BC2" w:rsidRPr="00173144" w:rsidRDefault="00BA3FA8" w:rsidP="00173144">
      <w:pPr>
        <w:pStyle w:val="NormalArial"/>
        <w:numPr>
          <w:ilvl w:val="0"/>
          <w:numId w:val="15"/>
        </w:numPr>
      </w:pPr>
      <w:r w:rsidRPr="00996FAF">
        <w:t xml:space="preserve">the assessment team’s report for </w:t>
      </w:r>
      <w:r w:rsidRPr="00173144">
        <w:t>the Assessment contact (performance assessment) – site report was informed by a site assessment, observations at the service, review of documents and interviews with staff, consumers/representatives and others</w:t>
      </w:r>
      <w:r w:rsidR="00512A28" w:rsidRPr="00173144">
        <w:t>; and</w:t>
      </w:r>
    </w:p>
    <w:p w14:paraId="0440D6D3" w14:textId="3434EE9A" w:rsidR="004B3BC2" w:rsidRPr="00B12271" w:rsidRDefault="00BA3FA8" w:rsidP="00173144">
      <w:pPr>
        <w:pStyle w:val="NormalArial"/>
        <w:numPr>
          <w:ilvl w:val="0"/>
          <w:numId w:val="15"/>
        </w:numPr>
        <w:rPr>
          <w:color w:val="FF0000"/>
        </w:rPr>
      </w:pPr>
      <w:r w:rsidRPr="00996FAF">
        <w:t>the provider’s response to the assessment team’s report received</w:t>
      </w:r>
      <w:r w:rsidR="00716BB1">
        <w:t xml:space="preserve"> 17 September 2024.</w:t>
      </w:r>
      <w:r w:rsidRPr="00B12271">
        <w:br w:type="page"/>
      </w:r>
    </w:p>
    <w:p w14:paraId="467DFF58" w14:textId="77777777" w:rsidR="004B3BC2" w:rsidRPr="00996FAF" w:rsidRDefault="00BA3F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13F1E" w14:paraId="763A48DE" w14:textId="77777777" w:rsidTr="00113F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A04DFC" w14:textId="77777777" w:rsidR="004B3BC2" w:rsidRPr="00996FAF" w:rsidRDefault="00BA3FA8" w:rsidP="002C5FA9">
            <w:pPr>
              <w:keepNext/>
              <w:spacing w:before="0" w:line="22" w:lineRule="atLeast"/>
              <w:ind w:right="-109"/>
              <w:rPr>
                <w:rFonts w:ascii="Arial" w:hAnsi="Arial" w:cs="Arial"/>
              </w:rPr>
            </w:pPr>
            <w:r w:rsidRPr="00996FAF">
              <w:rPr>
                <w:rFonts w:ascii="Arial" w:hAnsi="Arial" w:cs="Arial"/>
              </w:rPr>
              <w:t xml:space="preserve">Standard 2 </w:t>
            </w:r>
            <w:r w:rsidRPr="00DD1217">
              <w:rPr>
                <w:rFonts w:ascii="Arial" w:hAnsi="Arial" w:cs="Arial"/>
                <w:b w:val="0"/>
                <w:bCs/>
              </w:rPr>
              <w:t>Ongoing assessment and planning with consumers</w:t>
            </w:r>
          </w:p>
        </w:tc>
        <w:tc>
          <w:tcPr>
            <w:tcW w:w="1175" w:type="pct"/>
            <w:shd w:val="clear" w:color="auto" w:fill="auto"/>
          </w:tcPr>
          <w:p w14:paraId="31DC9484" w14:textId="5DDACEFB" w:rsidR="004B3BC2" w:rsidRPr="002C5FA9" w:rsidRDefault="00DD121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DD1217" w14:paraId="3617E24C" w14:textId="77777777" w:rsidTr="002E00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0A6057" w14:textId="77777777" w:rsidR="00DD1217" w:rsidRPr="00996FAF" w:rsidRDefault="00DD1217" w:rsidP="00DD121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6A1EAE76" w14:textId="07123F93" w:rsidR="00DD1217" w:rsidRPr="00DD1217" w:rsidRDefault="00DD1217" w:rsidP="00DD12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1217">
              <w:rPr>
                <w:rFonts w:ascii="Arial" w:hAnsi="Arial" w:cs="Arial"/>
                <w:b/>
              </w:rPr>
              <w:t>Not fully assessed</w:t>
            </w:r>
          </w:p>
        </w:tc>
      </w:tr>
      <w:tr w:rsidR="00DD1217" w14:paraId="3EE2DADF" w14:textId="77777777" w:rsidTr="002E00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1065DC" w14:textId="77777777" w:rsidR="00DD1217" w:rsidRPr="00996FAF" w:rsidRDefault="00DD1217" w:rsidP="00DD121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35209AE4" w14:textId="25DF8B2B" w:rsidR="00DD1217" w:rsidRPr="00DD1217" w:rsidRDefault="00DD1217" w:rsidP="00DD12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D1217">
              <w:rPr>
                <w:rFonts w:ascii="Arial" w:hAnsi="Arial" w:cs="Arial"/>
                <w:b/>
              </w:rPr>
              <w:t>Not fully assessed</w:t>
            </w:r>
          </w:p>
        </w:tc>
      </w:tr>
    </w:tbl>
    <w:p w14:paraId="1FF35FC6" w14:textId="77777777" w:rsidR="004B3BC2" w:rsidRPr="00996FAF" w:rsidRDefault="00BA3F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AE02B3" w14:textId="77777777" w:rsidR="004B3BC2" w:rsidRPr="00996FAF" w:rsidRDefault="00BA3FA8" w:rsidP="00712752">
      <w:pPr>
        <w:pStyle w:val="Heading1"/>
        <w:spacing w:before="0" w:after="240" w:line="22" w:lineRule="atLeast"/>
        <w:rPr>
          <w:rFonts w:ascii="Arial" w:hAnsi="Arial" w:cs="Arial"/>
        </w:rPr>
      </w:pPr>
      <w:r w:rsidRPr="00996FAF">
        <w:rPr>
          <w:rFonts w:ascii="Arial" w:hAnsi="Arial" w:cs="Arial"/>
        </w:rPr>
        <w:t>Areas for improvement</w:t>
      </w:r>
    </w:p>
    <w:p w14:paraId="5A75F9CB" w14:textId="03007E15" w:rsidR="004B3BC2" w:rsidRPr="006E13AF" w:rsidRDefault="00BA3FA8" w:rsidP="006E13A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4571284B" w14:textId="77777777" w:rsidR="004B3BC2" w:rsidRPr="00996FAF" w:rsidRDefault="00BA3FA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13F1E" w14:paraId="1B5CBC76" w14:textId="77777777" w:rsidTr="00113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1239E30" w14:textId="77777777" w:rsidR="004B3BC2" w:rsidRPr="0075021E" w:rsidRDefault="00BA3FA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786237" w14:textId="77777777" w:rsidR="004B3BC2" w:rsidRPr="00996FAF" w:rsidRDefault="004B3B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13F1E" w14:paraId="4650BFBE" w14:textId="77777777" w:rsidTr="00113F1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B6C4AC" w14:textId="77777777" w:rsidR="004B3BC2" w:rsidRPr="00996FAF" w:rsidRDefault="00BA3FA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A3D11A" w14:textId="77777777" w:rsidR="004B3BC2" w:rsidRPr="00996FAF" w:rsidRDefault="00BA3F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99AB62" w14:textId="77777777" w:rsidR="004B3BC2" w:rsidRPr="00996FAF" w:rsidRDefault="000021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8359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A3FA8" w:rsidRPr="00B952AA">
                  <w:rPr>
                    <w:rFonts w:ascii="Arial" w:hAnsi="Arial" w:cs="Arial"/>
                  </w:rPr>
                  <w:t>Compliant</w:t>
                </w:r>
              </w:sdtContent>
            </w:sdt>
          </w:p>
        </w:tc>
      </w:tr>
    </w:tbl>
    <w:p w14:paraId="65CE98C4" w14:textId="77777777" w:rsidR="004B3BC2" w:rsidRDefault="00BA3FA8" w:rsidP="00D87E7C">
      <w:pPr>
        <w:pStyle w:val="Heading20"/>
      </w:pPr>
      <w:r w:rsidRPr="00996FAF">
        <w:t>Findings</w:t>
      </w:r>
    </w:p>
    <w:p w14:paraId="63E10EA8" w14:textId="6D45AEEE" w:rsidR="002A20F5" w:rsidRDefault="00CD3C52" w:rsidP="0036130C">
      <w:pPr>
        <w:pStyle w:val="NormalArial"/>
      </w:pPr>
      <w:r>
        <w:t xml:space="preserve">Consumers confirmed they are involved in assessment and planning of their care and services. </w:t>
      </w:r>
      <w:r w:rsidR="002A20F5">
        <w:t>Management and staff described</w:t>
      </w:r>
      <w:r>
        <w:t>, and care documentation confirmed,</w:t>
      </w:r>
      <w:r w:rsidR="002A20F5">
        <w:t xml:space="preserve"> assessment and planning processes which include the assessment of risks </w:t>
      </w:r>
      <w:r>
        <w:t>to consumers</w:t>
      </w:r>
      <w:r w:rsidR="000705FA">
        <w:t>’</w:t>
      </w:r>
      <w:r>
        <w:t xml:space="preserve"> care. Care documentation evidenced the use of validated assessment tools in the assessment of risk, with staff knowledgeable of consumers</w:t>
      </w:r>
      <w:r w:rsidR="000705FA">
        <w:t>’</w:t>
      </w:r>
      <w:r>
        <w:t xml:space="preserve"> risks and the mitigation strategies in place to support consumers. </w:t>
      </w:r>
    </w:p>
    <w:p w14:paraId="486A3431" w14:textId="7B3BD89D" w:rsidR="00CD3C52" w:rsidRDefault="00CD3C52" w:rsidP="0036130C">
      <w:pPr>
        <w:pStyle w:val="NormalArial"/>
      </w:pPr>
      <w:r>
        <w:t xml:space="preserve">Based on the assessment teams report, </w:t>
      </w:r>
      <w:r w:rsidR="00AD058C">
        <w:t xml:space="preserve">I find Requirement (3)(a) </w:t>
      </w:r>
      <w:r w:rsidR="00173144">
        <w:t xml:space="preserve">in Standard 2 Ongoing assessment and planning with consumers </w:t>
      </w:r>
      <w:r w:rsidR="00AD058C">
        <w:t xml:space="preserve">complaint. </w:t>
      </w:r>
    </w:p>
    <w:p w14:paraId="1EA6DDDF" w14:textId="0FBE4495" w:rsidR="004B3BC2" w:rsidRPr="00334B7D" w:rsidRDefault="00BA3FA8" w:rsidP="0036130C">
      <w:pPr>
        <w:pStyle w:val="NormalArial"/>
      </w:pPr>
      <w:r w:rsidRPr="00996FAF">
        <w:br w:type="page"/>
      </w:r>
    </w:p>
    <w:p w14:paraId="029A84B7" w14:textId="77777777" w:rsidR="004B3BC2" w:rsidRPr="00996FAF" w:rsidRDefault="00BA3F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13F1E" w14:paraId="32542F20" w14:textId="77777777" w:rsidTr="00113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E205A4" w14:textId="77777777" w:rsidR="004B3BC2" w:rsidRPr="00996FAF" w:rsidRDefault="00BA3FA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FF6862" w14:textId="77777777" w:rsidR="004B3BC2" w:rsidRPr="00996FAF" w:rsidRDefault="004B3B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13F1E" w14:paraId="44CAF060" w14:textId="77777777" w:rsidTr="00113F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F3516" w14:textId="77777777" w:rsidR="004B3BC2" w:rsidRPr="00996FAF" w:rsidRDefault="00BA3FA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8045F1D" w14:textId="77777777" w:rsidR="004B3BC2" w:rsidRPr="00996FAF" w:rsidRDefault="00BA3F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C1B860" w14:textId="77777777" w:rsidR="004B3BC2" w:rsidRPr="00996FAF" w:rsidRDefault="000021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4365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A3FA8" w:rsidRPr="002C2F15">
                  <w:rPr>
                    <w:rFonts w:ascii="Arial" w:hAnsi="Arial" w:cs="Arial"/>
                  </w:rPr>
                  <w:t>Compliant</w:t>
                </w:r>
              </w:sdtContent>
            </w:sdt>
          </w:p>
        </w:tc>
      </w:tr>
    </w:tbl>
    <w:p w14:paraId="76096C7A" w14:textId="77777777" w:rsidR="004B3BC2" w:rsidRDefault="00BA3FA8" w:rsidP="00D87E7C">
      <w:pPr>
        <w:pStyle w:val="Heading20"/>
      </w:pPr>
      <w:r w:rsidRPr="00996FAF">
        <w:t>Findings</w:t>
      </w:r>
    </w:p>
    <w:p w14:paraId="629374A3" w14:textId="3E2CAC34" w:rsidR="004B3BC2" w:rsidRDefault="00AD058C" w:rsidP="0036130C">
      <w:pPr>
        <w:pStyle w:val="NormalArial"/>
      </w:pPr>
      <w:r>
        <w:t xml:space="preserve">Consumers expressed satisfaction with the care provided and felt safe and comfortable. Staff were knowledgeable about the needs of consumers, including the risks associated with their care, and the mitigation strategies in place. </w:t>
      </w:r>
      <w:r w:rsidR="00860E5E">
        <w:t>While the assessment team’s report noted two consumers’, who have since relocated to the co-located service, did not have their changed behaviours effectively managed,</w:t>
      </w:r>
      <w:r w:rsidR="00F96839">
        <w:t xml:space="preserve"> the assessment team’s report </w:t>
      </w:r>
      <w:r w:rsidR="008B1B40">
        <w:t>did not</w:t>
      </w:r>
      <w:r w:rsidR="00860E5E">
        <w:t xml:space="preserve"> provide evidence </w:t>
      </w:r>
      <w:r w:rsidR="00D60CFB">
        <w:t xml:space="preserve">to support </w:t>
      </w:r>
      <w:r w:rsidR="00E951B7">
        <w:t>consumers</w:t>
      </w:r>
      <w:r w:rsidR="00FC7652">
        <w:t>’</w:t>
      </w:r>
      <w:r w:rsidR="00E951B7">
        <w:t xml:space="preserve"> changed behaviours were not being effectively managed.</w:t>
      </w:r>
      <w:r w:rsidR="00FC7652">
        <w:t xml:space="preserve"> In addition, the strategy of </w:t>
      </w:r>
      <w:r w:rsidR="0033619C">
        <w:t xml:space="preserve">transferring </w:t>
      </w:r>
      <w:r w:rsidR="00FC7652">
        <w:t>both consumers to another co</w:t>
      </w:r>
      <w:r w:rsidR="00173144">
        <w:t>-</w:t>
      </w:r>
      <w:r w:rsidR="00FC7652">
        <w:t>located</w:t>
      </w:r>
      <w:r w:rsidR="0033619C">
        <w:t xml:space="preserve"> service supports my view </w:t>
      </w:r>
      <w:r w:rsidR="009027D1">
        <w:t xml:space="preserve">staff recognised both consumers’ care and service </w:t>
      </w:r>
      <w:r w:rsidR="00B05D22">
        <w:t>needs and</w:t>
      </w:r>
      <w:r w:rsidR="009027D1">
        <w:t xml:space="preserve"> tailor</w:t>
      </w:r>
      <w:r w:rsidR="00920923">
        <w:t xml:space="preserve">ed </w:t>
      </w:r>
      <w:r w:rsidR="009027D1">
        <w:t>the provision of personal and clinical care</w:t>
      </w:r>
      <w:r w:rsidR="00901EA1">
        <w:t xml:space="preserve"> to a more suitable </w:t>
      </w:r>
      <w:r w:rsidR="008B1B40">
        <w:t>staffing and</w:t>
      </w:r>
      <w:r w:rsidR="00EC615E">
        <w:t xml:space="preserve"> service environment</w:t>
      </w:r>
      <w:r w:rsidR="00204DAC">
        <w:t>.</w:t>
      </w:r>
      <w:r w:rsidR="00EC615E">
        <w:t xml:space="preserve"> </w:t>
      </w:r>
      <w:r>
        <w:t xml:space="preserve">Care documentation included high impact risks are identified, escalated with mitigation strategies implemented and evaluated to reduce the risk of recurrence. Service documentation includes a suite of policies and procedures in place to guide staff practice in the management of risks to </w:t>
      </w:r>
      <w:r w:rsidR="00570115">
        <w:t>consumers’</w:t>
      </w:r>
      <w:r>
        <w:t xml:space="preserve"> </w:t>
      </w:r>
      <w:r w:rsidR="00570115">
        <w:t>health and well-being</w:t>
      </w:r>
      <w:r>
        <w:t xml:space="preserve">. </w:t>
      </w:r>
    </w:p>
    <w:p w14:paraId="3ED18AA9" w14:textId="18A9E5D2" w:rsidR="00AD058C" w:rsidRDefault="00AD058C" w:rsidP="0036130C">
      <w:pPr>
        <w:pStyle w:val="NormalArial"/>
      </w:pPr>
      <w:r>
        <w:t xml:space="preserve">Based on the assessment teams report, I find Requirement (3)(b) </w:t>
      </w:r>
      <w:r w:rsidR="007A4A56">
        <w:t xml:space="preserve">in Standard 3 Personal care and clinical care </w:t>
      </w:r>
      <w:r>
        <w:t xml:space="preserve">compliant. </w:t>
      </w:r>
    </w:p>
    <w:p w14:paraId="4DEE75D8" w14:textId="77777777" w:rsidR="004B3BC2" w:rsidRPr="00262C0B" w:rsidRDefault="00BA3FA8" w:rsidP="0036130C">
      <w:pPr>
        <w:pStyle w:val="NormalArial"/>
      </w:pPr>
      <w:r>
        <w:br w:type="page"/>
      </w:r>
    </w:p>
    <w:p w14:paraId="242788BD" w14:textId="77777777" w:rsidR="004B3BC2" w:rsidRPr="00996FAF" w:rsidRDefault="00BA3FA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13F1E" w14:paraId="0D41243C" w14:textId="77777777" w:rsidTr="00113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B58E6F" w14:textId="77777777" w:rsidR="004B3BC2" w:rsidRPr="00996FAF" w:rsidRDefault="00BA3FA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F25EEA6" w14:textId="77777777" w:rsidR="004B3BC2" w:rsidRPr="00996FAF" w:rsidRDefault="004B3B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13F1E" w14:paraId="3CC34BF8" w14:textId="77777777" w:rsidTr="00113F1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FC9D04" w14:textId="77777777" w:rsidR="004B3BC2" w:rsidRPr="00996FAF" w:rsidRDefault="00BA3FA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2074BA" w14:textId="77777777" w:rsidR="004B3BC2" w:rsidRPr="00996FAF" w:rsidRDefault="00BA3F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2AC7FB" w14:textId="77777777" w:rsidR="004B3BC2" w:rsidRPr="00996FAF" w:rsidRDefault="00BA3F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46BBCE" w14:textId="77777777" w:rsidR="004B3BC2" w:rsidRPr="00996FAF" w:rsidRDefault="00BA3F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9F9C97" w14:textId="77777777" w:rsidR="004B3BC2" w:rsidRPr="00996FAF" w:rsidRDefault="00BA3F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46FCA9" w14:textId="77777777" w:rsidR="004B3BC2" w:rsidRPr="00996FAF" w:rsidRDefault="00BA3F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57B4E4" w14:textId="77777777" w:rsidR="004B3BC2" w:rsidRPr="00996FAF" w:rsidRDefault="0000218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9236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A3FA8" w:rsidRPr="00384E73">
                  <w:rPr>
                    <w:rFonts w:ascii="Arial" w:hAnsi="Arial" w:cs="Arial"/>
                  </w:rPr>
                  <w:t>Compliant</w:t>
                </w:r>
              </w:sdtContent>
            </w:sdt>
          </w:p>
        </w:tc>
      </w:tr>
    </w:tbl>
    <w:p w14:paraId="2AB71367" w14:textId="77777777" w:rsidR="004B3BC2" w:rsidRDefault="00BA3FA8" w:rsidP="00D87E7C">
      <w:pPr>
        <w:pStyle w:val="Heading20"/>
      </w:pPr>
      <w:r w:rsidRPr="00996FAF">
        <w:t>Findings</w:t>
      </w:r>
    </w:p>
    <w:p w14:paraId="7FF7D713" w14:textId="19E33970" w:rsidR="00F66579" w:rsidRDefault="00F66579" w:rsidP="0036130C">
      <w:pPr>
        <w:pStyle w:val="NormalArial"/>
      </w:pPr>
      <w:r>
        <w:t>The assessment team recommended Requirement (3)(d) not met as they were not satisfied an effective incident management system was in place to manage risk. The assessment team</w:t>
      </w:r>
      <w:r w:rsidR="005A59DA">
        <w:t>’</w:t>
      </w:r>
      <w:r>
        <w:t>s report included the following</w:t>
      </w:r>
      <w:r w:rsidR="009F5BB6">
        <w:t xml:space="preserve"> evidence relevant to my finding:</w:t>
      </w:r>
    </w:p>
    <w:p w14:paraId="7FBF9BE8" w14:textId="25474092" w:rsidR="009F5BB6" w:rsidRDefault="009F5BB6" w:rsidP="009F5BB6">
      <w:pPr>
        <w:pStyle w:val="NormalArial"/>
        <w:numPr>
          <w:ilvl w:val="0"/>
          <w:numId w:val="15"/>
        </w:numPr>
      </w:pPr>
      <w:r>
        <w:t xml:space="preserve">Behaviour related incidents for 2 named consumers were not consistently recorded through the incident management system to ensure incidents were review and analysed to ensure prompt escalation of concerns related to behaviour management. </w:t>
      </w:r>
    </w:p>
    <w:p w14:paraId="408891C5" w14:textId="77777777" w:rsidR="00A57254" w:rsidRDefault="00570115" w:rsidP="009F5BB6">
      <w:pPr>
        <w:pStyle w:val="NormalArial"/>
        <w:numPr>
          <w:ilvl w:val="0"/>
          <w:numId w:val="15"/>
        </w:numPr>
      </w:pPr>
      <w:r>
        <w:t xml:space="preserve">One consumer’s </w:t>
      </w:r>
      <w:r w:rsidR="00A57254">
        <w:t xml:space="preserve">escalating </w:t>
      </w:r>
      <w:r>
        <w:t xml:space="preserve">behaviour towards staff </w:t>
      </w:r>
      <w:r w:rsidR="00A57254">
        <w:t>had not been</w:t>
      </w:r>
      <w:r>
        <w:t xml:space="preserve"> recorded through the service’s incident management system</w:t>
      </w:r>
      <w:r w:rsidR="00A57254">
        <w:t>, and therefore, had not been identified and escalated to trigger additional support</w:t>
      </w:r>
      <w:r>
        <w:t xml:space="preserve">. </w:t>
      </w:r>
    </w:p>
    <w:p w14:paraId="45C5554D" w14:textId="61CE4060" w:rsidR="00570115" w:rsidRDefault="00570115" w:rsidP="009F5BB6">
      <w:pPr>
        <w:pStyle w:val="NormalArial"/>
        <w:numPr>
          <w:ilvl w:val="0"/>
          <w:numId w:val="15"/>
        </w:numPr>
      </w:pPr>
      <w:r>
        <w:t xml:space="preserve">Management acknowledged staff did not consistently recognise verbal insults as an incident type that is required to be recorded.  </w:t>
      </w:r>
    </w:p>
    <w:p w14:paraId="0BC1330C" w14:textId="2C79557C" w:rsidR="009F5BB6" w:rsidRDefault="009F5BB6" w:rsidP="009F5BB6">
      <w:pPr>
        <w:pStyle w:val="NormalArial"/>
        <w:numPr>
          <w:ilvl w:val="0"/>
          <w:numId w:val="15"/>
        </w:numPr>
      </w:pPr>
      <w:r>
        <w:t xml:space="preserve">One incident occurred in June 2024, where staff were locked in an office due to the changed behaviour of a consumer, was not reported through the incident management system. The incident was reported as a work health safety issue. </w:t>
      </w:r>
    </w:p>
    <w:p w14:paraId="3C548A06" w14:textId="07517A9B" w:rsidR="009F5BB6" w:rsidRDefault="00570115" w:rsidP="009F5BB6">
      <w:pPr>
        <w:pStyle w:val="NormalArial"/>
      </w:pPr>
      <w:r>
        <w:t>The provider’s response acknowledged the deficits in the incident management system identified. The provider’s response included the following information</w:t>
      </w:r>
      <w:r w:rsidR="005B1F4D">
        <w:t xml:space="preserve"> and improvements implemented</w:t>
      </w:r>
      <w:r>
        <w:t xml:space="preserve"> relevant to my finding:</w:t>
      </w:r>
    </w:p>
    <w:p w14:paraId="0CC0B586" w14:textId="59C94336" w:rsidR="00570115" w:rsidRDefault="00224293" w:rsidP="00570115">
      <w:pPr>
        <w:pStyle w:val="NormalArial"/>
        <w:numPr>
          <w:ilvl w:val="0"/>
          <w:numId w:val="16"/>
        </w:numPr>
      </w:pPr>
      <w:r>
        <w:t>The provider acknowledged s</w:t>
      </w:r>
      <w:r w:rsidR="00B73BB2">
        <w:t xml:space="preserve">taff were not consistently recording behaviours on </w:t>
      </w:r>
      <w:r>
        <w:t xml:space="preserve">consumer </w:t>
      </w:r>
      <w:r w:rsidR="00B73BB2">
        <w:t xml:space="preserve">behaviour charts as they had perceived the consumer’s behaviours as normal. Education and training </w:t>
      </w:r>
      <w:r>
        <w:t>had been p</w:t>
      </w:r>
      <w:r w:rsidR="00B73BB2">
        <w:t xml:space="preserve">rovided in April, May and June 2024. </w:t>
      </w:r>
      <w:r w:rsidR="005B1F4D">
        <w:t>Training records</w:t>
      </w:r>
      <w:r>
        <w:t xml:space="preserve"> provided for April 2024 </w:t>
      </w:r>
      <w:r w:rsidR="005B1F4D">
        <w:t xml:space="preserve">confirmed </w:t>
      </w:r>
      <w:r w:rsidR="00586189">
        <w:t xml:space="preserve">23 staff attended training. </w:t>
      </w:r>
    </w:p>
    <w:p w14:paraId="7C116F57" w14:textId="7DFCB3D9" w:rsidR="00B73BB2" w:rsidRDefault="00B73BB2" w:rsidP="00570115">
      <w:pPr>
        <w:pStyle w:val="NormalArial"/>
        <w:numPr>
          <w:ilvl w:val="0"/>
          <w:numId w:val="16"/>
        </w:numPr>
      </w:pPr>
      <w:r>
        <w:t xml:space="preserve">The incident management system is used to report new and escalating behaviours, </w:t>
      </w:r>
      <w:r w:rsidR="005B1F4D">
        <w:t xml:space="preserve">while known behaviours are documented on behaviour charting. </w:t>
      </w:r>
    </w:p>
    <w:p w14:paraId="4335DA6A" w14:textId="7C7D780B" w:rsidR="005B1F4D" w:rsidRDefault="00A57254" w:rsidP="00570115">
      <w:pPr>
        <w:pStyle w:val="NormalArial"/>
        <w:numPr>
          <w:ilvl w:val="0"/>
          <w:numId w:val="16"/>
        </w:numPr>
      </w:pPr>
      <w:r>
        <w:t>Weekly</w:t>
      </w:r>
      <w:r w:rsidR="005B1F4D">
        <w:t xml:space="preserve"> multi-disciplinary team meetings </w:t>
      </w:r>
      <w:r>
        <w:t xml:space="preserve">commenced </w:t>
      </w:r>
      <w:r w:rsidR="005B1F4D">
        <w:t xml:space="preserve">on 6 September 2024 where incidents and concerns from the previous week are escalated and discussed. </w:t>
      </w:r>
    </w:p>
    <w:p w14:paraId="1B5A3734" w14:textId="62868FCB" w:rsidR="005B1F4D" w:rsidRDefault="005B1F4D" w:rsidP="00570115">
      <w:pPr>
        <w:pStyle w:val="NormalArial"/>
        <w:numPr>
          <w:ilvl w:val="0"/>
          <w:numId w:val="16"/>
        </w:numPr>
      </w:pPr>
      <w:r>
        <w:t>All staff meeting minutes dated February 2024, April 2024, and May 2024 include discussions on consumers with changed behaviours</w:t>
      </w:r>
      <w:r w:rsidR="00DD4535">
        <w:t>,</w:t>
      </w:r>
      <w:r>
        <w:t xml:space="preserve"> and health or clinical issues of concern.</w:t>
      </w:r>
    </w:p>
    <w:p w14:paraId="48518D08" w14:textId="57D20024" w:rsidR="005B1F4D" w:rsidRDefault="00DD4535" w:rsidP="00570115">
      <w:pPr>
        <w:pStyle w:val="NormalArial"/>
        <w:numPr>
          <w:ilvl w:val="0"/>
          <w:numId w:val="16"/>
        </w:numPr>
      </w:pPr>
      <w:r>
        <w:t>Training records provided</w:t>
      </w:r>
      <w:r w:rsidR="00A57254">
        <w:t xml:space="preserve"> showed</w:t>
      </w:r>
      <w:r>
        <w:t xml:space="preserve"> de-escalation training was provided to clinical and care staff on 11 July 2024. </w:t>
      </w:r>
    </w:p>
    <w:p w14:paraId="5BB54DB3" w14:textId="2F2AA4DA" w:rsidR="00DD4535" w:rsidRDefault="00DD4535" w:rsidP="00570115">
      <w:pPr>
        <w:pStyle w:val="NormalArial"/>
        <w:numPr>
          <w:ilvl w:val="0"/>
          <w:numId w:val="16"/>
        </w:numPr>
      </w:pPr>
      <w:r>
        <w:lastRenderedPageBreak/>
        <w:t>Management confirmed the incident occurring in June 2024 was documented in the consumer</w:t>
      </w:r>
      <w:r w:rsidR="00685090">
        <w:t>’</w:t>
      </w:r>
      <w:r>
        <w:t>s behaviour charting.</w:t>
      </w:r>
    </w:p>
    <w:p w14:paraId="51C1A50E" w14:textId="0478D4B2" w:rsidR="00A57254" w:rsidRDefault="00A57254" w:rsidP="00570115">
      <w:pPr>
        <w:pStyle w:val="NormalArial"/>
        <w:numPr>
          <w:ilvl w:val="0"/>
          <w:numId w:val="16"/>
        </w:numPr>
      </w:pPr>
      <w:r>
        <w:t>The provider described management reviewed the consumer</w:t>
      </w:r>
      <w:r w:rsidR="00685090">
        <w:t>’</w:t>
      </w:r>
      <w:r>
        <w:t xml:space="preserve">s behaviour charting and identified the environment of the service as a contributing factor in his escalation of behaviours; however, evidence of this review was not provided. </w:t>
      </w:r>
    </w:p>
    <w:p w14:paraId="39A04DA5" w14:textId="233DFE26" w:rsidR="00F739C2" w:rsidRDefault="00A57254" w:rsidP="00A57254">
      <w:pPr>
        <w:pStyle w:val="NormalArial"/>
      </w:pPr>
      <w:r>
        <w:t>I acknowledge</w:t>
      </w:r>
      <w:r w:rsidR="004C1B24">
        <w:t xml:space="preserve"> the information in the assessment team</w:t>
      </w:r>
      <w:r w:rsidR="00842615">
        <w:t>’</w:t>
      </w:r>
      <w:r w:rsidR="004C1B24">
        <w:t xml:space="preserve">s report; however, I have come to a different </w:t>
      </w:r>
      <w:r w:rsidR="00842615">
        <w:t>view</w:t>
      </w:r>
      <w:r w:rsidR="004C1B24">
        <w:t>. In coming to my finding</w:t>
      </w:r>
      <w:r w:rsidR="00F739C2">
        <w:t>,</w:t>
      </w:r>
      <w:r w:rsidR="004C1B24">
        <w:t xml:space="preserve"> I have considered the training records provided</w:t>
      </w:r>
      <w:r w:rsidR="00852227">
        <w:t>,</w:t>
      </w:r>
      <w:r w:rsidR="004C1B24">
        <w:t xml:space="preserve"> which demonstrate the provision of training to staff in relation to documentation and behaviour support and note there have been no issues with the documentation or reporting of incidents through the Service’s incident management system identified since June 2024. Additionally, the Service implemented additional monitoring processes</w:t>
      </w:r>
      <w:r w:rsidR="00842615">
        <w:t xml:space="preserve"> following the assessment contact</w:t>
      </w:r>
      <w:r w:rsidR="004C1B24">
        <w:t>, inclusive of weekly multi-disciplinary huddles, following the assessment contact</w:t>
      </w:r>
      <w:r w:rsidR="00DF0800">
        <w:t>,</w:t>
      </w:r>
      <w:r w:rsidR="004C1B24">
        <w:t xml:space="preserve"> to further strengthen management’s oversight and reporting processes.</w:t>
      </w:r>
    </w:p>
    <w:p w14:paraId="4C700E17" w14:textId="498B7E2F" w:rsidR="004B3BC2" w:rsidRPr="00712752" w:rsidRDefault="00F739C2" w:rsidP="0036130C">
      <w:pPr>
        <w:pStyle w:val="NormalArial"/>
      </w:pPr>
      <w:r>
        <w:t>I am satisfied the Service has effective risk management processes in place as the evidence in the assessment team</w:t>
      </w:r>
      <w:r w:rsidR="00AB79B9">
        <w:t>’</w:t>
      </w:r>
      <w:r>
        <w:t>s report, and the provider</w:t>
      </w:r>
      <w:r w:rsidR="00AB79B9">
        <w:t>’</w:t>
      </w:r>
      <w:r>
        <w:t xml:space="preserve">s response demonstrates the Service self-identified and implemented corrective actions prior to the assessment contact in August 2024, which improved staff practices with no additional issues identified since June 2024. </w:t>
      </w:r>
      <w:r w:rsidR="006055EE">
        <w:t xml:space="preserve">In addition, evidence in Standard 2 and Standard 3 supports my view that there are effective processes to support the management of high impact and high prevalence </w:t>
      </w:r>
      <w:r w:rsidR="00B55ABC">
        <w:t>risks,</w:t>
      </w:r>
      <w:r w:rsidR="006055EE">
        <w:t xml:space="preserve"> and </w:t>
      </w:r>
      <w:r w:rsidR="00E81F43">
        <w:t xml:space="preserve">staff have access to incident reporting processes to </w:t>
      </w:r>
      <w:r w:rsidR="00E81F43" w:rsidRPr="00996FAF">
        <w:t>identifying and respond to abuse and neglect</w:t>
      </w:r>
      <w:r w:rsidR="00E81F43">
        <w:t>.</w:t>
      </w:r>
      <w:r w:rsidR="00BA3FA8">
        <w:t xml:space="preserve"> </w:t>
      </w:r>
      <w:r>
        <w:t>Therefore, I find Requirement (3)(</w:t>
      </w:r>
      <w:r w:rsidR="00450925">
        <w:t>d</w:t>
      </w:r>
      <w:r>
        <w:t xml:space="preserve">) in Standard 8 </w:t>
      </w:r>
      <w:r w:rsidR="007A4A56">
        <w:t xml:space="preserve">Organisational governance </w:t>
      </w:r>
      <w:r>
        <w:t>compliant</w:t>
      </w:r>
      <w:r w:rsidR="00351743">
        <w:t>.</w:t>
      </w:r>
    </w:p>
    <w:sectPr w:rsidR="004B3BC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5EA74" w14:textId="77777777" w:rsidR="00A747AC" w:rsidRDefault="00A747AC">
      <w:pPr>
        <w:spacing w:after="0"/>
      </w:pPr>
      <w:r>
        <w:separator/>
      </w:r>
    </w:p>
  </w:endnote>
  <w:endnote w:type="continuationSeparator" w:id="0">
    <w:p w14:paraId="43491027" w14:textId="77777777" w:rsidR="00A747AC" w:rsidRDefault="00A74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98B5B" w14:textId="77777777" w:rsidR="004B3BC2" w:rsidRPr="00DF37F2" w:rsidRDefault="00BA3FA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Victoria Park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C33ED5C" w14:textId="77777777" w:rsidR="004B3BC2" w:rsidRPr="00DF37F2" w:rsidRDefault="00BA3FA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7090</w:t>
    </w:r>
    <w:bookmarkEnd w:id="1"/>
    <w:r w:rsidRPr="00DF37F2">
      <w:rPr>
        <w:rStyle w:val="FooterBold"/>
        <w:rFonts w:ascii="Arial" w:hAnsi="Arial"/>
        <w:b w:val="0"/>
      </w:rPr>
      <w:tab/>
      <w:t xml:space="preserve">OFFICIAL: Sensitive </w:t>
    </w:r>
  </w:p>
  <w:p w14:paraId="6F25D150" w14:textId="77777777" w:rsidR="004B3BC2" w:rsidRPr="00DF37F2" w:rsidRDefault="00BA3F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4C6FA" w14:textId="77777777" w:rsidR="004B3BC2" w:rsidRDefault="004B3B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310F6" w14:textId="77777777" w:rsidR="00A747AC" w:rsidRDefault="00A747AC" w:rsidP="00D71F88">
      <w:pPr>
        <w:spacing w:after="0"/>
      </w:pPr>
      <w:r>
        <w:separator/>
      </w:r>
    </w:p>
  </w:footnote>
  <w:footnote w:type="continuationSeparator" w:id="0">
    <w:p w14:paraId="61CAF655" w14:textId="77777777" w:rsidR="00A747AC" w:rsidRDefault="00A747AC" w:rsidP="00D71F88">
      <w:pPr>
        <w:spacing w:after="0"/>
      </w:pPr>
      <w:r>
        <w:continuationSeparator/>
      </w:r>
    </w:p>
  </w:footnote>
  <w:footnote w:id="1">
    <w:p w14:paraId="664FDD40" w14:textId="02E2F860" w:rsidR="004B3BC2" w:rsidRDefault="00BA3FA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12271">
        <w:rPr>
          <w:rFonts w:ascii="Arial" w:hAnsi="Arial" w:cs="Arial"/>
          <w:sz w:val="20"/>
          <w:szCs w:val="20"/>
        </w:rPr>
        <w:t>68A</w:t>
      </w:r>
      <w:r w:rsidR="00B12271" w:rsidRPr="00B12271">
        <w:rPr>
          <w:rFonts w:ascii="Arial" w:hAnsi="Arial" w:cs="Arial"/>
          <w:sz w:val="20"/>
          <w:szCs w:val="20"/>
        </w:rPr>
        <w:t xml:space="preserve"> </w:t>
      </w:r>
      <w:r w:rsidRPr="00443CA4">
        <w:rPr>
          <w:rFonts w:ascii="Arial" w:hAnsi="Arial" w:cs="Arial"/>
          <w:sz w:val="20"/>
          <w:szCs w:val="20"/>
        </w:rPr>
        <w:t>of the Aged Care Quality and Safety Commission Rules 2018.</w:t>
      </w:r>
    </w:p>
    <w:p w14:paraId="20E7BB71" w14:textId="77777777" w:rsidR="004B3BC2" w:rsidRDefault="004B3B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91F20" w14:textId="77777777" w:rsidR="004B3BC2" w:rsidRDefault="00BA3FA8">
    <w:pPr>
      <w:pStyle w:val="Header"/>
    </w:pPr>
    <w:r>
      <w:rPr>
        <w:noProof/>
        <w:color w:val="2B579A"/>
        <w:shd w:val="clear" w:color="auto" w:fill="E6E6E6"/>
        <w:lang w:val="en-US"/>
      </w:rPr>
      <w:drawing>
        <wp:anchor distT="0" distB="0" distL="114300" distR="114300" simplePos="0" relativeHeight="251658241" behindDoc="1" locked="0" layoutInCell="1" allowOverlap="1" wp14:anchorId="1482C818" wp14:editId="7843001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A0FD5" w14:textId="77777777" w:rsidR="004B3BC2" w:rsidRDefault="00BA3FA8">
    <w:pPr>
      <w:pStyle w:val="Header"/>
    </w:pPr>
    <w:r>
      <w:rPr>
        <w:noProof/>
      </w:rPr>
      <w:drawing>
        <wp:anchor distT="0" distB="0" distL="114300" distR="114300" simplePos="0" relativeHeight="251658240" behindDoc="0" locked="0" layoutInCell="1" allowOverlap="1" wp14:anchorId="3D681647" wp14:editId="5D2B6F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9C4596">
      <w:start w:val="1"/>
      <w:numFmt w:val="lowerRoman"/>
      <w:lvlText w:val="(%1)"/>
      <w:lvlJc w:val="left"/>
      <w:pPr>
        <w:ind w:left="1080" w:hanging="720"/>
      </w:pPr>
      <w:rPr>
        <w:rFonts w:hint="default"/>
      </w:rPr>
    </w:lvl>
    <w:lvl w:ilvl="1" w:tplc="1D14E020" w:tentative="1">
      <w:start w:val="1"/>
      <w:numFmt w:val="lowerLetter"/>
      <w:lvlText w:val="%2."/>
      <w:lvlJc w:val="left"/>
      <w:pPr>
        <w:ind w:left="1440" w:hanging="360"/>
      </w:pPr>
    </w:lvl>
    <w:lvl w:ilvl="2" w:tplc="B40E251C" w:tentative="1">
      <w:start w:val="1"/>
      <w:numFmt w:val="lowerRoman"/>
      <w:lvlText w:val="%3."/>
      <w:lvlJc w:val="right"/>
      <w:pPr>
        <w:ind w:left="2160" w:hanging="180"/>
      </w:pPr>
    </w:lvl>
    <w:lvl w:ilvl="3" w:tplc="1D489268" w:tentative="1">
      <w:start w:val="1"/>
      <w:numFmt w:val="decimal"/>
      <w:lvlText w:val="%4."/>
      <w:lvlJc w:val="left"/>
      <w:pPr>
        <w:ind w:left="2880" w:hanging="360"/>
      </w:pPr>
    </w:lvl>
    <w:lvl w:ilvl="4" w:tplc="0EDEB288" w:tentative="1">
      <w:start w:val="1"/>
      <w:numFmt w:val="lowerLetter"/>
      <w:lvlText w:val="%5."/>
      <w:lvlJc w:val="left"/>
      <w:pPr>
        <w:ind w:left="3600" w:hanging="360"/>
      </w:pPr>
    </w:lvl>
    <w:lvl w:ilvl="5" w:tplc="A69E8888" w:tentative="1">
      <w:start w:val="1"/>
      <w:numFmt w:val="lowerRoman"/>
      <w:lvlText w:val="%6."/>
      <w:lvlJc w:val="right"/>
      <w:pPr>
        <w:ind w:left="4320" w:hanging="180"/>
      </w:pPr>
    </w:lvl>
    <w:lvl w:ilvl="6" w:tplc="6EA2D4C6" w:tentative="1">
      <w:start w:val="1"/>
      <w:numFmt w:val="decimal"/>
      <w:lvlText w:val="%7."/>
      <w:lvlJc w:val="left"/>
      <w:pPr>
        <w:ind w:left="5040" w:hanging="360"/>
      </w:pPr>
    </w:lvl>
    <w:lvl w:ilvl="7" w:tplc="4462D74C" w:tentative="1">
      <w:start w:val="1"/>
      <w:numFmt w:val="lowerLetter"/>
      <w:lvlText w:val="%8."/>
      <w:lvlJc w:val="left"/>
      <w:pPr>
        <w:ind w:left="5760" w:hanging="360"/>
      </w:pPr>
    </w:lvl>
    <w:lvl w:ilvl="8" w:tplc="284E95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420FCC">
      <w:start w:val="1"/>
      <w:numFmt w:val="lowerRoman"/>
      <w:lvlText w:val="(%1)"/>
      <w:lvlJc w:val="left"/>
      <w:pPr>
        <w:ind w:left="1080" w:hanging="720"/>
      </w:pPr>
      <w:rPr>
        <w:rFonts w:hint="default"/>
      </w:rPr>
    </w:lvl>
    <w:lvl w:ilvl="1" w:tplc="62086594" w:tentative="1">
      <w:start w:val="1"/>
      <w:numFmt w:val="lowerLetter"/>
      <w:lvlText w:val="%2."/>
      <w:lvlJc w:val="left"/>
      <w:pPr>
        <w:ind w:left="1440" w:hanging="360"/>
      </w:pPr>
    </w:lvl>
    <w:lvl w:ilvl="2" w:tplc="48A0A062" w:tentative="1">
      <w:start w:val="1"/>
      <w:numFmt w:val="lowerRoman"/>
      <w:lvlText w:val="%3."/>
      <w:lvlJc w:val="right"/>
      <w:pPr>
        <w:ind w:left="2160" w:hanging="180"/>
      </w:pPr>
    </w:lvl>
    <w:lvl w:ilvl="3" w:tplc="40D243F2" w:tentative="1">
      <w:start w:val="1"/>
      <w:numFmt w:val="decimal"/>
      <w:lvlText w:val="%4."/>
      <w:lvlJc w:val="left"/>
      <w:pPr>
        <w:ind w:left="2880" w:hanging="360"/>
      </w:pPr>
    </w:lvl>
    <w:lvl w:ilvl="4" w:tplc="EA741074" w:tentative="1">
      <w:start w:val="1"/>
      <w:numFmt w:val="lowerLetter"/>
      <w:lvlText w:val="%5."/>
      <w:lvlJc w:val="left"/>
      <w:pPr>
        <w:ind w:left="3600" w:hanging="360"/>
      </w:pPr>
    </w:lvl>
    <w:lvl w:ilvl="5" w:tplc="70E6AB06" w:tentative="1">
      <w:start w:val="1"/>
      <w:numFmt w:val="lowerRoman"/>
      <w:lvlText w:val="%6."/>
      <w:lvlJc w:val="right"/>
      <w:pPr>
        <w:ind w:left="4320" w:hanging="180"/>
      </w:pPr>
    </w:lvl>
    <w:lvl w:ilvl="6" w:tplc="85AA29BE" w:tentative="1">
      <w:start w:val="1"/>
      <w:numFmt w:val="decimal"/>
      <w:lvlText w:val="%7."/>
      <w:lvlJc w:val="left"/>
      <w:pPr>
        <w:ind w:left="5040" w:hanging="360"/>
      </w:pPr>
    </w:lvl>
    <w:lvl w:ilvl="7" w:tplc="CD06E7B2" w:tentative="1">
      <w:start w:val="1"/>
      <w:numFmt w:val="lowerLetter"/>
      <w:lvlText w:val="%8."/>
      <w:lvlJc w:val="left"/>
      <w:pPr>
        <w:ind w:left="5760" w:hanging="360"/>
      </w:pPr>
    </w:lvl>
    <w:lvl w:ilvl="8" w:tplc="342E1E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5C05922">
      <w:start w:val="1"/>
      <w:numFmt w:val="lowerRoman"/>
      <w:lvlText w:val="(%1)"/>
      <w:lvlJc w:val="left"/>
      <w:pPr>
        <w:ind w:left="1080" w:hanging="720"/>
      </w:pPr>
      <w:rPr>
        <w:rFonts w:hint="default"/>
      </w:rPr>
    </w:lvl>
    <w:lvl w:ilvl="1" w:tplc="E3023F1E" w:tentative="1">
      <w:start w:val="1"/>
      <w:numFmt w:val="lowerLetter"/>
      <w:lvlText w:val="%2."/>
      <w:lvlJc w:val="left"/>
      <w:pPr>
        <w:ind w:left="1440" w:hanging="360"/>
      </w:pPr>
    </w:lvl>
    <w:lvl w:ilvl="2" w:tplc="F49A81EA" w:tentative="1">
      <w:start w:val="1"/>
      <w:numFmt w:val="lowerRoman"/>
      <w:lvlText w:val="%3."/>
      <w:lvlJc w:val="right"/>
      <w:pPr>
        <w:ind w:left="2160" w:hanging="180"/>
      </w:pPr>
    </w:lvl>
    <w:lvl w:ilvl="3" w:tplc="628E4B10" w:tentative="1">
      <w:start w:val="1"/>
      <w:numFmt w:val="decimal"/>
      <w:lvlText w:val="%4."/>
      <w:lvlJc w:val="left"/>
      <w:pPr>
        <w:ind w:left="2880" w:hanging="360"/>
      </w:pPr>
    </w:lvl>
    <w:lvl w:ilvl="4" w:tplc="2D80F5F8" w:tentative="1">
      <w:start w:val="1"/>
      <w:numFmt w:val="lowerLetter"/>
      <w:lvlText w:val="%5."/>
      <w:lvlJc w:val="left"/>
      <w:pPr>
        <w:ind w:left="3600" w:hanging="360"/>
      </w:pPr>
    </w:lvl>
    <w:lvl w:ilvl="5" w:tplc="B5728260" w:tentative="1">
      <w:start w:val="1"/>
      <w:numFmt w:val="lowerRoman"/>
      <w:lvlText w:val="%6."/>
      <w:lvlJc w:val="right"/>
      <w:pPr>
        <w:ind w:left="4320" w:hanging="180"/>
      </w:pPr>
    </w:lvl>
    <w:lvl w:ilvl="6" w:tplc="1286ED2C" w:tentative="1">
      <w:start w:val="1"/>
      <w:numFmt w:val="decimal"/>
      <w:lvlText w:val="%7."/>
      <w:lvlJc w:val="left"/>
      <w:pPr>
        <w:ind w:left="5040" w:hanging="360"/>
      </w:pPr>
    </w:lvl>
    <w:lvl w:ilvl="7" w:tplc="2F729280" w:tentative="1">
      <w:start w:val="1"/>
      <w:numFmt w:val="lowerLetter"/>
      <w:lvlText w:val="%8."/>
      <w:lvlJc w:val="left"/>
      <w:pPr>
        <w:ind w:left="5760" w:hanging="360"/>
      </w:pPr>
    </w:lvl>
    <w:lvl w:ilvl="8" w:tplc="C6CE44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514DA36">
      <w:start w:val="1"/>
      <w:numFmt w:val="bullet"/>
      <w:lvlText w:val=""/>
      <w:lvlJc w:val="left"/>
      <w:pPr>
        <w:ind w:left="720" w:hanging="360"/>
      </w:pPr>
      <w:rPr>
        <w:rFonts w:ascii="Symbol" w:hAnsi="Symbol" w:hint="default"/>
        <w:color w:val="auto"/>
        <w:sz w:val="24"/>
        <w:szCs w:val="24"/>
      </w:rPr>
    </w:lvl>
    <w:lvl w:ilvl="1" w:tplc="DE9A79BC" w:tentative="1">
      <w:start w:val="1"/>
      <w:numFmt w:val="bullet"/>
      <w:lvlText w:val="o"/>
      <w:lvlJc w:val="left"/>
      <w:pPr>
        <w:ind w:left="1440" w:hanging="360"/>
      </w:pPr>
      <w:rPr>
        <w:rFonts w:ascii="Courier New" w:hAnsi="Courier New" w:cs="Courier New" w:hint="default"/>
      </w:rPr>
    </w:lvl>
    <w:lvl w:ilvl="2" w:tplc="94F886E4" w:tentative="1">
      <w:start w:val="1"/>
      <w:numFmt w:val="bullet"/>
      <w:lvlText w:val=""/>
      <w:lvlJc w:val="left"/>
      <w:pPr>
        <w:ind w:left="2160" w:hanging="360"/>
      </w:pPr>
      <w:rPr>
        <w:rFonts w:ascii="Wingdings" w:hAnsi="Wingdings" w:hint="default"/>
      </w:rPr>
    </w:lvl>
    <w:lvl w:ilvl="3" w:tplc="7476523A" w:tentative="1">
      <w:start w:val="1"/>
      <w:numFmt w:val="bullet"/>
      <w:lvlText w:val=""/>
      <w:lvlJc w:val="left"/>
      <w:pPr>
        <w:ind w:left="2880" w:hanging="360"/>
      </w:pPr>
      <w:rPr>
        <w:rFonts w:ascii="Symbol" w:hAnsi="Symbol" w:hint="default"/>
      </w:rPr>
    </w:lvl>
    <w:lvl w:ilvl="4" w:tplc="0BAC387E" w:tentative="1">
      <w:start w:val="1"/>
      <w:numFmt w:val="bullet"/>
      <w:lvlText w:val="o"/>
      <w:lvlJc w:val="left"/>
      <w:pPr>
        <w:ind w:left="3600" w:hanging="360"/>
      </w:pPr>
      <w:rPr>
        <w:rFonts w:ascii="Courier New" w:hAnsi="Courier New" w:cs="Courier New" w:hint="default"/>
      </w:rPr>
    </w:lvl>
    <w:lvl w:ilvl="5" w:tplc="87E25F82" w:tentative="1">
      <w:start w:val="1"/>
      <w:numFmt w:val="bullet"/>
      <w:lvlText w:val=""/>
      <w:lvlJc w:val="left"/>
      <w:pPr>
        <w:ind w:left="4320" w:hanging="360"/>
      </w:pPr>
      <w:rPr>
        <w:rFonts w:ascii="Wingdings" w:hAnsi="Wingdings" w:hint="default"/>
      </w:rPr>
    </w:lvl>
    <w:lvl w:ilvl="6" w:tplc="7BE0AD02" w:tentative="1">
      <w:start w:val="1"/>
      <w:numFmt w:val="bullet"/>
      <w:lvlText w:val=""/>
      <w:lvlJc w:val="left"/>
      <w:pPr>
        <w:ind w:left="5040" w:hanging="360"/>
      </w:pPr>
      <w:rPr>
        <w:rFonts w:ascii="Symbol" w:hAnsi="Symbol" w:hint="default"/>
      </w:rPr>
    </w:lvl>
    <w:lvl w:ilvl="7" w:tplc="B97EA7AA" w:tentative="1">
      <w:start w:val="1"/>
      <w:numFmt w:val="bullet"/>
      <w:lvlText w:val="o"/>
      <w:lvlJc w:val="left"/>
      <w:pPr>
        <w:ind w:left="5760" w:hanging="360"/>
      </w:pPr>
      <w:rPr>
        <w:rFonts w:ascii="Courier New" w:hAnsi="Courier New" w:cs="Courier New" w:hint="default"/>
      </w:rPr>
    </w:lvl>
    <w:lvl w:ilvl="8" w:tplc="9D08CEA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5742662">
      <w:start w:val="1"/>
      <w:numFmt w:val="lowerRoman"/>
      <w:lvlText w:val="(%1)"/>
      <w:lvlJc w:val="left"/>
      <w:pPr>
        <w:ind w:left="1080" w:hanging="720"/>
      </w:pPr>
      <w:rPr>
        <w:rFonts w:hint="default"/>
      </w:rPr>
    </w:lvl>
    <w:lvl w:ilvl="1" w:tplc="D25EE066" w:tentative="1">
      <w:start w:val="1"/>
      <w:numFmt w:val="lowerLetter"/>
      <w:lvlText w:val="%2."/>
      <w:lvlJc w:val="left"/>
      <w:pPr>
        <w:ind w:left="1440" w:hanging="360"/>
      </w:pPr>
    </w:lvl>
    <w:lvl w:ilvl="2" w:tplc="4B927318" w:tentative="1">
      <w:start w:val="1"/>
      <w:numFmt w:val="lowerRoman"/>
      <w:lvlText w:val="%3."/>
      <w:lvlJc w:val="right"/>
      <w:pPr>
        <w:ind w:left="2160" w:hanging="180"/>
      </w:pPr>
    </w:lvl>
    <w:lvl w:ilvl="3" w:tplc="E8441F8A" w:tentative="1">
      <w:start w:val="1"/>
      <w:numFmt w:val="decimal"/>
      <w:lvlText w:val="%4."/>
      <w:lvlJc w:val="left"/>
      <w:pPr>
        <w:ind w:left="2880" w:hanging="360"/>
      </w:pPr>
    </w:lvl>
    <w:lvl w:ilvl="4" w:tplc="4F6079D4" w:tentative="1">
      <w:start w:val="1"/>
      <w:numFmt w:val="lowerLetter"/>
      <w:lvlText w:val="%5."/>
      <w:lvlJc w:val="left"/>
      <w:pPr>
        <w:ind w:left="3600" w:hanging="360"/>
      </w:pPr>
    </w:lvl>
    <w:lvl w:ilvl="5" w:tplc="368018B2" w:tentative="1">
      <w:start w:val="1"/>
      <w:numFmt w:val="lowerRoman"/>
      <w:lvlText w:val="%6."/>
      <w:lvlJc w:val="right"/>
      <w:pPr>
        <w:ind w:left="4320" w:hanging="180"/>
      </w:pPr>
    </w:lvl>
    <w:lvl w:ilvl="6" w:tplc="DDCEED00" w:tentative="1">
      <w:start w:val="1"/>
      <w:numFmt w:val="decimal"/>
      <w:lvlText w:val="%7."/>
      <w:lvlJc w:val="left"/>
      <w:pPr>
        <w:ind w:left="5040" w:hanging="360"/>
      </w:pPr>
    </w:lvl>
    <w:lvl w:ilvl="7" w:tplc="CC0C6B4A" w:tentative="1">
      <w:start w:val="1"/>
      <w:numFmt w:val="lowerLetter"/>
      <w:lvlText w:val="%8."/>
      <w:lvlJc w:val="left"/>
      <w:pPr>
        <w:ind w:left="5760" w:hanging="360"/>
      </w:pPr>
    </w:lvl>
    <w:lvl w:ilvl="8" w:tplc="558A24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CA42A76">
      <w:start w:val="1"/>
      <w:numFmt w:val="lowerRoman"/>
      <w:lvlText w:val="(%1)"/>
      <w:lvlJc w:val="left"/>
      <w:pPr>
        <w:ind w:left="1080" w:hanging="720"/>
      </w:pPr>
      <w:rPr>
        <w:rFonts w:hint="default"/>
      </w:rPr>
    </w:lvl>
    <w:lvl w:ilvl="1" w:tplc="50E26884" w:tentative="1">
      <w:start w:val="1"/>
      <w:numFmt w:val="lowerLetter"/>
      <w:lvlText w:val="%2."/>
      <w:lvlJc w:val="left"/>
      <w:pPr>
        <w:ind w:left="1440" w:hanging="360"/>
      </w:pPr>
    </w:lvl>
    <w:lvl w:ilvl="2" w:tplc="1682D6A2" w:tentative="1">
      <w:start w:val="1"/>
      <w:numFmt w:val="lowerRoman"/>
      <w:lvlText w:val="%3."/>
      <w:lvlJc w:val="right"/>
      <w:pPr>
        <w:ind w:left="2160" w:hanging="180"/>
      </w:pPr>
    </w:lvl>
    <w:lvl w:ilvl="3" w:tplc="B6F203B2" w:tentative="1">
      <w:start w:val="1"/>
      <w:numFmt w:val="decimal"/>
      <w:lvlText w:val="%4."/>
      <w:lvlJc w:val="left"/>
      <w:pPr>
        <w:ind w:left="2880" w:hanging="360"/>
      </w:pPr>
    </w:lvl>
    <w:lvl w:ilvl="4" w:tplc="151E712A" w:tentative="1">
      <w:start w:val="1"/>
      <w:numFmt w:val="lowerLetter"/>
      <w:lvlText w:val="%5."/>
      <w:lvlJc w:val="left"/>
      <w:pPr>
        <w:ind w:left="3600" w:hanging="360"/>
      </w:pPr>
    </w:lvl>
    <w:lvl w:ilvl="5" w:tplc="C18A3BF8" w:tentative="1">
      <w:start w:val="1"/>
      <w:numFmt w:val="lowerRoman"/>
      <w:lvlText w:val="%6."/>
      <w:lvlJc w:val="right"/>
      <w:pPr>
        <w:ind w:left="4320" w:hanging="180"/>
      </w:pPr>
    </w:lvl>
    <w:lvl w:ilvl="6" w:tplc="03E23FE6" w:tentative="1">
      <w:start w:val="1"/>
      <w:numFmt w:val="decimal"/>
      <w:lvlText w:val="%7."/>
      <w:lvlJc w:val="left"/>
      <w:pPr>
        <w:ind w:left="5040" w:hanging="360"/>
      </w:pPr>
    </w:lvl>
    <w:lvl w:ilvl="7" w:tplc="E00A78BA" w:tentative="1">
      <w:start w:val="1"/>
      <w:numFmt w:val="lowerLetter"/>
      <w:lvlText w:val="%8."/>
      <w:lvlJc w:val="left"/>
      <w:pPr>
        <w:ind w:left="5760" w:hanging="360"/>
      </w:pPr>
    </w:lvl>
    <w:lvl w:ilvl="8" w:tplc="181C2A68" w:tentative="1">
      <w:start w:val="1"/>
      <w:numFmt w:val="lowerRoman"/>
      <w:lvlText w:val="%9."/>
      <w:lvlJc w:val="right"/>
      <w:pPr>
        <w:ind w:left="6480" w:hanging="180"/>
      </w:pPr>
    </w:lvl>
  </w:abstractNum>
  <w:abstractNum w:abstractNumId="7" w15:restartNumberingAfterBreak="0">
    <w:nsid w:val="2EA06F42"/>
    <w:multiLevelType w:val="hybridMultilevel"/>
    <w:tmpl w:val="35986A6A"/>
    <w:lvl w:ilvl="0" w:tplc="C404700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3A55B1"/>
    <w:multiLevelType w:val="hybridMultilevel"/>
    <w:tmpl w:val="59A452EE"/>
    <w:lvl w:ilvl="0" w:tplc="A4C47BB4">
      <w:start w:val="1"/>
      <w:numFmt w:val="lowerRoman"/>
      <w:lvlText w:val="(%1)"/>
      <w:lvlJc w:val="left"/>
      <w:pPr>
        <w:ind w:left="1080" w:hanging="720"/>
      </w:pPr>
      <w:rPr>
        <w:rFonts w:hint="default"/>
      </w:rPr>
    </w:lvl>
    <w:lvl w:ilvl="1" w:tplc="1EF40060" w:tentative="1">
      <w:start w:val="1"/>
      <w:numFmt w:val="lowerLetter"/>
      <w:lvlText w:val="%2."/>
      <w:lvlJc w:val="left"/>
      <w:pPr>
        <w:ind w:left="1440" w:hanging="360"/>
      </w:pPr>
    </w:lvl>
    <w:lvl w:ilvl="2" w:tplc="A5F2CE10" w:tentative="1">
      <w:start w:val="1"/>
      <w:numFmt w:val="lowerRoman"/>
      <w:lvlText w:val="%3."/>
      <w:lvlJc w:val="right"/>
      <w:pPr>
        <w:ind w:left="2160" w:hanging="180"/>
      </w:pPr>
    </w:lvl>
    <w:lvl w:ilvl="3" w:tplc="ED3A5E42" w:tentative="1">
      <w:start w:val="1"/>
      <w:numFmt w:val="decimal"/>
      <w:lvlText w:val="%4."/>
      <w:lvlJc w:val="left"/>
      <w:pPr>
        <w:ind w:left="2880" w:hanging="360"/>
      </w:pPr>
    </w:lvl>
    <w:lvl w:ilvl="4" w:tplc="674C4390" w:tentative="1">
      <w:start w:val="1"/>
      <w:numFmt w:val="lowerLetter"/>
      <w:lvlText w:val="%5."/>
      <w:lvlJc w:val="left"/>
      <w:pPr>
        <w:ind w:left="3600" w:hanging="360"/>
      </w:pPr>
    </w:lvl>
    <w:lvl w:ilvl="5" w:tplc="4420E1CE" w:tentative="1">
      <w:start w:val="1"/>
      <w:numFmt w:val="lowerRoman"/>
      <w:lvlText w:val="%6."/>
      <w:lvlJc w:val="right"/>
      <w:pPr>
        <w:ind w:left="4320" w:hanging="180"/>
      </w:pPr>
    </w:lvl>
    <w:lvl w:ilvl="6" w:tplc="46DA9F3E" w:tentative="1">
      <w:start w:val="1"/>
      <w:numFmt w:val="decimal"/>
      <w:lvlText w:val="%7."/>
      <w:lvlJc w:val="left"/>
      <w:pPr>
        <w:ind w:left="5040" w:hanging="360"/>
      </w:pPr>
    </w:lvl>
    <w:lvl w:ilvl="7" w:tplc="BA200D7A" w:tentative="1">
      <w:start w:val="1"/>
      <w:numFmt w:val="lowerLetter"/>
      <w:lvlText w:val="%8."/>
      <w:lvlJc w:val="left"/>
      <w:pPr>
        <w:ind w:left="5760" w:hanging="360"/>
      </w:pPr>
    </w:lvl>
    <w:lvl w:ilvl="8" w:tplc="526EA9A6" w:tentative="1">
      <w:start w:val="1"/>
      <w:numFmt w:val="lowerRoman"/>
      <w:lvlText w:val="%9."/>
      <w:lvlJc w:val="right"/>
      <w:pPr>
        <w:ind w:left="6480" w:hanging="180"/>
      </w:pPr>
    </w:lvl>
  </w:abstractNum>
  <w:abstractNum w:abstractNumId="9" w15:restartNumberingAfterBreak="0">
    <w:nsid w:val="330208A1"/>
    <w:multiLevelType w:val="hybridMultilevel"/>
    <w:tmpl w:val="78721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F1448E"/>
    <w:multiLevelType w:val="hybridMultilevel"/>
    <w:tmpl w:val="D0AE350E"/>
    <w:lvl w:ilvl="0" w:tplc="B222479E">
      <w:start w:val="1"/>
      <w:numFmt w:val="lowerRoman"/>
      <w:lvlText w:val="(%1)"/>
      <w:lvlJc w:val="left"/>
      <w:pPr>
        <w:ind w:left="1080" w:hanging="720"/>
      </w:pPr>
      <w:rPr>
        <w:rFonts w:hint="default"/>
      </w:rPr>
    </w:lvl>
    <w:lvl w:ilvl="1" w:tplc="FC5ACCCA" w:tentative="1">
      <w:start w:val="1"/>
      <w:numFmt w:val="lowerLetter"/>
      <w:lvlText w:val="%2."/>
      <w:lvlJc w:val="left"/>
      <w:pPr>
        <w:ind w:left="1440" w:hanging="360"/>
      </w:pPr>
    </w:lvl>
    <w:lvl w:ilvl="2" w:tplc="E438C85A" w:tentative="1">
      <w:start w:val="1"/>
      <w:numFmt w:val="lowerRoman"/>
      <w:lvlText w:val="%3."/>
      <w:lvlJc w:val="right"/>
      <w:pPr>
        <w:ind w:left="2160" w:hanging="180"/>
      </w:pPr>
    </w:lvl>
    <w:lvl w:ilvl="3" w:tplc="D6A2AA08" w:tentative="1">
      <w:start w:val="1"/>
      <w:numFmt w:val="decimal"/>
      <w:lvlText w:val="%4."/>
      <w:lvlJc w:val="left"/>
      <w:pPr>
        <w:ind w:left="2880" w:hanging="360"/>
      </w:pPr>
    </w:lvl>
    <w:lvl w:ilvl="4" w:tplc="6D281E1A" w:tentative="1">
      <w:start w:val="1"/>
      <w:numFmt w:val="lowerLetter"/>
      <w:lvlText w:val="%5."/>
      <w:lvlJc w:val="left"/>
      <w:pPr>
        <w:ind w:left="3600" w:hanging="360"/>
      </w:pPr>
    </w:lvl>
    <w:lvl w:ilvl="5" w:tplc="3EF00810" w:tentative="1">
      <w:start w:val="1"/>
      <w:numFmt w:val="lowerRoman"/>
      <w:lvlText w:val="%6."/>
      <w:lvlJc w:val="right"/>
      <w:pPr>
        <w:ind w:left="4320" w:hanging="180"/>
      </w:pPr>
    </w:lvl>
    <w:lvl w:ilvl="6" w:tplc="B0C294EE" w:tentative="1">
      <w:start w:val="1"/>
      <w:numFmt w:val="decimal"/>
      <w:lvlText w:val="%7."/>
      <w:lvlJc w:val="left"/>
      <w:pPr>
        <w:ind w:left="5040" w:hanging="360"/>
      </w:pPr>
    </w:lvl>
    <w:lvl w:ilvl="7" w:tplc="E3A259DC" w:tentative="1">
      <w:start w:val="1"/>
      <w:numFmt w:val="lowerLetter"/>
      <w:lvlText w:val="%8."/>
      <w:lvlJc w:val="left"/>
      <w:pPr>
        <w:ind w:left="5760" w:hanging="360"/>
      </w:pPr>
    </w:lvl>
    <w:lvl w:ilvl="8" w:tplc="B1D4BF2C"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F614FA40">
      <w:start w:val="1"/>
      <w:numFmt w:val="lowerRoman"/>
      <w:lvlText w:val="(%1)"/>
      <w:lvlJc w:val="left"/>
      <w:pPr>
        <w:ind w:left="1080" w:hanging="720"/>
      </w:pPr>
      <w:rPr>
        <w:rFonts w:hint="default"/>
      </w:rPr>
    </w:lvl>
    <w:lvl w:ilvl="1" w:tplc="02BC4BF2" w:tentative="1">
      <w:start w:val="1"/>
      <w:numFmt w:val="lowerLetter"/>
      <w:lvlText w:val="%2."/>
      <w:lvlJc w:val="left"/>
      <w:pPr>
        <w:ind w:left="1440" w:hanging="360"/>
      </w:pPr>
    </w:lvl>
    <w:lvl w:ilvl="2" w:tplc="11C8921C" w:tentative="1">
      <w:start w:val="1"/>
      <w:numFmt w:val="lowerRoman"/>
      <w:lvlText w:val="%3."/>
      <w:lvlJc w:val="right"/>
      <w:pPr>
        <w:ind w:left="2160" w:hanging="180"/>
      </w:pPr>
    </w:lvl>
    <w:lvl w:ilvl="3" w:tplc="AFBE9226" w:tentative="1">
      <w:start w:val="1"/>
      <w:numFmt w:val="decimal"/>
      <w:lvlText w:val="%4."/>
      <w:lvlJc w:val="left"/>
      <w:pPr>
        <w:ind w:left="2880" w:hanging="360"/>
      </w:pPr>
    </w:lvl>
    <w:lvl w:ilvl="4" w:tplc="21620CE2" w:tentative="1">
      <w:start w:val="1"/>
      <w:numFmt w:val="lowerLetter"/>
      <w:lvlText w:val="%5."/>
      <w:lvlJc w:val="left"/>
      <w:pPr>
        <w:ind w:left="3600" w:hanging="360"/>
      </w:pPr>
    </w:lvl>
    <w:lvl w:ilvl="5" w:tplc="867CA63E" w:tentative="1">
      <w:start w:val="1"/>
      <w:numFmt w:val="lowerRoman"/>
      <w:lvlText w:val="%6."/>
      <w:lvlJc w:val="right"/>
      <w:pPr>
        <w:ind w:left="4320" w:hanging="180"/>
      </w:pPr>
    </w:lvl>
    <w:lvl w:ilvl="6" w:tplc="331ADE94" w:tentative="1">
      <w:start w:val="1"/>
      <w:numFmt w:val="decimal"/>
      <w:lvlText w:val="%7."/>
      <w:lvlJc w:val="left"/>
      <w:pPr>
        <w:ind w:left="5040" w:hanging="360"/>
      </w:pPr>
    </w:lvl>
    <w:lvl w:ilvl="7" w:tplc="68BC5508" w:tentative="1">
      <w:start w:val="1"/>
      <w:numFmt w:val="lowerLetter"/>
      <w:lvlText w:val="%8."/>
      <w:lvlJc w:val="left"/>
      <w:pPr>
        <w:ind w:left="5760" w:hanging="360"/>
      </w:pPr>
    </w:lvl>
    <w:lvl w:ilvl="8" w:tplc="7B54C81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454B7A6">
      <w:start w:val="1"/>
      <w:numFmt w:val="lowerRoman"/>
      <w:lvlText w:val="(%1)"/>
      <w:lvlJc w:val="left"/>
      <w:pPr>
        <w:ind w:left="1080" w:hanging="720"/>
      </w:pPr>
      <w:rPr>
        <w:rFonts w:hint="default"/>
      </w:rPr>
    </w:lvl>
    <w:lvl w:ilvl="1" w:tplc="03924B92" w:tentative="1">
      <w:start w:val="1"/>
      <w:numFmt w:val="lowerLetter"/>
      <w:lvlText w:val="%2."/>
      <w:lvlJc w:val="left"/>
      <w:pPr>
        <w:ind w:left="1440" w:hanging="360"/>
      </w:pPr>
    </w:lvl>
    <w:lvl w:ilvl="2" w:tplc="97D2EDF4" w:tentative="1">
      <w:start w:val="1"/>
      <w:numFmt w:val="lowerRoman"/>
      <w:lvlText w:val="%3."/>
      <w:lvlJc w:val="right"/>
      <w:pPr>
        <w:ind w:left="2160" w:hanging="180"/>
      </w:pPr>
    </w:lvl>
    <w:lvl w:ilvl="3" w:tplc="5C3CFA14" w:tentative="1">
      <w:start w:val="1"/>
      <w:numFmt w:val="decimal"/>
      <w:lvlText w:val="%4."/>
      <w:lvlJc w:val="left"/>
      <w:pPr>
        <w:ind w:left="2880" w:hanging="360"/>
      </w:pPr>
    </w:lvl>
    <w:lvl w:ilvl="4" w:tplc="6EDC7A00" w:tentative="1">
      <w:start w:val="1"/>
      <w:numFmt w:val="lowerLetter"/>
      <w:lvlText w:val="%5."/>
      <w:lvlJc w:val="left"/>
      <w:pPr>
        <w:ind w:left="3600" w:hanging="360"/>
      </w:pPr>
    </w:lvl>
    <w:lvl w:ilvl="5" w:tplc="D8364A9C" w:tentative="1">
      <w:start w:val="1"/>
      <w:numFmt w:val="lowerRoman"/>
      <w:lvlText w:val="%6."/>
      <w:lvlJc w:val="right"/>
      <w:pPr>
        <w:ind w:left="4320" w:hanging="180"/>
      </w:pPr>
    </w:lvl>
    <w:lvl w:ilvl="6" w:tplc="96E0929E" w:tentative="1">
      <w:start w:val="1"/>
      <w:numFmt w:val="decimal"/>
      <w:lvlText w:val="%7."/>
      <w:lvlJc w:val="left"/>
      <w:pPr>
        <w:ind w:left="5040" w:hanging="360"/>
      </w:pPr>
    </w:lvl>
    <w:lvl w:ilvl="7" w:tplc="5668621E" w:tentative="1">
      <w:start w:val="1"/>
      <w:numFmt w:val="lowerLetter"/>
      <w:lvlText w:val="%8."/>
      <w:lvlJc w:val="left"/>
      <w:pPr>
        <w:ind w:left="5760" w:hanging="360"/>
      </w:pPr>
    </w:lvl>
    <w:lvl w:ilvl="8" w:tplc="7282455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9300940">
    <w:abstractNumId w:val="13"/>
  </w:num>
  <w:num w:numId="2" w16cid:durableId="40907645">
    <w:abstractNumId w:val="4"/>
  </w:num>
  <w:num w:numId="3" w16cid:durableId="1400909257">
    <w:abstractNumId w:val="2"/>
  </w:num>
  <w:num w:numId="4" w16cid:durableId="1747191335">
    <w:abstractNumId w:val="8"/>
  </w:num>
  <w:num w:numId="5" w16cid:durableId="712465628">
    <w:abstractNumId w:val="6"/>
  </w:num>
  <w:num w:numId="6" w16cid:durableId="2045398394">
    <w:abstractNumId w:val="1"/>
  </w:num>
  <w:num w:numId="7" w16cid:durableId="1630697106">
    <w:abstractNumId w:val="11"/>
  </w:num>
  <w:num w:numId="8" w16cid:durableId="1433236645">
    <w:abstractNumId w:val="5"/>
  </w:num>
  <w:num w:numId="9" w16cid:durableId="163127227">
    <w:abstractNumId w:val="10"/>
  </w:num>
  <w:num w:numId="10" w16cid:durableId="1286234578">
    <w:abstractNumId w:val="3"/>
  </w:num>
  <w:num w:numId="11" w16cid:durableId="283850168">
    <w:abstractNumId w:val="12"/>
  </w:num>
  <w:num w:numId="12" w16cid:durableId="1678996963">
    <w:abstractNumId w:val="0"/>
  </w:num>
  <w:num w:numId="13" w16cid:durableId="347680607">
    <w:abstractNumId w:val="13"/>
  </w:num>
  <w:num w:numId="14" w16cid:durableId="1275555957">
    <w:abstractNumId w:val="13"/>
  </w:num>
  <w:num w:numId="15" w16cid:durableId="1688555272">
    <w:abstractNumId w:val="7"/>
  </w:num>
  <w:num w:numId="16" w16cid:durableId="20149865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1E"/>
    <w:rsid w:val="000023F8"/>
    <w:rsid w:val="00010273"/>
    <w:rsid w:val="0002220D"/>
    <w:rsid w:val="000705FA"/>
    <w:rsid w:val="00113F1E"/>
    <w:rsid w:val="0011566A"/>
    <w:rsid w:val="00173144"/>
    <w:rsid w:val="00204DAC"/>
    <w:rsid w:val="00224293"/>
    <w:rsid w:val="00255E4D"/>
    <w:rsid w:val="002A20F5"/>
    <w:rsid w:val="002F257F"/>
    <w:rsid w:val="0033619C"/>
    <w:rsid w:val="0034233A"/>
    <w:rsid w:val="00345E22"/>
    <w:rsid w:val="00351743"/>
    <w:rsid w:val="00365212"/>
    <w:rsid w:val="003713B0"/>
    <w:rsid w:val="004058DE"/>
    <w:rsid w:val="00410DA0"/>
    <w:rsid w:val="00422A3C"/>
    <w:rsid w:val="00450925"/>
    <w:rsid w:val="0045638F"/>
    <w:rsid w:val="004B3BC2"/>
    <w:rsid w:val="004C1B24"/>
    <w:rsid w:val="004F53CB"/>
    <w:rsid w:val="00512A28"/>
    <w:rsid w:val="00570115"/>
    <w:rsid w:val="00586189"/>
    <w:rsid w:val="00594160"/>
    <w:rsid w:val="005A59DA"/>
    <w:rsid w:val="005B1F4D"/>
    <w:rsid w:val="005D3DAE"/>
    <w:rsid w:val="006055EE"/>
    <w:rsid w:val="00640D38"/>
    <w:rsid w:val="0067146F"/>
    <w:rsid w:val="00685090"/>
    <w:rsid w:val="006B3F5C"/>
    <w:rsid w:val="006E13AF"/>
    <w:rsid w:val="00716BB1"/>
    <w:rsid w:val="007639C3"/>
    <w:rsid w:val="007923E5"/>
    <w:rsid w:val="007A4A56"/>
    <w:rsid w:val="008305E2"/>
    <w:rsid w:val="00842615"/>
    <w:rsid w:val="00852227"/>
    <w:rsid w:val="00860E5E"/>
    <w:rsid w:val="00882BF0"/>
    <w:rsid w:val="008B1B40"/>
    <w:rsid w:val="00901EA1"/>
    <w:rsid w:val="009027D1"/>
    <w:rsid w:val="00920923"/>
    <w:rsid w:val="00972ED0"/>
    <w:rsid w:val="00992373"/>
    <w:rsid w:val="009A087C"/>
    <w:rsid w:val="009C60E3"/>
    <w:rsid w:val="009C6946"/>
    <w:rsid w:val="009F5BB6"/>
    <w:rsid w:val="00A11E30"/>
    <w:rsid w:val="00A35D51"/>
    <w:rsid w:val="00A57254"/>
    <w:rsid w:val="00A747AC"/>
    <w:rsid w:val="00AB79B9"/>
    <w:rsid w:val="00AD058C"/>
    <w:rsid w:val="00B05D22"/>
    <w:rsid w:val="00B12271"/>
    <w:rsid w:val="00B40B13"/>
    <w:rsid w:val="00B55ABC"/>
    <w:rsid w:val="00B73BB2"/>
    <w:rsid w:val="00B967FC"/>
    <w:rsid w:val="00BA3FA8"/>
    <w:rsid w:val="00BC3C28"/>
    <w:rsid w:val="00C12064"/>
    <w:rsid w:val="00C21F90"/>
    <w:rsid w:val="00CA331F"/>
    <w:rsid w:val="00CD3C52"/>
    <w:rsid w:val="00D60CFB"/>
    <w:rsid w:val="00DD1217"/>
    <w:rsid w:val="00DD4535"/>
    <w:rsid w:val="00DF0800"/>
    <w:rsid w:val="00E12A23"/>
    <w:rsid w:val="00E74AD4"/>
    <w:rsid w:val="00E81F43"/>
    <w:rsid w:val="00E951B7"/>
    <w:rsid w:val="00EC615E"/>
    <w:rsid w:val="00F66579"/>
    <w:rsid w:val="00F739C2"/>
    <w:rsid w:val="00F943A1"/>
    <w:rsid w:val="00F96839"/>
    <w:rsid w:val="00FB6227"/>
    <w:rsid w:val="00FC7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879C6"/>
  <w15:docId w15:val="{AE351B77-0B10-4938-8510-B3876027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21F9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21F90"/>
    <w:rPr>
      <w:sz w:val="16"/>
      <w:szCs w:val="16"/>
    </w:rPr>
  </w:style>
  <w:style w:type="paragraph" w:styleId="CommentSubject">
    <w:name w:val="annotation subject"/>
    <w:basedOn w:val="CommentText"/>
    <w:next w:val="CommentText"/>
    <w:link w:val="CommentSubjectChar"/>
    <w:uiPriority w:val="99"/>
    <w:semiHidden/>
    <w:unhideWhenUsed/>
    <w:rsid w:val="00C21F90"/>
    <w:rPr>
      <w:b/>
      <w:bCs/>
      <w:sz w:val="20"/>
      <w:szCs w:val="20"/>
    </w:rPr>
  </w:style>
  <w:style w:type="character" w:customStyle="1" w:styleId="CommentSubjectChar">
    <w:name w:val="Comment Subject Char"/>
    <w:basedOn w:val="CommentTextChar"/>
    <w:link w:val="CommentSubject"/>
    <w:uiPriority w:val="99"/>
    <w:semiHidden/>
    <w:rsid w:val="00C21F9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00B72" w:rsidRDefault="00804E52">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E5F86" w:rsidRDefault="00804E52"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E5F86" w:rsidRDefault="00804E52"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E5F86" w:rsidRDefault="00804E5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5F86"/>
    <w:rsid w:val="000B2EFE"/>
    <w:rsid w:val="0011566A"/>
    <w:rsid w:val="00134D48"/>
    <w:rsid w:val="00255E4D"/>
    <w:rsid w:val="002F257F"/>
    <w:rsid w:val="003310AC"/>
    <w:rsid w:val="00365212"/>
    <w:rsid w:val="00410DA0"/>
    <w:rsid w:val="006B3F5C"/>
    <w:rsid w:val="00804E52"/>
    <w:rsid w:val="00855EDE"/>
    <w:rsid w:val="008769F4"/>
    <w:rsid w:val="00992373"/>
    <w:rsid w:val="00A35D51"/>
    <w:rsid w:val="00A80CD0"/>
    <w:rsid w:val="00AA300A"/>
    <w:rsid w:val="00B00B72"/>
    <w:rsid w:val="00B82CD5"/>
    <w:rsid w:val="00B967FC"/>
    <w:rsid w:val="00BA3ADA"/>
    <w:rsid w:val="00BC3C28"/>
    <w:rsid w:val="00C12064"/>
    <w:rsid w:val="00D40B82"/>
    <w:rsid w:val="00DE64DF"/>
    <w:rsid w:val="00F943A1"/>
    <w:rsid w:val="00FE5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3ADA"/>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1313</Words>
  <Characters>7490</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2024-09-25T06:07:00Z</cp:lastPrinted>
  <dcterms:created xsi:type="dcterms:W3CDTF">2024-09-26T00:34:00Z</dcterms:created>
  <dcterms:modified xsi:type="dcterms:W3CDTF">2024-09-26T00:34:00Z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