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72B34" w14:textId="77777777" w:rsidR="003C6EC2" w:rsidRPr="003C6EC2" w:rsidRDefault="006A619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0F72CE3" wp14:editId="30F72CE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906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0F72CE5" wp14:editId="30F72CE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321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Victoria Park Nursing Home</w:t>
      </w:r>
      <w:r w:rsidRPr="003C6EC2">
        <w:rPr>
          <w:rFonts w:ascii="Arial Black" w:hAnsi="Arial Black"/>
        </w:rPr>
        <w:t xml:space="preserve"> </w:t>
      </w:r>
    </w:p>
    <w:p w14:paraId="30F72B35" w14:textId="77777777" w:rsidR="003C6EC2" w:rsidRPr="003C6EC2" w:rsidRDefault="006A6196" w:rsidP="003C6EC2">
      <w:pPr>
        <w:pStyle w:val="Title"/>
        <w:spacing w:before="360" w:after="480"/>
      </w:pPr>
      <w:r w:rsidRPr="003C6EC2">
        <w:rPr>
          <w:rFonts w:ascii="Arial Black" w:eastAsia="Calibri" w:hAnsi="Arial Black"/>
          <w:sz w:val="56"/>
        </w:rPr>
        <w:t>Performance Report</w:t>
      </w:r>
    </w:p>
    <w:p w14:paraId="30F72B36" w14:textId="77777777" w:rsidR="001E6954" w:rsidRPr="003C6EC2" w:rsidRDefault="006A619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Croesus Street </w:t>
      </w:r>
      <w:r w:rsidRPr="003C6EC2">
        <w:rPr>
          <w:color w:val="FFFFFF" w:themeColor="background1"/>
          <w:sz w:val="28"/>
        </w:rPr>
        <w:br/>
        <w:t>KALGOORLIE WA 6430</w:t>
      </w:r>
      <w:r w:rsidRPr="003C6EC2">
        <w:rPr>
          <w:color w:val="FFFFFF" w:themeColor="background1"/>
          <w:sz w:val="28"/>
        </w:rPr>
        <w:br/>
      </w:r>
      <w:r w:rsidRPr="003C6EC2">
        <w:rPr>
          <w:rFonts w:eastAsia="Calibri"/>
          <w:color w:val="FFFFFF" w:themeColor="background1"/>
          <w:sz w:val="28"/>
          <w:szCs w:val="56"/>
          <w:lang w:eastAsia="en-US"/>
        </w:rPr>
        <w:t>Phone number: 08 9021 1322</w:t>
      </w:r>
    </w:p>
    <w:p w14:paraId="30F72B37" w14:textId="77777777" w:rsidR="003C6EC2" w:rsidRDefault="006A619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7862 </w:t>
      </w:r>
    </w:p>
    <w:p w14:paraId="30F72B38" w14:textId="77777777" w:rsidR="001E6954" w:rsidRPr="003C6EC2" w:rsidRDefault="006A619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(WA) Inc</w:t>
      </w:r>
    </w:p>
    <w:p w14:paraId="30F72B39" w14:textId="77777777" w:rsidR="001E6954" w:rsidRPr="003C6EC2" w:rsidRDefault="006A619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July 2022 to 7 July 2022</w:t>
      </w:r>
    </w:p>
    <w:p w14:paraId="30F72B3A" w14:textId="5EC9738C" w:rsidR="006B166B" w:rsidRPr="00E93D41" w:rsidRDefault="006A619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August 2022</w:t>
      </w:r>
    </w:p>
    <w:bookmarkEnd w:id="0"/>
    <w:p w14:paraId="30F72B3B" w14:textId="77777777" w:rsidR="001E6954" w:rsidRPr="003C6EC2" w:rsidRDefault="0058048C" w:rsidP="001E6954">
      <w:pPr>
        <w:tabs>
          <w:tab w:val="left" w:pos="2127"/>
        </w:tabs>
        <w:spacing w:before="120"/>
        <w:rPr>
          <w:rFonts w:eastAsia="Calibri"/>
          <w:b/>
          <w:color w:val="FFFFFF" w:themeColor="background1"/>
          <w:sz w:val="28"/>
          <w:szCs w:val="56"/>
          <w:lang w:eastAsia="en-US"/>
        </w:rPr>
      </w:pPr>
    </w:p>
    <w:p w14:paraId="30F72B3C" w14:textId="77777777" w:rsidR="003C6EC2" w:rsidRDefault="0058048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F72B3D" w14:textId="77777777" w:rsidR="00F96D2E" w:rsidRDefault="006A6196" w:rsidP="00F96D2E">
      <w:pPr>
        <w:pStyle w:val="Heading1"/>
      </w:pPr>
      <w:bookmarkStart w:id="1" w:name="_Hlk32477662"/>
      <w:r>
        <w:lastRenderedPageBreak/>
        <w:t>Performance report prepared by</w:t>
      </w:r>
    </w:p>
    <w:p w14:paraId="30F72B3E" w14:textId="390A952D" w:rsidR="00F96D2E" w:rsidRPr="009B0F30" w:rsidRDefault="006A6196" w:rsidP="00F96D2E">
      <w:r w:rsidRPr="006A6196">
        <w:rPr>
          <w:rFonts w:cs="Times New Roman"/>
          <w:color w:val="auto"/>
        </w:rPr>
        <w:t>Michelle Glenn</w:t>
      </w:r>
      <w:r w:rsidRPr="006A6196">
        <w:rPr>
          <w:color w:val="auto"/>
        </w:rPr>
        <w:t xml:space="preserve">, delegate </w:t>
      </w:r>
      <w:r>
        <w:t>of the Aged Care Quality and Safety Commissioner.</w:t>
      </w:r>
    </w:p>
    <w:p w14:paraId="30F72B3F" w14:textId="77777777" w:rsidR="00A30BEC" w:rsidRDefault="006A6196" w:rsidP="0094564F">
      <w:pPr>
        <w:pStyle w:val="Heading1"/>
      </w:pPr>
      <w:r>
        <w:t>Publication of report</w:t>
      </w:r>
    </w:p>
    <w:p w14:paraId="30F72B40" w14:textId="77777777" w:rsidR="00A30BEC" w:rsidRPr="006B166B" w:rsidRDefault="006A619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0F72B41" w14:textId="77777777" w:rsidR="007F5256" w:rsidRPr="0094564F" w:rsidRDefault="006A619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61844" w14:paraId="30F72B47" w14:textId="77777777" w:rsidTr="00EB1D71">
        <w:trPr>
          <w:trHeight w:val="227"/>
        </w:trPr>
        <w:tc>
          <w:tcPr>
            <w:tcW w:w="3942" w:type="pct"/>
            <w:shd w:val="clear" w:color="auto" w:fill="auto"/>
          </w:tcPr>
          <w:p w14:paraId="30F72B45" w14:textId="77777777" w:rsidR="001E6954" w:rsidRPr="001E6954" w:rsidRDefault="006A6196"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0F72B46" w14:textId="33583031" w:rsidR="001E6954" w:rsidRPr="001E6954" w:rsidRDefault="006A6196" w:rsidP="003C6EC2">
            <w:pPr>
              <w:keepNext/>
              <w:spacing w:before="40" w:after="40" w:line="240" w:lineRule="auto"/>
              <w:jc w:val="right"/>
              <w:rPr>
                <w:b/>
                <w:bCs/>
                <w:iCs/>
                <w:color w:val="00577D"/>
                <w:szCs w:val="40"/>
              </w:rPr>
            </w:pPr>
            <w:r w:rsidRPr="001E6954">
              <w:rPr>
                <w:b/>
                <w:bCs/>
                <w:iCs/>
                <w:color w:val="00577D"/>
                <w:szCs w:val="40"/>
              </w:rPr>
              <w:t>Compliant</w:t>
            </w:r>
          </w:p>
        </w:tc>
      </w:tr>
      <w:tr w:rsidR="00C61844" w14:paraId="30F72B4A" w14:textId="77777777" w:rsidTr="00EB1D71">
        <w:trPr>
          <w:trHeight w:val="227"/>
        </w:trPr>
        <w:tc>
          <w:tcPr>
            <w:tcW w:w="3942" w:type="pct"/>
            <w:shd w:val="clear" w:color="auto" w:fill="auto"/>
          </w:tcPr>
          <w:p w14:paraId="30F72B48" w14:textId="77777777" w:rsidR="001E6954" w:rsidRPr="001E6954" w:rsidRDefault="006A6196" w:rsidP="004C55D8">
            <w:pPr>
              <w:spacing w:before="40" w:after="40" w:line="240" w:lineRule="auto"/>
              <w:ind w:left="318"/>
            </w:pPr>
            <w:r w:rsidRPr="001E6954">
              <w:t>Requirement 1(3)(a)</w:t>
            </w:r>
          </w:p>
        </w:tc>
        <w:tc>
          <w:tcPr>
            <w:tcW w:w="1058" w:type="pct"/>
            <w:shd w:val="clear" w:color="auto" w:fill="auto"/>
          </w:tcPr>
          <w:p w14:paraId="30F72B49" w14:textId="660B4AA0" w:rsidR="001E6954" w:rsidRPr="001E6954" w:rsidRDefault="006A6196" w:rsidP="00463EF3">
            <w:pPr>
              <w:spacing w:before="40" w:after="40" w:line="240" w:lineRule="auto"/>
              <w:jc w:val="right"/>
              <w:rPr>
                <w:color w:val="0000FF"/>
              </w:rPr>
            </w:pPr>
            <w:r w:rsidRPr="001E6954">
              <w:rPr>
                <w:bCs/>
                <w:iCs/>
                <w:color w:val="00577D"/>
                <w:szCs w:val="40"/>
              </w:rPr>
              <w:t>Compliant</w:t>
            </w:r>
          </w:p>
        </w:tc>
      </w:tr>
      <w:tr w:rsidR="006A6196" w14:paraId="30F72B4D" w14:textId="77777777" w:rsidTr="00EB1D71">
        <w:trPr>
          <w:trHeight w:val="227"/>
        </w:trPr>
        <w:tc>
          <w:tcPr>
            <w:tcW w:w="3942" w:type="pct"/>
            <w:shd w:val="clear" w:color="auto" w:fill="auto"/>
          </w:tcPr>
          <w:p w14:paraId="30F72B4B" w14:textId="77777777" w:rsidR="006A6196" w:rsidRPr="001E6954" w:rsidRDefault="006A6196" w:rsidP="006A6196">
            <w:pPr>
              <w:spacing w:before="40" w:after="40" w:line="240" w:lineRule="auto"/>
              <w:ind w:left="318"/>
            </w:pPr>
            <w:r w:rsidRPr="001E6954">
              <w:t>Requirement 1(3)(b)</w:t>
            </w:r>
          </w:p>
        </w:tc>
        <w:tc>
          <w:tcPr>
            <w:tcW w:w="1058" w:type="pct"/>
            <w:shd w:val="clear" w:color="auto" w:fill="auto"/>
          </w:tcPr>
          <w:p w14:paraId="30F72B4C" w14:textId="299D39F1" w:rsidR="006A6196" w:rsidRPr="001E6954" w:rsidRDefault="006A6196" w:rsidP="006A6196">
            <w:pPr>
              <w:spacing w:before="40" w:after="40" w:line="240" w:lineRule="auto"/>
              <w:jc w:val="right"/>
              <w:rPr>
                <w:color w:val="0000FF"/>
              </w:rPr>
            </w:pPr>
            <w:r w:rsidRPr="00283E74">
              <w:rPr>
                <w:bCs/>
                <w:iCs/>
                <w:color w:val="00577D"/>
                <w:szCs w:val="40"/>
              </w:rPr>
              <w:t>Compliant</w:t>
            </w:r>
          </w:p>
        </w:tc>
      </w:tr>
      <w:tr w:rsidR="006A6196" w14:paraId="30F72B50" w14:textId="77777777" w:rsidTr="00EB1D71">
        <w:trPr>
          <w:trHeight w:val="227"/>
        </w:trPr>
        <w:tc>
          <w:tcPr>
            <w:tcW w:w="3942" w:type="pct"/>
            <w:shd w:val="clear" w:color="auto" w:fill="auto"/>
          </w:tcPr>
          <w:p w14:paraId="30F72B4E" w14:textId="77777777" w:rsidR="006A6196" w:rsidRPr="001E6954" w:rsidRDefault="006A6196" w:rsidP="006A6196">
            <w:pPr>
              <w:spacing w:before="40" w:after="40" w:line="240" w:lineRule="auto"/>
              <w:ind w:left="318"/>
            </w:pPr>
            <w:r w:rsidRPr="001E6954">
              <w:t>Requirement 1(3)(c)</w:t>
            </w:r>
          </w:p>
        </w:tc>
        <w:tc>
          <w:tcPr>
            <w:tcW w:w="1058" w:type="pct"/>
            <w:shd w:val="clear" w:color="auto" w:fill="auto"/>
          </w:tcPr>
          <w:p w14:paraId="30F72B4F" w14:textId="06BA4E24" w:rsidR="006A6196" w:rsidRPr="001E6954" w:rsidRDefault="006A6196" w:rsidP="006A6196">
            <w:pPr>
              <w:spacing w:before="40" w:after="40" w:line="240" w:lineRule="auto"/>
              <w:jc w:val="right"/>
              <w:rPr>
                <w:color w:val="0000FF"/>
              </w:rPr>
            </w:pPr>
            <w:r w:rsidRPr="00283E74">
              <w:rPr>
                <w:bCs/>
                <w:iCs/>
                <w:color w:val="00577D"/>
                <w:szCs w:val="40"/>
              </w:rPr>
              <w:t>Compliant</w:t>
            </w:r>
          </w:p>
        </w:tc>
      </w:tr>
      <w:tr w:rsidR="006A6196" w14:paraId="30F72B53" w14:textId="77777777" w:rsidTr="00EB1D71">
        <w:trPr>
          <w:trHeight w:val="227"/>
        </w:trPr>
        <w:tc>
          <w:tcPr>
            <w:tcW w:w="3942" w:type="pct"/>
            <w:shd w:val="clear" w:color="auto" w:fill="auto"/>
          </w:tcPr>
          <w:p w14:paraId="30F72B51" w14:textId="77777777" w:rsidR="006A6196" w:rsidRPr="001E6954" w:rsidRDefault="006A6196" w:rsidP="006A6196">
            <w:pPr>
              <w:spacing w:before="40" w:after="40" w:line="240" w:lineRule="auto"/>
              <w:ind w:left="318"/>
            </w:pPr>
            <w:r w:rsidRPr="001E6954">
              <w:t>Requirement 1(3)(d)</w:t>
            </w:r>
          </w:p>
        </w:tc>
        <w:tc>
          <w:tcPr>
            <w:tcW w:w="1058" w:type="pct"/>
            <w:shd w:val="clear" w:color="auto" w:fill="auto"/>
          </w:tcPr>
          <w:p w14:paraId="30F72B52" w14:textId="2894B311" w:rsidR="006A6196" w:rsidRPr="001E6954" w:rsidRDefault="006A6196" w:rsidP="006A6196">
            <w:pPr>
              <w:spacing w:before="40" w:after="40" w:line="240" w:lineRule="auto"/>
              <w:jc w:val="right"/>
              <w:rPr>
                <w:color w:val="0000FF"/>
              </w:rPr>
            </w:pPr>
            <w:r w:rsidRPr="00283E74">
              <w:rPr>
                <w:bCs/>
                <w:iCs/>
                <w:color w:val="00577D"/>
                <w:szCs w:val="40"/>
              </w:rPr>
              <w:t>Compliant</w:t>
            </w:r>
          </w:p>
        </w:tc>
      </w:tr>
      <w:tr w:rsidR="006A6196" w14:paraId="30F72B56" w14:textId="77777777" w:rsidTr="00EB1D71">
        <w:trPr>
          <w:trHeight w:val="227"/>
        </w:trPr>
        <w:tc>
          <w:tcPr>
            <w:tcW w:w="3942" w:type="pct"/>
            <w:shd w:val="clear" w:color="auto" w:fill="auto"/>
          </w:tcPr>
          <w:p w14:paraId="30F72B54" w14:textId="77777777" w:rsidR="006A6196" w:rsidRPr="001E6954" w:rsidRDefault="006A6196" w:rsidP="006A6196">
            <w:pPr>
              <w:spacing w:before="40" w:after="40" w:line="240" w:lineRule="auto"/>
              <w:ind w:left="318"/>
            </w:pPr>
            <w:r w:rsidRPr="001E6954">
              <w:t>Requirement 1(3)(e)</w:t>
            </w:r>
          </w:p>
        </w:tc>
        <w:tc>
          <w:tcPr>
            <w:tcW w:w="1058" w:type="pct"/>
            <w:shd w:val="clear" w:color="auto" w:fill="auto"/>
          </w:tcPr>
          <w:p w14:paraId="30F72B55" w14:textId="6838A093" w:rsidR="006A6196" w:rsidRPr="001E6954" w:rsidRDefault="006A6196" w:rsidP="006A6196">
            <w:pPr>
              <w:spacing w:before="40" w:after="40" w:line="240" w:lineRule="auto"/>
              <w:jc w:val="right"/>
              <w:rPr>
                <w:color w:val="0000FF"/>
              </w:rPr>
            </w:pPr>
            <w:r w:rsidRPr="00283E74">
              <w:rPr>
                <w:bCs/>
                <w:iCs/>
                <w:color w:val="00577D"/>
                <w:szCs w:val="40"/>
              </w:rPr>
              <w:t>Compliant</w:t>
            </w:r>
          </w:p>
        </w:tc>
      </w:tr>
      <w:tr w:rsidR="006A6196" w14:paraId="30F72B59" w14:textId="77777777" w:rsidTr="00EB1D71">
        <w:trPr>
          <w:trHeight w:val="227"/>
        </w:trPr>
        <w:tc>
          <w:tcPr>
            <w:tcW w:w="3942" w:type="pct"/>
            <w:shd w:val="clear" w:color="auto" w:fill="auto"/>
          </w:tcPr>
          <w:p w14:paraId="30F72B57" w14:textId="77777777" w:rsidR="006A6196" w:rsidRPr="001E6954" w:rsidRDefault="006A6196" w:rsidP="006A6196">
            <w:pPr>
              <w:spacing w:before="40" w:after="40" w:line="240" w:lineRule="auto"/>
              <w:ind w:left="318"/>
            </w:pPr>
            <w:r w:rsidRPr="001E6954">
              <w:t>Requirement 1(3)(f)</w:t>
            </w:r>
          </w:p>
        </w:tc>
        <w:tc>
          <w:tcPr>
            <w:tcW w:w="1058" w:type="pct"/>
            <w:shd w:val="clear" w:color="auto" w:fill="auto"/>
          </w:tcPr>
          <w:p w14:paraId="30F72B58" w14:textId="2A554FD0" w:rsidR="006A6196" w:rsidRPr="001E6954" w:rsidRDefault="006A6196" w:rsidP="006A6196">
            <w:pPr>
              <w:spacing w:before="40" w:after="40" w:line="240" w:lineRule="auto"/>
              <w:jc w:val="right"/>
              <w:rPr>
                <w:color w:val="0000FF"/>
              </w:rPr>
            </w:pPr>
            <w:r w:rsidRPr="00283E74">
              <w:rPr>
                <w:bCs/>
                <w:iCs/>
                <w:color w:val="00577D"/>
                <w:szCs w:val="40"/>
              </w:rPr>
              <w:t>Compliant</w:t>
            </w:r>
          </w:p>
        </w:tc>
      </w:tr>
      <w:tr w:rsidR="00C61844" w14:paraId="30F72B5C" w14:textId="77777777" w:rsidTr="00EB1D71">
        <w:trPr>
          <w:trHeight w:val="227"/>
        </w:trPr>
        <w:tc>
          <w:tcPr>
            <w:tcW w:w="3942" w:type="pct"/>
            <w:shd w:val="clear" w:color="auto" w:fill="auto"/>
          </w:tcPr>
          <w:p w14:paraId="30F72B5A" w14:textId="77777777" w:rsidR="001E6954" w:rsidRPr="001E6954" w:rsidRDefault="006A6196"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0F72B5B" w14:textId="593DA5C2" w:rsidR="001E6954" w:rsidRPr="001E6954" w:rsidRDefault="006A6196" w:rsidP="003C6EC2">
            <w:pPr>
              <w:keepNext/>
              <w:spacing w:before="40" w:after="40" w:line="240" w:lineRule="auto"/>
              <w:jc w:val="right"/>
              <w:rPr>
                <w:b/>
                <w:color w:val="0000FF"/>
              </w:rPr>
            </w:pPr>
            <w:r w:rsidRPr="001E6954">
              <w:rPr>
                <w:b/>
                <w:bCs/>
                <w:iCs/>
                <w:color w:val="00577D"/>
                <w:szCs w:val="40"/>
              </w:rPr>
              <w:t>Compliant</w:t>
            </w:r>
          </w:p>
        </w:tc>
      </w:tr>
      <w:tr w:rsidR="006A6196" w14:paraId="30F72B5F" w14:textId="77777777" w:rsidTr="00EB1D71">
        <w:trPr>
          <w:trHeight w:val="227"/>
        </w:trPr>
        <w:tc>
          <w:tcPr>
            <w:tcW w:w="3942" w:type="pct"/>
            <w:shd w:val="clear" w:color="auto" w:fill="auto"/>
          </w:tcPr>
          <w:p w14:paraId="30F72B5D" w14:textId="77777777" w:rsidR="006A6196" w:rsidRPr="001E6954" w:rsidRDefault="006A6196" w:rsidP="006A6196">
            <w:pPr>
              <w:spacing w:before="40" w:after="40" w:line="240" w:lineRule="auto"/>
              <w:ind w:left="318" w:hanging="7"/>
            </w:pPr>
            <w:r w:rsidRPr="001E6954">
              <w:t>Requirement 2(3)(a)</w:t>
            </w:r>
          </w:p>
        </w:tc>
        <w:tc>
          <w:tcPr>
            <w:tcW w:w="1058" w:type="pct"/>
            <w:shd w:val="clear" w:color="auto" w:fill="auto"/>
          </w:tcPr>
          <w:p w14:paraId="30F72B5E" w14:textId="282520C8" w:rsidR="006A6196" w:rsidRPr="001E6954" w:rsidRDefault="006A6196" w:rsidP="006A6196">
            <w:pPr>
              <w:spacing w:before="40" w:after="40" w:line="240" w:lineRule="auto"/>
              <w:jc w:val="right"/>
              <w:rPr>
                <w:color w:val="0000FF"/>
              </w:rPr>
            </w:pPr>
            <w:r w:rsidRPr="00273F8E">
              <w:rPr>
                <w:bCs/>
                <w:iCs/>
                <w:color w:val="00577D"/>
                <w:szCs w:val="40"/>
              </w:rPr>
              <w:t>Compliant</w:t>
            </w:r>
          </w:p>
        </w:tc>
      </w:tr>
      <w:tr w:rsidR="006A6196" w14:paraId="30F72B62" w14:textId="77777777" w:rsidTr="00EB1D71">
        <w:trPr>
          <w:trHeight w:val="227"/>
        </w:trPr>
        <w:tc>
          <w:tcPr>
            <w:tcW w:w="3942" w:type="pct"/>
            <w:shd w:val="clear" w:color="auto" w:fill="auto"/>
          </w:tcPr>
          <w:p w14:paraId="30F72B60" w14:textId="77777777" w:rsidR="006A6196" w:rsidRPr="001E6954" w:rsidRDefault="006A6196" w:rsidP="006A6196">
            <w:pPr>
              <w:spacing w:before="40" w:after="40" w:line="240" w:lineRule="auto"/>
              <w:ind w:left="318" w:hanging="7"/>
            </w:pPr>
            <w:r w:rsidRPr="001E6954">
              <w:t>Requirement 2(3)(b)</w:t>
            </w:r>
          </w:p>
        </w:tc>
        <w:tc>
          <w:tcPr>
            <w:tcW w:w="1058" w:type="pct"/>
            <w:shd w:val="clear" w:color="auto" w:fill="auto"/>
          </w:tcPr>
          <w:p w14:paraId="30F72B61" w14:textId="2105364E" w:rsidR="006A6196" w:rsidRPr="001E6954" w:rsidRDefault="006A6196" w:rsidP="006A6196">
            <w:pPr>
              <w:spacing w:before="40" w:after="40" w:line="240" w:lineRule="auto"/>
              <w:jc w:val="right"/>
              <w:rPr>
                <w:color w:val="0000FF"/>
              </w:rPr>
            </w:pPr>
            <w:r w:rsidRPr="00273F8E">
              <w:rPr>
                <w:bCs/>
                <w:iCs/>
                <w:color w:val="00577D"/>
                <w:szCs w:val="40"/>
              </w:rPr>
              <w:t>Compliant</w:t>
            </w:r>
          </w:p>
        </w:tc>
      </w:tr>
      <w:tr w:rsidR="006A6196" w14:paraId="30F72B65" w14:textId="77777777" w:rsidTr="00EB1D71">
        <w:trPr>
          <w:trHeight w:val="227"/>
        </w:trPr>
        <w:tc>
          <w:tcPr>
            <w:tcW w:w="3942" w:type="pct"/>
            <w:shd w:val="clear" w:color="auto" w:fill="auto"/>
          </w:tcPr>
          <w:p w14:paraId="30F72B63" w14:textId="77777777" w:rsidR="006A6196" w:rsidRPr="001E6954" w:rsidRDefault="006A6196" w:rsidP="006A6196">
            <w:pPr>
              <w:spacing w:before="40" w:after="40" w:line="240" w:lineRule="auto"/>
              <w:ind w:left="318" w:hanging="7"/>
            </w:pPr>
            <w:r w:rsidRPr="001E6954">
              <w:t>Requirement 2(3)(c)</w:t>
            </w:r>
          </w:p>
        </w:tc>
        <w:tc>
          <w:tcPr>
            <w:tcW w:w="1058" w:type="pct"/>
            <w:shd w:val="clear" w:color="auto" w:fill="auto"/>
          </w:tcPr>
          <w:p w14:paraId="30F72B64" w14:textId="23B1E316" w:rsidR="006A6196" w:rsidRPr="001E6954" w:rsidRDefault="006A6196" w:rsidP="006A6196">
            <w:pPr>
              <w:spacing w:before="40" w:after="40" w:line="240" w:lineRule="auto"/>
              <w:jc w:val="right"/>
              <w:rPr>
                <w:color w:val="0000FF"/>
              </w:rPr>
            </w:pPr>
            <w:r w:rsidRPr="00273F8E">
              <w:rPr>
                <w:bCs/>
                <w:iCs/>
                <w:color w:val="00577D"/>
                <w:szCs w:val="40"/>
              </w:rPr>
              <w:t>Compliant</w:t>
            </w:r>
          </w:p>
        </w:tc>
      </w:tr>
      <w:tr w:rsidR="006A6196" w14:paraId="30F72B68" w14:textId="77777777" w:rsidTr="00EB1D71">
        <w:trPr>
          <w:trHeight w:val="227"/>
        </w:trPr>
        <w:tc>
          <w:tcPr>
            <w:tcW w:w="3942" w:type="pct"/>
            <w:shd w:val="clear" w:color="auto" w:fill="auto"/>
          </w:tcPr>
          <w:p w14:paraId="30F72B66" w14:textId="77777777" w:rsidR="006A6196" w:rsidRPr="001E6954" w:rsidRDefault="006A6196" w:rsidP="006A6196">
            <w:pPr>
              <w:spacing w:before="40" w:after="40" w:line="240" w:lineRule="auto"/>
              <w:ind w:left="318" w:hanging="7"/>
            </w:pPr>
            <w:r w:rsidRPr="001E6954">
              <w:t>Requirement 2(3)(d)</w:t>
            </w:r>
          </w:p>
        </w:tc>
        <w:tc>
          <w:tcPr>
            <w:tcW w:w="1058" w:type="pct"/>
            <w:shd w:val="clear" w:color="auto" w:fill="auto"/>
          </w:tcPr>
          <w:p w14:paraId="30F72B67" w14:textId="0C68D8F6" w:rsidR="006A6196" w:rsidRPr="001E6954" w:rsidRDefault="006A6196" w:rsidP="006A6196">
            <w:pPr>
              <w:spacing w:before="40" w:after="40" w:line="240" w:lineRule="auto"/>
              <w:jc w:val="right"/>
              <w:rPr>
                <w:color w:val="0000FF"/>
              </w:rPr>
            </w:pPr>
            <w:r w:rsidRPr="00273F8E">
              <w:rPr>
                <w:bCs/>
                <w:iCs/>
                <w:color w:val="00577D"/>
                <w:szCs w:val="40"/>
              </w:rPr>
              <w:t>Compliant</w:t>
            </w:r>
          </w:p>
        </w:tc>
      </w:tr>
      <w:tr w:rsidR="006A6196" w14:paraId="30F72B6B" w14:textId="77777777" w:rsidTr="00EB1D71">
        <w:trPr>
          <w:trHeight w:val="227"/>
        </w:trPr>
        <w:tc>
          <w:tcPr>
            <w:tcW w:w="3942" w:type="pct"/>
            <w:shd w:val="clear" w:color="auto" w:fill="auto"/>
          </w:tcPr>
          <w:p w14:paraId="30F72B69" w14:textId="77777777" w:rsidR="006A6196" w:rsidRPr="001E6954" w:rsidRDefault="006A6196" w:rsidP="006A6196">
            <w:pPr>
              <w:spacing w:before="40" w:after="40" w:line="240" w:lineRule="auto"/>
              <w:ind w:left="318" w:hanging="7"/>
            </w:pPr>
            <w:r w:rsidRPr="001E6954">
              <w:t>Requirement 2(3)(e)</w:t>
            </w:r>
          </w:p>
        </w:tc>
        <w:tc>
          <w:tcPr>
            <w:tcW w:w="1058" w:type="pct"/>
            <w:shd w:val="clear" w:color="auto" w:fill="auto"/>
          </w:tcPr>
          <w:p w14:paraId="30F72B6A" w14:textId="26830AB1" w:rsidR="006A6196" w:rsidRPr="00AF17FC" w:rsidRDefault="006A6196" w:rsidP="006A6196">
            <w:pPr>
              <w:spacing w:before="40" w:after="40" w:line="240" w:lineRule="auto"/>
              <w:jc w:val="right"/>
              <w:rPr>
                <w:color w:val="0000FF"/>
              </w:rPr>
            </w:pPr>
            <w:r w:rsidRPr="00273F8E">
              <w:rPr>
                <w:bCs/>
                <w:iCs/>
                <w:color w:val="00577D"/>
                <w:szCs w:val="40"/>
              </w:rPr>
              <w:t>Compliant</w:t>
            </w:r>
          </w:p>
        </w:tc>
      </w:tr>
      <w:tr w:rsidR="00C61844" w14:paraId="30F72B6E" w14:textId="77777777" w:rsidTr="00EB1D71">
        <w:trPr>
          <w:trHeight w:val="227"/>
        </w:trPr>
        <w:tc>
          <w:tcPr>
            <w:tcW w:w="3942" w:type="pct"/>
            <w:shd w:val="clear" w:color="auto" w:fill="auto"/>
          </w:tcPr>
          <w:p w14:paraId="30F72B6C" w14:textId="77777777" w:rsidR="001E6954" w:rsidRPr="001E6954" w:rsidRDefault="006A6196" w:rsidP="003C6EC2">
            <w:pPr>
              <w:keepNext/>
              <w:spacing w:before="40" w:after="40" w:line="240" w:lineRule="auto"/>
              <w:rPr>
                <w:b/>
              </w:rPr>
            </w:pPr>
            <w:r w:rsidRPr="001E6954">
              <w:rPr>
                <w:b/>
              </w:rPr>
              <w:t>Standard 3 Personal care and clinical care</w:t>
            </w:r>
          </w:p>
        </w:tc>
        <w:tc>
          <w:tcPr>
            <w:tcW w:w="1058" w:type="pct"/>
            <w:shd w:val="clear" w:color="auto" w:fill="auto"/>
          </w:tcPr>
          <w:p w14:paraId="30F72B6D" w14:textId="2D0CFB23" w:rsidR="001E6954" w:rsidRPr="001E6954" w:rsidRDefault="006A6196" w:rsidP="003C6EC2">
            <w:pPr>
              <w:keepNext/>
              <w:spacing w:before="40" w:after="40" w:line="240" w:lineRule="auto"/>
              <w:jc w:val="right"/>
              <w:rPr>
                <w:b/>
                <w:color w:val="0000FF"/>
              </w:rPr>
            </w:pPr>
            <w:r w:rsidRPr="001E6954">
              <w:rPr>
                <w:b/>
                <w:bCs/>
                <w:iCs/>
                <w:color w:val="00577D"/>
                <w:szCs w:val="40"/>
              </w:rPr>
              <w:t>Compliant</w:t>
            </w:r>
          </w:p>
        </w:tc>
      </w:tr>
      <w:tr w:rsidR="006A6196" w14:paraId="30F72B71" w14:textId="77777777" w:rsidTr="00EB1D71">
        <w:trPr>
          <w:trHeight w:val="227"/>
        </w:trPr>
        <w:tc>
          <w:tcPr>
            <w:tcW w:w="3942" w:type="pct"/>
            <w:shd w:val="clear" w:color="auto" w:fill="auto"/>
          </w:tcPr>
          <w:p w14:paraId="30F72B6F" w14:textId="77777777" w:rsidR="006A6196" w:rsidRPr="002B4C72" w:rsidRDefault="006A6196" w:rsidP="006A6196">
            <w:pPr>
              <w:spacing w:before="40" w:after="40" w:line="240" w:lineRule="auto"/>
              <w:ind w:left="312"/>
            </w:pPr>
            <w:r w:rsidRPr="001E6954">
              <w:t>Requirement 3(3)(a)</w:t>
            </w:r>
          </w:p>
        </w:tc>
        <w:tc>
          <w:tcPr>
            <w:tcW w:w="1058" w:type="pct"/>
            <w:shd w:val="clear" w:color="auto" w:fill="auto"/>
          </w:tcPr>
          <w:p w14:paraId="30F72B70" w14:textId="50471B25" w:rsidR="006A6196" w:rsidRPr="001E6954" w:rsidRDefault="006A6196" w:rsidP="006A6196">
            <w:pPr>
              <w:spacing w:before="40" w:after="40" w:line="240" w:lineRule="auto"/>
              <w:ind w:left="-107"/>
              <w:jc w:val="right"/>
              <w:rPr>
                <w:color w:val="0000FF"/>
              </w:rPr>
            </w:pPr>
            <w:r w:rsidRPr="001942B5">
              <w:rPr>
                <w:bCs/>
                <w:iCs/>
                <w:color w:val="00577D"/>
                <w:szCs w:val="40"/>
              </w:rPr>
              <w:t>Compliant</w:t>
            </w:r>
          </w:p>
        </w:tc>
      </w:tr>
      <w:tr w:rsidR="006A6196" w14:paraId="30F72B74" w14:textId="77777777" w:rsidTr="00EB1D71">
        <w:trPr>
          <w:trHeight w:val="227"/>
        </w:trPr>
        <w:tc>
          <w:tcPr>
            <w:tcW w:w="3942" w:type="pct"/>
            <w:shd w:val="clear" w:color="auto" w:fill="auto"/>
          </w:tcPr>
          <w:p w14:paraId="30F72B72" w14:textId="77777777" w:rsidR="006A6196" w:rsidRPr="001E6954" w:rsidRDefault="006A6196" w:rsidP="006A6196">
            <w:pPr>
              <w:spacing w:before="40" w:after="40" w:line="240" w:lineRule="auto"/>
              <w:ind w:left="318" w:hanging="7"/>
            </w:pPr>
            <w:r w:rsidRPr="001E6954">
              <w:t>Requirement 3(3)(b)</w:t>
            </w:r>
          </w:p>
        </w:tc>
        <w:tc>
          <w:tcPr>
            <w:tcW w:w="1058" w:type="pct"/>
            <w:shd w:val="clear" w:color="auto" w:fill="auto"/>
          </w:tcPr>
          <w:p w14:paraId="30F72B73" w14:textId="5B05779B" w:rsidR="006A6196" w:rsidRPr="001E6954" w:rsidRDefault="006A6196" w:rsidP="006A6196">
            <w:pPr>
              <w:spacing w:before="40" w:after="40" w:line="240" w:lineRule="auto"/>
              <w:jc w:val="right"/>
              <w:rPr>
                <w:color w:val="0000FF"/>
              </w:rPr>
            </w:pPr>
            <w:r w:rsidRPr="001942B5">
              <w:rPr>
                <w:bCs/>
                <w:iCs/>
                <w:color w:val="00577D"/>
                <w:szCs w:val="40"/>
              </w:rPr>
              <w:t>Compliant</w:t>
            </w:r>
          </w:p>
        </w:tc>
      </w:tr>
      <w:tr w:rsidR="006A6196" w14:paraId="30F72B77" w14:textId="77777777" w:rsidTr="00EB1D71">
        <w:trPr>
          <w:trHeight w:val="227"/>
        </w:trPr>
        <w:tc>
          <w:tcPr>
            <w:tcW w:w="3942" w:type="pct"/>
            <w:shd w:val="clear" w:color="auto" w:fill="auto"/>
          </w:tcPr>
          <w:p w14:paraId="30F72B75" w14:textId="77777777" w:rsidR="006A6196" w:rsidRPr="001E6954" w:rsidRDefault="006A6196" w:rsidP="006A6196">
            <w:pPr>
              <w:spacing w:before="40" w:after="40" w:line="240" w:lineRule="auto"/>
              <w:ind w:left="318" w:hanging="7"/>
            </w:pPr>
            <w:r w:rsidRPr="001E6954">
              <w:t>Requirement 3(3)(c)</w:t>
            </w:r>
          </w:p>
        </w:tc>
        <w:tc>
          <w:tcPr>
            <w:tcW w:w="1058" w:type="pct"/>
            <w:shd w:val="clear" w:color="auto" w:fill="auto"/>
          </w:tcPr>
          <w:p w14:paraId="30F72B76" w14:textId="1EA0F012" w:rsidR="006A6196" w:rsidRPr="001E6954" w:rsidRDefault="006A6196" w:rsidP="006A6196">
            <w:pPr>
              <w:spacing w:before="40" w:after="40" w:line="240" w:lineRule="auto"/>
              <w:jc w:val="right"/>
              <w:rPr>
                <w:color w:val="0000FF"/>
              </w:rPr>
            </w:pPr>
            <w:r w:rsidRPr="001942B5">
              <w:rPr>
                <w:bCs/>
                <w:iCs/>
                <w:color w:val="00577D"/>
                <w:szCs w:val="40"/>
              </w:rPr>
              <w:t>Compliant</w:t>
            </w:r>
          </w:p>
        </w:tc>
      </w:tr>
      <w:tr w:rsidR="006A6196" w14:paraId="30F72B7A" w14:textId="77777777" w:rsidTr="00EB1D71">
        <w:trPr>
          <w:trHeight w:val="227"/>
        </w:trPr>
        <w:tc>
          <w:tcPr>
            <w:tcW w:w="3942" w:type="pct"/>
            <w:shd w:val="clear" w:color="auto" w:fill="auto"/>
          </w:tcPr>
          <w:p w14:paraId="30F72B78" w14:textId="77777777" w:rsidR="006A6196" w:rsidRPr="001E6954" w:rsidRDefault="006A6196" w:rsidP="006A6196">
            <w:pPr>
              <w:spacing w:before="40" w:after="40" w:line="240" w:lineRule="auto"/>
              <w:ind w:left="318" w:hanging="7"/>
            </w:pPr>
            <w:r w:rsidRPr="001E6954">
              <w:t>Requirement 3(3)(d)</w:t>
            </w:r>
          </w:p>
        </w:tc>
        <w:tc>
          <w:tcPr>
            <w:tcW w:w="1058" w:type="pct"/>
            <w:shd w:val="clear" w:color="auto" w:fill="auto"/>
          </w:tcPr>
          <w:p w14:paraId="30F72B79" w14:textId="26D46370" w:rsidR="006A6196" w:rsidRPr="001E6954" w:rsidRDefault="006A6196" w:rsidP="006A6196">
            <w:pPr>
              <w:spacing w:before="40" w:after="40" w:line="240" w:lineRule="auto"/>
              <w:jc w:val="right"/>
              <w:rPr>
                <w:color w:val="0000FF"/>
              </w:rPr>
            </w:pPr>
            <w:r w:rsidRPr="001942B5">
              <w:rPr>
                <w:bCs/>
                <w:iCs/>
                <w:color w:val="00577D"/>
                <w:szCs w:val="40"/>
              </w:rPr>
              <w:t>Compliant</w:t>
            </w:r>
          </w:p>
        </w:tc>
      </w:tr>
      <w:tr w:rsidR="006A6196" w14:paraId="30F72B7D" w14:textId="77777777" w:rsidTr="00EB1D71">
        <w:trPr>
          <w:trHeight w:val="227"/>
        </w:trPr>
        <w:tc>
          <w:tcPr>
            <w:tcW w:w="3942" w:type="pct"/>
            <w:shd w:val="clear" w:color="auto" w:fill="auto"/>
          </w:tcPr>
          <w:p w14:paraId="30F72B7B" w14:textId="77777777" w:rsidR="006A6196" w:rsidRPr="001E6954" w:rsidRDefault="006A6196" w:rsidP="006A6196">
            <w:pPr>
              <w:spacing w:before="40" w:after="40" w:line="240" w:lineRule="auto"/>
              <w:ind w:left="318" w:hanging="7"/>
            </w:pPr>
            <w:r w:rsidRPr="001E6954">
              <w:t>Requirement 3(3)(e)</w:t>
            </w:r>
          </w:p>
        </w:tc>
        <w:tc>
          <w:tcPr>
            <w:tcW w:w="1058" w:type="pct"/>
            <w:shd w:val="clear" w:color="auto" w:fill="auto"/>
          </w:tcPr>
          <w:p w14:paraId="30F72B7C" w14:textId="7D8B1299" w:rsidR="006A6196" w:rsidRPr="001E6954" w:rsidRDefault="006A6196" w:rsidP="006A6196">
            <w:pPr>
              <w:spacing w:before="40" w:after="40" w:line="240" w:lineRule="auto"/>
              <w:jc w:val="right"/>
              <w:rPr>
                <w:color w:val="0000FF"/>
              </w:rPr>
            </w:pPr>
            <w:r w:rsidRPr="001942B5">
              <w:rPr>
                <w:bCs/>
                <w:iCs/>
                <w:color w:val="00577D"/>
                <w:szCs w:val="40"/>
              </w:rPr>
              <w:t>Compliant</w:t>
            </w:r>
          </w:p>
        </w:tc>
      </w:tr>
      <w:tr w:rsidR="006A6196" w14:paraId="30F72B80" w14:textId="77777777" w:rsidTr="00EB1D71">
        <w:trPr>
          <w:trHeight w:val="227"/>
        </w:trPr>
        <w:tc>
          <w:tcPr>
            <w:tcW w:w="3942" w:type="pct"/>
            <w:shd w:val="clear" w:color="auto" w:fill="auto"/>
          </w:tcPr>
          <w:p w14:paraId="30F72B7E" w14:textId="77777777" w:rsidR="006A6196" w:rsidRPr="001E6954" w:rsidRDefault="006A6196" w:rsidP="006A6196">
            <w:pPr>
              <w:spacing w:before="40" w:after="40" w:line="240" w:lineRule="auto"/>
              <w:ind w:left="318" w:hanging="7"/>
            </w:pPr>
            <w:r w:rsidRPr="001E6954">
              <w:t>Requirement 3(3)(f)</w:t>
            </w:r>
          </w:p>
        </w:tc>
        <w:tc>
          <w:tcPr>
            <w:tcW w:w="1058" w:type="pct"/>
            <w:shd w:val="clear" w:color="auto" w:fill="auto"/>
          </w:tcPr>
          <w:p w14:paraId="30F72B7F" w14:textId="768B46AA" w:rsidR="006A6196" w:rsidRPr="001E6954" w:rsidRDefault="006A6196" w:rsidP="006A6196">
            <w:pPr>
              <w:spacing w:before="40" w:after="40" w:line="240" w:lineRule="auto"/>
              <w:jc w:val="right"/>
              <w:rPr>
                <w:color w:val="0000FF"/>
              </w:rPr>
            </w:pPr>
            <w:r w:rsidRPr="001942B5">
              <w:rPr>
                <w:bCs/>
                <w:iCs/>
                <w:color w:val="00577D"/>
                <w:szCs w:val="40"/>
              </w:rPr>
              <w:t>Compliant</w:t>
            </w:r>
          </w:p>
        </w:tc>
      </w:tr>
      <w:tr w:rsidR="006A6196" w14:paraId="30F72B83" w14:textId="77777777" w:rsidTr="00EB1D71">
        <w:trPr>
          <w:trHeight w:val="227"/>
        </w:trPr>
        <w:tc>
          <w:tcPr>
            <w:tcW w:w="3942" w:type="pct"/>
            <w:shd w:val="clear" w:color="auto" w:fill="auto"/>
          </w:tcPr>
          <w:p w14:paraId="30F72B81" w14:textId="77777777" w:rsidR="006A6196" w:rsidRPr="001E6954" w:rsidRDefault="006A6196" w:rsidP="006A6196">
            <w:pPr>
              <w:spacing w:before="40" w:after="40" w:line="240" w:lineRule="auto"/>
              <w:ind w:left="318" w:hanging="7"/>
            </w:pPr>
            <w:r w:rsidRPr="001E6954">
              <w:t>Requirement 3(3)(g)</w:t>
            </w:r>
          </w:p>
        </w:tc>
        <w:tc>
          <w:tcPr>
            <w:tcW w:w="1058" w:type="pct"/>
            <w:shd w:val="clear" w:color="auto" w:fill="auto"/>
          </w:tcPr>
          <w:p w14:paraId="30F72B82" w14:textId="4B5DDA64" w:rsidR="006A6196" w:rsidRPr="001E6954" w:rsidRDefault="006A6196" w:rsidP="006A6196">
            <w:pPr>
              <w:spacing w:before="40" w:after="40" w:line="240" w:lineRule="auto"/>
              <w:jc w:val="right"/>
              <w:rPr>
                <w:color w:val="0000FF"/>
              </w:rPr>
            </w:pPr>
            <w:r w:rsidRPr="001942B5">
              <w:rPr>
                <w:bCs/>
                <w:iCs/>
                <w:color w:val="00577D"/>
                <w:szCs w:val="40"/>
              </w:rPr>
              <w:t>Compliant</w:t>
            </w:r>
          </w:p>
        </w:tc>
      </w:tr>
      <w:tr w:rsidR="00C61844" w14:paraId="30F72B86" w14:textId="77777777" w:rsidTr="00EB1D71">
        <w:trPr>
          <w:trHeight w:val="227"/>
        </w:trPr>
        <w:tc>
          <w:tcPr>
            <w:tcW w:w="3942" w:type="pct"/>
            <w:shd w:val="clear" w:color="auto" w:fill="auto"/>
          </w:tcPr>
          <w:p w14:paraId="30F72B84" w14:textId="77777777" w:rsidR="001E6954" w:rsidRPr="001E6954" w:rsidRDefault="006A6196"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0F72B85" w14:textId="6A900BFC" w:rsidR="001E6954" w:rsidRPr="001E6954" w:rsidRDefault="006A6196" w:rsidP="003C6EC2">
            <w:pPr>
              <w:keepNext/>
              <w:spacing w:before="40" w:after="40" w:line="240" w:lineRule="auto"/>
              <w:jc w:val="right"/>
              <w:rPr>
                <w:b/>
                <w:color w:val="0000FF"/>
              </w:rPr>
            </w:pPr>
            <w:r w:rsidRPr="001E6954">
              <w:rPr>
                <w:b/>
                <w:bCs/>
                <w:iCs/>
                <w:color w:val="00577D"/>
                <w:szCs w:val="40"/>
              </w:rPr>
              <w:t>Compliant</w:t>
            </w:r>
          </w:p>
        </w:tc>
      </w:tr>
      <w:tr w:rsidR="006A6196" w14:paraId="30F72B89" w14:textId="77777777" w:rsidTr="00EB1D71">
        <w:trPr>
          <w:trHeight w:val="227"/>
        </w:trPr>
        <w:tc>
          <w:tcPr>
            <w:tcW w:w="3942" w:type="pct"/>
            <w:shd w:val="clear" w:color="auto" w:fill="auto"/>
          </w:tcPr>
          <w:p w14:paraId="30F72B87" w14:textId="77777777" w:rsidR="006A6196" w:rsidRPr="001E6954" w:rsidRDefault="006A6196" w:rsidP="006A6196">
            <w:pPr>
              <w:spacing w:before="40" w:after="40" w:line="240" w:lineRule="auto"/>
              <w:ind w:left="318" w:hanging="7"/>
            </w:pPr>
            <w:r w:rsidRPr="001E6954">
              <w:t>Requirement 4(3)(a)</w:t>
            </w:r>
          </w:p>
        </w:tc>
        <w:tc>
          <w:tcPr>
            <w:tcW w:w="1058" w:type="pct"/>
            <w:shd w:val="clear" w:color="auto" w:fill="auto"/>
          </w:tcPr>
          <w:p w14:paraId="30F72B88" w14:textId="778F2A61" w:rsidR="006A6196" w:rsidRPr="001E6954" w:rsidRDefault="006A6196" w:rsidP="006A6196">
            <w:pPr>
              <w:spacing w:before="40" w:after="40" w:line="240" w:lineRule="auto"/>
              <w:jc w:val="right"/>
              <w:rPr>
                <w:color w:val="0000FF"/>
              </w:rPr>
            </w:pPr>
            <w:r w:rsidRPr="0003081F">
              <w:rPr>
                <w:bCs/>
                <w:iCs/>
                <w:color w:val="00577D"/>
                <w:szCs w:val="40"/>
              </w:rPr>
              <w:t>Compliant</w:t>
            </w:r>
          </w:p>
        </w:tc>
      </w:tr>
      <w:tr w:rsidR="006A6196" w14:paraId="30F72B8C" w14:textId="77777777" w:rsidTr="00EB1D71">
        <w:trPr>
          <w:trHeight w:val="227"/>
        </w:trPr>
        <w:tc>
          <w:tcPr>
            <w:tcW w:w="3942" w:type="pct"/>
            <w:shd w:val="clear" w:color="auto" w:fill="auto"/>
          </w:tcPr>
          <w:p w14:paraId="30F72B8A" w14:textId="77777777" w:rsidR="006A6196" w:rsidRPr="001E6954" w:rsidRDefault="006A6196" w:rsidP="006A6196">
            <w:pPr>
              <w:spacing w:before="40" w:after="40" w:line="240" w:lineRule="auto"/>
              <w:ind w:left="318" w:hanging="7"/>
            </w:pPr>
            <w:r w:rsidRPr="001E6954">
              <w:t>Requirement 4(3)(b)</w:t>
            </w:r>
          </w:p>
        </w:tc>
        <w:tc>
          <w:tcPr>
            <w:tcW w:w="1058" w:type="pct"/>
            <w:shd w:val="clear" w:color="auto" w:fill="auto"/>
          </w:tcPr>
          <w:p w14:paraId="30F72B8B" w14:textId="71ADA211" w:rsidR="006A6196" w:rsidRPr="001E6954" w:rsidRDefault="006A6196" w:rsidP="006A6196">
            <w:pPr>
              <w:spacing w:before="40" w:after="40" w:line="240" w:lineRule="auto"/>
              <w:jc w:val="right"/>
              <w:rPr>
                <w:color w:val="0000FF"/>
              </w:rPr>
            </w:pPr>
            <w:r w:rsidRPr="0003081F">
              <w:rPr>
                <w:bCs/>
                <w:iCs/>
                <w:color w:val="00577D"/>
                <w:szCs w:val="40"/>
              </w:rPr>
              <w:t>Compliant</w:t>
            </w:r>
          </w:p>
        </w:tc>
      </w:tr>
      <w:tr w:rsidR="006A6196" w14:paraId="30F72B8F" w14:textId="77777777" w:rsidTr="00EB1D71">
        <w:trPr>
          <w:trHeight w:val="227"/>
        </w:trPr>
        <w:tc>
          <w:tcPr>
            <w:tcW w:w="3942" w:type="pct"/>
            <w:shd w:val="clear" w:color="auto" w:fill="auto"/>
          </w:tcPr>
          <w:p w14:paraId="30F72B8D" w14:textId="77777777" w:rsidR="006A6196" w:rsidRPr="001E6954" w:rsidRDefault="006A6196" w:rsidP="006A6196">
            <w:pPr>
              <w:spacing w:before="40" w:after="40" w:line="240" w:lineRule="auto"/>
              <w:ind w:left="318" w:hanging="7"/>
            </w:pPr>
            <w:r w:rsidRPr="001E6954">
              <w:t>Requirement 4(3)(c)</w:t>
            </w:r>
          </w:p>
        </w:tc>
        <w:tc>
          <w:tcPr>
            <w:tcW w:w="1058" w:type="pct"/>
            <w:shd w:val="clear" w:color="auto" w:fill="auto"/>
          </w:tcPr>
          <w:p w14:paraId="30F72B8E" w14:textId="0F7CFD4B" w:rsidR="006A6196" w:rsidRPr="001E6954" w:rsidRDefault="006A6196" w:rsidP="006A6196">
            <w:pPr>
              <w:spacing w:before="40" w:after="40" w:line="240" w:lineRule="auto"/>
              <w:jc w:val="right"/>
              <w:rPr>
                <w:color w:val="0000FF"/>
              </w:rPr>
            </w:pPr>
            <w:r w:rsidRPr="0003081F">
              <w:rPr>
                <w:bCs/>
                <w:iCs/>
                <w:color w:val="00577D"/>
                <w:szCs w:val="40"/>
              </w:rPr>
              <w:t>Compliant</w:t>
            </w:r>
          </w:p>
        </w:tc>
      </w:tr>
      <w:tr w:rsidR="006A6196" w14:paraId="30F72B92" w14:textId="77777777" w:rsidTr="00EB1D71">
        <w:trPr>
          <w:trHeight w:val="227"/>
        </w:trPr>
        <w:tc>
          <w:tcPr>
            <w:tcW w:w="3942" w:type="pct"/>
            <w:shd w:val="clear" w:color="auto" w:fill="auto"/>
          </w:tcPr>
          <w:p w14:paraId="30F72B90" w14:textId="77777777" w:rsidR="006A6196" w:rsidRPr="001E6954" w:rsidRDefault="006A6196" w:rsidP="006A6196">
            <w:pPr>
              <w:spacing w:before="40" w:after="40" w:line="240" w:lineRule="auto"/>
              <w:ind w:left="318" w:hanging="7"/>
            </w:pPr>
            <w:r w:rsidRPr="001E6954">
              <w:lastRenderedPageBreak/>
              <w:t>Requirement 4(3)(d)</w:t>
            </w:r>
          </w:p>
        </w:tc>
        <w:tc>
          <w:tcPr>
            <w:tcW w:w="1058" w:type="pct"/>
            <w:shd w:val="clear" w:color="auto" w:fill="auto"/>
          </w:tcPr>
          <w:p w14:paraId="30F72B91" w14:textId="36B659BB" w:rsidR="006A6196" w:rsidRPr="001E6954" w:rsidRDefault="006A6196" w:rsidP="006A6196">
            <w:pPr>
              <w:spacing w:before="40" w:after="40" w:line="240" w:lineRule="auto"/>
              <w:jc w:val="right"/>
              <w:rPr>
                <w:color w:val="0000FF"/>
              </w:rPr>
            </w:pPr>
            <w:r w:rsidRPr="0003081F">
              <w:rPr>
                <w:bCs/>
                <w:iCs/>
                <w:color w:val="00577D"/>
                <w:szCs w:val="40"/>
              </w:rPr>
              <w:t>Compliant</w:t>
            </w:r>
          </w:p>
        </w:tc>
      </w:tr>
      <w:tr w:rsidR="006A6196" w14:paraId="30F72B95" w14:textId="77777777" w:rsidTr="00EB1D71">
        <w:trPr>
          <w:trHeight w:val="227"/>
        </w:trPr>
        <w:tc>
          <w:tcPr>
            <w:tcW w:w="3942" w:type="pct"/>
            <w:shd w:val="clear" w:color="auto" w:fill="auto"/>
          </w:tcPr>
          <w:p w14:paraId="30F72B93" w14:textId="77777777" w:rsidR="006A6196" w:rsidRPr="001E6954" w:rsidRDefault="006A6196" w:rsidP="006A6196">
            <w:pPr>
              <w:spacing w:before="40" w:after="40" w:line="240" w:lineRule="auto"/>
              <w:ind w:left="318" w:hanging="7"/>
            </w:pPr>
            <w:r w:rsidRPr="001E6954">
              <w:t>Requirement 4(3)(e)</w:t>
            </w:r>
          </w:p>
        </w:tc>
        <w:tc>
          <w:tcPr>
            <w:tcW w:w="1058" w:type="pct"/>
            <w:shd w:val="clear" w:color="auto" w:fill="auto"/>
          </w:tcPr>
          <w:p w14:paraId="30F72B94" w14:textId="01F67009" w:rsidR="006A6196" w:rsidRPr="001E6954" w:rsidRDefault="006A6196" w:rsidP="006A6196">
            <w:pPr>
              <w:spacing w:before="40" w:after="40" w:line="240" w:lineRule="auto"/>
              <w:jc w:val="right"/>
              <w:rPr>
                <w:color w:val="0000FF"/>
              </w:rPr>
            </w:pPr>
            <w:r w:rsidRPr="0003081F">
              <w:rPr>
                <w:bCs/>
                <w:iCs/>
                <w:color w:val="00577D"/>
                <w:szCs w:val="40"/>
              </w:rPr>
              <w:t>Compliant</w:t>
            </w:r>
          </w:p>
        </w:tc>
      </w:tr>
      <w:tr w:rsidR="006A6196" w14:paraId="30F72B98" w14:textId="77777777" w:rsidTr="00EB1D71">
        <w:trPr>
          <w:trHeight w:val="227"/>
        </w:trPr>
        <w:tc>
          <w:tcPr>
            <w:tcW w:w="3942" w:type="pct"/>
            <w:shd w:val="clear" w:color="auto" w:fill="auto"/>
          </w:tcPr>
          <w:p w14:paraId="30F72B96" w14:textId="77777777" w:rsidR="006A6196" w:rsidRPr="001E6954" w:rsidRDefault="006A6196" w:rsidP="006A6196">
            <w:pPr>
              <w:spacing w:before="40" w:after="40" w:line="240" w:lineRule="auto"/>
              <w:ind w:left="318" w:hanging="7"/>
            </w:pPr>
            <w:r w:rsidRPr="001E6954">
              <w:t>Requirement 4(3)(f)</w:t>
            </w:r>
          </w:p>
        </w:tc>
        <w:tc>
          <w:tcPr>
            <w:tcW w:w="1058" w:type="pct"/>
            <w:shd w:val="clear" w:color="auto" w:fill="auto"/>
          </w:tcPr>
          <w:p w14:paraId="30F72B97" w14:textId="0DA77AAE" w:rsidR="006A6196" w:rsidRPr="001E6954" w:rsidRDefault="006A6196" w:rsidP="006A6196">
            <w:pPr>
              <w:spacing w:before="40" w:after="40" w:line="240" w:lineRule="auto"/>
              <w:jc w:val="right"/>
              <w:rPr>
                <w:color w:val="0000FF"/>
              </w:rPr>
            </w:pPr>
            <w:r w:rsidRPr="0003081F">
              <w:rPr>
                <w:bCs/>
                <w:iCs/>
                <w:color w:val="00577D"/>
                <w:szCs w:val="40"/>
              </w:rPr>
              <w:t>Compliant</w:t>
            </w:r>
          </w:p>
        </w:tc>
      </w:tr>
      <w:tr w:rsidR="006A6196" w14:paraId="30F72B9B" w14:textId="77777777" w:rsidTr="00EB1D71">
        <w:trPr>
          <w:trHeight w:val="227"/>
        </w:trPr>
        <w:tc>
          <w:tcPr>
            <w:tcW w:w="3942" w:type="pct"/>
            <w:shd w:val="clear" w:color="auto" w:fill="auto"/>
          </w:tcPr>
          <w:p w14:paraId="30F72B99" w14:textId="77777777" w:rsidR="006A6196" w:rsidRPr="001E6954" w:rsidRDefault="006A6196" w:rsidP="006A6196">
            <w:pPr>
              <w:spacing w:before="40" w:after="40" w:line="240" w:lineRule="auto"/>
              <w:ind w:left="318" w:hanging="7"/>
            </w:pPr>
            <w:r w:rsidRPr="001E6954">
              <w:t>Requirement 4(3)(g)</w:t>
            </w:r>
          </w:p>
        </w:tc>
        <w:tc>
          <w:tcPr>
            <w:tcW w:w="1058" w:type="pct"/>
            <w:shd w:val="clear" w:color="auto" w:fill="auto"/>
          </w:tcPr>
          <w:p w14:paraId="30F72B9A" w14:textId="1E45DD32" w:rsidR="006A6196" w:rsidRPr="001E6954" w:rsidRDefault="006A6196" w:rsidP="006A6196">
            <w:pPr>
              <w:spacing w:before="40" w:after="40" w:line="240" w:lineRule="auto"/>
              <w:jc w:val="right"/>
              <w:rPr>
                <w:color w:val="0000FF"/>
              </w:rPr>
            </w:pPr>
            <w:r w:rsidRPr="0003081F">
              <w:rPr>
                <w:bCs/>
                <w:iCs/>
                <w:color w:val="00577D"/>
                <w:szCs w:val="40"/>
              </w:rPr>
              <w:t>Compliant</w:t>
            </w:r>
          </w:p>
        </w:tc>
      </w:tr>
      <w:tr w:rsidR="00C61844" w14:paraId="30F72B9E" w14:textId="77777777" w:rsidTr="00EB1D71">
        <w:trPr>
          <w:trHeight w:val="227"/>
        </w:trPr>
        <w:tc>
          <w:tcPr>
            <w:tcW w:w="3942" w:type="pct"/>
            <w:shd w:val="clear" w:color="auto" w:fill="auto"/>
          </w:tcPr>
          <w:p w14:paraId="30F72B9C" w14:textId="77777777" w:rsidR="001E6954" w:rsidRPr="001E6954" w:rsidRDefault="006A6196" w:rsidP="003C6EC2">
            <w:pPr>
              <w:keepNext/>
              <w:spacing w:before="40" w:after="40" w:line="240" w:lineRule="auto"/>
              <w:rPr>
                <w:b/>
              </w:rPr>
            </w:pPr>
            <w:r w:rsidRPr="001E6954">
              <w:rPr>
                <w:b/>
              </w:rPr>
              <w:t>Standard 5 Organisation’s service environment</w:t>
            </w:r>
          </w:p>
        </w:tc>
        <w:tc>
          <w:tcPr>
            <w:tcW w:w="1058" w:type="pct"/>
            <w:shd w:val="clear" w:color="auto" w:fill="auto"/>
          </w:tcPr>
          <w:p w14:paraId="30F72B9D" w14:textId="794394B6" w:rsidR="001E6954" w:rsidRPr="001E6954" w:rsidRDefault="006A6196" w:rsidP="003C6EC2">
            <w:pPr>
              <w:keepNext/>
              <w:spacing w:before="40" w:after="40" w:line="240" w:lineRule="auto"/>
              <w:jc w:val="right"/>
              <w:rPr>
                <w:b/>
                <w:color w:val="0000FF"/>
              </w:rPr>
            </w:pPr>
            <w:r w:rsidRPr="001E6954">
              <w:rPr>
                <w:b/>
                <w:bCs/>
                <w:iCs/>
                <w:color w:val="00577D"/>
                <w:szCs w:val="40"/>
              </w:rPr>
              <w:t>Compliant</w:t>
            </w:r>
          </w:p>
        </w:tc>
      </w:tr>
      <w:tr w:rsidR="006A6196" w14:paraId="30F72BA1" w14:textId="77777777" w:rsidTr="00EB1D71">
        <w:trPr>
          <w:trHeight w:val="227"/>
        </w:trPr>
        <w:tc>
          <w:tcPr>
            <w:tcW w:w="3942" w:type="pct"/>
            <w:shd w:val="clear" w:color="auto" w:fill="auto"/>
          </w:tcPr>
          <w:p w14:paraId="30F72B9F" w14:textId="77777777" w:rsidR="006A6196" w:rsidRPr="001E6954" w:rsidRDefault="006A6196" w:rsidP="006A6196">
            <w:pPr>
              <w:spacing w:before="40" w:after="40" w:line="240" w:lineRule="auto"/>
              <w:ind w:left="318" w:hanging="7"/>
            </w:pPr>
            <w:r w:rsidRPr="001E6954">
              <w:t>Requirement 5(3)(a)</w:t>
            </w:r>
          </w:p>
        </w:tc>
        <w:tc>
          <w:tcPr>
            <w:tcW w:w="1058" w:type="pct"/>
            <w:shd w:val="clear" w:color="auto" w:fill="auto"/>
          </w:tcPr>
          <w:p w14:paraId="30F72BA0" w14:textId="6DD7DC06" w:rsidR="006A6196" w:rsidRPr="001E6954" w:rsidRDefault="006A6196" w:rsidP="006A6196">
            <w:pPr>
              <w:spacing w:before="40" w:after="40" w:line="240" w:lineRule="auto"/>
              <w:jc w:val="right"/>
              <w:rPr>
                <w:color w:val="0000FF"/>
              </w:rPr>
            </w:pPr>
            <w:r w:rsidRPr="00741FFE">
              <w:rPr>
                <w:bCs/>
                <w:iCs/>
                <w:color w:val="00577D"/>
                <w:szCs w:val="40"/>
              </w:rPr>
              <w:t>Compliant</w:t>
            </w:r>
          </w:p>
        </w:tc>
      </w:tr>
      <w:tr w:rsidR="006A6196" w14:paraId="30F72BA4" w14:textId="77777777" w:rsidTr="00EB1D71">
        <w:trPr>
          <w:trHeight w:val="227"/>
        </w:trPr>
        <w:tc>
          <w:tcPr>
            <w:tcW w:w="3942" w:type="pct"/>
            <w:shd w:val="clear" w:color="auto" w:fill="auto"/>
          </w:tcPr>
          <w:p w14:paraId="30F72BA2" w14:textId="77777777" w:rsidR="006A6196" w:rsidRPr="001E6954" w:rsidRDefault="006A6196" w:rsidP="006A6196">
            <w:pPr>
              <w:spacing w:before="40" w:after="40" w:line="240" w:lineRule="auto"/>
              <w:ind w:left="318" w:hanging="7"/>
            </w:pPr>
            <w:r w:rsidRPr="001E6954">
              <w:t>Requirement 5(3)(b)</w:t>
            </w:r>
          </w:p>
        </w:tc>
        <w:tc>
          <w:tcPr>
            <w:tcW w:w="1058" w:type="pct"/>
            <w:shd w:val="clear" w:color="auto" w:fill="auto"/>
          </w:tcPr>
          <w:p w14:paraId="30F72BA3" w14:textId="3FAF65DD" w:rsidR="006A6196" w:rsidRPr="001E6954" w:rsidRDefault="006A6196" w:rsidP="006A6196">
            <w:pPr>
              <w:spacing w:before="40" w:after="40" w:line="240" w:lineRule="auto"/>
              <w:jc w:val="right"/>
              <w:rPr>
                <w:color w:val="0000FF"/>
              </w:rPr>
            </w:pPr>
            <w:r w:rsidRPr="00741FFE">
              <w:rPr>
                <w:bCs/>
                <w:iCs/>
                <w:color w:val="00577D"/>
                <w:szCs w:val="40"/>
              </w:rPr>
              <w:t>Compliant</w:t>
            </w:r>
          </w:p>
        </w:tc>
      </w:tr>
      <w:tr w:rsidR="006A6196" w14:paraId="30F72BA7" w14:textId="77777777" w:rsidTr="00EB1D71">
        <w:trPr>
          <w:trHeight w:val="227"/>
        </w:trPr>
        <w:tc>
          <w:tcPr>
            <w:tcW w:w="3942" w:type="pct"/>
            <w:shd w:val="clear" w:color="auto" w:fill="auto"/>
          </w:tcPr>
          <w:p w14:paraId="30F72BA5" w14:textId="77777777" w:rsidR="006A6196" w:rsidRPr="001E6954" w:rsidRDefault="006A6196" w:rsidP="006A6196">
            <w:pPr>
              <w:spacing w:before="40" w:after="40" w:line="240" w:lineRule="auto"/>
              <w:ind w:left="318" w:hanging="7"/>
            </w:pPr>
            <w:r w:rsidRPr="001E6954">
              <w:t>Requirement 5(3)(c)</w:t>
            </w:r>
          </w:p>
        </w:tc>
        <w:tc>
          <w:tcPr>
            <w:tcW w:w="1058" w:type="pct"/>
            <w:shd w:val="clear" w:color="auto" w:fill="auto"/>
          </w:tcPr>
          <w:p w14:paraId="30F72BA6" w14:textId="25523404" w:rsidR="006A6196" w:rsidRPr="001E6954" w:rsidRDefault="006A6196" w:rsidP="006A6196">
            <w:pPr>
              <w:spacing w:before="40" w:after="40" w:line="240" w:lineRule="auto"/>
              <w:jc w:val="right"/>
              <w:rPr>
                <w:color w:val="0000FF"/>
              </w:rPr>
            </w:pPr>
            <w:r w:rsidRPr="00741FFE">
              <w:rPr>
                <w:bCs/>
                <w:iCs/>
                <w:color w:val="00577D"/>
                <w:szCs w:val="40"/>
              </w:rPr>
              <w:t>Compliant</w:t>
            </w:r>
          </w:p>
        </w:tc>
      </w:tr>
      <w:tr w:rsidR="00C61844" w14:paraId="30F72BAA" w14:textId="77777777" w:rsidTr="00EB1D71">
        <w:trPr>
          <w:trHeight w:val="227"/>
        </w:trPr>
        <w:tc>
          <w:tcPr>
            <w:tcW w:w="3942" w:type="pct"/>
            <w:shd w:val="clear" w:color="auto" w:fill="auto"/>
          </w:tcPr>
          <w:p w14:paraId="30F72BA8" w14:textId="77777777" w:rsidR="001E6954" w:rsidRPr="001E6954" w:rsidRDefault="006A6196" w:rsidP="003C6EC2">
            <w:pPr>
              <w:keepNext/>
              <w:spacing w:before="40" w:after="40" w:line="240" w:lineRule="auto"/>
              <w:rPr>
                <w:b/>
              </w:rPr>
            </w:pPr>
            <w:r w:rsidRPr="001E6954">
              <w:rPr>
                <w:b/>
              </w:rPr>
              <w:t>Standard 6 Feedback and complaints</w:t>
            </w:r>
          </w:p>
        </w:tc>
        <w:tc>
          <w:tcPr>
            <w:tcW w:w="1058" w:type="pct"/>
            <w:shd w:val="clear" w:color="auto" w:fill="auto"/>
          </w:tcPr>
          <w:p w14:paraId="30F72BA9" w14:textId="30AD0A3F" w:rsidR="001E6954" w:rsidRPr="001E6954" w:rsidRDefault="006A6196" w:rsidP="003C6EC2">
            <w:pPr>
              <w:keepNext/>
              <w:spacing w:before="40" w:after="40" w:line="240" w:lineRule="auto"/>
              <w:jc w:val="right"/>
              <w:rPr>
                <w:b/>
                <w:color w:val="0000FF"/>
              </w:rPr>
            </w:pPr>
            <w:r w:rsidRPr="001E6954">
              <w:rPr>
                <w:b/>
                <w:bCs/>
                <w:iCs/>
                <w:color w:val="00577D"/>
                <w:szCs w:val="40"/>
              </w:rPr>
              <w:t>Compliant</w:t>
            </w:r>
          </w:p>
        </w:tc>
      </w:tr>
      <w:tr w:rsidR="006A6196" w14:paraId="30F72BAD" w14:textId="77777777" w:rsidTr="00EB1D71">
        <w:trPr>
          <w:trHeight w:val="227"/>
        </w:trPr>
        <w:tc>
          <w:tcPr>
            <w:tcW w:w="3942" w:type="pct"/>
            <w:shd w:val="clear" w:color="auto" w:fill="auto"/>
          </w:tcPr>
          <w:p w14:paraId="30F72BAB" w14:textId="77777777" w:rsidR="006A6196" w:rsidRPr="001E6954" w:rsidRDefault="006A6196" w:rsidP="006A6196">
            <w:pPr>
              <w:spacing w:before="40" w:after="40" w:line="240" w:lineRule="auto"/>
              <w:ind w:left="318" w:hanging="7"/>
            </w:pPr>
            <w:r w:rsidRPr="001E6954">
              <w:t>Requirement 6(3)(a)</w:t>
            </w:r>
          </w:p>
        </w:tc>
        <w:tc>
          <w:tcPr>
            <w:tcW w:w="1058" w:type="pct"/>
            <w:shd w:val="clear" w:color="auto" w:fill="auto"/>
          </w:tcPr>
          <w:p w14:paraId="30F72BAC" w14:textId="16C3270E" w:rsidR="006A6196" w:rsidRPr="001E6954" w:rsidRDefault="006A6196" w:rsidP="006A6196">
            <w:pPr>
              <w:spacing w:before="40" w:after="40" w:line="240" w:lineRule="auto"/>
              <w:jc w:val="right"/>
              <w:rPr>
                <w:color w:val="0000FF"/>
              </w:rPr>
            </w:pPr>
            <w:r w:rsidRPr="00290359">
              <w:rPr>
                <w:bCs/>
                <w:iCs/>
                <w:color w:val="00577D"/>
                <w:szCs w:val="40"/>
              </w:rPr>
              <w:t>Compliant</w:t>
            </w:r>
          </w:p>
        </w:tc>
      </w:tr>
      <w:tr w:rsidR="006A6196" w14:paraId="30F72BB0" w14:textId="77777777" w:rsidTr="00EB1D71">
        <w:trPr>
          <w:trHeight w:val="227"/>
        </w:trPr>
        <w:tc>
          <w:tcPr>
            <w:tcW w:w="3942" w:type="pct"/>
            <w:shd w:val="clear" w:color="auto" w:fill="auto"/>
          </w:tcPr>
          <w:p w14:paraId="30F72BAE" w14:textId="77777777" w:rsidR="006A6196" w:rsidRPr="001E6954" w:rsidRDefault="006A6196" w:rsidP="006A6196">
            <w:pPr>
              <w:spacing w:before="40" w:after="40" w:line="240" w:lineRule="auto"/>
              <w:ind w:left="318" w:hanging="7"/>
            </w:pPr>
            <w:r w:rsidRPr="001E6954">
              <w:t>Requirement 6(3)(b)</w:t>
            </w:r>
          </w:p>
        </w:tc>
        <w:tc>
          <w:tcPr>
            <w:tcW w:w="1058" w:type="pct"/>
            <w:shd w:val="clear" w:color="auto" w:fill="auto"/>
          </w:tcPr>
          <w:p w14:paraId="30F72BAF" w14:textId="2FA3B768" w:rsidR="006A6196" w:rsidRPr="001E6954" w:rsidRDefault="006A6196" w:rsidP="006A6196">
            <w:pPr>
              <w:spacing w:before="40" w:after="40" w:line="240" w:lineRule="auto"/>
              <w:jc w:val="right"/>
              <w:rPr>
                <w:color w:val="0000FF"/>
              </w:rPr>
            </w:pPr>
            <w:r w:rsidRPr="00290359">
              <w:rPr>
                <w:bCs/>
                <w:iCs/>
                <w:color w:val="00577D"/>
                <w:szCs w:val="40"/>
              </w:rPr>
              <w:t>Compliant</w:t>
            </w:r>
          </w:p>
        </w:tc>
      </w:tr>
      <w:tr w:rsidR="006A6196" w14:paraId="30F72BB3" w14:textId="77777777" w:rsidTr="00EB1D71">
        <w:trPr>
          <w:trHeight w:val="227"/>
        </w:trPr>
        <w:tc>
          <w:tcPr>
            <w:tcW w:w="3942" w:type="pct"/>
            <w:shd w:val="clear" w:color="auto" w:fill="auto"/>
          </w:tcPr>
          <w:p w14:paraId="30F72BB1" w14:textId="77777777" w:rsidR="006A6196" w:rsidRPr="001E6954" w:rsidRDefault="006A6196" w:rsidP="006A6196">
            <w:pPr>
              <w:spacing w:before="40" w:after="40" w:line="240" w:lineRule="auto"/>
              <w:ind w:left="318" w:hanging="7"/>
            </w:pPr>
            <w:r w:rsidRPr="001E6954">
              <w:t>Requirement 6(3)(c)</w:t>
            </w:r>
          </w:p>
        </w:tc>
        <w:tc>
          <w:tcPr>
            <w:tcW w:w="1058" w:type="pct"/>
            <w:shd w:val="clear" w:color="auto" w:fill="auto"/>
          </w:tcPr>
          <w:p w14:paraId="30F72BB2" w14:textId="7ACC909D" w:rsidR="006A6196" w:rsidRPr="001E6954" w:rsidRDefault="006A6196" w:rsidP="006A6196">
            <w:pPr>
              <w:spacing w:before="40" w:after="40" w:line="240" w:lineRule="auto"/>
              <w:jc w:val="right"/>
              <w:rPr>
                <w:color w:val="0000FF"/>
              </w:rPr>
            </w:pPr>
            <w:r w:rsidRPr="00290359">
              <w:rPr>
                <w:bCs/>
                <w:iCs/>
                <w:color w:val="00577D"/>
                <w:szCs w:val="40"/>
              </w:rPr>
              <w:t>Compliant</w:t>
            </w:r>
          </w:p>
        </w:tc>
      </w:tr>
      <w:tr w:rsidR="006A6196" w14:paraId="30F72BB6" w14:textId="77777777" w:rsidTr="00EB1D71">
        <w:trPr>
          <w:trHeight w:val="227"/>
        </w:trPr>
        <w:tc>
          <w:tcPr>
            <w:tcW w:w="3942" w:type="pct"/>
            <w:shd w:val="clear" w:color="auto" w:fill="auto"/>
          </w:tcPr>
          <w:p w14:paraId="30F72BB4" w14:textId="77777777" w:rsidR="006A6196" w:rsidRPr="001E6954" w:rsidRDefault="006A6196" w:rsidP="006A6196">
            <w:pPr>
              <w:spacing w:before="40" w:after="40" w:line="240" w:lineRule="auto"/>
              <w:ind w:left="318" w:hanging="7"/>
            </w:pPr>
            <w:r w:rsidRPr="001E6954">
              <w:t>Requirement 6(3)(d)</w:t>
            </w:r>
          </w:p>
        </w:tc>
        <w:tc>
          <w:tcPr>
            <w:tcW w:w="1058" w:type="pct"/>
            <w:shd w:val="clear" w:color="auto" w:fill="auto"/>
          </w:tcPr>
          <w:p w14:paraId="30F72BB5" w14:textId="421BCA76" w:rsidR="006A6196" w:rsidRPr="001E6954" w:rsidRDefault="006A6196" w:rsidP="006A6196">
            <w:pPr>
              <w:spacing w:before="40" w:after="40" w:line="240" w:lineRule="auto"/>
              <w:jc w:val="right"/>
              <w:rPr>
                <w:color w:val="0000FF"/>
              </w:rPr>
            </w:pPr>
            <w:r w:rsidRPr="00290359">
              <w:rPr>
                <w:bCs/>
                <w:iCs/>
                <w:color w:val="00577D"/>
                <w:szCs w:val="40"/>
              </w:rPr>
              <w:t>Compliant</w:t>
            </w:r>
          </w:p>
        </w:tc>
      </w:tr>
      <w:tr w:rsidR="00C61844" w14:paraId="30F72BB9" w14:textId="77777777" w:rsidTr="00EB1D71">
        <w:trPr>
          <w:trHeight w:val="227"/>
        </w:trPr>
        <w:tc>
          <w:tcPr>
            <w:tcW w:w="3942" w:type="pct"/>
            <w:shd w:val="clear" w:color="auto" w:fill="auto"/>
          </w:tcPr>
          <w:p w14:paraId="30F72BB7" w14:textId="77777777" w:rsidR="001E6954" w:rsidRPr="001E6954" w:rsidRDefault="006A6196" w:rsidP="003C6EC2">
            <w:pPr>
              <w:keepNext/>
              <w:spacing w:before="40" w:after="40" w:line="240" w:lineRule="auto"/>
              <w:rPr>
                <w:b/>
              </w:rPr>
            </w:pPr>
            <w:r w:rsidRPr="001E6954">
              <w:rPr>
                <w:b/>
              </w:rPr>
              <w:t>Standard 7 Human resources</w:t>
            </w:r>
          </w:p>
        </w:tc>
        <w:tc>
          <w:tcPr>
            <w:tcW w:w="1058" w:type="pct"/>
            <w:shd w:val="clear" w:color="auto" w:fill="auto"/>
          </w:tcPr>
          <w:p w14:paraId="30F72BB8" w14:textId="3F32D80D" w:rsidR="001E6954" w:rsidRPr="001E6954" w:rsidRDefault="006A6196" w:rsidP="003C6EC2">
            <w:pPr>
              <w:keepNext/>
              <w:spacing w:before="40" w:after="40" w:line="240" w:lineRule="auto"/>
              <w:jc w:val="right"/>
              <w:rPr>
                <w:b/>
                <w:color w:val="0000FF"/>
              </w:rPr>
            </w:pPr>
            <w:r w:rsidRPr="001E6954">
              <w:rPr>
                <w:b/>
                <w:bCs/>
                <w:iCs/>
                <w:color w:val="00577D"/>
                <w:szCs w:val="40"/>
              </w:rPr>
              <w:t>Compliant</w:t>
            </w:r>
          </w:p>
        </w:tc>
      </w:tr>
      <w:tr w:rsidR="006A6196" w14:paraId="30F72BBC" w14:textId="77777777" w:rsidTr="00EB1D71">
        <w:trPr>
          <w:trHeight w:val="227"/>
        </w:trPr>
        <w:tc>
          <w:tcPr>
            <w:tcW w:w="3942" w:type="pct"/>
            <w:shd w:val="clear" w:color="auto" w:fill="auto"/>
          </w:tcPr>
          <w:p w14:paraId="30F72BBA" w14:textId="77777777" w:rsidR="006A6196" w:rsidRPr="001E6954" w:rsidRDefault="006A6196" w:rsidP="006A6196">
            <w:pPr>
              <w:spacing w:before="40" w:after="40" w:line="240" w:lineRule="auto"/>
              <w:ind w:left="318" w:hanging="7"/>
            </w:pPr>
            <w:r w:rsidRPr="001E6954">
              <w:t>Requirement 7(3)(a)</w:t>
            </w:r>
          </w:p>
        </w:tc>
        <w:tc>
          <w:tcPr>
            <w:tcW w:w="1058" w:type="pct"/>
            <w:shd w:val="clear" w:color="auto" w:fill="auto"/>
          </w:tcPr>
          <w:p w14:paraId="30F72BBB" w14:textId="7C5E9EE5" w:rsidR="006A6196" w:rsidRPr="001E6954" w:rsidRDefault="006A6196" w:rsidP="006A6196">
            <w:pPr>
              <w:spacing w:before="40" w:after="40" w:line="240" w:lineRule="auto"/>
              <w:jc w:val="right"/>
              <w:rPr>
                <w:color w:val="0000FF"/>
              </w:rPr>
            </w:pPr>
            <w:r w:rsidRPr="00680E02">
              <w:rPr>
                <w:bCs/>
                <w:iCs/>
                <w:color w:val="00577D"/>
                <w:szCs w:val="40"/>
              </w:rPr>
              <w:t>Compliant</w:t>
            </w:r>
          </w:p>
        </w:tc>
      </w:tr>
      <w:tr w:rsidR="006A6196" w14:paraId="30F72BBF" w14:textId="77777777" w:rsidTr="00EB1D71">
        <w:trPr>
          <w:trHeight w:val="227"/>
        </w:trPr>
        <w:tc>
          <w:tcPr>
            <w:tcW w:w="3942" w:type="pct"/>
            <w:shd w:val="clear" w:color="auto" w:fill="auto"/>
          </w:tcPr>
          <w:p w14:paraId="30F72BBD" w14:textId="77777777" w:rsidR="006A6196" w:rsidRPr="001E6954" w:rsidRDefault="006A6196" w:rsidP="006A6196">
            <w:pPr>
              <w:spacing w:before="40" w:after="40" w:line="240" w:lineRule="auto"/>
              <w:ind w:left="318" w:hanging="7"/>
            </w:pPr>
            <w:r w:rsidRPr="001E6954">
              <w:t>Requirement 7(3)(b)</w:t>
            </w:r>
          </w:p>
        </w:tc>
        <w:tc>
          <w:tcPr>
            <w:tcW w:w="1058" w:type="pct"/>
            <w:shd w:val="clear" w:color="auto" w:fill="auto"/>
          </w:tcPr>
          <w:p w14:paraId="30F72BBE" w14:textId="65566305" w:rsidR="006A6196" w:rsidRPr="001E6954" w:rsidRDefault="006A6196" w:rsidP="006A6196">
            <w:pPr>
              <w:spacing w:before="40" w:after="40" w:line="240" w:lineRule="auto"/>
              <w:jc w:val="right"/>
              <w:rPr>
                <w:color w:val="0000FF"/>
              </w:rPr>
            </w:pPr>
            <w:r w:rsidRPr="00680E02">
              <w:rPr>
                <w:bCs/>
                <w:iCs/>
                <w:color w:val="00577D"/>
                <w:szCs w:val="40"/>
              </w:rPr>
              <w:t>Compliant</w:t>
            </w:r>
          </w:p>
        </w:tc>
      </w:tr>
      <w:tr w:rsidR="006A6196" w14:paraId="30F72BC2" w14:textId="77777777" w:rsidTr="00EB1D71">
        <w:trPr>
          <w:trHeight w:val="227"/>
        </w:trPr>
        <w:tc>
          <w:tcPr>
            <w:tcW w:w="3942" w:type="pct"/>
            <w:shd w:val="clear" w:color="auto" w:fill="auto"/>
          </w:tcPr>
          <w:p w14:paraId="30F72BC0" w14:textId="77777777" w:rsidR="006A6196" w:rsidRPr="001E6954" w:rsidRDefault="006A6196" w:rsidP="006A6196">
            <w:pPr>
              <w:spacing w:before="40" w:after="40" w:line="240" w:lineRule="auto"/>
              <w:ind w:left="318" w:hanging="7"/>
            </w:pPr>
            <w:r w:rsidRPr="001E6954">
              <w:t>Requirement 7(3)(c)</w:t>
            </w:r>
          </w:p>
        </w:tc>
        <w:tc>
          <w:tcPr>
            <w:tcW w:w="1058" w:type="pct"/>
            <w:shd w:val="clear" w:color="auto" w:fill="auto"/>
          </w:tcPr>
          <w:p w14:paraId="30F72BC1" w14:textId="2DA535EE" w:rsidR="006A6196" w:rsidRPr="001E6954" w:rsidRDefault="006A6196" w:rsidP="006A6196">
            <w:pPr>
              <w:spacing w:before="40" w:after="40" w:line="240" w:lineRule="auto"/>
              <w:jc w:val="right"/>
              <w:rPr>
                <w:color w:val="0000FF"/>
              </w:rPr>
            </w:pPr>
            <w:r w:rsidRPr="00680E02">
              <w:rPr>
                <w:bCs/>
                <w:iCs/>
                <w:color w:val="00577D"/>
                <w:szCs w:val="40"/>
              </w:rPr>
              <w:t>Compliant</w:t>
            </w:r>
          </w:p>
        </w:tc>
      </w:tr>
      <w:tr w:rsidR="006A6196" w14:paraId="30F72BC5" w14:textId="77777777" w:rsidTr="00EB1D71">
        <w:trPr>
          <w:trHeight w:val="227"/>
        </w:trPr>
        <w:tc>
          <w:tcPr>
            <w:tcW w:w="3942" w:type="pct"/>
            <w:shd w:val="clear" w:color="auto" w:fill="auto"/>
          </w:tcPr>
          <w:p w14:paraId="30F72BC3" w14:textId="77777777" w:rsidR="006A6196" w:rsidRPr="001E6954" w:rsidRDefault="006A6196" w:rsidP="006A6196">
            <w:pPr>
              <w:spacing w:before="40" w:after="40" w:line="240" w:lineRule="auto"/>
              <w:ind w:left="318" w:hanging="7"/>
            </w:pPr>
            <w:r w:rsidRPr="001E6954">
              <w:t>Requirement 7(3)(d)</w:t>
            </w:r>
          </w:p>
        </w:tc>
        <w:tc>
          <w:tcPr>
            <w:tcW w:w="1058" w:type="pct"/>
            <w:shd w:val="clear" w:color="auto" w:fill="auto"/>
          </w:tcPr>
          <w:p w14:paraId="30F72BC4" w14:textId="082DD7E6" w:rsidR="006A6196" w:rsidRPr="001E6954" w:rsidRDefault="006A6196" w:rsidP="006A6196">
            <w:pPr>
              <w:spacing w:before="40" w:after="40" w:line="240" w:lineRule="auto"/>
              <w:jc w:val="right"/>
              <w:rPr>
                <w:color w:val="0000FF"/>
              </w:rPr>
            </w:pPr>
            <w:r w:rsidRPr="00680E02">
              <w:rPr>
                <w:bCs/>
                <w:iCs/>
                <w:color w:val="00577D"/>
                <w:szCs w:val="40"/>
              </w:rPr>
              <w:t>Compliant</w:t>
            </w:r>
          </w:p>
        </w:tc>
      </w:tr>
      <w:tr w:rsidR="006A6196" w14:paraId="30F72BC8" w14:textId="77777777" w:rsidTr="00EB1D71">
        <w:trPr>
          <w:trHeight w:val="227"/>
        </w:trPr>
        <w:tc>
          <w:tcPr>
            <w:tcW w:w="3942" w:type="pct"/>
            <w:shd w:val="clear" w:color="auto" w:fill="auto"/>
          </w:tcPr>
          <w:p w14:paraId="30F72BC6" w14:textId="77777777" w:rsidR="006A6196" w:rsidRPr="001E6954" w:rsidRDefault="006A6196" w:rsidP="006A6196">
            <w:pPr>
              <w:spacing w:before="40" w:after="40" w:line="240" w:lineRule="auto"/>
              <w:ind w:left="318" w:hanging="7"/>
            </w:pPr>
            <w:r w:rsidRPr="001E6954">
              <w:t>Requirement 7(3)(e)</w:t>
            </w:r>
          </w:p>
        </w:tc>
        <w:tc>
          <w:tcPr>
            <w:tcW w:w="1058" w:type="pct"/>
            <w:shd w:val="clear" w:color="auto" w:fill="auto"/>
          </w:tcPr>
          <w:p w14:paraId="30F72BC7" w14:textId="2A36FC77" w:rsidR="006A6196" w:rsidRPr="001E6954" w:rsidRDefault="006A6196" w:rsidP="006A6196">
            <w:pPr>
              <w:spacing w:before="40" w:after="40" w:line="240" w:lineRule="auto"/>
              <w:jc w:val="right"/>
              <w:rPr>
                <w:color w:val="0000FF"/>
              </w:rPr>
            </w:pPr>
            <w:r w:rsidRPr="00680E02">
              <w:rPr>
                <w:bCs/>
                <w:iCs/>
                <w:color w:val="00577D"/>
                <w:szCs w:val="40"/>
              </w:rPr>
              <w:t>Compliant</w:t>
            </w:r>
          </w:p>
        </w:tc>
      </w:tr>
      <w:tr w:rsidR="00C61844" w14:paraId="30F72BCB" w14:textId="77777777" w:rsidTr="00EB1D71">
        <w:trPr>
          <w:trHeight w:val="227"/>
        </w:trPr>
        <w:tc>
          <w:tcPr>
            <w:tcW w:w="3942" w:type="pct"/>
            <w:shd w:val="clear" w:color="auto" w:fill="auto"/>
          </w:tcPr>
          <w:p w14:paraId="30F72BC9" w14:textId="77777777" w:rsidR="001E6954" w:rsidRPr="001E6954" w:rsidRDefault="006A6196" w:rsidP="003C6EC2">
            <w:pPr>
              <w:keepNext/>
              <w:spacing w:before="40" w:after="40" w:line="240" w:lineRule="auto"/>
              <w:rPr>
                <w:b/>
              </w:rPr>
            </w:pPr>
            <w:r w:rsidRPr="001E6954">
              <w:rPr>
                <w:b/>
              </w:rPr>
              <w:t>Standard 8 Organisational governance</w:t>
            </w:r>
          </w:p>
        </w:tc>
        <w:tc>
          <w:tcPr>
            <w:tcW w:w="1058" w:type="pct"/>
            <w:shd w:val="clear" w:color="auto" w:fill="auto"/>
          </w:tcPr>
          <w:p w14:paraId="30F72BCA" w14:textId="1C9733A1" w:rsidR="001E6954" w:rsidRPr="001E6954" w:rsidRDefault="006A6196" w:rsidP="003C6EC2">
            <w:pPr>
              <w:keepNext/>
              <w:spacing w:before="40" w:after="40" w:line="240" w:lineRule="auto"/>
              <w:jc w:val="right"/>
              <w:rPr>
                <w:b/>
                <w:color w:val="0000FF"/>
              </w:rPr>
            </w:pPr>
            <w:r w:rsidRPr="001E6954">
              <w:rPr>
                <w:b/>
                <w:bCs/>
                <w:iCs/>
                <w:color w:val="00577D"/>
                <w:szCs w:val="40"/>
              </w:rPr>
              <w:t>Compliant</w:t>
            </w:r>
          </w:p>
        </w:tc>
      </w:tr>
      <w:tr w:rsidR="006A6196" w14:paraId="30F72BCE" w14:textId="77777777" w:rsidTr="00EB1D71">
        <w:trPr>
          <w:trHeight w:val="227"/>
        </w:trPr>
        <w:tc>
          <w:tcPr>
            <w:tcW w:w="3942" w:type="pct"/>
            <w:shd w:val="clear" w:color="auto" w:fill="auto"/>
          </w:tcPr>
          <w:p w14:paraId="30F72BCC" w14:textId="77777777" w:rsidR="006A6196" w:rsidRPr="001E6954" w:rsidRDefault="006A6196" w:rsidP="006A6196">
            <w:pPr>
              <w:spacing w:before="40" w:after="40" w:line="240" w:lineRule="auto"/>
              <w:ind w:left="318" w:hanging="7"/>
            </w:pPr>
            <w:r w:rsidRPr="001E6954">
              <w:t>Requirement 8(3)(a)</w:t>
            </w:r>
          </w:p>
        </w:tc>
        <w:tc>
          <w:tcPr>
            <w:tcW w:w="1058" w:type="pct"/>
            <w:shd w:val="clear" w:color="auto" w:fill="auto"/>
          </w:tcPr>
          <w:p w14:paraId="30F72BCD" w14:textId="5C390DA3" w:rsidR="006A6196" w:rsidRPr="001E6954" w:rsidRDefault="006A6196" w:rsidP="006A6196">
            <w:pPr>
              <w:spacing w:before="40" w:after="40" w:line="240" w:lineRule="auto"/>
              <w:jc w:val="right"/>
              <w:rPr>
                <w:color w:val="0000FF"/>
              </w:rPr>
            </w:pPr>
            <w:r w:rsidRPr="0002546D">
              <w:rPr>
                <w:bCs/>
                <w:iCs/>
                <w:color w:val="00577D"/>
                <w:szCs w:val="40"/>
              </w:rPr>
              <w:t>Compliant</w:t>
            </w:r>
          </w:p>
        </w:tc>
      </w:tr>
      <w:tr w:rsidR="006A6196" w14:paraId="30F72BD1" w14:textId="77777777" w:rsidTr="00EB1D71">
        <w:trPr>
          <w:trHeight w:val="227"/>
        </w:trPr>
        <w:tc>
          <w:tcPr>
            <w:tcW w:w="3942" w:type="pct"/>
            <w:shd w:val="clear" w:color="auto" w:fill="auto"/>
          </w:tcPr>
          <w:p w14:paraId="30F72BCF" w14:textId="77777777" w:rsidR="006A6196" w:rsidRPr="001E6954" w:rsidRDefault="006A6196" w:rsidP="006A6196">
            <w:pPr>
              <w:spacing w:before="40" w:after="40" w:line="240" w:lineRule="auto"/>
              <w:ind w:left="318" w:hanging="7"/>
            </w:pPr>
            <w:r w:rsidRPr="001E6954">
              <w:t>Requirement 8(3)(b)</w:t>
            </w:r>
          </w:p>
        </w:tc>
        <w:tc>
          <w:tcPr>
            <w:tcW w:w="1058" w:type="pct"/>
            <w:shd w:val="clear" w:color="auto" w:fill="auto"/>
          </w:tcPr>
          <w:p w14:paraId="30F72BD0" w14:textId="3B70C048" w:rsidR="006A6196" w:rsidRPr="001E6954" w:rsidRDefault="006A6196" w:rsidP="006A6196">
            <w:pPr>
              <w:spacing w:before="40" w:after="40" w:line="240" w:lineRule="auto"/>
              <w:jc w:val="right"/>
              <w:rPr>
                <w:color w:val="0000FF"/>
              </w:rPr>
            </w:pPr>
            <w:r w:rsidRPr="0002546D">
              <w:rPr>
                <w:bCs/>
                <w:iCs/>
                <w:color w:val="00577D"/>
                <w:szCs w:val="40"/>
              </w:rPr>
              <w:t>Compliant</w:t>
            </w:r>
          </w:p>
        </w:tc>
      </w:tr>
      <w:tr w:rsidR="006A6196" w14:paraId="30F72BD4" w14:textId="77777777" w:rsidTr="00EB1D71">
        <w:trPr>
          <w:trHeight w:val="227"/>
        </w:trPr>
        <w:tc>
          <w:tcPr>
            <w:tcW w:w="3942" w:type="pct"/>
            <w:shd w:val="clear" w:color="auto" w:fill="auto"/>
          </w:tcPr>
          <w:p w14:paraId="30F72BD2" w14:textId="77777777" w:rsidR="006A6196" w:rsidRPr="001E6954" w:rsidRDefault="006A6196" w:rsidP="006A6196">
            <w:pPr>
              <w:spacing w:before="40" w:after="40" w:line="240" w:lineRule="auto"/>
              <w:ind w:left="318" w:hanging="7"/>
            </w:pPr>
            <w:r w:rsidRPr="001E6954">
              <w:t>Requirement 8(3)(c)</w:t>
            </w:r>
          </w:p>
        </w:tc>
        <w:tc>
          <w:tcPr>
            <w:tcW w:w="1058" w:type="pct"/>
            <w:shd w:val="clear" w:color="auto" w:fill="auto"/>
          </w:tcPr>
          <w:p w14:paraId="30F72BD3" w14:textId="1FE88C4D" w:rsidR="006A6196" w:rsidRPr="001E6954" w:rsidRDefault="006A6196" w:rsidP="006A6196">
            <w:pPr>
              <w:spacing w:before="40" w:after="40" w:line="240" w:lineRule="auto"/>
              <w:jc w:val="right"/>
              <w:rPr>
                <w:color w:val="0000FF"/>
              </w:rPr>
            </w:pPr>
            <w:r w:rsidRPr="0002546D">
              <w:rPr>
                <w:bCs/>
                <w:iCs/>
                <w:color w:val="00577D"/>
                <w:szCs w:val="40"/>
              </w:rPr>
              <w:t>Compliant</w:t>
            </w:r>
          </w:p>
        </w:tc>
      </w:tr>
      <w:tr w:rsidR="006A6196" w14:paraId="30F72BD7" w14:textId="77777777" w:rsidTr="00EB1D71">
        <w:trPr>
          <w:trHeight w:val="227"/>
        </w:trPr>
        <w:tc>
          <w:tcPr>
            <w:tcW w:w="3942" w:type="pct"/>
            <w:shd w:val="clear" w:color="auto" w:fill="auto"/>
          </w:tcPr>
          <w:p w14:paraId="30F72BD5" w14:textId="77777777" w:rsidR="006A6196" w:rsidRPr="001E6954" w:rsidRDefault="006A6196" w:rsidP="006A6196">
            <w:pPr>
              <w:spacing w:before="40" w:after="40" w:line="240" w:lineRule="auto"/>
              <w:ind w:left="318" w:hanging="7"/>
            </w:pPr>
            <w:r w:rsidRPr="001E6954">
              <w:t>Requirement 8(3)(d)</w:t>
            </w:r>
          </w:p>
        </w:tc>
        <w:tc>
          <w:tcPr>
            <w:tcW w:w="1058" w:type="pct"/>
            <w:shd w:val="clear" w:color="auto" w:fill="auto"/>
          </w:tcPr>
          <w:p w14:paraId="30F72BD6" w14:textId="3E115542" w:rsidR="006A6196" w:rsidRPr="001E6954" w:rsidRDefault="006A6196" w:rsidP="006A6196">
            <w:pPr>
              <w:spacing w:before="40" w:after="40" w:line="240" w:lineRule="auto"/>
              <w:jc w:val="right"/>
              <w:rPr>
                <w:color w:val="0000FF"/>
              </w:rPr>
            </w:pPr>
            <w:r w:rsidRPr="0002546D">
              <w:rPr>
                <w:bCs/>
                <w:iCs/>
                <w:color w:val="00577D"/>
                <w:szCs w:val="40"/>
              </w:rPr>
              <w:t>Compliant</w:t>
            </w:r>
          </w:p>
        </w:tc>
      </w:tr>
      <w:tr w:rsidR="006A6196" w14:paraId="30F72BDA" w14:textId="77777777" w:rsidTr="00EB1D71">
        <w:trPr>
          <w:trHeight w:val="227"/>
        </w:trPr>
        <w:tc>
          <w:tcPr>
            <w:tcW w:w="3942" w:type="pct"/>
            <w:shd w:val="clear" w:color="auto" w:fill="auto"/>
          </w:tcPr>
          <w:p w14:paraId="30F72BD8" w14:textId="77777777" w:rsidR="006A6196" w:rsidRPr="001E6954" w:rsidRDefault="006A6196" w:rsidP="006A6196">
            <w:pPr>
              <w:spacing w:before="40" w:after="40" w:line="240" w:lineRule="auto"/>
              <w:ind w:left="318" w:hanging="7"/>
            </w:pPr>
            <w:r w:rsidRPr="001E6954">
              <w:t>Requirement 8(3)(e)</w:t>
            </w:r>
          </w:p>
        </w:tc>
        <w:tc>
          <w:tcPr>
            <w:tcW w:w="1058" w:type="pct"/>
            <w:shd w:val="clear" w:color="auto" w:fill="auto"/>
          </w:tcPr>
          <w:p w14:paraId="30F72BD9" w14:textId="45078787" w:rsidR="006A6196" w:rsidRPr="001E6954" w:rsidRDefault="006A6196" w:rsidP="006A6196">
            <w:pPr>
              <w:spacing w:before="40" w:after="40" w:line="240" w:lineRule="auto"/>
              <w:jc w:val="right"/>
              <w:rPr>
                <w:color w:val="0000FF"/>
              </w:rPr>
            </w:pPr>
            <w:r w:rsidRPr="0002546D">
              <w:rPr>
                <w:bCs/>
                <w:iCs/>
                <w:color w:val="00577D"/>
                <w:szCs w:val="40"/>
              </w:rPr>
              <w:t>Compliant</w:t>
            </w:r>
          </w:p>
        </w:tc>
      </w:tr>
      <w:bookmarkEnd w:id="2"/>
    </w:tbl>
    <w:p w14:paraId="30F72BDB" w14:textId="77777777" w:rsidR="008A22FF" w:rsidRDefault="0058048C" w:rsidP="00463EF3">
      <w:pPr>
        <w:sectPr w:rsidR="008A22FF" w:rsidSect="001416E6">
          <w:headerReference w:type="first" r:id="rId16"/>
          <w:pgSz w:w="11906" w:h="16838"/>
          <w:pgMar w:top="1701" w:right="1418" w:bottom="1418" w:left="1418" w:header="709" w:footer="397" w:gutter="0"/>
          <w:cols w:space="708"/>
          <w:docGrid w:linePitch="360"/>
        </w:sectPr>
      </w:pPr>
    </w:p>
    <w:p w14:paraId="30F72BDC" w14:textId="77777777" w:rsidR="007F5256" w:rsidRPr="00D21DCD" w:rsidRDefault="006A6196" w:rsidP="00EC5474">
      <w:pPr>
        <w:pStyle w:val="Heading1"/>
      </w:pPr>
      <w:r>
        <w:lastRenderedPageBreak/>
        <w:t>Detailed assessment</w:t>
      </w:r>
    </w:p>
    <w:p w14:paraId="30F72BDD" w14:textId="77777777" w:rsidR="001E6954" w:rsidRPr="00D63989" w:rsidRDefault="006A619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F72BDF" w14:textId="77777777" w:rsidR="001E6954" w:rsidRPr="00D63989" w:rsidRDefault="006A6196" w:rsidP="001E6954">
      <w:r w:rsidRPr="00D63989">
        <w:t>The following information has been taken into account in developing this performance report:</w:t>
      </w:r>
    </w:p>
    <w:p w14:paraId="39E30EE3" w14:textId="77777777" w:rsidR="006A6196" w:rsidRPr="003A58D0" w:rsidRDefault="006A6196" w:rsidP="006A6196">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A58D0">
        <w:t>a site assessment, observations at the service, review of documents and interviews with consumers, representatives, staff and others; and</w:t>
      </w:r>
    </w:p>
    <w:p w14:paraId="56BEDBE0" w14:textId="77777777" w:rsidR="006A6196" w:rsidRPr="00365DAE" w:rsidRDefault="006A6196" w:rsidP="006A6196">
      <w:pPr>
        <w:pStyle w:val="ListBullet"/>
      </w:pPr>
      <w:r w:rsidRPr="00365DAE">
        <w:t>the provider</w:t>
      </w:r>
      <w:r>
        <w:t xml:space="preserve"> did not submit a</w:t>
      </w:r>
      <w:r w:rsidRPr="00365DAE">
        <w:t xml:space="preserve"> response</w:t>
      </w:r>
      <w:r>
        <w:t xml:space="preserve"> to the Site Audit report.</w:t>
      </w:r>
    </w:p>
    <w:p w14:paraId="30F72BE3" w14:textId="77777777" w:rsidR="008A22FF" w:rsidRDefault="0058048C">
      <w:pPr>
        <w:spacing w:after="160" w:line="259" w:lineRule="auto"/>
        <w:rPr>
          <w:rFonts w:cs="Times New Roman"/>
        </w:rPr>
      </w:pPr>
    </w:p>
    <w:p w14:paraId="30F72BE4" w14:textId="77777777" w:rsidR="00095CD4" w:rsidRDefault="0058048C" w:rsidP="00095CD4">
      <w:pPr>
        <w:sectPr w:rsidR="00095CD4" w:rsidSect="005058B8">
          <w:headerReference w:type="first" r:id="rId17"/>
          <w:pgSz w:w="11906" w:h="16838"/>
          <w:pgMar w:top="1701" w:right="1418" w:bottom="1418" w:left="1418" w:header="709" w:footer="397" w:gutter="0"/>
          <w:cols w:space="708"/>
          <w:docGrid w:linePitch="360"/>
        </w:sectPr>
      </w:pPr>
    </w:p>
    <w:p w14:paraId="30F72BE5" w14:textId="07E0CF1A" w:rsidR="00CB3BA9" w:rsidRDefault="006A6196"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0F72CE7" wp14:editId="30F72CE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59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0F72BE6" w14:textId="77777777" w:rsidR="0004322A" w:rsidRPr="00D63989" w:rsidRDefault="006A6196" w:rsidP="0004322A">
      <w:pPr>
        <w:pStyle w:val="Heading3"/>
        <w:shd w:val="clear" w:color="auto" w:fill="F2F2F2" w:themeFill="background1" w:themeFillShade="F2"/>
      </w:pPr>
      <w:r w:rsidRPr="00D63989">
        <w:t>Consumer outcome:</w:t>
      </w:r>
    </w:p>
    <w:p w14:paraId="30F72BE7" w14:textId="77777777" w:rsidR="0004322A" w:rsidRPr="00D63989" w:rsidRDefault="006A6196"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F72BE8" w14:textId="77777777" w:rsidR="0004322A" w:rsidRPr="00D63989" w:rsidRDefault="006A6196" w:rsidP="0004322A">
      <w:pPr>
        <w:pStyle w:val="Heading3"/>
        <w:shd w:val="clear" w:color="auto" w:fill="F2F2F2" w:themeFill="background1" w:themeFillShade="F2"/>
      </w:pPr>
      <w:r w:rsidRPr="00D63989">
        <w:t>Organisation statement:</w:t>
      </w:r>
    </w:p>
    <w:p w14:paraId="30F72BE9" w14:textId="77777777" w:rsidR="0004322A" w:rsidRPr="00D63989" w:rsidRDefault="006A619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0F72BEA" w14:textId="77777777" w:rsidR="0004322A" w:rsidRDefault="006A619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0F72BEB" w14:textId="77777777" w:rsidR="0004322A" w:rsidRPr="00D63989" w:rsidRDefault="006A619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0F72BEC" w14:textId="77777777" w:rsidR="0004322A" w:rsidRPr="00D63989" w:rsidRDefault="006A619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0F72BED" w14:textId="77777777" w:rsidR="007F5256" w:rsidRDefault="006A6196" w:rsidP="00427817">
      <w:pPr>
        <w:pStyle w:val="Heading2"/>
      </w:pPr>
      <w:r>
        <w:t xml:space="preserve">Assessment </w:t>
      </w:r>
      <w:r w:rsidRPr="002B2C0F">
        <w:t>of Standard</w:t>
      </w:r>
      <w:r>
        <w:t xml:space="preserve"> 1</w:t>
      </w:r>
    </w:p>
    <w:p w14:paraId="4AE6BF53" w14:textId="77777777" w:rsidR="006A6196" w:rsidRPr="003332B0" w:rsidRDefault="006A6196" w:rsidP="006A6196">
      <w:pPr>
        <w:rPr>
          <w:color w:val="auto"/>
        </w:rPr>
      </w:pPr>
      <w:r w:rsidRPr="003332B0">
        <w:rPr>
          <w:color w:val="auto"/>
        </w:rPr>
        <w:t>The Quality Standard is assessed as Compliant as six of the six specific Requirements have been assessed as Compliant.</w:t>
      </w:r>
    </w:p>
    <w:p w14:paraId="1146A6A0" w14:textId="77777777" w:rsidR="006A6196" w:rsidRPr="00891916" w:rsidRDefault="006A6196" w:rsidP="006A6196">
      <w:pPr>
        <w:rPr>
          <w:rFonts w:cs="Times New Roman"/>
          <w:color w:val="0000FF"/>
        </w:rPr>
      </w:pPr>
      <w:r w:rsidRPr="00BA70B8">
        <w:rPr>
          <w:rFonts w:cs="Times New Roman"/>
          <w:color w:val="auto"/>
        </w:rPr>
        <w:t>The Assessment Team found overall, consumers sampled considered that they are treated with dignity and respect, can maintain their identity, make informed choices about their care and services and live the life they choose</w:t>
      </w:r>
      <w:r w:rsidRPr="00123549">
        <w:rPr>
          <w:rFonts w:cs="Times New Roman"/>
          <w:color w:val="0000FF"/>
        </w:rPr>
        <w:t xml:space="preserve">. </w:t>
      </w:r>
      <w:r w:rsidRPr="00EB3628">
        <w:rPr>
          <w:rFonts w:cs="Times New Roman"/>
          <w:color w:val="auto"/>
        </w:rPr>
        <w:t xml:space="preserve">Care files included individualised information about aspects of consumers’ life history, culture, identity and emotional, spiritual and psychological needs and preferences. Staff demonstrated an understanding of sampled consumers’ life history and described how they ensure consumers’ identity and culture are respected. </w:t>
      </w:r>
      <w:r w:rsidRPr="00EB3628">
        <w:rPr>
          <w:color w:val="auto"/>
        </w:rPr>
        <w:t>All consumers confirmed they feel respected and valued as individuals and staff make them feel this way by knowing them well, listening and taking time to talk to them in a kind and caring manner</w:t>
      </w:r>
      <w:r w:rsidRPr="00EB3628">
        <w:rPr>
          <w:rFonts w:cs="Times New Roman"/>
          <w:color w:val="auto"/>
        </w:rPr>
        <w:t>.</w:t>
      </w:r>
    </w:p>
    <w:p w14:paraId="5E7308F0" w14:textId="77777777" w:rsidR="006A6196" w:rsidRPr="00123549" w:rsidRDefault="006A6196" w:rsidP="006A6196">
      <w:pPr>
        <w:rPr>
          <w:rFonts w:cs="Times New Roman"/>
          <w:color w:val="0000FF"/>
        </w:rPr>
      </w:pPr>
      <w:r w:rsidRPr="00EB3628">
        <w:rPr>
          <w:rFonts w:cs="Times New Roman"/>
          <w:color w:val="auto"/>
        </w:rPr>
        <w:t xml:space="preserve">Consumers are supported to exercise choice and independence about their own care and the way care and services are delivered. </w:t>
      </w:r>
      <w:r w:rsidRPr="00B660EB">
        <w:rPr>
          <w:rFonts w:cs="Times New Roman"/>
          <w:color w:val="auto"/>
        </w:rPr>
        <w:t xml:space="preserve">Consumers and representatives described examples of exercising choice and independence with consumers’ care and service delivery and how they are supported to do so by staff. </w:t>
      </w:r>
      <w:r w:rsidRPr="00F47210">
        <w:rPr>
          <w:rFonts w:cs="Times New Roman"/>
          <w:color w:val="auto"/>
        </w:rPr>
        <w:t xml:space="preserve">Consumers confirmed they are supported to take risks to enable them to live the best life they can. Where a consumer chooses to engage in an activity with an element of risk, consultation with consumers and/or representatives occurs, risk plan agreements are completed outlining contributing factors and management strategies are developed. </w:t>
      </w:r>
    </w:p>
    <w:p w14:paraId="7E2ABD98" w14:textId="77777777" w:rsidR="006A6196" w:rsidRPr="00891916" w:rsidRDefault="006A6196" w:rsidP="006A6196">
      <w:pPr>
        <w:rPr>
          <w:rFonts w:cs="Times New Roman"/>
          <w:color w:val="auto"/>
        </w:rPr>
      </w:pPr>
      <w:r w:rsidRPr="00891916">
        <w:rPr>
          <w:rFonts w:cs="Times New Roman"/>
          <w:color w:val="auto"/>
        </w:rPr>
        <w:lastRenderedPageBreak/>
        <w:t xml:space="preserve">Consumers confirmed information is provided and communicated to them to enable them to make choices about the care and services they receive. Information is provided through a range of avenues, including meeting forums, newsletters, activity planners, menus and noticeboards. Staff descried how information is provided to consumers and representatives and how they assist consumers to understand the information. There are processes to ensure each consumer’s privacy is respected and personal information is kept confidential. </w:t>
      </w:r>
    </w:p>
    <w:p w14:paraId="48B86B53" w14:textId="77777777" w:rsidR="006A6196" w:rsidRPr="003332B0" w:rsidRDefault="006A6196" w:rsidP="006A6196">
      <w:pPr>
        <w:rPr>
          <w:color w:val="auto"/>
        </w:rPr>
      </w:pPr>
      <w:r w:rsidRPr="003332B0">
        <w:rPr>
          <w:color w:val="auto"/>
        </w:rPr>
        <w:t xml:space="preserve">Based on the Assessment Team’s report, </w:t>
      </w:r>
      <w:r w:rsidRPr="002602C1">
        <w:rPr>
          <w:color w:val="auto"/>
        </w:rPr>
        <w:t xml:space="preserve">I find </w:t>
      </w:r>
      <w:r w:rsidRPr="003332B0">
        <w:rPr>
          <w:color w:val="auto"/>
        </w:rPr>
        <w:t>Southern Cross Care (WA) Inc</w:t>
      </w:r>
      <w:r w:rsidRPr="002602C1">
        <w:rPr>
          <w:color w:val="auto"/>
        </w:rPr>
        <w:t xml:space="preserve">, in relation to </w:t>
      </w:r>
      <w:r w:rsidRPr="003332B0">
        <w:rPr>
          <w:color w:val="auto"/>
        </w:rPr>
        <w:t>Victoria Park Nursing Home, to be Compliant with all Requirements in Standard 1 Consumer dignity and choice.</w:t>
      </w:r>
    </w:p>
    <w:p w14:paraId="65FA39C6" w14:textId="77777777" w:rsidR="006A6196" w:rsidRDefault="006A6196" w:rsidP="006A6196">
      <w:pPr>
        <w:pStyle w:val="Heading2"/>
      </w:pPr>
      <w:r w:rsidRPr="00D435F8">
        <w:t>Assessment of Standard 1 Requirements</w:t>
      </w:r>
      <w:bookmarkStart w:id="3" w:name="_Hlk32932412"/>
      <w:r w:rsidRPr="0066387A">
        <w:rPr>
          <w:i/>
          <w:color w:val="0000FF"/>
          <w:sz w:val="24"/>
          <w:szCs w:val="24"/>
        </w:rPr>
        <w:t xml:space="preserve"> </w:t>
      </w:r>
      <w:bookmarkEnd w:id="3"/>
    </w:p>
    <w:p w14:paraId="4B874CFA" w14:textId="77777777" w:rsidR="006A6196" w:rsidRDefault="006A6196" w:rsidP="006A6196">
      <w:pPr>
        <w:pStyle w:val="Heading3"/>
      </w:pPr>
      <w:r w:rsidRPr="00051035">
        <w:t>Requirement 1(3)(a)</w:t>
      </w:r>
      <w:r w:rsidRPr="00051035">
        <w:tab/>
        <w:t>Compliant</w:t>
      </w:r>
    </w:p>
    <w:p w14:paraId="20A0E9D0" w14:textId="77777777" w:rsidR="006A6196" w:rsidRPr="008D114F" w:rsidRDefault="006A6196" w:rsidP="006A6196">
      <w:pPr>
        <w:rPr>
          <w:i/>
        </w:rPr>
      </w:pPr>
      <w:r w:rsidRPr="008D114F">
        <w:rPr>
          <w:i/>
        </w:rPr>
        <w:t>Each consumer is treated with dignity and respect, with their identity, culture and diversity valued.</w:t>
      </w:r>
    </w:p>
    <w:p w14:paraId="5836A5FB" w14:textId="77777777" w:rsidR="006A6196" w:rsidRDefault="006A6196" w:rsidP="006A6196">
      <w:pPr>
        <w:pStyle w:val="Heading3"/>
      </w:pPr>
      <w:r>
        <w:t>Requirement 1(3)(b)</w:t>
      </w:r>
      <w:r>
        <w:tab/>
        <w:t>Compliant</w:t>
      </w:r>
    </w:p>
    <w:p w14:paraId="438A6AB8" w14:textId="77777777" w:rsidR="006A6196" w:rsidRPr="008D114F" w:rsidRDefault="006A6196" w:rsidP="006A6196">
      <w:pPr>
        <w:rPr>
          <w:i/>
        </w:rPr>
      </w:pPr>
      <w:r w:rsidRPr="008D114F">
        <w:rPr>
          <w:i/>
        </w:rPr>
        <w:t>Care and services are culturally safe.</w:t>
      </w:r>
    </w:p>
    <w:p w14:paraId="302CFB32" w14:textId="77777777" w:rsidR="006A6196" w:rsidRPr="00DD02D3" w:rsidRDefault="006A6196" w:rsidP="006A6196">
      <w:pPr>
        <w:pStyle w:val="Heading3"/>
      </w:pPr>
      <w:r w:rsidRPr="00DD02D3">
        <w:t>Requirement 1(3)(c)</w:t>
      </w:r>
      <w:r w:rsidRPr="00DD02D3">
        <w:tab/>
        <w:t>Compliant</w:t>
      </w:r>
    </w:p>
    <w:p w14:paraId="48AD8BA6" w14:textId="77777777" w:rsidR="006A6196" w:rsidRPr="008D114F" w:rsidRDefault="006A6196" w:rsidP="006A6196">
      <w:pPr>
        <w:tabs>
          <w:tab w:val="right" w:pos="9026"/>
        </w:tabs>
        <w:spacing w:before="0" w:after="0"/>
        <w:outlineLvl w:val="4"/>
        <w:rPr>
          <w:i/>
        </w:rPr>
      </w:pPr>
      <w:r w:rsidRPr="008D114F">
        <w:rPr>
          <w:i/>
        </w:rPr>
        <w:t xml:space="preserve">Each consumer is supported to exercise choice and independence, including to: </w:t>
      </w:r>
    </w:p>
    <w:p w14:paraId="44D33B04" w14:textId="77777777" w:rsidR="006A6196" w:rsidRPr="008D114F" w:rsidRDefault="006A6196" w:rsidP="006A619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68BEEE1" w14:textId="77777777" w:rsidR="006A6196" w:rsidRPr="008D114F" w:rsidRDefault="006A6196" w:rsidP="006A619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1581330" w14:textId="77777777" w:rsidR="006A6196" w:rsidRPr="008D114F" w:rsidRDefault="006A6196" w:rsidP="006A6196">
      <w:pPr>
        <w:numPr>
          <w:ilvl w:val="0"/>
          <w:numId w:val="12"/>
        </w:numPr>
        <w:tabs>
          <w:tab w:val="right" w:pos="9026"/>
        </w:tabs>
        <w:spacing w:before="0" w:after="0"/>
        <w:ind w:left="567" w:hanging="425"/>
        <w:outlineLvl w:val="4"/>
        <w:rPr>
          <w:i/>
        </w:rPr>
      </w:pPr>
      <w:r w:rsidRPr="008D114F">
        <w:rPr>
          <w:i/>
        </w:rPr>
        <w:t xml:space="preserve">communicate their decisions; and </w:t>
      </w:r>
    </w:p>
    <w:p w14:paraId="5AE5168A" w14:textId="77777777" w:rsidR="006A6196" w:rsidRPr="008D114F" w:rsidRDefault="006A6196" w:rsidP="006A619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19EA0F3" w14:textId="77777777" w:rsidR="006A6196" w:rsidRDefault="006A6196" w:rsidP="006A6196">
      <w:pPr>
        <w:pStyle w:val="Heading3"/>
      </w:pPr>
      <w:r>
        <w:t>Requirement 1(3)(d)</w:t>
      </w:r>
      <w:r>
        <w:tab/>
        <w:t>Compliant</w:t>
      </w:r>
    </w:p>
    <w:p w14:paraId="5D914492" w14:textId="77777777" w:rsidR="006A6196" w:rsidRPr="008D114F" w:rsidRDefault="006A6196" w:rsidP="006A6196">
      <w:pPr>
        <w:rPr>
          <w:i/>
        </w:rPr>
      </w:pPr>
      <w:r w:rsidRPr="008D114F">
        <w:rPr>
          <w:i/>
        </w:rPr>
        <w:t>Each consumer is supported to take risks to enable them to live the best life they can.</w:t>
      </w:r>
    </w:p>
    <w:p w14:paraId="29007B05" w14:textId="77777777" w:rsidR="006A6196" w:rsidRDefault="006A6196" w:rsidP="006A6196">
      <w:pPr>
        <w:pStyle w:val="Heading3"/>
      </w:pPr>
      <w:r>
        <w:t>Requirement 1(3)(e)</w:t>
      </w:r>
      <w:r>
        <w:tab/>
        <w:t>Compliant</w:t>
      </w:r>
    </w:p>
    <w:p w14:paraId="127C2A76" w14:textId="77777777" w:rsidR="006A6196" w:rsidRPr="008D114F" w:rsidRDefault="006A6196" w:rsidP="006A6196">
      <w:pPr>
        <w:rPr>
          <w:i/>
        </w:rPr>
      </w:pPr>
      <w:r w:rsidRPr="008D114F">
        <w:rPr>
          <w:i/>
        </w:rPr>
        <w:t>Information provided to each consumer is current, accurate and timely, and communicated in a way that is clear, easy to understand and enables them to exercise choice.</w:t>
      </w:r>
    </w:p>
    <w:p w14:paraId="4075BAD2" w14:textId="77777777" w:rsidR="006A6196" w:rsidRDefault="006A6196" w:rsidP="006A6196">
      <w:pPr>
        <w:pStyle w:val="Heading3"/>
      </w:pPr>
      <w:r>
        <w:lastRenderedPageBreak/>
        <w:t>Requirement 1(3)(f)</w:t>
      </w:r>
      <w:r>
        <w:tab/>
        <w:t>Compliant</w:t>
      </w:r>
    </w:p>
    <w:p w14:paraId="7F8CEED7" w14:textId="77777777" w:rsidR="006A6196" w:rsidRPr="008D114F" w:rsidRDefault="006A6196" w:rsidP="006A6196">
      <w:pPr>
        <w:rPr>
          <w:i/>
        </w:rPr>
      </w:pPr>
      <w:r w:rsidRPr="008D114F">
        <w:rPr>
          <w:i/>
        </w:rPr>
        <w:t>Each consumer’s privacy is respected and personal information is kept confidential.</w:t>
      </w:r>
    </w:p>
    <w:p w14:paraId="30F72C07" w14:textId="77777777" w:rsidR="00154403" w:rsidRPr="00154403" w:rsidRDefault="0058048C" w:rsidP="00154403"/>
    <w:p w14:paraId="30F72C08" w14:textId="77777777" w:rsidR="00ED6B57" w:rsidRDefault="0058048C" w:rsidP="00095CD4">
      <w:pPr>
        <w:sectPr w:rsidR="00ED6B57" w:rsidSect="00CB3BA9">
          <w:type w:val="continuous"/>
          <w:pgSz w:w="11906" w:h="16838"/>
          <w:pgMar w:top="1701" w:right="1418" w:bottom="1418" w:left="1418" w:header="568" w:footer="397" w:gutter="0"/>
          <w:cols w:space="708"/>
          <w:titlePg/>
          <w:docGrid w:linePitch="360"/>
        </w:sectPr>
      </w:pPr>
    </w:p>
    <w:p w14:paraId="30F72C09" w14:textId="50FE251C" w:rsidR="00CB3BA9" w:rsidRDefault="006A6196"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0F72CE9" wp14:editId="30F72CE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261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30F72C0A" w14:textId="77777777" w:rsidR="00ED6B57" w:rsidRPr="00ED6B57" w:rsidRDefault="006A6196" w:rsidP="00ED6B57">
      <w:pPr>
        <w:pStyle w:val="Heading3"/>
        <w:shd w:val="clear" w:color="auto" w:fill="F2F2F2" w:themeFill="background1" w:themeFillShade="F2"/>
      </w:pPr>
      <w:r w:rsidRPr="00ED6B57">
        <w:t>Consumer outcome:</w:t>
      </w:r>
    </w:p>
    <w:p w14:paraId="30F72C0B" w14:textId="77777777" w:rsidR="00ED6B57" w:rsidRPr="00ED6B57" w:rsidRDefault="006A619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0F72C0C" w14:textId="77777777" w:rsidR="00ED6B57" w:rsidRPr="00ED6B57" w:rsidRDefault="006A6196" w:rsidP="00ED6B57">
      <w:pPr>
        <w:pStyle w:val="Heading3"/>
        <w:shd w:val="clear" w:color="auto" w:fill="F2F2F2" w:themeFill="background1" w:themeFillShade="F2"/>
      </w:pPr>
      <w:r w:rsidRPr="00ED6B57">
        <w:t>Organisation statement:</w:t>
      </w:r>
    </w:p>
    <w:p w14:paraId="30F72C0D" w14:textId="77777777" w:rsidR="00ED6B57" w:rsidRPr="00ED6B57" w:rsidRDefault="006A619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0F72C0E" w14:textId="77777777" w:rsidR="00ED6B57" w:rsidRDefault="006A6196" w:rsidP="00ED6B57">
      <w:pPr>
        <w:pStyle w:val="Heading2"/>
      </w:pPr>
      <w:r>
        <w:t xml:space="preserve">Assessment </w:t>
      </w:r>
      <w:r w:rsidRPr="002B2C0F">
        <w:t>of Standard</w:t>
      </w:r>
      <w:r>
        <w:t xml:space="preserve"> 2</w:t>
      </w:r>
    </w:p>
    <w:p w14:paraId="1BE7A85A" w14:textId="77777777" w:rsidR="006A6196" w:rsidRPr="008B3C3C" w:rsidRDefault="006A6196" w:rsidP="006A6196">
      <w:pPr>
        <w:rPr>
          <w:color w:val="auto"/>
        </w:rPr>
      </w:pPr>
      <w:r w:rsidRPr="008B3C3C">
        <w:rPr>
          <w:color w:val="auto"/>
        </w:rPr>
        <w:t>The Quality Standard is assessed as Compliant as five of the five specific Requirements have been assessed as Compliant.</w:t>
      </w:r>
    </w:p>
    <w:p w14:paraId="21324E5A" w14:textId="77777777" w:rsidR="006A6196" w:rsidRPr="00B366FD" w:rsidRDefault="006A6196" w:rsidP="006A6196">
      <w:pPr>
        <w:rPr>
          <w:color w:val="auto"/>
        </w:rPr>
      </w:pPr>
      <w:r w:rsidRPr="00B366FD">
        <w:rPr>
          <w:color w:val="auto"/>
        </w:rPr>
        <w:t xml:space="preserve">The Assessment Team found all consumers sampled considered that they feel like partners in the ongoing assessment and planning of their care and services. </w:t>
      </w:r>
    </w:p>
    <w:p w14:paraId="21F49B61" w14:textId="77777777" w:rsidR="006A6196" w:rsidRPr="00506660" w:rsidRDefault="006A6196" w:rsidP="006A6196">
      <w:pPr>
        <w:rPr>
          <w:color w:val="0000FF"/>
        </w:rPr>
      </w:pPr>
      <w:r w:rsidRPr="009966BD">
        <w:rPr>
          <w:color w:val="auto"/>
        </w:rPr>
        <w:t xml:space="preserve">Care files sampled demonstrated a range of assessments which consider personal, clinical and lifestyle aspects of care are completed on entry and on an ongoing basis. A range of validated risk assessment tools are also used to inform care planning. Information gathered from consultation with consumers and/or representatives and assessment processes is used to develop individualised care plans which incorporate each consumer’s needs and preferences and strategies to manage identified risks. </w:t>
      </w:r>
      <w:r w:rsidRPr="000864DD">
        <w:t xml:space="preserve">All representatives </w:t>
      </w:r>
      <w:r>
        <w:t xml:space="preserve">sampled said they are </w:t>
      </w:r>
      <w:r w:rsidRPr="000864DD">
        <w:t xml:space="preserve">in regular contact with staff and involved in discussions relating to </w:t>
      </w:r>
      <w:r>
        <w:t xml:space="preserve">consumers’ </w:t>
      </w:r>
      <w:r w:rsidRPr="000864DD">
        <w:t>care planning and identification of risks</w:t>
      </w:r>
      <w:r w:rsidRPr="00506660">
        <w:rPr>
          <w:color w:val="0000FF"/>
        </w:rPr>
        <w:t xml:space="preserve">. </w:t>
      </w:r>
    </w:p>
    <w:p w14:paraId="3FF9930F" w14:textId="77777777" w:rsidR="006A6196" w:rsidRPr="003B57DE" w:rsidRDefault="006A6196" w:rsidP="006A6196">
      <w:pPr>
        <w:rPr>
          <w:color w:val="auto"/>
        </w:rPr>
      </w:pPr>
      <w:r w:rsidRPr="003B57DE">
        <w:rPr>
          <w:color w:val="auto"/>
        </w:rPr>
        <w:t xml:space="preserve">Consumer files clearly identified and addressed consumers’ needs, goals and preferences relating to care and services, and there are processes to identify consumers’ preferences relating to advance care planning and end of life planning. Review processes ensure information remains current and reflective of consumers’ current care and service needs. End of life discussions occur with consumers and representatives in the first week of entry and are revisited during regular care plan review discussions and when the consumer’s condition changes. The service works in partnership with a palliative care team who provide care planning support and </w:t>
      </w:r>
      <w:r w:rsidRPr="003B57DE">
        <w:rPr>
          <w:color w:val="auto"/>
        </w:rPr>
        <w:lastRenderedPageBreak/>
        <w:t xml:space="preserve">direct assistance for consumers approaching end of life. </w:t>
      </w:r>
      <w:r w:rsidRPr="00E92D05">
        <w:t xml:space="preserve">All </w:t>
      </w:r>
      <w:r>
        <w:t xml:space="preserve">representatives </w:t>
      </w:r>
      <w:r w:rsidRPr="00E92D05">
        <w:t xml:space="preserve">stated staff contact them regularly to ensure </w:t>
      </w:r>
      <w:r>
        <w:t>consumers’</w:t>
      </w:r>
      <w:r w:rsidRPr="00E92D05">
        <w:t xml:space="preserve"> current needs, goals are being addressed in line with their preferences</w:t>
      </w:r>
      <w:r>
        <w:t xml:space="preserve">. One representative indicated staff had spoken to them about end of life planning following deterioration in the consumer’s condition and expressed satisfaction with how staff had conducted these discussions. </w:t>
      </w:r>
    </w:p>
    <w:p w14:paraId="648B707A" w14:textId="77777777" w:rsidR="006A6196" w:rsidRPr="00652B39" w:rsidRDefault="006A6196" w:rsidP="006A6196">
      <w:pPr>
        <w:rPr>
          <w:color w:val="auto"/>
        </w:rPr>
      </w:pPr>
      <w:r w:rsidRPr="00652B39">
        <w:rPr>
          <w:color w:val="auto"/>
        </w:rPr>
        <w:t xml:space="preserve">Care files demonstrated staff work with the consumer and/or representative to ensure care and service provision is in line with consumers’ needs and preferences. Involvement of other providers of care, including Medical officers and Allied health professionals was also noted. All representatives said they feel involved in ongoing assessment and planning processes.   </w:t>
      </w:r>
    </w:p>
    <w:p w14:paraId="5466E3D7" w14:textId="77777777" w:rsidR="006A6196" w:rsidRPr="00652B39" w:rsidRDefault="006A6196" w:rsidP="006A6196">
      <w:pPr>
        <w:rPr>
          <w:color w:val="auto"/>
        </w:rPr>
      </w:pPr>
      <w:r w:rsidRPr="00443DCF">
        <w:rPr>
          <w:color w:val="auto"/>
        </w:rPr>
        <w:t xml:space="preserve">There are processes to ensure the outcomes of assessment and planning are communicated to consumers and documented in a care plan which is readily available to staff to guide provision of care and services and to consumers on request. </w:t>
      </w:r>
      <w:r w:rsidRPr="00652B39">
        <w:rPr>
          <w:color w:val="auto"/>
        </w:rPr>
        <w:t>Care files included comprehensive care plans and demonstrated outcomes of assessments are discussed with consumers and/or representatives and documented. All representatives indicated they are satisfied they are kept informed of the outcome of any assessments and with associated changes to the way their care is to be delivered.</w:t>
      </w:r>
    </w:p>
    <w:p w14:paraId="0A3FA20D" w14:textId="77777777" w:rsidR="006A6196" w:rsidRPr="00506660" w:rsidRDefault="006A6196" w:rsidP="006A6196">
      <w:pPr>
        <w:rPr>
          <w:color w:val="0000FF"/>
        </w:rPr>
      </w:pPr>
      <w:r w:rsidRPr="0050449A">
        <w:rPr>
          <w:color w:val="auto"/>
        </w:rPr>
        <w:t xml:space="preserve">Care plans sampled had been updated in response to incidents and changes in consumers’ health and condition. Care files included regular reviews by the Medical officer and Allied health professionals and resulting recommendations had been incorporated into care plans. All representatives </w:t>
      </w:r>
      <w:r w:rsidRPr="003E45CD">
        <w:t xml:space="preserve">stated they </w:t>
      </w:r>
      <w:r>
        <w:t>had been</w:t>
      </w:r>
      <w:r w:rsidRPr="003E45CD">
        <w:t xml:space="preserve"> involved in discussions </w:t>
      </w:r>
      <w:r>
        <w:t>relating</w:t>
      </w:r>
      <w:r w:rsidRPr="003E45CD">
        <w:t xml:space="preserve"> </w:t>
      </w:r>
      <w:r>
        <w:t xml:space="preserve">to </w:t>
      </w:r>
      <w:r w:rsidRPr="003E45CD">
        <w:t>review of the care plan following fall incidents or changes in</w:t>
      </w:r>
      <w:r>
        <w:t xml:space="preserve"> consumers’</w:t>
      </w:r>
      <w:r w:rsidRPr="003E45CD">
        <w:t xml:space="preserve"> general condition</w:t>
      </w:r>
      <w:r w:rsidRPr="00506660">
        <w:rPr>
          <w:color w:val="0000FF"/>
        </w:rPr>
        <w:t xml:space="preserve">. </w:t>
      </w:r>
    </w:p>
    <w:p w14:paraId="46387243" w14:textId="77777777" w:rsidR="006A6196" w:rsidRPr="008B3C3C" w:rsidRDefault="006A6196" w:rsidP="006A6196">
      <w:pPr>
        <w:rPr>
          <w:color w:val="auto"/>
        </w:rPr>
      </w:pPr>
      <w:r w:rsidRPr="008B3C3C">
        <w:rPr>
          <w:color w:val="auto"/>
        </w:rPr>
        <w:t xml:space="preserve">Based on the Assessment Team’s report, </w:t>
      </w:r>
      <w:r w:rsidRPr="002602C1">
        <w:rPr>
          <w:color w:val="auto"/>
        </w:rPr>
        <w:t xml:space="preserve">I find </w:t>
      </w:r>
      <w:r w:rsidRPr="008B3C3C">
        <w:rPr>
          <w:color w:val="auto"/>
        </w:rPr>
        <w:t>Southern Cross Care (WA) Inc</w:t>
      </w:r>
      <w:r w:rsidRPr="002602C1">
        <w:rPr>
          <w:color w:val="auto"/>
        </w:rPr>
        <w:t xml:space="preserve">, in relation to </w:t>
      </w:r>
      <w:r w:rsidRPr="008B3C3C">
        <w:rPr>
          <w:color w:val="auto"/>
        </w:rPr>
        <w:t>Victoria Park Nursing Home, to be Compliant with all Requirements in Standard 2 Ongoing assessment and planning with consumers.</w:t>
      </w:r>
    </w:p>
    <w:p w14:paraId="7E844E40" w14:textId="77777777" w:rsidR="006A6196" w:rsidRDefault="006A6196" w:rsidP="006A6196">
      <w:pPr>
        <w:pStyle w:val="Heading2"/>
      </w:pPr>
      <w:r>
        <w:t>Assessment of Standard 2 Requirements</w:t>
      </w:r>
      <w:r w:rsidRPr="0066387A">
        <w:rPr>
          <w:i/>
          <w:color w:val="0000FF"/>
          <w:sz w:val="24"/>
          <w:szCs w:val="24"/>
        </w:rPr>
        <w:t xml:space="preserve"> </w:t>
      </w:r>
    </w:p>
    <w:p w14:paraId="34BAEC41" w14:textId="77777777" w:rsidR="006A6196" w:rsidRDefault="006A6196" w:rsidP="006A6196">
      <w:pPr>
        <w:pStyle w:val="Heading3"/>
      </w:pPr>
      <w:r w:rsidRPr="00051035">
        <w:t xml:space="preserve">Requirement </w:t>
      </w:r>
      <w:r>
        <w:t>2</w:t>
      </w:r>
      <w:r w:rsidRPr="00051035">
        <w:t>(3)(a)</w:t>
      </w:r>
      <w:r w:rsidRPr="00051035">
        <w:tab/>
        <w:t>Compliant</w:t>
      </w:r>
    </w:p>
    <w:p w14:paraId="02064EF6" w14:textId="77777777" w:rsidR="006A6196" w:rsidRPr="008D114F" w:rsidRDefault="006A6196" w:rsidP="006A6196">
      <w:pPr>
        <w:rPr>
          <w:i/>
        </w:rPr>
      </w:pPr>
      <w:r w:rsidRPr="008D114F">
        <w:rPr>
          <w:i/>
        </w:rPr>
        <w:t>Assessment and planning, including consideration of risks to the consumer’s health and well-being, informs the delivery of safe and effective care and services.</w:t>
      </w:r>
    </w:p>
    <w:p w14:paraId="470FE292" w14:textId="77777777" w:rsidR="006A6196" w:rsidRDefault="006A6196" w:rsidP="006A6196">
      <w:pPr>
        <w:pStyle w:val="Heading3"/>
      </w:pPr>
      <w:r>
        <w:t>Requirement 2(3)(b)</w:t>
      </w:r>
      <w:r>
        <w:tab/>
        <w:t>Compliant</w:t>
      </w:r>
    </w:p>
    <w:p w14:paraId="4773E584" w14:textId="77777777" w:rsidR="006A6196" w:rsidRPr="008D114F" w:rsidRDefault="006A6196" w:rsidP="006A6196">
      <w:pPr>
        <w:rPr>
          <w:i/>
        </w:rPr>
      </w:pPr>
      <w:r w:rsidRPr="008D114F">
        <w:rPr>
          <w:i/>
        </w:rPr>
        <w:t>Assessment and planning identifies and addresses the consumer’s current needs, goals and preferences, including advance care planning and end of life planning if the consumer wishes.</w:t>
      </w:r>
    </w:p>
    <w:p w14:paraId="4438C7B4" w14:textId="77777777" w:rsidR="006A6196" w:rsidRDefault="006A6196" w:rsidP="006A6196">
      <w:pPr>
        <w:pStyle w:val="Heading3"/>
      </w:pPr>
      <w:r>
        <w:lastRenderedPageBreak/>
        <w:t>Requirement 2(3)(c)</w:t>
      </w:r>
      <w:r>
        <w:tab/>
        <w:t>Compliant</w:t>
      </w:r>
    </w:p>
    <w:p w14:paraId="51521A8F" w14:textId="77777777" w:rsidR="006A6196" w:rsidRPr="008D114F" w:rsidRDefault="006A6196" w:rsidP="006A6196">
      <w:pPr>
        <w:rPr>
          <w:i/>
        </w:rPr>
      </w:pPr>
      <w:r w:rsidRPr="008D114F">
        <w:rPr>
          <w:i/>
        </w:rPr>
        <w:t>The organisation demonstrates that assessment and planning:</w:t>
      </w:r>
    </w:p>
    <w:p w14:paraId="55D1B571" w14:textId="77777777" w:rsidR="006A6196" w:rsidRPr="008D114F" w:rsidRDefault="006A6196" w:rsidP="006A619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92A938E" w14:textId="77777777" w:rsidR="006A6196" w:rsidRPr="008D114F" w:rsidRDefault="006A6196" w:rsidP="006A619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16B90D2" w14:textId="77777777" w:rsidR="006A6196" w:rsidRDefault="006A6196" w:rsidP="006A6196">
      <w:pPr>
        <w:pStyle w:val="Heading3"/>
      </w:pPr>
      <w:r>
        <w:t>Requirement 2(3)(d)</w:t>
      </w:r>
      <w:r>
        <w:tab/>
        <w:t>Compliant</w:t>
      </w:r>
    </w:p>
    <w:p w14:paraId="369F80C9" w14:textId="77777777" w:rsidR="006A6196" w:rsidRPr="008D114F" w:rsidRDefault="006A6196" w:rsidP="006A619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01C7736" w14:textId="77777777" w:rsidR="006A6196" w:rsidRDefault="006A6196" w:rsidP="006A6196">
      <w:pPr>
        <w:pStyle w:val="Heading3"/>
      </w:pPr>
      <w:r>
        <w:t>Requirement 2(3)(e)</w:t>
      </w:r>
      <w:r>
        <w:tab/>
        <w:t>Compliant</w:t>
      </w:r>
    </w:p>
    <w:p w14:paraId="7F16246F" w14:textId="77777777" w:rsidR="006A6196" w:rsidRPr="008D114F" w:rsidRDefault="006A6196" w:rsidP="006A6196">
      <w:pPr>
        <w:rPr>
          <w:i/>
        </w:rPr>
      </w:pPr>
      <w:r w:rsidRPr="008D114F">
        <w:rPr>
          <w:i/>
        </w:rPr>
        <w:t>Care and services are reviewed regularly for effectiveness, and when circumstances change or when incidents impact on the needs, goals or preferences of the consumer.</w:t>
      </w:r>
    </w:p>
    <w:p w14:paraId="30F72C23" w14:textId="77777777" w:rsidR="00032B17" w:rsidRDefault="0058048C" w:rsidP="00095CD4">
      <w:pPr>
        <w:sectPr w:rsidR="00032B17" w:rsidSect="003F5725">
          <w:type w:val="continuous"/>
          <w:pgSz w:w="11906" w:h="16838"/>
          <w:pgMar w:top="1701" w:right="1418" w:bottom="1418" w:left="1418" w:header="709" w:footer="397" w:gutter="0"/>
          <w:cols w:space="708"/>
          <w:titlePg/>
          <w:docGrid w:linePitch="360"/>
        </w:sectPr>
      </w:pPr>
    </w:p>
    <w:p w14:paraId="30F72C24" w14:textId="63E3DC0F" w:rsidR="00CB3BA9" w:rsidRDefault="006A6196"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0F72CEB" wp14:editId="30F72CE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36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0F72C25" w14:textId="77777777" w:rsidR="007F5256" w:rsidRPr="00FD1B02" w:rsidRDefault="006A6196" w:rsidP="00032B17">
      <w:pPr>
        <w:pStyle w:val="Heading3"/>
        <w:shd w:val="clear" w:color="auto" w:fill="F2F2F2" w:themeFill="background1" w:themeFillShade="F2"/>
      </w:pPr>
      <w:r w:rsidRPr="00FD1B02">
        <w:t>Consumer outcome:</w:t>
      </w:r>
    </w:p>
    <w:p w14:paraId="30F72C26" w14:textId="77777777" w:rsidR="007F5256" w:rsidRDefault="006A6196" w:rsidP="00912DE6">
      <w:pPr>
        <w:numPr>
          <w:ilvl w:val="0"/>
          <w:numId w:val="3"/>
        </w:numPr>
        <w:shd w:val="clear" w:color="auto" w:fill="F2F2F2" w:themeFill="background1" w:themeFillShade="F2"/>
      </w:pPr>
      <w:r>
        <w:t>I get personal care, clinical care, or both personal care and clinical care, that is safe and right for me.</w:t>
      </w:r>
    </w:p>
    <w:p w14:paraId="30F72C27" w14:textId="77777777" w:rsidR="007F5256" w:rsidRDefault="006A6196" w:rsidP="00032B17">
      <w:pPr>
        <w:pStyle w:val="Heading3"/>
        <w:shd w:val="clear" w:color="auto" w:fill="F2F2F2" w:themeFill="background1" w:themeFillShade="F2"/>
      </w:pPr>
      <w:r>
        <w:t>Organisation statement:</w:t>
      </w:r>
    </w:p>
    <w:p w14:paraId="30F72C28" w14:textId="77777777" w:rsidR="007F5256" w:rsidRDefault="006A619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F72C29" w14:textId="77777777" w:rsidR="007F5256" w:rsidRDefault="006A6196" w:rsidP="00427817">
      <w:pPr>
        <w:pStyle w:val="Heading2"/>
      </w:pPr>
      <w:r>
        <w:t>Assessment of Standard 3</w:t>
      </w:r>
    </w:p>
    <w:p w14:paraId="332870D4" w14:textId="77777777" w:rsidR="006A6196" w:rsidRPr="008B3C3C" w:rsidRDefault="006A6196" w:rsidP="006A6196">
      <w:pPr>
        <w:rPr>
          <w:color w:val="auto"/>
        </w:rPr>
      </w:pPr>
      <w:r w:rsidRPr="008B3C3C">
        <w:rPr>
          <w:color w:val="auto"/>
        </w:rPr>
        <w:t>The Quality Standard is assessed as Compliant as seven of the seven specific Requirements have been assessed as Compliant.</w:t>
      </w:r>
    </w:p>
    <w:p w14:paraId="317D450A" w14:textId="77777777" w:rsidR="006A6196" w:rsidRPr="00537C27" w:rsidRDefault="006A6196" w:rsidP="006A6196">
      <w:pPr>
        <w:rPr>
          <w:color w:val="auto"/>
        </w:rPr>
      </w:pPr>
      <w:r w:rsidRPr="00537C27">
        <w:rPr>
          <w:color w:val="auto"/>
        </w:rPr>
        <w:t xml:space="preserve">The Assessment Team found all consumers sampled considered that they receive personal and clinical care that is safe and right for them. </w:t>
      </w:r>
    </w:p>
    <w:p w14:paraId="2DCE6A2C" w14:textId="77777777" w:rsidR="006A6196" w:rsidRPr="002723C0" w:rsidRDefault="006A6196" w:rsidP="006A6196">
      <w:pPr>
        <w:rPr>
          <w:color w:val="auto"/>
        </w:rPr>
      </w:pPr>
      <w:r w:rsidRPr="002723C0">
        <w:rPr>
          <w:color w:val="auto"/>
        </w:rPr>
        <w:t>Assessments of consumer’s health and well-being are undertaken by registered nursing staff, based on validated tools, and drive interventions based on best practice care. Care plans sampled demonstrated appropriate, individualised management and monitoring strategies had been implemented for falls, pressure injuries, behaviours, restrictive practices, pain and skin integrity. Regular intervention from Medical officers and Allied health professionals ensure consumers’ health and well-being is monitored and maintained. Staff described how the organisation supports them to deliver personal and clinical care that is best practice and meets the needs of each consumer and representatives were satisfied with the clinical and personal care consumers receive.</w:t>
      </w:r>
    </w:p>
    <w:p w14:paraId="62CBF625" w14:textId="77777777" w:rsidR="006A6196" w:rsidRPr="00703C99" w:rsidRDefault="006A6196" w:rsidP="006A6196">
      <w:pPr>
        <w:rPr>
          <w:color w:val="auto"/>
        </w:rPr>
      </w:pPr>
      <w:r w:rsidRPr="00703C99">
        <w:rPr>
          <w:color w:val="auto"/>
        </w:rPr>
        <w:t xml:space="preserve">High impact or high prevalence risks associated with the care of consumers are identified through assessment processes and management strategies are developed and documented in care plans to ensure care and services are delivered in line with consumers’ assessed needs and preferences. Care files demonstrated appropriate assessment and management of risks, including falls. Staff demonstrated an awareness of the high impact or high prevalence risks for consumers sampled and </w:t>
      </w:r>
      <w:r w:rsidRPr="00703C99">
        <w:rPr>
          <w:color w:val="auto"/>
        </w:rPr>
        <w:lastRenderedPageBreak/>
        <w:t>described strategies to mitigate the risks. Consumers and representatives indicated consumers feel and staff provide care that is safe and right for them.</w:t>
      </w:r>
    </w:p>
    <w:p w14:paraId="45AED351" w14:textId="77777777" w:rsidR="006A6196" w:rsidRPr="00CB7232" w:rsidRDefault="006A6196" w:rsidP="006A6196">
      <w:pPr>
        <w:rPr>
          <w:color w:val="auto"/>
        </w:rPr>
      </w:pPr>
      <w:r w:rsidRPr="005E79DB">
        <w:rPr>
          <w:color w:val="auto"/>
        </w:rPr>
        <w:t xml:space="preserve">The service has processes to identify each consumer’s needs, goals and preferences in relation to end of life. Care files included advance care directives which outlined consumer preferences for end of life care. Referrals to palliative care services had been initiated for two consumers with care files demonstrating regular review and </w:t>
      </w:r>
      <w:r w:rsidRPr="00CB7232">
        <w:rPr>
          <w:color w:val="auto"/>
        </w:rPr>
        <w:t xml:space="preserve">monitoring of their health and well-being by the palliative care team. </w:t>
      </w:r>
    </w:p>
    <w:p w14:paraId="5EED9727" w14:textId="77777777" w:rsidR="006A6196" w:rsidRPr="00CB7232" w:rsidRDefault="006A6196" w:rsidP="006A6196">
      <w:pPr>
        <w:rPr>
          <w:color w:val="auto"/>
        </w:rPr>
      </w:pPr>
      <w:r w:rsidRPr="00CB7232">
        <w:rPr>
          <w:color w:val="auto"/>
        </w:rPr>
        <w:t xml:space="preserve">Where changes to consumers’ health are identified, care files demonstrated prompt recognition and response, including referrals to Medical officers and/or Allied health professionals. Where changes to consumers’ care and service needs occur, there are processes to ensure these are communicated to staff. Staff demonstrated a clear understanding of their roles and responsibilities, including identifying and reporting signs of deterioration. Representatives expressed satisfaction with the response of staff to changes in consumers’ condition. </w:t>
      </w:r>
    </w:p>
    <w:p w14:paraId="5BCC8D01" w14:textId="77777777" w:rsidR="006A6196" w:rsidRPr="006B645A" w:rsidRDefault="006A6196" w:rsidP="006A6196">
      <w:pPr>
        <w:rPr>
          <w:color w:val="0000FF"/>
        </w:rPr>
      </w:pPr>
      <w:r w:rsidRPr="002E0088">
        <w:rPr>
          <w:color w:val="auto"/>
        </w:rPr>
        <w:t xml:space="preserve">An effective infection prevention and control program is in place which in line with national guidelines. The service demonstrated appropriate application of standards and precautions used to minimise the risk and prevent transmission of infections to consumers, including in relation to COVID-19. An Infection register is maintained and all infections are tracked. All representatives </w:t>
      </w:r>
      <w:r w:rsidRPr="00D03867">
        <w:t>were satisfied with action</w:t>
      </w:r>
      <w:r>
        <w:t>s</w:t>
      </w:r>
      <w:r w:rsidRPr="00D03867">
        <w:t xml:space="preserve"> </w:t>
      </w:r>
      <w:r>
        <w:t>taken</w:t>
      </w:r>
      <w:r w:rsidRPr="00D03867">
        <w:t xml:space="preserve"> and communication received </w:t>
      </w:r>
      <w:r>
        <w:t xml:space="preserve">from the service </w:t>
      </w:r>
      <w:r w:rsidRPr="00D03867">
        <w:t>following a</w:t>
      </w:r>
      <w:r>
        <w:t xml:space="preserve"> COVID-19</w:t>
      </w:r>
      <w:r w:rsidRPr="00D03867">
        <w:t xml:space="preserve"> outbreak</w:t>
      </w:r>
      <w:r>
        <w:t>.</w:t>
      </w:r>
    </w:p>
    <w:p w14:paraId="514A5766" w14:textId="77777777" w:rsidR="006A6196" w:rsidRPr="008B3C3C" w:rsidRDefault="006A6196" w:rsidP="006A6196">
      <w:pPr>
        <w:rPr>
          <w:color w:val="auto"/>
        </w:rPr>
      </w:pPr>
      <w:r w:rsidRPr="008B3C3C">
        <w:rPr>
          <w:color w:val="auto"/>
        </w:rPr>
        <w:t xml:space="preserve">Based on the Assessment Team’s report, </w:t>
      </w:r>
      <w:r w:rsidRPr="002602C1">
        <w:rPr>
          <w:color w:val="auto"/>
        </w:rPr>
        <w:t xml:space="preserve">I find </w:t>
      </w:r>
      <w:r w:rsidRPr="008B3C3C">
        <w:rPr>
          <w:color w:val="auto"/>
        </w:rPr>
        <w:t>Southern Cross Care (WA) Inc</w:t>
      </w:r>
      <w:r w:rsidRPr="002602C1">
        <w:rPr>
          <w:color w:val="auto"/>
        </w:rPr>
        <w:t xml:space="preserve">, in relation to </w:t>
      </w:r>
      <w:r w:rsidRPr="008B3C3C">
        <w:rPr>
          <w:color w:val="auto"/>
        </w:rPr>
        <w:t>Victoria Park Nursing Home, to be Compliant with all Requirements in Standard 3 Personal care and clinical care.</w:t>
      </w:r>
    </w:p>
    <w:p w14:paraId="2C07BD72" w14:textId="77777777" w:rsidR="006A6196" w:rsidRDefault="006A6196" w:rsidP="006A619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FFB8CA4" w14:textId="77777777" w:rsidR="006A6196" w:rsidRPr="00853601" w:rsidRDefault="006A6196" w:rsidP="006A6196">
      <w:pPr>
        <w:pStyle w:val="Heading3"/>
      </w:pPr>
      <w:r w:rsidRPr="00853601">
        <w:t>Requirement 3(3)(a)</w:t>
      </w:r>
      <w:r>
        <w:tab/>
        <w:t>Compliant</w:t>
      </w:r>
    </w:p>
    <w:p w14:paraId="304F3B55" w14:textId="77777777" w:rsidR="006A6196" w:rsidRPr="008D114F" w:rsidRDefault="006A6196" w:rsidP="006A6196">
      <w:pPr>
        <w:rPr>
          <w:i/>
        </w:rPr>
      </w:pPr>
      <w:r w:rsidRPr="008D114F">
        <w:rPr>
          <w:i/>
        </w:rPr>
        <w:t>Each consumer gets safe and effective personal care, clinical care, or both personal care and clinical care, that:</w:t>
      </w:r>
    </w:p>
    <w:p w14:paraId="6AA3F7DB" w14:textId="77777777" w:rsidR="006A6196" w:rsidRPr="008D114F" w:rsidRDefault="006A6196" w:rsidP="006A6196">
      <w:pPr>
        <w:numPr>
          <w:ilvl w:val="0"/>
          <w:numId w:val="24"/>
        </w:numPr>
        <w:tabs>
          <w:tab w:val="right" w:pos="9026"/>
        </w:tabs>
        <w:spacing w:before="0" w:after="0"/>
        <w:ind w:left="567" w:hanging="425"/>
        <w:outlineLvl w:val="4"/>
        <w:rPr>
          <w:i/>
        </w:rPr>
      </w:pPr>
      <w:r w:rsidRPr="008D114F">
        <w:rPr>
          <w:i/>
        </w:rPr>
        <w:t>is best practice; and</w:t>
      </w:r>
    </w:p>
    <w:p w14:paraId="2F686D71" w14:textId="77777777" w:rsidR="006A6196" w:rsidRPr="008D114F" w:rsidRDefault="006A6196" w:rsidP="006A6196">
      <w:pPr>
        <w:numPr>
          <w:ilvl w:val="0"/>
          <w:numId w:val="24"/>
        </w:numPr>
        <w:tabs>
          <w:tab w:val="right" w:pos="9026"/>
        </w:tabs>
        <w:spacing w:before="0" w:after="0"/>
        <w:ind w:left="567" w:hanging="425"/>
        <w:outlineLvl w:val="4"/>
        <w:rPr>
          <w:i/>
        </w:rPr>
      </w:pPr>
      <w:r w:rsidRPr="008D114F">
        <w:rPr>
          <w:i/>
        </w:rPr>
        <w:t>is tailored to their needs; and</w:t>
      </w:r>
    </w:p>
    <w:p w14:paraId="543B5C92" w14:textId="77777777" w:rsidR="006A6196" w:rsidRPr="008D114F" w:rsidRDefault="006A6196" w:rsidP="006A6196">
      <w:pPr>
        <w:numPr>
          <w:ilvl w:val="0"/>
          <w:numId w:val="24"/>
        </w:numPr>
        <w:tabs>
          <w:tab w:val="right" w:pos="9026"/>
        </w:tabs>
        <w:spacing w:before="0" w:after="0"/>
        <w:ind w:left="567" w:hanging="425"/>
        <w:outlineLvl w:val="4"/>
        <w:rPr>
          <w:i/>
        </w:rPr>
      </w:pPr>
      <w:r w:rsidRPr="008D114F">
        <w:rPr>
          <w:i/>
        </w:rPr>
        <w:t>optimises their health and well-being.</w:t>
      </w:r>
    </w:p>
    <w:p w14:paraId="045B22B0" w14:textId="77777777" w:rsidR="006A6196" w:rsidRPr="00853601" w:rsidRDefault="006A6196" w:rsidP="006A6196">
      <w:pPr>
        <w:pStyle w:val="Heading3"/>
      </w:pPr>
      <w:r w:rsidRPr="00853601">
        <w:t>Requirement 3(3)(b)</w:t>
      </w:r>
      <w:r>
        <w:tab/>
        <w:t>Compliant</w:t>
      </w:r>
    </w:p>
    <w:p w14:paraId="374E5EA7" w14:textId="77777777" w:rsidR="006A6196" w:rsidRPr="008D114F" w:rsidRDefault="006A6196" w:rsidP="006A6196">
      <w:pPr>
        <w:rPr>
          <w:i/>
        </w:rPr>
      </w:pPr>
      <w:r w:rsidRPr="008D114F">
        <w:rPr>
          <w:i/>
          <w:szCs w:val="22"/>
        </w:rPr>
        <w:t>Effective management of high impact or high prevalence risks associated with the care of each consumer.</w:t>
      </w:r>
    </w:p>
    <w:p w14:paraId="549206A8" w14:textId="77777777" w:rsidR="006A6196" w:rsidRPr="00D435F8" w:rsidRDefault="006A6196" w:rsidP="006A6196">
      <w:pPr>
        <w:pStyle w:val="Heading3"/>
      </w:pPr>
      <w:r w:rsidRPr="00D435F8">
        <w:lastRenderedPageBreak/>
        <w:t>Requirement 3(3)(c)</w:t>
      </w:r>
      <w:r>
        <w:tab/>
        <w:t>Compliant</w:t>
      </w:r>
    </w:p>
    <w:p w14:paraId="01163AA5" w14:textId="77777777" w:rsidR="006A6196" w:rsidRPr="008D114F" w:rsidRDefault="006A6196" w:rsidP="006A6196">
      <w:pPr>
        <w:rPr>
          <w:i/>
        </w:rPr>
      </w:pPr>
      <w:r w:rsidRPr="008D114F">
        <w:rPr>
          <w:i/>
          <w:szCs w:val="22"/>
        </w:rPr>
        <w:t>The needs, goals and preferences of consumers nearing the end of life are recognised and addressed, their comfort maximised and their dignity preserved.</w:t>
      </w:r>
    </w:p>
    <w:p w14:paraId="4CD476BA" w14:textId="77777777" w:rsidR="006A6196" w:rsidRPr="00D435F8" w:rsidRDefault="006A6196" w:rsidP="006A6196">
      <w:pPr>
        <w:pStyle w:val="Heading3"/>
      </w:pPr>
      <w:r w:rsidRPr="00D435F8">
        <w:t>Requirement 3(3)(d)</w:t>
      </w:r>
      <w:r>
        <w:tab/>
        <w:t>Compliant</w:t>
      </w:r>
    </w:p>
    <w:p w14:paraId="0DDB8C8D" w14:textId="77777777" w:rsidR="006A6196" w:rsidRPr="008D114F" w:rsidRDefault="006A6196" w:rsidP="006A6196">
      <w:pPr>
        <w:rPr>
          <w:i/>
        </w:rPr>
      </w:pPr>
      <w:r w:rsidRPr="008D114F">
        <w:rPr>
          <w:i/>
          <w:szCs w:val="22"/>
        </w:rPr>
        <w:t>Deterioration or change of a consumer’s mental health, cognitive or physical function, capacity or condition is recognised and responded to in a timely manner.</w:t>
      </w:r>
    </w:p>
    <w:p w14:paraId="3AABA709" w14:textId="77777777" w:rsidR="006A6196" w:rsidRPr="00D435F8" w:rsidRDefault="006A6196" w:rsidP="006A6196">
      <w:pPr>
        <w:pStyle w:val="Heading3"/>
      </w:pPr>
      <w:r w:rsidRPr="00D435F8">
        <w:t>Requirement 3(3)(e)</w:t>
      </w:r>
      <w:r>
        <w:tab/>
        <w:t>Compliant</w:t>
      </w:r>
    </w:p>
    <w:p w14:paraId="6633C561" w14:textId="77777777" w:rsidR="006A6196" w:rsidRPr="008D114F" w:rsidRDefault="006A6196" w:rsidP="006A6196">
      <w:pPr>
        <w:rPr>
          <w:i/>
        </w:rPr>
      </w:pPr>
      <w:r w:rsidRPr="008D114F">
        <w:rPr>
          <w:i/>
          <w:szCs w:val="22"/>
        </w:rPr>
        <w:t>Information about the consumer’s condition, needs and preferences is documented and communicated within the organisation, and with others where responsibility for care is shared.</w:t>
      </w:r>
    </w:p>
    <w:p w14:paraId="6B281485" w14:textId="77777777" w:rsidR="006A6196" w:rsidRPr="00D435F8" w:rsidRDefault="006A6196" w:rsidP="006A6196">
      <w:pPr>
        <w:pStyle w:val="Heading3"/>
      </w:pPr>
      <w:r w:rsidRPr="00D435F8">
        <w:t>Requirement 3(3)(f)</w:t>
      </w:r>
      <w:r>
        <w:tab/>
        <w:t>Compliant</w:t>
      </w:r>
    </w:p>
    <w:p w14:paraId="7BA81CF0" w14:textId="77777777" w:rsidR="006A6196" w:rsidRPr="008D114F" w:rsidRDefault="006A6196" w:rsidP="006A6196">
      <w:pPr>
        <w:rPr>
          <w:i/>
        </w:rPr>
      </w:pPr>
      <w:r w:rsidRPr="008D114F">
        <w:rPr>
          <w:i/>
          <w:szCs w:val="22"/>
        </w:rPr>
        <w:t>Timely and appropriate referrals to individuals, other organisations and providers of other care and services.</w:t>
      </w:r>
    </w:p>
    <w:p w14:paraId="7B6B0F4E" w14:textId="77777777" w:rsidR="006A6196" w:rsidRPr="00D435F8" w:rsidRDefault="006A6196" w:rsidP="006A6196">
      <w:pPr>
        <w:pStyle w:val="Heading3"/>
      </w:pPr>
      <w:r w:rsidRPr="00D435F8">
        <w:t>Requirement 3(3)(g)</w:t>
      </w:r>
      <w:r>
        <w:tab/>
        <w:t>Compliant</w:t>
      </w:r>
    </w:p>
    <w:p w14:paraId="553727BC" w14:textId="77777777" w:rsidR="006A6196" w:rsidRPr="008D114F" w:rsidRDefault="006A6196" w:rsidP="006A6196">
      <w:pPr>
        <w:tabs>
          <w:tab w:val="right" w:pos="9026"/>
        </w:tabs>
        <w:spacing w:before="0" w:after="0"/>
        <w:outlineLvl w:val="4"/>
        <w:rPr>
          <w:i/>
          <w:szCs w:val="22"/>
        </w:rPr>
      </w:pPr>
      <w:r w:rsidRPr="008D114F">
        <w:rPr>
          <w:i/>
          <w:szCs w:val="22"/>
        </w:rPr>
        <w:t>Minimisation of infection related risks through implementing:</w:t>
      </w:r>
    </w:p>
    <w:p w14:paraId="3FFC2FA3" w14:textId="77777777" w:rsidR="006A6196" w:rsidRPr="008D114F" w:rsidRDefault="006A6196" w:rsidP="006A619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8BC5FF9" w14:textId="77777777" w:rsidR="006A6196" w:rsidRPr="008D114F" w:rsidRDefault="006A6196" w:rsidP="006A619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0F72C48" w14:textId="77777777" w:rsidR="00032B17" w:rsidRDefault="0058048C" w:rsidP="00095CD4"/>
    <w:p w14:paraId="30F72C49" w14:textId="77777777" w:rsidR="00853601" w:rsidRDefault="0058048C" w:rsidP="00095CD4">
      <w:pPr>
        <w:sectPr w:rsidR="00853601" w:rsidSect="00CB3BA9">
          <w:type w:val="continuous"/>
          <w:pgSz w:w="11906" w:h="16838"/>
          <w:pgMar w:top="1701" w:right="1418" w:bottom="1418" w:left="1418" w:header="709" w:footer="397" w:gutter="0"/>
          <w:cols w:space="708"/>
          <w:titlePg/>
          <w:docGrid w:linePitch="360"/>
        </w:sectPr>
      </w:pPr>
    </w:p>
    <w:p w14:paraId="30F72C4A" w14:textId="6EB7EC5A" w:rsidR="00CB3BA9" w:rsidRDefault="006A6196"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0F72CED" wp14:editId="30F72CE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913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0F72C4B" w14:textId="77777777" w:rsidR="007F5256" w:rsidRPr="00FD1B02" w:rsidRDefault="006A6196" w:rsidP="00032B17">
      <w:pPr>
        <w:pStyle w:val="Heading3"/>
        <w:shd w:val="clear" w:color="auto" w:fill="F2F2F2" w:themeFill="background1" w:themeFillShade="F2"/>
      </w:pPr>
      <w:r w:rsidRPr="00FD1B02">
        <w:t>Consumer outcome:</w:t>
      </w:r>
    </w:p>
    <w:p w14:paraId="30F72C4C" w14:textId="77777777" w:rsidR="007F5256" w:rsidRDefault="006A619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0F72C4D" w14:textId="77777777" w:rsidR="007F5256" w:rsidRDefault="006A6196" w:rsidP="00032B17">
      <w:pPr>
        <w:pStyle w:val="Heading3"/>
        <w:shd w:val="clear" w:color="auto" w:fill="F2F2F2" w:themeFill="background1" w:themeFillShade="F2"/>
      </w:pPr>
      <w:r>
        <w:t>Organisation statement:</w:t>
      </w:r>
    </w:p>
    <w:p w14:paraId="30F72C4E" w14:textId="77777777" w:rsidR="007F5256" w:rsidRDefault="006A619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0F72C4F" w14:textId="77777777" w:rsidR="007F5256" w:rsidRDefault="006A6196" w:rsidP="00427817">
      <w:pPr>
        <w:pStyle w:val="Heading2"/>
      </w:pPr>
      <w:r>
        <w:t>Assessment of Standard 4</w:t>
      </w:r>
    </w:p>
    <w:p w14:paraId="3F58AAE1" w14:textId="77777777" w:rsidR="006A6196" w:rsidRPr="00D50984" w:rsidRDefault="006A6196" w:rsidP="006A6196">
      <w:pPr>
        <w:rPr>
          <w:color w:val="auto"/>
        </w:rPr>
      </w:pPr>
      <w:r w:rsidRPr="00D50984">
        <w:rPr>
          <w:color w:val="auto"/>
        </w:rPr>
        <w:t>The Quality Standard is assessed as Compliant as seven of the seven specific Requirements have been assessed as Compliant.</w:t>
      </w:r>
    </w:p>
    <w:p w14:paraId="47A050E1" w14:textId="77777777" w:rsidR="006A6196" w:rsidRPr="00F201EF" w:rsidRDefault="006A6196" w:rsidP="006A6196">
      <w:pPr>
        <w:rPr>
          <w:color w:val="auto"/>
        </w:rPr>
      </w:pPr>
      <w:r w:rsidRPr="00F201EF">
        <w:rPr>
          <w:color w:val="auto"/>
        </w:rPr>
        <w:t xml:space="preserve">The Assessment Team found overall, consumers sampled considered that they get the services and supports for daily living that are important for their health and well-being and enable them to do the things they want to do. </w:t>
      </w:r>
    </w:p>
    <w:p w14:paraId="6C4BAB17" w14:textId="77777777" w:rsidR="006A6196" w:rsidRPr="00711BE8" w:rsidRDefault="006A6196" w:rsidP="006A6196">
      <w:pPr>
        <w:rPr>
          <w:color w:val="0000FF"/>
        </w:rPr>
      </w:pPr>
      <w:r w:rsidRPr="00511094">
        <w:rPr>
          <w:color w:val="auto"/>
        </w:rPr>
        <w:t xml:space="preserve">Consumers said they have access to supports and services that enable them to enjoy life and maintain their health, well-being and independence. </w:t>
      </w:r>
      <w:r w:rsidRPr="008607CA">
        <w:rPr>
          <w:color w:val="auto"/>
        </w:rPr>
        <w:t xml:space="preserve">Entry assessment processes determine initial supports for daily living that may assist in meeting consumers’ needs, goals and preferences and optimise their independence and well-being; </w:t>
      </w:r>
      <w:r w:rsidRPr="00C617F0">
        <w:rPr>
          <w:color w:val="auto"/>
        </w:rPr>
        <w:t>this is reviewed when circumstances change and on a six-monthly basis. Care files included information relating to consumers’ history, pastoral care and leisure and lifestyle needs and included individual strategies to address and support consumers’ emotional, spiritual and psychological needs. Consumers said staff know them well and provide them with daily supports and services which meet their emotional, spiritual and psychological well-being.</w:t>
      </w:r>
    </w:p>
    <w:p w14:paraId="2DEF8C04" w14:textId="77777777" w:rsidR="006A6196" w:rsidRDefault="006A6196" w:rsidP="006A6196">
      <w:pPr>
        <w:rPr>
          <w:color w:val="0000FF"/>
        </w:rPr>
      </w:pPr>
      <w:r w:rsidRPr="00382BD1">
        <w:rPr>
          <w:color w:val="auto"/>
        </w:rPr>
        <w:t xml:space="preserve">Services and supports for daily living are provided which enable each consumer to participate both in the internal and external community, maintain and develop social and personal relationships and participate in activities that are important to them and which they enjoy. </w:t>
      </w:r>
      <w:r w:rsidRPr="00BF13AC">
        <w:rPr>
          <w:color w:val="auto"/>
        </w:rPr>
        <w:t xml:space="preserve">Assessment processes assist to identify each consumer’s daily supports and activity preferences based on past and current interests. </w:t>
      </w:r>
      <w:r w:rsidRPr="00067EFE">
        <w:rPr>
          <w:color w:val="auto"/>
        </w:rPr>
        <w:t xml:space="preserve">An activity schedule is maintained and is designed in collaboration with consumers and representatives with information gathered through assessment processes </w:t>
      </w:r>
      <w:r w:rsidRPr="00067EFE">
        <w:rPr>
          <w:color w:val="auto"/>
        </w:rPr>
        <w:lastRenderedPageBreak/>
        <w:t xml:space="preserve">considered. </w:t>
      </w:r>
      <w:r>
        <w:t>While there are no activity staff rostered on weekends, care staff are available to support consumers with lifestyle activities, and while staff indicated they do their best, they often do not have time to assist consumers in this way. However, consumers sampled indicated</w:t>
      </w:r>
      <w:r w:rsidRPr="00067EFE">
        <w:rPr>
          <w:color w:val="auto"/>
        </w:rPr>
        <w:t xml:space="preserve"> they are assisted to do things they </w:t>
      </w:r>
      <w:r w:rsidRPr="00AC2705">
        <w:t xml:space="preserve">enjoy, maintain </w:t>
      </w:r>
      <w:r>
        <w:t xml:space="preserve">social and personal </w:t>
      </w:r>
      <w:r w:rsidRPr="00AC2705">
        <w:t>relationships and participate in activities</w:t>
      </w:r>
      <w:r w:rsidRPr="00711BE8">
        <w:rPr>
          <w:color w:val="0000FF"/>
        </w:rPr>
        <w:t>.</w:t>
      </w:r>
    </w:p>
    <w:p w14:paraId="59DB3644" w14:textId="77777777" w:rsidR="006A6196" w:rsidRPr="00EA4039" w:rsidRDefault="006A6196" w:rsidP="006A6196">
      <w:pPr>
        <w:rPr>
          <w:color w:val="0000FF"/>
        </w:rPr>
      </w:pPr>
      <w:r w:rsidRPr="00C02C03">
        <w:rPr>
          <w:color w:val="auto"/>
        </w:rPr>
        <w:t xml:space="preserve">Information about consumers’ conditions, needs and preferences is documented and communicated within the service and with others where responsibility is shared and, where required, there are processes to ensure appropriate and timely are referrals are initiated. Care staff described how they are kept up-to-date with consumers’ </w:t>
      </w:r>
      <w:r w:rsidRPr="00382BD1">
        <w:rPr>
          <w:color w:val="auto"/>
        </w:rPr>
        <w:t>changing needs and preferences, including through review of care plans, handover processes and meeting forums. Consumers and representatives said staff know consumers well and know their routines, how they like care provided, what they enjoy doing and who is important to them.</w:t>
      </w:r>
    </w:p>
    <w:p w14:paraId="49BDAD1D" w14:textId="77777777" w:rsidR="006A6196" w:rsidRPr="00C02C03" w:rsidRDefault="006A6196" w:rsidP="006A6196">
      <w:pPr>
        <w:rPr>
          <w:color w:val="auto"/>
        </w:rPr>
      </w:pPr>
      <w:r w:rsidRPr="00C02C03">
        <w:rPr>
          <w:color w:val="auto"/>
        </w:rPr>
        <w:t xml:space="preserve">Meals are prepared and cooked fresh in line with a seasonal menu. Care files reflected consumers’ specific dietary needs and/or preferences, including allergies, likes and dislikes. There are processes to ensure this information is provided to staff, including catering staff. </w:t>
      </w:r>
      <w:r>
        <w:t xml:space="preserve">Observations of meal service showed consumers are assisted with meal time activities in a calm and unrushed manner. </w:t>
      </w:r>
      <w:r w:rsidRPr="00C02C03">
        <w:rPr>
          <w:color w:val="auto"/>
        </w:rPr>
        <w:t xml:space="preserve">Consumers said they enjoy the food, there is plenty of choice and variety and they do not go hungry. </w:t>
      </w:r>
    </w:p>
    <w:p w14:paraId="0CA70648" w14:textId="77777777" w:rsidR="006A6196" w:rsidRPr="00E5448B" w:rsidRDefault="006A6196" w:rsidP="006A6196">
      <w:pPr>
        <w:rPr>
          <w:color w:val="auto"/>
        </w:rPr>
      </w:pPr>
      <w:r w:rsidRPr="00E5448B">
        <w:rPr>
          <w:color w:val="auto"/>
        </w:rPr>
        <w:t xml:space="preserve">There are processes to ensure equipment, required to support delivery of services, is clean, safe and suitable for consumer use. Internal monitoring processes ensure equipment provided is maintained. </w:t>
      </w:r>
    </w:p>
    <w:p w14:paraId="7EA8BC56" w14:textId="77777777" w:rsidR="006A6196" w:rsidRPr="00D50984" w:rsidRDefault="006A6196" w:rsidP="006A6196">
      <w:pPr>
        <w:rPr>
          <w:color w:val="auto"/>
        </w:rPr>
      </w:pPr>
      <w:r w:rsidRPr="00D50984">
        <w:rPr>
          <w:color w:val="auto"/>
        </w:rPr>
        <w:t xml:space="preserve">Based on the Assessment Team’s report, </w:t>
      </w:r>
      <w:r w:rsidRPr="002602C1">
        <w:rPr>
          <w:color w:val="auto"/>
        </w:rPr>
        <w:t xml:space="preserve">I find </w:t>
      </w:r>
      <w:r w:rsidRPr="00FD33F4">
        <w:rPr>
          <w:color w:val="auto"/>
        </w:rPr>
        <w:t>Southern Cross Care (WA) Inc</w:t>
      </w:r>
      <w:r w:rsidRPr="002602C1">
        <w:rPr>
          <w:color w:val="auto"/>
        </w:rPr>
        <w:t xml:space="preserve">, in relation to </w:t>
      </w:r>
      <w:r w:rsidRPr="00FD33F4">
        <w:rPr>
          <w:color w:val="auto"/>
        </w:rPr>
        <w:t>Victoria Park Nursing Home</w:t>
      </w:r>
      <w:r w:rsidRPr="00D50984">
        <w:rPr>
          <w:color w:val="auto"/>
        </w:rPr>
        <w:t>, to be Compliant with all Requirements in Standard 4 Services and supports for daily living.</w:t>
      </w:r>
    </w:p>
    <w:p w14:paraId="2A4E3AAF" w14:textId="77777777" w:rsidR="006A6196" w:rsidRPr="00D50984" w:rsidRDefault="006A6196" w:rsidP="006A6196">
      <w:pPr>
        <w:keepNext/>
        <w:tabs>
          <w:tab w:val="right" w:pos="9072"/>
        </w:tabs>
        <w:outlineLvl w:val="1"/>
        <w:rPr>
          <w:rFonts w:cs="Times New Roman"/>
          <w:b/>
          <w:color w:val="auto"/>
          <w:sz w:val="28"/>
          <w:szCs w:val="28"/>
        </w:rPr>
      </w:pPr>
      <w:r w:rsidRPr="00D50984">
        <w:rPr>
          <w:rFonts w:cs="Times New Roman"/>
          <w:b/>
          <w:color w:val="auto"/>
          <w:sz w:val="28"/>
          <w:szCs w:val="28"/>
        </w:rPr>
        <w:t>Assessment of Standard 4 Requirements</w:t>
      </w:r>
      <w:r w:rsidRPr="00D50984">
        <w:rPr>
          <w:rFonts w:cs="Times New Roman"/>
          <w:b/>
          <w:i/>
          <w:color w:val="0000FF"/>
        </w:rPr>
        <w:t xml:space="preserve"> </w:t>
      </w:r>
    </w:p>
    <w:p w14:paraId="162E26C4" w14:textId="77777777" w:rsidR="006A6196" w:rsidRPr="00D50984" w:rsidRDefault="006A6196" w:rsidP="006A6196">
      <w:pPr>
        <w:keepNext/>
        <w:tabs>
          <w:tab w:val="right" w:pos="9072"/>
        </w:tabs>
        <w:outlineLvl w:val="2"/>
        <w:rPr>
          <w:b/>
          <w:color w:val="00577D"/>
          <w:sz w:val="26"/>
        </w:rPr>
      </w:pPr>
      <w:r w:rsidRPr="00D50984">
        <w:rPr>
          <w:b/>
          <w:color w:val="00577D"/>
          <w:sz w:val="26"/>
        </w:rPr>
        <w:t>Requirement 4(3)(a)</w:t>
      </w:r>
      <w:r w:rsidRPr="00D50984">
        <w:rPr>
          <w:b/>
          <w:color w:val="00577D"/>
          <w:sz w:val="26"/>
        </w:rPr>
        <w:tab/>
        <w:t>Compliant</w:t>
      </w:r>
    </w:p>
    <w:p w14:paraId="0391E2DB" w14:textId="77777777" w:rsidR="006A6196" w:rsidRPr="00D50984" w:rsidRDefault="006A6196" w:rsidP="006A6196">
      <w:pPr>
        <w:rPr>
          <w:i/>
        </w:rPr>
      </w:pPr>
      <w:r w:rsidRPr="00D50984">
        <w:rPr>
          <w:i/>
        </w:rPr>
        <w:t>Each consumer gets safe and effective services and supports for daily living that meet the consumer’s needs, goals and preferences and optimise their independence, health, well-being and quality of life.</w:t>
      </w:r>
    </w:p>
    <w:p w14:paraId="0EB8A123" w14:textId="77777777" w:rsidR="006A6196" w:rsidRPr="00D50984" w:rsidRDefault="006A6196" w:rsidP="006A6196">
      <w:pPr>
        <w:keepNext/>
        <w:tabs>
          <w:tab w:val="right" w:pos="9072"/>
        </w:tabs>
        <w:outlineLvl w:val="2"/>
        <w:rPr>
          <w:b/>
          <w:color w:val="00577D"/>
          <w:sz w:val="26"/>
        </w:rPr>
      </w:pPr>
      <w:r w:rsidRPr="00D50984">
        <w:rPr>
          <w:b/>
          <w:color w:val="00577D"/>
          <w:sz w:val="26"/>
        </w:rPr>
        <w:t>Requirement 4(3)(b)</w:t>
      </w:r>
      <w:r w:rsidRPr="00D50984">
        <w:rPr>
          <w:b/>
          <w:color w:val="00577D"/>
          <w:sz w:val="26"/>
        </w:rPr>
        <w:tab/>
        <w:t>Compliant</w:t>
      </w:r>
    </w:p>
    <w:p w14:paraId="5C0A6A52" w14:textId="77777777" w:rsidR="006A6196" w:rsidRPr="00D50984" w:rsidRDefault="006A6196" w:rsidP="006A6196">
      <w:pPr>
        <w:rPr>
          <w:i/>
        </w:rPr>
      </w:pPr>
      <w:r w:rsidRPr="00D50984">
        <w:rPr>
          <w:i/>
        </w:rPr>
        <w:t>Services and supports for daily living promote each consumer’s emotional, spiritual and psychological well-being.</w:t>
      </w:r>
    </w:p>
    <w:p w14:paraId="169DA4E2" w14:textId="77777777" w:rsidR="006A6196" w:rsidRPr="00D50984" w:rsidRDefault="006A6196" w:rsidP="006A6196">
      <w:pPr>
        <w:keepNext/>
        <w:tabs>
          <w:tab w:val="right" w:pos="9072"/>
        </w:tabs>
        <w:outlineLvl w:val="2"/>
        <w:rPr>
          <w:b/>
          <w:color w:val="00577D"/>
          <w:sz w:val="26"/>
        </w:rPr>
      </w:pPr>
      <w:r w:rsidRPr="00D50984">
        <w:rPr>
          <w:b/>
          <w:color w:val="00577D"/>
          <w:sz w:val="26"/>
        </w:rPr>
        <w:lastRenderedPageBreak/>
        <w:t>Requirement 4(3)(c)</w:t>
      </w:r>
      <w:r w:rsidRPr="00D50984">
        <w:rPr>
          <w:b/>
          <w:color w:val="00577D"/>
          <w:sz w:val="26"/>
        </w:rPr>
        <w:tab/>
        <w:t>Compliant</w:t>
      </w:r>
    </w:p>
    <w:p w14:paraId="38CB2474" w14:textId="77777777" w:rsidR="006A6196" w:rsidRPr="00D50984" w:rsidRDefault="006A6196" w:rsidP="006A6196">
      <w:pPr>
        <w:rPr>
          <w:i/>
        </w:rPr>
      </w:pPr>
      <w:r w:rsidRPr="00D50984">
        <w:rPr>
          <w:i/>
        </w:rPr>
        <w:t>Services and supports for daily living assist each consumer to:</w:t>
      </w:r>
    </w:p>
    <w:p w14:paraId="64425260" w14:textId="77777777" w:rsidR="006A6196" w:rsidRPr="00D50984" w:rsidRDefault="006A6196" w:rsidP="006A6196">
      <w:pPr>
        <w:numPr>
          <w:ilvl w:val="0"/>
          <w:numId w:val="26"/>
        </w:numPr>
        <w:tabs>
          <w:tab w:val="right" w:pos="9026"/>
        </w:tabs>
        <w:spacing w:before="0" w:after="0"/>
        <w:ind w:left="567" w:hanging="425"/>
        <w:outlineLvl w:val="4"/>
        <w:rPr>
          <w:i/>
        </w:rPr>
      </w:pPr>
      <w:r w:rsidRPr="00D50984">
        <w:rPr>
          <w:i/>
        </w:rPr>
        <w:t>participate in their community within and outside the organisation’s service environment; and</w:t>
      </w:r>
    </w:p>
    <w:p w14:paraId="5F5F1DB7" w14:textId="77777777" w:rsidR="006A6196" w:rsidRPr="00D50984" w:rsidRDefault="006A6196" w:rsidP="006A6196">
      <w:pPr>
        <w:numPr>
          <w:ilvl w:val="0"/>
          <w:numId w:val="26"/>
        </w:numPr>
        <w:tabs>
          <w:tab w:val="right" w:pos="9026"/>
        </w:tabs>
        <w:spacing w:before="0" w:after="0"/>
        <w:ind w:left="567" w:hanging="425"/>
        <w:outlineLvl w:val="4"/>
        <w:rPr>
          <w:i/>
        </w:rPr>
      </w:pPr>
      <w:r w:rsidRPr="00D50984">
        <w:rPr>
          <w:i/>
        </w:rPr>
        <w:t>have social and personal relationships; and</w:t>
      </w:r>
    </w:p>
    <w:p w14:paraId="5F03E473" w14:textId="77777777" w:rsidR="006A6196" w:rsidRPr="00D50984" w:rsidRDefault="006A6196" w:rsidP="006A6196">
      <w:pPr>
        <w:numPr>
          <w:ilvl w:val="0"/>
          <w:numId w:val="26"/>
        </w:numPr>
        <w:tabs>
          <w:tab w:val="right" w:pos="9026"/>
        </w:tabs>
        <w:spacing w:before="0" w:after="0"/>
        <w:ind w:left="567" w:hanging="425"/>
        <w:outlineLvl w:val="4"/>
        <w:rPr>
          <w:i/>
        </w:rPr>
      </w:pPr>
      <w:r w:rsidRPr="00D50984">
        <w:rPr>
          <w:i/>
        </w:rPr>
        <w:t>do the things of interest to them.</w:t>
      </w:r>
    </w:p>
    <w:p w14:paraId="335FE9FE" w14:textId="77777777" w:rsidR="006A6196" w:rsidRPr="00D50984" w:rsidRDefault="006A6196" w:rsidP="006A6196">
      <w:pPr>
        <w:keepNext/>
        <w:tabs>
          <w:tab w:val="right" w:pos="9072"/>
        </w:tabs>
        <w:outlineLvl w:val="2"/>
        <w:rPr>
          <w:b/>
          <w:color w:val="00577D"/>
          <w:sz w:val="26"/>
        </w:rPr>
      </w:pPr>
      <w:r w:rsidRPr="00D50984">
        <w:rPr>
          <w:b/>
          <w:color w:val="00577D"/>
          <w:sz w:val="26"/>
        </w:rPr>
        <w:t>Requirement 4(3)(d)</w:t>
      </w:r>
      <w:r w:rsidRPr="00D50984">
        <w:rPr>
          <w:b/>
          <w:color w:val="00577D"/>
          <w:sz w:val="26"/>
        </w:rPr>
        <w:tab/>
        <w:t>Compliant</w:t>
      </w:r>
    </w:p>
    <w:p w14:paraId="01A0836E" w14:textId="77777777" w:rsidR="006A6196" w:rsidRPr="00D50984" w:rsidRDefault="006A6196" w:rsidP="006A6196">
      <w:pPr>
        <w:rPr>
          <w:i/>
        </w:rPr>
      </w:pPr>
      <w:r w:rsidRPr="00D50984">
        <w:rPr>
          <w:i/>
        </w:rPr>
        <w:t>Information about the consumer’s condition, needs and preferences is communicated within the organisation, and with others where responsibility for care is shared.</w:t>
      </w:r>
    </w:p>
    <w:p w14:paraId="05DEB163" w14:textId="77777777" w:rsidR="006A6196" w:rsidRPr="00D50984" w:rsidRDefault="006A6196" w:rsidP="006A6196">
      <w:pPr>
        <w:keepNext/>
        <w:tabs>
          <w:tab w:val="right" w:pos="9072"/>
        </w:tabs>
        <w:outlineLvl w:val="2"/>
        <w:rPr>
          <w:b/>
          <w:color w:val="00577D"/>
          <w:sz w:val="26"/>
        </w:rPr>
      </w:pPr>
      <w:r w:rsidRPr="00D50984">
        <w:rPr>
          <w:b/>
          <w:color w:val="00577D"/>
          <w:sz w:val="26"/>
        </w:rPr>
        <w:t>Requirement 4(3)(e)</w:t>
      </w:r>
      <w:r w:rsidRPr="00D50984">
        <w:rPr>
          <w:b/>
          <w:color w:val="00577D"/>
          <w:sz w:val="26"/>
        </w:rPr>
        <w:tab/>
        <w:t>Compliant</w:t>
      </w:r>
    </w:p>
    <w:p w14:paraId="4B47CCB3" w14:textId="77777777" w:rsidR="006A6196" w:rsidRPr="00D50984" w:rsidRDefault="006A6196" w:rsidP="006A6196">
      <w:pPr>
        <w:rPr>
          <w:i/>
        </w:rPr>
      </w:pPr>
      <w:r w:rsidRPr="00D50984">
        <w:rPr>
          <w:i/>
        </w:rPr>
        <w:t>Timely and appropriate referrals to individuals, other organisations and providers of other care and services.</w:t>
      </w:r>
    </w:p>
    <w:p w14:paraId="1C84DB09" w14:textId="77777777" w:rsidR="006A6196" w:rsidRPr="00D50984" w:rsidRDefault="006A6196" w:rsidP="006A6196">
      <w:pPr>
        <w:keepNext/>
        <w:tabs>
          <w:tab w:val="right" w:pos="9072"/>
        </w:tabs>
        <w:outlineLvl w:val="2"/>
        <w:rPr>
          <w:b/>
          <w:color w:val="00577D"/>
          <w:sz w:val="26"/>
        </w:rPr>
      </w:pPr>
      <w:r w:rsidRPr="00D50984">
        <w:rPr>
          <w:b/>
          <w:color w:val="00577D"/>
          <w:sz w:val="26"/>
        </w:rPr>
        <w:t>Requirement 4(3)(f)</w:t>
      </w:r>
      <w:r w:rsidRPr="00D50984">
        <w:rPr>
          <w:b/>
          <w:color w:val="00577D"/>
          <w:sz w:val="26"/>
        </w:rPr>
        <w:tab/>
        <w:t>Compliant</w:t>
      </w:r>
    </w:p>
    <w:p w14:paraId="2FD3A0FE" w14:textId="77777777" w:rsidR="006A6196" w:rsidRPr="00D50984" w:rsidRDefault="006A6196" w:rsidP="006A6196">
      <w:pPr>
        <w:rPr>
          <w:i/>
        </w:rPr>
      </w:pPr>
      <w:r w:rsidRPr="00D50984">
        <w:rPr>
          <w:i/>
        </w:rPr>
        <w:t>Where meals are provided, they are varied and of suitable quality and quantity.</w:t>
      </w:r>
    </w:p>
    <w:p w14:paraId="64D3F701" w14:textId="77777777" w:rsidR="006A6196" w:rsidRPr="00D50984" w:rsidRDefault="006A6196" w:rsidP="006A6196">
      <w:pPr>
        <w:keepNext/>
        <w:tabs>
          <w:tab w:val="right" w:pos="9072"/>
        </w:tabs>
        <w:outlineLvl w:val="2"/>
        <w:rPr>
          <w:b/>
          <w:color w:val="00577D"/>
          <w:sz w:val="26"/>
        </w:rPr>
      </w:pPr>
      <w:r w:rsidRPr="00D50984">
        <w:rPr>
          <w:b/>
          <w:color w:val="00577D"/>
          <w:sz w:val="26"/>
        </w:rPr>
        <w:t>Requirement 4(3)(g)</w:t>
      </w:r>
      <w:r w:rsidRPr="00D50984">
        <w:rPr>
          <w:b/>
          <w:color w:val="00577D"/>
          <w:sz w:val="26"/>
        </w:rPr>
        <w:tab/>
        <w:t>Compliant</w:t>
      </w:r>
    </w:p>
    <w:p w14:paraId="32B7CD30" w14:textId="77777777" w:rsidR="006A6196" w:rsidRPr="00D50984" w:rsidRDefault="006A6196" w:rsidP="006A6196">
      <w:pPr>
        <w:rPr>
          <w:i/>
        </w:rPr>
      </w:pPr>
      <w:r w:rsidRPr="00D50984">
        <w:rPr>
          <w:i/>
        </w:rPr>
        <w:t>Where equipment is provided, it is safe, suitable, clean and well maintained.</w:t>
      </w:r>
    </w:p>
    <w:p w14:paraId="30F72C6B" w14:textId="77777777" w:rsidR="00314FF7" w:rsidRPr="00314FF7" w:rsidRDefault="0058048C" w:rsidP="00314FF7"/>
    <w:p w14:paraId="30F72C6C" w14:textId="77777777" w:rsidR="009C6F30" w:rsidRDefault="0058048C" w:rsidP="00095CD4">
      <w:pPr>
        <w:sectPr w:rsidR="009C6F30" w:rsidSect="00CB3BA9">
          <w:type w:val="continuous"/>
          <w:pgSz w:w="11906" w:h="16838"/>
          <w:pgMar w:top="1701" w:right="1418" w:bottom="1418" w:left="1418" w:header="709" w:footer="397" w:gutter="0"/>
          <w:cols w:space="708"/>
          <w:titlePg/>
          <w:docGrid w:linePitch="360"/>
        </w:sectPr>
      </w:pPr>
    </w:p>
    <w:p w14:paraId="30F72C6D" w14:textId="316BB448" w:rsidR="00CB3BA9" w:rsidRDefault="006A6196"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0F72CEF" wp14:editId="30F72CF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702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0F72C6E" w14:textId="77777777" w:rsidR="007F5256" w:rsidRPr="00FD1B02" w:rsidRDefault="006A6196" w:rsidP="009C6F30">
      <w:pPr>
        <w:pStyle w:val="Heading3"/>
        <w:shd w:val="clear" w:color="auto" w:fill="F2F2F2" w:themeFill="background1" w:themeFillShade="F2"/>
      </w:pPr>
      <w:r w:rsidRPr="00FD1B02">
        <w:t>Consumer outcome:</w:t>
      </w:r>
    </w:p>
    <w:p w14:paraId="30F72C6F" w14:textId="77777777" w:rsidR="007F5256" w:rsidRDefault="006A6196" w:rsidP="00912DE6">
      <w:pPr>
        <w:numPr>
          <w:ilvl w:val="0"/>
          <w:numId w:val="5"/>
        </w:numPr>
        <w:shd w:val="clear" w:color="auto" w:fill="F2F2F2" w:themeFill="background1" w:themeFillShade="F2"/>
      </w:pPr>
      <w:r>
        <w:t>I feel I belong and I am safe and comfortable in the organisation’s service environment.</w:t>
      </w:r>
    </w:p>
    <w:p w14:paraId="30F72C70" w14:textId="77777777" w:rsidR="007F5256" w:rsidRDefault="006A6196" w:rsidP="009C6F30">
      <w:pPr>
        <w:pStyle w:val="Heading3"/>
        <w:shd w:val="clear" w:color="auto" w:fill="F2F2F2" w:themeFill="background1" w:themeFillShade="F2"/>
      </w:pPr>
      <w:r>
        <w:t>Organisation statement:</w:t>
      </w:r>
    </w:p>
    <w:p w14:paraId="30F72C71" w14:textId="77777777" w:rsidR="007F5256" w:rsidRDefault="006A619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0F72C72" w14:textId="77777777" w:rsidR="007F5256" w:rsidRDefault="006A6196" w:rsidP="00427817">
      <w:pPr>
        <w:pStyle w:val="Heading2"/>
      </w:pPr>
      <w:r>
        <w:t>Assessment of Standard 5</w:t>
      </w:r>
    </w:p>
    <w:p w14:paraId="2194B840" w14:textId="77777777" w:rsidR="006A6196" w:rsidRPr="00FD33F4" w:rsidRDefault="006A6196" w:rsidP="006A6196">
      <w:pPr>
        <w:rPr>
          <w:color w:val="auto"/>
        </w:rPr>
      </w:pPr>
      <w:r w:rsidRPr="00FD33F4">
        <w:rPr>
          <w:color w:val="auto"/>
        </w:rPr>
        <w:t>The Quality Standard is assessed as Compliant as three of the three specific Requirements have been assessed as Compliant.</w:t>
      </w:r>
    </w:p>
    <w:p w14:paraId="616D21AD" w14:textId="77777777" w:rsidR="006A6196" w:rsidRPr="002A5F91" w:rsidRDefault="006A6196" w:rsidP="006A6196">
      <w:pPr>
        <w:rPr>
          <w:color w:val="auto"/>
        </w:rPr>
      </w:pPr>
      <w:r w:rsidRPr="006A0630">
        <w:rPr>
          <w:color w:val="auto"/>
        </w:rPr>
        <w:t xml:space="preserve">The Assessment Team found all consumers sampled considered that they feel they belong in the service and feel safe and comfortable in the service environment. </w:t>
      </w:r>
      <w:r w:rsidRPr="009A006B">
        <w:rPr>
          <w:color w:val="auto"/>
        </w:rPr>
        <w:t>The service environment was observed to be welcoming, easy to understand and optimises each consumer’s sense of belonging, independence, interaction and function</w:t>
      </w:r>
      <w:r w:rsidRPr="006F605A">
        <w:rPr>
          <w:color w:val="auto"/>
        </w:rPr>
        <w:t xml:space="preserve">. A continuous corridor links consumer rooms with communal sitting and dining areas, enabling easy navigation. Several communal and quiet spaces are located throughout the service where consumers can interact with friends and family. Consumers and representatives said they </w:t>
      </w:r>
      <w:r w:rsidRPr="002A5F91">
        <w:rPr>
          <w:color w:val="auto"/>
        </w:rPr>
        <w:t>find the service environment very pleasant, welcoming, homely and comfortable.</w:t>
      </w:r>
    </w:p>
    <w:p w14:paraId="32B1CD0E" w14:textId="77777777" w:rsidR="006A6196" w:rsidRPr="00A1187C" w:rsidRDefault="006A6196" w:rsidP="006A6196">
      <w:pPr>
        <w:rPr>
          <w:color w:val="auto"/>
        </w:rPr>
      </w:pPr>
      <w:r w:rsidRPr="00A1187C">
        <w:rPr>
          <w:color w:val="auto"/>
        </w:rPr>
        <w:t>The service was observed to be safe, clean, well maintained and comfortable and the service environment supports free movement of consumers both indoors and outdoors. Consumers from all wings were observed to be able to access outdoor areas. Paving areas were level and free from trip hazards, shade was provided and furniture was in good condition. There are processes to ensure regular cleaning of consumer rooms and common areas is undertaken. All consumers said they find the environment comfortable and clean. </w:t>
      </w:r>
    </w:p>
    <w:p w14:paraId="6A145871" w14:textId="77777777" w:rsidR="006A6196" w:rsidRPr="0005709C" w:rsidRDefault="006A6196" w:rsidP="006A6196">
      <w:pPr>
        <w:rPr>
          <w:color w:val="auto"/>
        </w:rPr>
      </w:pPr>
      <w:r w:rsidRPr="0005709C">
        <w:rPr>
          <w:color w:val="auto"/>
        </w:rPr>
        <w:t xml:space="preserve">Furniture, fittings and equipment </w:t>
      </w:r>
      <w:r>
        <w:rPr>
          <w:color w:val="auto"/>
        </w:rPr>
        <w:t>were</w:t>
      </w:r>
      <w:r w:rsidRPr="0005709C">
        <w:rPr>
          <w:color w:val="auto"/>
        </w:rPr>
        <w:t xml:space="preserve"> observed to be safe, clean, generally well maintained and suitable for the consumer. Staff described how they ensure the service environment and equipment is safe, cleaned and maintained. Preventative and reactive maintenance processes are in place and staff described how they report </w:t>
      </w:r>
      <w:r w:rsidRPr="0005709C">
        <w:rPr>
          <w:color w:val="auto"/>
        </w:rPr>
        <w:lastRenderedPageBreak/>
        <w:t>and manage maintenance issues. Contracted services are utilised to maintain and inspect aspects of the environment and equipment. Consumers and representatives said furniture, fittings and equipment are well maintained and clean.  </w:t>
      </w:r>
    </w:p>
    <w:p w14:paraId="2991D665" w14:textId="77777777" w:rsidR="006A6196" w:rsidRPr="00FD33F4" w:rsidRDefault="006A6196" w:rsidP="006A6196">
      <w:pPr>
        <w:rPr>
          <w:color w:val="auto"/>
        </w:rPr>
      </w:pPr>
      <w:r w:rsidRPr="00FD33F4">
        <w:rPr>
          <w:color w:val="auto"/>
        </w:rPr>
        <w:t xml:space="preserve">Based on the Assessment Team’s report, </w:t>
      </w:r>
      <w:r w:rsidRPr="002602C1">
        <w:rPr>
          <w:color w:val="auto"/>
        </w:rPr>
        <w:t xml:space="preserve">I find </w:t>
      </w:r>
      <w:r w:rsidRPr="00FD33F4">
        <w:rPr>
          <w:color w:val="auto"/>
        </w:rPr>
        <w:t>Southern Cross Care (WA) Inc</w:t>
      </w:r>
      <w:r w:rsidRPr="002602C1">
        <w:rPr>
          <w:color w:val="auto"/>
        </w:rPr>
        <w:t xml:space="preserve">, in relation to </w:t>
      </w:r>
      <w:r w:rsidRPr="00FD33F4">
        <w:rPr>
          <w:color w:val="auto"/>
        </w:rPr>
        <w:t>Victoria Park Nursing Home, to be Compliant with all Requirements in Standard 5 Organisation’s service environment.</w:t>
      </w:r>
    </w:p>
    <w:p w14:paraId="5ADAB762" w14:textId="77777777" w:rsidR="006A6196" w:rsidRDefault="006A6196" w:rsidP="006A6196">
      <w:pPr>
        <w:pStyle w:val="Heading2"/>
      </w:pPr>
      <w:r>
        <w:t>Assessment of Standard 5 Requirements</w:t>
      </w:r>
      <w:r w:rsidRPr="0066387A">
        <w:rPr>
          <w:i/>
          <w:color w:val="0000FF"/>
          <w:sz w:val="24"/>
          <w:szCs w:val="24"/>
        </w:rPr>
        <w:t xml:space="preserve"> </w:t>
      </w:r>
    </w:p>
    <w:p w14:paraId="13BA0A83" w14:textId="77777777" w:rsidR="006A6196" w:rsidRPr="00314FF7" w:rsidRDefault="006A6196" w:rsidP="006A6196">
      <w:pPr>
        <w:pStyle w:val="Heading3"/>
      </w:pPr>
      <w:r w:rsidRPr="00314FF7">
        <w:t>Requirement 5(3)(a)</w:t>
      </w:r>
      <w:r>
        <w:tab/>
        <w:t>Compliant</w:t>
      </w:r>
    </w:p>
    <w:p w14:paraId="63320A3F" w14:textId="77777777" w:rsidR="006A6196" w:rsidRPr="008D114F" w:rsidRDefault="006A6196" w:rsidP="006A6196">
      <w:pPr>
        <w:rPr>
          <w:i/>
        </w:rPr>
      </w:pPr>
      <w:r w:rsidRPr="008D114F">
        <w:rPr>
          <w:i/>
        </w:rPr>
        <w:t>The service environment is welcoming and easy to understand, and optimises each consumer’s sense of belonging, independence, interaction and function.</w:t>
      </w:r>
    </w:p>
    <w:p w14:paraId="11BFF7BE" w14:textId="77777777" w:rsidR="006A6196" w:rsidRPr="00D435F8" w:rsidRDefault="006A6196" w:rsidP="006A6196">
      <w:pPr>
        <w:pStyle w:val="Heading3"/>
      </w:pPr>
      <w:r w:rsidRPr="00D435F8">
        <w:t>Requirement 5(3)(b)</w:t>
      </w:r>
      <w:r>
        <w:tab/>
        <w:t>Compliant</w:t>
      </w:r>
    </w:p>
    <w:p w14:paraId="0C8FFA3C" w14:textId="77777777" w:rsidR="006A6196" w:rsidRPr="008D114F" w:rsidRDefault="006A6196" w:rsidP="006A6196">
      <w:pPr>
        <w:rPr>
          <w:i/>
        </w:rPr>
      </w:pPr>
      <w:r w:rsidRPr="008D114F">
        <w:rPr>
          <w:i/>
        </w:rPr>
        <w:t>The service environment:</w:t>
      </w:r>
    </w:p>
    <w:p w14:paraId="0A7F8AD8" w14:textId="77777777" w:rsidR="006A6196" w:rsidRPr="008D114F" w:rsidRDefault="006A6196" w:rsidP="006A6196">
      <w:pPr>
        <w:numPr>
          <w:ilvl w:val="0"/>
          <w:numId w:val="27"/>
        </w:numPr>
        <w:tabs>
          <w:tab w:val="right" w:pos="9026"/>
        </w:tabs>
        <w:spacing w:before="0" w:after="0"/>
        <w:ind w:left="567" w:hanging="425"/>
        <w:outlineLvl w:val="4"/>
        <w:rPr>
          <w:i/>
        </w:rPr>
      </w:pPr>
      <w:r w:rsidRPr="008D114F">
        <w:rPr>
          <w:i/>
        </w:rPr>
        <w:t>is safe, clean, well maintained and comfortable; and</w:t>
      </w:r>
    </w:p>
    <w:p w14:paraId="59FE390A" w14:textId="77777777" w:rsidR="006A6196" w:rsidRPr="008D114F" w:rsidRDefault="006A6196" w:rsidP="006A619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8DF13CC" w14:textId="77777777" w:rsidR="006A6196" w:rsidRPr="00D435F8" w:rsidRDefault="006A6196" w:rsidP="006A6196">
      <w:pPr>
        <w:pStyle w:val="Heading3"/>
      </w:pPr>
      <w:r w:rsidRPr="00D435F8">
        <w:t>Requirement 5(3)(c)</w:t>
      </w:r>
      <w:r>
        <w:tab/>
        <w:t>Compliant</w:t>
      </w:r>
    </w:p>
    <w:p w14:paraId="71072072" w14:textId="77777777" w:rsidR="006A6196" w:rsidRPr="008D114F" w:rsidRDefault="006A6196" w:rsidP="006A6196">
      <w:pPr>
        <w:rPr>
          <w:i/>
        </w:rPr>
      </w:pPr>
      <w:r w:rsidRPr="008D114F">
        <w:rPr>
          <w:i/>
        </w:rPr>
        <w:t>Furniture, fittings and equipment are safe, clean, well maintained and suitable for the consumer.</w:t>
      </w:r>
    </w:p>
    <w:p w14:paraId="30F72C81" w14:textId="77777777" w:rsidR="00314FF7" w:rsidRPr="00314FF7" w:rsidRDefault="0058048C" w:rsidP="00314FF7"/>
    <w:p w14:paraId="30F72C82" w14:textId="77777777" w:rsidR="009C6F30" w:rsidRDefault="0058048C" w:rsidP="00095CD4">
      <w:pPr>
        <w:sectPr w:rsidR="009C6F30" w:rsidSect="00CB3BA9">
          <w:type w:val="continuous"/>
          <w:pgSz w:w="11906" w:h="16838"/>
          <w:pgMar w:top="1701" w:right="1418" w:bottom="1418" w:left="1418" w:header="709" w:footer="397" w:gutter="0"/>
          <w:cols w:space="708"/>
          <w:titlePg/>
          <w:docGrid w:linePitch="360"/>
        </w:sectPr>
      </w:pPr>
    </w:p>
    <w:p w14:paraId="30F72C83" w14:textId="0617C563" w:rsidR="00CB3BA9" w:rsidRDefault="006A6196"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0F72CF1" wp14:editId="30F72CF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932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0F72C84" w14:textId="77777777" w:rsidR="007F5256" w:rsidRPr="00FD1B02" w:rsidRDefault="006A6196" w:rsidP="009C6F30">
      <w:pPr>
        <w:pStyle w:val="Heading3"/>
        <w:shd w:val="clear" w:color="auto" w:fill="F2F2F2" w:themeFill="background1" w:themeFillShade="F2"/>
      </w:pPr>
      <w:r w:rsidRPr="00FD1B02">
        <w:t>Consumer outcome:</w:t>
      </w:r>
    </w:p>
    <w:p w14:paraId="30F72C85" w14:textId="77777777" w:rsidR="007F5256" w:rsidRDefault="006A619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0F72C86" w14:textId="77777777" w:rsidR="007F5256" w:rsidRDefault="006A6196" w:rsidP="009C6F30">
      <w:pPr>
        <w:pStyle w:val="Heading3"/>
        <w:shd w:val="clear" w:color="auto" w:fill="F2F2F2" w:themeFill="background1" w:themeFillShade="F2"/>
      </w:pPr>
      <w:r>
        <w:t>Organisation statement:</w:t>
      </w:r>
    </w:p>
    <w:p w14:paraId="30F72C87" w14:textId="77777777" w:rsidR="007F5256" w:rsidRDefault="006A619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0F72C88" w14:textId="77777777" w:rsidR="007F5256" w:rsidRDefault="006A6196" w:rsidP="00427817">
      <w:pPr>
        <w:pStyle w:val="Heading2"/>
      </w:pPr>
      <w:r>
        <w:t>Assessment of Standard 6</w:t>
      </w:r>
    </w:p>
    <w:p w14:paraId="052157EB" w14:textId="77777777" w:rsidR="006A6196" w:rsidRPr="00FD33F4" w:rsidRDefault="006A6196" w:rsidP="006A6196">
      <w:pPr>
        <w:rPr>
          <w:color w:val="auto"/>
        </w:rPr>
      </w:pPr>
      <w:r w:rsidRPr="00FD33F4">
        <w:rPr>
          <w:color w:val="auto"/>
        </w:rPr>
        <w:t>The Quality Standard is assessed as Compliant as four of the four specific Requirements have been assessed as Compliant.</w:t>
      </w:r>
    </w:p>
    <w:p w14:paraId="6B367DE7" w14:textId="77777777" w:rsidR="006A6196" w:rsidRPr="007161CE" w:rsidRDefault="006A6196" w:rsidP="006A6196">
      <w:pPr>
        <w:rPr>
          <w:color w:val="auto"/>
        </w:rPr>
      </w:pPr>
      <w:r w:rsidRPr="007161CE">
        <w:rPr>
          <w:color w:val="auto"/>
        </w:rPr>
        <w:t xml:space="preserve">The Assessment Team found overall, consumers sampled considered that they are encouraged and supported to give feedback and make complaints, and appropriate action is taken. </w:t>
      </w:r>
    </w:p>
    <w:p w14:paraId="2488F537" w14:textId="77777777" w:rsidR="006A6196" w:rsidRPr="004B1B91" w:rsidRDefault="006A6196" w:rsidP="006A6196">
      <w:pPr>
        <w:rPr>
          <w:color w:val="auto"/>
        </w:rPr>
      </w:pPr>
      <w:r w:rsidRPr="004B1B91">
        <w:rPr>
          <w:color w:val="auto"/>
        </w:rPr>
        <w:t xml:space="preserve">Consumers and others are encouraged and supported to provide feedback and make complaints through a range of avenues, including meeting forums, care and service review processes, feedback forms and surveys. </w:t>
      </w:r>
      <w:r w:rsidRPr="004B1B91">
        <w:rPr>
          <w:rFonts w:eastAsia="Calibri"/>
          <w:color w:val="auto"/>
          <w:lang w:eastAsia="en-US"/>
        </w:rPr>
        <w:t>Staff described ways in which they support consumers to provide feedback, including escalating complaints to management</w:t>
      </w:r>
      <w:r w:rsidRPr="004B1B91">
        <w:rPr>
          <w:rFonts w:eastAsia="Arial"/>
          <w:color w:val="auto"/>
        </w:rPr>
        <w:t>.</w:t>
      </w:r>
      <w:r w:rsidRPr="004B1B91">
        <w:rPr>
          <w:color w:val="auto"/>
        </w:rPr>
        <w:t xml:space="preserve"> Consumers and representatives said they are</w:t>
      </w:r>
      <w:r w:rsidRPr="004B1B91">
        <w:rPr>
          <w:rFonts w:eastAsia="Arial"/>
          <w:color w:val="auto"/>
        </w:rPr>
        <w:t xml:space="preserve"> encouraged to provide feedback and feel supported to make complaints.</w:t>
      </w:r>
      <w:r w:rsidRPr="004B1B91">
        <w:rPr>
          <w:color w:val="auto"/>
        </w:rPr>
        <w:t xml:space="preserve"> </w:t>
      </w:r>
    </w:p>
    <w:p w14:paraId="353400D8" w14:textId="77777777" w:rsidR="006A6196" w:rsidRPr="007933B0" w:rsidRDefault="006A6196" w:rsidP="006A6196">
      <w:pPr>
        <w:rPr>
          <w:color w:val="auto"/>
        </w:rPr>
      </w:pPr>
      <w:r w:rsidRPr="007933B0">
        <w:rPr>
          <w:color w:val="auto"/>
        </w:rPr>
        <w:t>Consumers are provided with information about internal and external feedback and complaints mechanisms, advocacy and language services on entry and ongoing, including through consumer meeting forums. Feedback forms, external complaints and advocacy information was also observed on display and compliments and complaints boxes were available. Consumers and representatives were aware of the various avenues available to them to provide feedback and make complaints.</w:t>
      </w:r>
    </w:p>
    <w:p w14:paraId="27112B59" w14:textId="77777777" w:rsidR="006A6196" w:rsidRPr="00537E02" w:rsidRDefault="006A6196" w:rsidP="006A6196">
      <w:pPr>
        <w:rPr>
          <w:color w:val="0000FF"/>
        </w:rPr>
      </w:pPr>
      <w:r w:rsidRPr="0010174B">
        <w:rPr>
          <w:color w:val="auto"/>
        </w:rPr>
        <w:t xml:space="preserve">The service has a framework to guide appropriate action in response to complaints and an open disclosure process is used when things go wrong. </w:t>
      </w:r>
      <w:r w:rsidRPr="000243F2">
        <w:rPr>
          <w:color w:val="auto"/>
        </w:rPr>
        <w:t xml:space="preserve">Feedback is actioned, analysed and used improve the quality of care and services. </w:t>
      </w:r>
      <w:r w:rsidRPr="1297E602">
        <w:rPr>
          <w:rFonts w:eastAsia="Arial"/>
          <w:color w:val="000000" w:themeColor="text1"/>
        </w:rPr>
        <w:t>Management</w:t>
      </w:r>
      <w:r>
        <w:rPr>
          <w:rFonts w:eastAsia="Arial"/>
          <w:color w:val="000000" w:themeColor="text1"/>
        </w:rPr>
        <w:t xml:space="preserve"> </w:t>
      </w:r>
      <w:r>
        <w:rPr>
          <w:rFonts w:eastAsia="Arial"/>
          <w:color w:val="000000" w:themeColor="text1"/>
        </w:rPr>
        <w:lastRenderedPageBreak/>
        <w:t>and staff</w:t>
      </w:r>
      <w:r w:rsidRPr="1297E602">
        <w:rPr>
          <w:rFonts w:eastAsia="Arial"/>
          <w:color w:val="000000" w:themeColor="text1"/>
        </w:rPr>
        <w:t xml:space="preserve"> demonstrated an understanding of open disclosure and the importance of following these principles</w:t>
      </w:r>
      <w:r>
        <w:rPr>
          <w:rFonts w:eastAsia="Arial"/>
          <w:color w:val="000000" w:themeColor="text1"/>
        </w:rPr>
        <w:t>,</w:t>
      </w:r>
      <w:r w:rsidRPr="1297E602">
        <w:rPr>
          <w:rFonts w:eastAsia="Arial"/>
          <w:color w:val="000000" w:themeColor="text1"/>
        </w:rPr>
        <w:t xml:space="preserve"> in line with the organisation’s policy and procedure</w:t>
      </w:r>
      <w:r>
        <w:rPr>
          <w:rFonts w:eastAsia="Arial"/>
          <w:color w:val="000000" w:themeColor="text1"/>
        </w:rPr>
        <w:t>s</w:t>
      </w:r>
      <w:r w:rsidRPr="00537E02">
        <w:rPr>
          <w:color w:val="0000FF"/>
        </w:rPr>
        <w:t xml:space="preserve">. </w:t>
      </w:r>
      <w:r w:rsidRPr="55496CDD">
        <w:t>Consumers and representatives said management had an open-door policy</w:t>
      </w:r>
      <w:r>
        <w:t xml:space="preserve">, </w:t>
      </w:r>
      <w:r w:rsidRPr="55496CDD">
        <w:t xml:space="preserve">concerns raised </w:t>
      </w:r>
      <w:r>
        <w:t>a</w:t>
      </w:r>
      <w:r w:rsidRPr="55496CDD">
        <w:t>re dealt with straight away</w:t>
      </w:r>
      <w:r w:rsidRPr="00B933E8">
        <w:rPr>
          <w:rFonts w:eastAsia="Arial"/>
          <w:color w:val="000000" w:themeColor="text1"/>
        </w:rPr>
        <w:t xml:space="preserve"> </w:t>
      </w:r>
      <w:r>
        <w:rPr>
          <w:rFonts w:eastAsia="Arial"/>
          <w:color w:val="000000" w:themeColor="text1"/>
        </w:rPr>
        <w:t xml:space="preserve">and </w:t>
      </w:r>
      <w:r w:rsidRPr="1297E602">
        <w:rPr>
          <w:rFonts w:eastAsia="Arial"/>
          <w:color w:val="000000" w:themeColor="text1"/>
        </w:rPr>
        <w:t xml:space="preserve">an open disclosure </w:t>
      </w:r>
      <w:r>
        <w:rPr>
          <w:rFonts w:eastAsia="Arial"/>
          <w:color w:val="000000" w:themeColor="text1"/>
        </w:rPr>
        <w:t>approach is</w:t>
      </w:r>
      <w:r w:rsidRPr="1297E602">
        <w:rPr>
          <w:rFonts w:eastAsia="Arial"/>
          <w:color w:val="000000" w:themeColor="text1"/>
        </w:rPr>
        <w:t xml:space="preserve"> used when things go wrong</w:t>
      </w:r>
      <w:r>
        <w:rPr>
          <w:rFonts w:eastAsia="Arial"/>
          <w:color w:val="000000" w:themeColor="text1"/>
        </w:rPr>
        <w:t>, where</w:t>
      </w:r>
      <w:r w:rsidRPr="1297E602">
        <w:rPr>
          <w:rFonts w:eastAsia="Arial"/>
          <w:color w:val="000000" w:themeColor="text1"/>
        </w:rPr>
        <w:t xml:space="preserve"> appropriate</w:t>
      </w:r>
      <w:r>
        <w:rPr>
          <w:rFonts w:eastAsia="Arial"/>
          <w:color w:val="000000" w:themeColor="text1"/>
        </w:rPr>
        <w:t>.</w:t>
      </w:r>
    </w:p>
    <w:p w14:paraId="58B8B6BE" w14:textId="77777777" w:rsidR="006A6196" w:rsidRPr="00663C1A" w:rsidRDefault="006A6196" w:rsidP="006A6196">
      <w:pPr>
        <w:rPr>
          <w:color w:val="auto"/>
        </w:rPr>
      </w:pPr>
      <w:r w:rsidRPr="00663C1A">
        <w:rPr>
          <w:color w:val="auto"/>
        </w:rPr>
        <w:t xml:space="preserve">The service demonstrated how feedback and complaints are reviewed and used to identify and drive continuous improvement. </w:t>
      </w:r>
      <w:r w:rsidRPr="00663C1A">
        <w:rPr>
          <w:rFonts w:eastAsia="Calibri"/>
          <w:color w:val="auto"/>
          <w:lang w:eastAsia="en-US"/>
        </w:rPr>
        <w:t xml:space="preserve">Feedback is followed, actioned, collated and trended enabling improvements to care and services to be identified. Trending of feedback is conducted by the organisation and feedback is used to continuously improve consume outcomes. </w:t>
      </w:r>
      <w:r w:rsidRPr="00663C1A">
        <w:rPr>
          <w:color w:val="auto"/>
        </w:rPr>
        <w:t xml:space="preserve">Management and staff provided examples of improvements made in response to feedback and these improvements were reflected on the Plan for continuous improvement. Consumers and representatives described improvements made to care and service delivery made in response to their feedback. </w:t>
      </w:r>
    </w:p>
    <w:p w14:paraId="414786D1" w14:textId="77777777" w:rsidR="006A6196" w:rsidRPr="00FD33F4" w:rsidRDefault="006A6196" w:rsidP="006A6196">
      <w:pPr>
        <w:rPr>
          <w:color w:val="auto"/>
        </w:rPr>
      </w:pPr>
      <w:r w:rsidRPr="00FD33F4">
        <w:rPr>
          <w:color w:val="auto"/>
        </w:rPr>
        <w:t xml:space="preserve">Based on the Assessment Team’s report, </w:t>
      </w:r>
      <w:r w:rsidRPr="002602C1">
        <w:rPr>
          <w:color w:val="auto"/>
        </w:rPr>
        <w:t xml:space="preserve">I find </w:t>
      </w:r>
      <w:r w:rsidRPr="00FD33F4">
        <w:rPr>
          <w:color w:val="auto"/>
        </w:rPr>
        <w:t>Southern Cross Care (WA) Inc</w:t>
      </w:r>
      <w:r w:rsidRPr="002602C1">
        <w:rPr>
          <w:color w:val="auto"/>
        </w:rPr>
        <w:t xml:space="preserve">, in relation to </w:t>
      </w:r>
      <w:r w:rsidRPr="00FD33F4">
        <w:rPr>
          <w:color w:val="auto"/>
        </w:rPr>
        <w:t>Victoria Park Nursing Home, to be Compliant with all Requirements in Standard 6 Feedback and complaints.</w:t>
      </w:r>
    </w:p>
    <w:p w14:paraId="700BDA10" w14:textId="77777777" w:rsidR="006A6196" w:rsidRDefault="006A6196" w:rsidP="006A6196">
      <w:pPr>
        <w:pStyle w:val="Heading2"/>
      </w:pPr>
      <w:r>
        <w:t>Assessment of Standard 6 Requirements</w:t>
      </w:r>
      <w:r w:rsidRPr="0066387A">
        <w:rPr>
          <w:i/>
          <w:color w:val="0000FF"/>
          <w:sz w:val="24"/>
          <w:szCs w:val="24"/>
        </w:rPr>
        <w:t xml:space="preserve"> </w:t>
      </w:r>
    </w:p>
    <w:p w14:paraId="11B9855C" w14:textId="77777777" w:rsidR="006A6196" w:rsidRPr="00506F7F" w:rsidRDefault="006A6196" w:rsidP="006A6196">
      <w:pPr>
        <w:pStyle w:val="Heading3"/>
      </w:pPr>
      <w:r w:rsidRPr="00506F7F">
        <w:t>Requirement 6(3)(a)</w:t>
      </w:r>
      <w:r>
        <w:tab/>
        <w:t>Compliant</w:t>
      </w:r>
    </w:p>
    <w:p w14:paraId="153DE37B" w14:textId="77777777" w:rsidR="006A6196" w:rsidRPr="008D114F" w:rsidRDefault="006A6196" w:rsidP="006A6196">
      <w:pPr>
        <w:rPr>
          <w:i/>
        </w:rPr>
      </w:pPr>
      <w:r w:rsidRPr="008D114F">
        <w:rPr>
          <w:i/>
        </w:rPr>
        <w:t>Consumers, their family, friends, carers and others are encouraged and supported to provide feedback and make complaints.</w:t>
      </w:r>
    </w:p>
    <w:p w14:paraId="024C9CFC" w14:textId="77777777" w:rsidR="006A6196" w:rsidRPr="00506F7F" w:rsidRDefault="006A6196" w:rsidP="006A6196">
      <w:pPr>
        <w:pStyle w:val="Heading3"/>
      </w:pPr>
      <w:r w:rsidRPr="00506F7F">
        <w:t>Requirement 6(3)(b)</w:t>
      </w:r>
      <w:r>
        <w:tab/>
        <w:t>Compliant</w:t>
      </w:r>
    </w:p>
    <w:p w14:paraId="502F24F8" w14:textId="77777777" w:rsidR="006A6196" w:rsidRPr="008D114F" w:rsidRDefault="006A6196" w:rsidP="006A6196">
      <w:pPr>
        <w:rPr>
          <w:i/>
        </w:rPr>
      </w:pPr>
      <w:r w:rsidRPr="008D114F">
        <w:rPr>
          <w:i/>
        </w:rPr>
        <w:t>Consumers are made aware of and have access to advocates, language services and other methods for raising and resolving complaints.</w:t>
      </w:r>
    </w:p>
    <w:p w14:paraId="3BAA2B7E" w14:textId="77777777" w:rsidR="006A6196" w:rsidRPr="00D435F8" w:rsidRDefault="006A6196" w:rsidP="006A6196">
      <w:pPr>
        <w:pStyle w:val="Heading3"/>
      </w:pPr>
      <w:r w:rsidRPr="00D435F8">
        <w:t>Requirement 6(3)(c)</w:t>
      </w:r>
      <w:r>
        <w:tab/>
        <w:t>Compliant</w:t>
      </w:r>
    </w:p>
    <w:p w14:paraId="0A5352C0" w14:textId="77777777" w:rsidR="006A6196" w:rsidRPr="008D114F" w:rsidRDefault="006A6196" w:rsidP="006A6196">
      <w:pPr>
        <w:rPr>
          <w:i/>
        </w:rPr>
      </w:pPr>
      <w:r w:rsidRPr="008D114F">
        <w:rPr>
          <w:i/>
        </w:rPr>
        <w:t>Appropriate action is taken in response to complaints and an open disclosure process is used when things go wrong.</w:t>
      </w:r>
    </w:p>
    <w:p w14:paraId="399A3849" w14:textId="77777777" w:rsidR="006A6196" w:rsidRPr="00D435F8" w:rsidRDefault="006A6196" w:rsidP="006A6196">
      <w:pPr>
        <w:pStyle w:val="Heading3"/>
      </w:pPr>
      <w:r w:rsidRPr="00D435F8">
        <w:t>Requirement 6(3)(d)</w:t>
      </w:r>
      <w:r>
        <w:tab/>
        <w:t>Compliant</w:t>
      </w:r>
    </w:p>
    <w:p w14:paraId="6C6E2C9F" w14:textId="77777777" w:rsidR="006A6196" w:rsidRPr="001B3DE8" w:rsidRDefault="006A6196" w:rsidP="006A6196">
      <w:r w:rsidRPr="008D114F">
        <w:rPr>
          <w:i/>
        </w:rPr>
        <w:t>Feedback and complaints are reviewed and used to improve the quality of care and services.</w:t>
      </w:r>
    </w:p>
    <w:p w14:paraId="30F72C98" w14:textId="77777777" w:rsidR="001B3DE8" w:rsidRPr="001B3DE8" w:rsidRDefault="0058048C" w:rsidP="001B3DE8"/>
    <w:p w14:paraId="30F72C99" w14:textId="77777777" w:rsidR="009C6F30" w:rsidRDefault="0058048C" w:rsidP="00095CD4">
      <w:pPr>
        <w:sectPr w:rsidR="009C6F30" w:rsidSect="00CB3BA9">
          <w:type w:val="continuous"/>
          <w:pgSz w:w="11906" w:h="16838"/>
          <w:pgMar w:top="1701" w:right="1418" w:bottom="1418" w:left="1418" w:header="709" w:footer="397" w:gutter="0"/>
          <w:cols w:space="708"/>
          <w:titlePg/>
          <w:docGrid w:linePitch="360"/>
        </w:sectPr>
      </w:pPr>
    </w:p>
    <w:p w14:paraId="30F72C9A" w14:textId="64D9930B" w:rsidR="00CB3BA9" w:rsidRDefault="006A6196"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0F72CF3" wp14:editId="30F72CF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305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0F72C9B" w14:textId="77777777" w:rsidR="007F5256" w:rsidRPr="000E654D" w:rsidRDefault="006A6196" w:rsidP="009C6F30">
      <w:pPr>
        <w:pStyle w:val="Heading3"/>
        <w:shd w:val="clear" w:color="auto" w:fill="F2F2F2" w:themeFill="background1" w:themeFillShade="F2"/>
      </w:pPr>
      <w:r w:rsidRPr="000E654D">
        <w:t>Consumer outcome:</w:t>
      </w:r>
    </w:p>
    <w:p w14:paraId="30F72C9C" w14:textId="77777777" w:rsidR="007F5256" w:rsidRDefault="006A6196" w:rsidP="00912DE6">
      <w:pPr>
        <w:numPr>
          <w:ilvl w:val="0"/>
          <w:numId w:val="7"/>
        </w:numPr>
        <w:shd w:val="clear" w:color="auto" w:fill="F2F2F2" w:themeFill="background1" w:themeFillShade="F2"/>
      </w:pPr>
      <w:r>
        <w:t>I get quality care and services when I need them from people who are knowledgeable, capable and caring.</w:t>
      </w:r>
    </w:p>
    <w:p w14:paraId="30F72C9D" w14:textId="77777777" w:rsidR="007F5256" w:rsidRDefault="006A6196" w:rsidP="009C6F30">
      <w:pPr>
        <w:pStyle w:val="Heading3"/>
        <w:shd w:val="clear" w:color="auto" w:fill="F2F2F2" w:themeFill="background1" w:themeFillShade="F2"/>
      </w:pPr>
      <w:r>
        <w:t>Organisation statement:</w:t>
      </w:r>
    </w:p>
    <w:p w14:paraId="30F72C9E" w14:textId="77777777" w:rsidR="007F5256" w:rsidRDefault="006A619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0F72C9F" w14:textId="77777777" w:rsidR="007F5256" w:rsidRDefault="006A6196" w:rsidP="00427817">
      <w:pPr>
        <w:pStyle w:val="Heading2"/>
      </w:pPr>
      <w:r>
        <w:t>Assessment of Standard 7</w:t>
      </w:r>
    </w:p>
    <w:p w14:paraId="00DAAFF0" w14:textId="77777777" w:rsidR="006A6196" w:rsidRPr="00FD33F4" w:rsidRDefault="006A6196" w:rsidP="006A6196">
      <w:pPr>
        <w:rPr>
          <w:color w:val="auto"/>
        </w:rPr>
      </w:pPr>
      <w:r w:rsidRPr="00FD33F4">
        <w:rPr>
          <w:color w:val="auto"/>
        </w:rPr>
        <w:t>The Quality Standard is assessed as Compliant as five of the five specific Requirements have been assessed as Compliant.</w:t>
      </w:r>
    </w:p>
    <w:p w14:paraId="609C489A" w14:textId="77777777" w:rsidR="006A6196" w:rsidRPr="00B52345" w:rsidRDefault="006A6196" w:rsidP="006A6196">
      <w:pPr>
        <w:rPr>
          <w:color w:val="auto"/>
        </w:rPr>
      </w:pPr>
      <w:r w:rsidRPr="00B52345">
        <w:rPr>
          <w:color w:val="auto"/>
        </w:rPr>
        <w:t xml:space="preserve">Consumers sampled considered that they get quality care and services when they need them and from people who are knowledgeable, capable and caring. </w:t>
      </w:r>
    </w:p>
    <w:p w14:paraId="669A218C" w14:textId="77777777" w:rsidR="006A6196" w:rsidRPr="008A553B" w:rsidRDefault="006A6196" w:rsidP="006A6196">
      <w:pPr>
        <w:rPr>
          <w:color w:val="auto"/>
        </w:rPr>
      </w:pPr>
      <w:r w:rsidRPr="008A553B">
        <w:rPr>
          <w:color w:val="auto"/>
        </w:rPr>
        <w:t xml:space="preserve">The service has processes to ensure the workforce is planned and the number and skills mix enables the delivery of quality care and services. </w:t>
      </w:r>
      <w:r w:rsidRPr="008A553B">
        <w:rPr>
          <w:shd w:val="clear" w:color="auto" w:fill="FFFFFF"/>
        </w:rPr>
        <w:t>A structured approach is applied to rostering and staff allocations, managing different types of leave and the use of contracted staff.</w:t>
      </w:r>
      <w:r w:rsidRPr="008A553B">
        <w:t xml:space="preserve"> Staff are allocated according to consumer needs and where consumer needs increase, staffing can be adjusted. Clinical nursing staff are available 24 hours a day, seven days a week and there are processes to manage staffing shortfalls. While the service has experienced staffing issues, including in relation to the COVID-19 pandemic, the service </w:t>
      </w:r>
      <w:r>
        <w:t>has</w:t>
      </w:r>
      <w:r w:rsidRPr="008A553B">
        <w:t xml:space="preserve"> implemented a range of strategies to address these challenges. </w:t>
      </w:r>
      <w:r w:rsidRPr="008A553B">
        <w:rPr>
          <w:rFonts w:eastAsia="Calibri"/>
          <w:color w:val="auto"/>
          <w:lang w:eastAsia="en-US"/>
        </w:rPr>
        <w:t>While staff said staff shortages were stressful at times, they work as a team to cover shifts and prioritise the needs of consumers.</w:t>
      </w:r>
      <w:r w:rsidRPr="008A553B">
        <w:rPr>
          <w:rFonts w:eastAsiaTheme="minorHAnsi"/>
          <w:color w:val="000000" w:themeColor="text1"/>
          <w:szCs w:val="22"/>
          <w:lang w:eastAsia="en-US"/>
        </w:rPr>
        <w:t xml:space="preserve"> </w:t>
      </w:r>
      <w:r>
        <w:rPr>
          <w:rFonts w:eastAsiaTheme="minorHAnsi"/>
          <w:color w:val="000000" w:themeColor="text1"/>
          <w:szCs w:val="22"/>
          <w:lang w:eastAsia="en-US"/>
        </w:rPr>
        <w:t>All</w:t>
      </w:r>
      <w:r w:rsidRPr="008A553B">
        <w:rPr>
          <w:rFonts w:eastAsiaTheme="minorHAnsi"/>
          <w:color w:val="000000" w:themeColor="text1"/>
          <w:szCs w:val="22"/>
          <w:lang w:eastAsia="en-US"/>
        </w:rPr>
        <w:t xml:space="preserve"> c</w:t>
      </w:r>
      <w:r w:rsidRPr="008A553B">
        <w:rPr>
          <w:rFonts w:eastAsia="Calibri"/>
          <w:color w:val="000000" w:themeColor="text1"/>
          <w:szCs w:val="22"/>
          <w:lang w:eastAsia="en-US"/>
        </w:rPr>
        <w:t>onsumers and representatives said there were enough staff available each day to care for consumers which enabled them to have their needs met, do things that they enjoy and feel comfortable and safe in their home.</w:t>
      </w:r>
      <w:r w:rsidRPr="008A553B">
        <w:rPr>
          <w:rFonts w:eastAsia="Calibri"/>
          <w:color w:val="auto"/>
          <w:lang w:eastAsia="en-US"/>
        </w:rPr>
        <w:t xml:space="preserve"> While consumers and representatives were aware there were staff shortages, they indicated this has not impacted consumers greatly and they felt safe and comfortable in the care of staff who know them well and who had looked after them for some time.</w:t>
      </w:r>
    </w:p>
    <w:p w14:paraId="4205E8DA" w14:textId="77777777" w:rsidR="006A6196" w:rsidRPr="008F313A" w:rsidRDefault="006A6196" w:rsidP="006A6196">
      <w:pPr>
        <w:rPr>
          <w:color w:val="auto"/>
        </w:rPr>
      </w:pPr>
      <w:r w:rsidRPr="008F313A">
        <w:rPr>
          <w:color w:val="auto"/>
        </w:rPr>
        <w:t xml:space="preserve">Staff interactions with consumers were observed to be kind, caring and respectful. Staff receive training on how to provide person centred care, including cultural </w:t>
      </w:r>
      <w:r w:rsidRPr="008F313A">
        <w:rPr>
          <w:color w:val="auto"/>
        </w:rPr>
        <w:lastRenderedPageBreak/>
        <w:t xml:space="preserve">diversity, consumer choice and decision making and dignity and respect. Consumers said staff were kind, caring and respectful of their identity, culture and diversity. </w:t>
      </w:r>
    </w:p>
    <w:p w14:paraId="77C2C9BC" w14:textId="77777777" w:rsidR="006A6196" w:rsidRDefault="006A6196" w:rsidP="006A6196">
      <w:pPr>
        <w:rPr>
          <w:color w:val="auto"/>
        </w:rPr>
      </w:pPr>
      <w:r w:rsidRPr="00456CCE">
        <w:rPr>
          <w:color w:val="auto"/>
        </w:rPr>
        <w:t>There are processes to ensure the workforce is competent and have the qualifications and knowledge to effectively perform their roles.</w:t>
      </w:r>
      <w:r w:rsidRPr="007472EE">
        <w:t xml:space="preserve"> </w:t>
      </w:r>
      <w:r>
        <w:t>Recruitment process consider the skills, qualifications, experience and knowledge of the candidate to determine suitability for the position and who may match well with the existing staff and the consumers’ unique identities.</w:t>
      </w:r>
      <w:r w:rsidRPr="00456CCE">
        <w:rPr>
          <w:color w:val="auto"/>
        </w:rPr>
        <w:t xml:space="preserve"> </w:t>
      </w:r>
      <w:r w:rsidRPr="0049139C">
        <w:t>New staff are required to complete corporate face</w:t>
      </w:r>
      <w:r>
        <w:t>-</w:t>
      </w:r>
      <w:r w:rsidRPr="0049139C">
        <w:t>to</w:t>
      </w:r>
      <w:r>
        <w:t>-</w:t>
      </w:r>
      <w:r w:rsidRPr="0049139C">
        <w:t>face and online training</w:t>
      </w:r>
      <w:r w:rsidRPr="00C11E1B">
        <w:t xml:space="preserve"> </w:t>
      </w:r>
      <w:r>
        <w:t xml:space="preserve">and </w:t>
      </w:r>
      <w:r w:rsidRPr="0049139C">
        <w:t xml:space="preserve">mandatory competency assessments </w:t>
      </w:r>
      <w:r>
        <w:t xml:space="preserve">are </w:t>
      </w:r>
      <w:r w:rsidRPr="0049139C">
        <w:t>required to be completed by all staff</w:t>
      </w:r>
      <w:r>
        <w:t xml:space="preserve"> on an ongoing basis</w:t>
      </w:r>
      <w:r w:rsidRPr="0049139C">
        <w:t>, relevant to their roles</w:t>
      </w:r>
      <w:r>
        <w:t>.</w:t>
      </w:r>
      <w:r w:rsidRPr="001A7BBC">
        <w:t xml:space="preserve"> </w:t>
      </w:r>
      <w:r w:rsidRPr="0049139C">
        <w:t>staff competency</w:t>
      </w:r>
      <w:r>
        <w:t xml:space="preserve"> is monitored on an ongoing basis</w:t>
      </w:r>
      <w:r w:rsidRPr="0049139C">
        <w:t xml:space="preserve"> through direct observation, feedback, training/skills competency and staff performance appraisals</w:t>
      </w:r>
      <w:r>
        <w:t>.</w:t>
      </w:r>
      <w:r w:rsidRPr="006547C2">
        <w:t xml:space="preserve"> </w:t>
      </w:r>
      <w:r>
        <w:t>Consumers and representatives felt confident staff were skilled and were able to provide care in a way that meets consumers’ needs.</w:t>
      </w:r>
    </w:p>
    <w:p w14:paraId="06C229A3" w14:textId="77777777" w:rsidR="006A6196" w:rsidRPr="00537E02" w:rsidRDefault="006A6196" w:rsidP="006A6196">
      <w:pPr>
        <w:rPr>
          <w:color w:val="0000FF"/>
        </w:rPr>
      </w:pPr>
      <w:r w:rsidRPr="00BC4866">
        <w:rPr>
          <w:color w:val="auto"/>
        </w:rPr>
        <w:t xml:space="preserve">The service has an onboarding process which involves a corporate orientation programme, including mandatory training and buddy shifts which sets the expectations of care delivery and behaviour under the </w:t>
      </w:r>
      <w:r>
        <w:rPr>
          <w:color w:val="auto"/>
        </w:rPr>
        <w:t>S</w:t>
      </w:r>
      <w:r w:rsidRPr="00BC4866">
        <w:rPr>
          <w:color w:val="auto"/>
        </w:rPr>
        <w:t xml:space="preserve">tandards. Following recruitment, ongoing training is provided and there are systems to monitor staff performance ongoing to ensure staff competency and knowledge. Feedback and complaints, direct observations, performance appraisals, incidents and audits assist to identify staff knowledge or experience gaps with additional training provided in response. Registered and care staff </w:t>
      </w:r>
      <w:r w:rsidRPr="00BC4866">
        <w:t>said they receive the training they need and feel supported by management if they require additional education or support. Consumers and representatives felt staff were qualified, well trained and equipped and provided safe care and services.</w:t>
      </w:r>
    </w:p>
    <w:p w14:paraId="61C3FAE6" w14:textId="77777777" w:rsidR="006A6196" w:rsidRPr="005B366C" w:rsidRDefault="006A6196" w:rsidP="006A6196">
      <w:pPr>
        <w:spacing w:before="0" w:after="160"/>
        <w:rPr>
          <w:rFonts w:eastAsia="Calibri"/>
          <w:color w:val="auto"/>
          <w:lang w:eastAsia="en-US"/>
        </w:rPr>
      </w:pPr>
      <w:r w:rsidRPr="006E13F0">
        <w:rPr>
          <w:color w:val="auto"/>
        </w:rPr>
        <w:t xml:space="preserve">The service has a staff performance framework which ensures staff performance, including poor performance, is regularly assessed, monitored and reviewed. </w:t>
      </w:r>
      <w:r w:rsidRPr="00F51F6E">
        <w:rPr>
          <w:color w:val="auto"/>
        </w:rPr>
        <w:t xml:space="preserve">Staff performance reviews are conducted at three and six months during the probationary period and annually thereafter. Regular monitoring of staff performance is undertaken through review of incident data, complaints and feedback, audits and observations. </w:t>
      </w:r>
      <w:r>
        <w:rPr>
          <w:rFonts w:eastAsia="Calibri"/>
          <w:color w:val="auto"/>
          <w:lang w:eastAsia="en-US"/>
        </w:rPr>
        <w:t>Staff are s</w:t>
      </w:r>
      <w:r w:rsidRPr="00D21BF2">
        <w:rPr>
          <w:rFonts w:eastAsia="Calibri"/>
          <w:color w:val="auto"/>
          <w:lang w:eastAsia="en-US"/>
        </w:rPr>
        <w:t>upport</w:t>
      </w:r>
      <w:r>
        <w:rPr>
          <w:rFonts w:eastAsia="Calibri"/>
          <w:color w:val="auto"/>
          <w:lang w:eastAsia="en-US"/>
        </w:rPr>
        <w:t>ed</w:t>
      </w:r>
      <w:r w:rsidRPr="00D21BF2">
        <w:rPr>
          <w:rFonts w:eastAsia="Calibri"/>
          <w:color w:val="auto"/>
          <w:lang w:eastAsia="en-US"/>
        </w:rPr>
        <w:t xml:space="preserve"> to improve performance and where the need for improvement</w:t>
      </w:r>
      <w:r>
        <w:rPr>
          <w:rFonts w:eastAsia="Calibri"/>
          <w:color w:val="auto"/>
          <w:lang w:eastAsia="en-US"/>
        </w:rPr>
        <w:t xml:space="preserve">, </w:t>
      </w:r>
      <w:r w:rsidRPr="00D21BF2">
        <w:rPr>
          <w:rFonts w:eastAsia="Calibri"/>
          <w:color w:val="auto"/>
          <w:lang w:eastAsia="en-US"/>
        </w:rPr>
        <w:t>training</w:t>
      </w:r>
      <w:r>
        <w:rPr>
          <w:rFonts w:eastAsia="Calibri"/>
          <w:color w:val="auto"/>
          <w:lang w:eastAsia="en-US"/>
        </w:rPr>
        <w:t xml:space="preserve"> or </w:t>
      </w:r>
      <w:r w:rsidRPr="00D21BF2">
        <w:rPr>
          <w:rFonts w:eastAsia="Calibri"/>
          <w:color w:val="auto"/>
          <w:lang w:eastAsia="en-US"/>
        </w:rPr>
        <w:t>monitoring is identified, there are processes to ensure this takes place</w:t>
      </w:r>
      <w:r>
        <w:rPr>
          <w:rFonts w:eastAsia="Calibri"/>
          <w:color w:val="auto"/>
          <w:lang w:eastAsia="en-US"/>
        </w:rPr>
        <w:t>.</w:t>
      </w:r>
    </w:p>
    <w:p w14:paraId="367D3B99" w14:textId="77777777" w:rsidR="006A6196" w:rsidRPr="00FD33F4" w:rsidRDefault="006A6196" w:rsidP="006A6196">
      <w:pPr>
        <w:rPr>
          <w:color w:val="auto"/>
        </w:rPr>
      </w:pPr>
      <w:r w:rsidRPr="00FD33F4">
        <w:rPr>
          <w:color w:val="auto"/>
        </w:rPr>
        <w:t xml:space="preserve">Based on the Assessment Team’s report, </w:t>
      </w:r>
      <w:r w:rsidRPr="002602C1">
        <w:rPr>
          <w:color w:val="auto"/>
        </w:rPr>
        <w:t xml:space="preserve">I find </w:t>
      </w:r>
      <w:r w:rsidRPr="00FD33F4">
        <w:rPr>
          <w:color w:val="auto"/>
        </w:rPr>
        <w:t>Southern Cross Care (WA) Inc</w:t>
      </w:r>
      <w:r w:rsidRPr="002602C1">
        <w:rPr>
          <w:color w:val="auto"/>
        </w:rPr>
        <w:t xml:space="preserve">, in relation to </w:t>
      </w:r>
      <w:r w:rsidRPr="00FD33F4">
        <w:rPr>
          <w:color w:val="auto"/>
        </w:rPr>
        <w:t>Victoria Park Nursing Home, to be Compliant with all Requirements in Standard 7 Human resources.</w:t>
      </w:r>
    </w:p>
    <w:p w14:paraId="7D642196" w14:textId="77777777" w:rsidR="006A6196" w:rsidRDefault="006A6196" w:rsidP="006A6196">
      <w:pPr>
        <w:pStyle w:val="Heading2"/>
      </w:pPr>
      <w:r>
        <w:lastRenderedPageBreak/>
        <w:t>Assessment of Standard 7 Requirements</w:t>
      </w:r>
      <w:r w:rsidRPr="0066387A">
        <w:rPr>
          <w:i/>
          <w:color w:val="0000FF"/>
          <w:sz w:val="24"/>
          <w:szCs w:val="24"/>
        </w:rPr>
        <w:t xml:space="preserve"> </w:t>
      </w:r>
    </w:p>
    <w:p w14:paraId="056982DD" w14:textId="77777777" w:rsidR="006A6196" w:rsidRPr="00506F7F" w:rsidRDefault="006A6196" w:rsidP="006A6196">
      <w:pPr>
        <w:pStyle w:val="Heading3"/>
      </w:pPr>
      <w:r w:rsidRPr="00506F7F">
        <w:t>Requirement 7(3)(a)</w:t>
      </w:r>
      <w:r>
        <w:tab/>
        <w:t>Compliant</w:t>
      </w:r>
    </w:p>
    <w:p w14:paraId="3BCE0611" w14:textId="77777777" w:rsidR="006A6196" w:rsidRPr="008D114F" w:rsidRDefault="006A6196" w:rsidP="006A6196">
      <w:pPr>
        <w:rPr>
          <w:i/>
        </w:rPr>
      </w:pPr>
      <w:r w:rsidRPr="008D114F">
        <w:rPr>
          <w:i/>
        </w:rPr>
        <w:t>The workforce is planned to enable, and the number and mix of members of the workforce deployed enables, the delivery and management of safe and quality care and services.</w:t>
      </w:r>
    </w:p>
    <w:p w14:paraId="69CB9357" w14:textId="77777777" w:rsidR="006A6196" w:rsidRPr="00506F7F" w:rsidRDefault="006A6196" w:rsidP="006A6196">
      <w:pPr>
        <w:pStyle w:val="Heading3"/>
      </w:pPr>
      <w:r w:rsidRPr="00506F7F">
        <w:t>Requirement 7(3)(b)</w:t>
      </w:r>
      <w:r>
        <w:tab/>
        <w:t>Compliant</w:t>
      </w:r>
    </w:p>
    <w:p w14:paraId="41E0504A" w14:textId="77777777" w:rsidR="006A6196" w:rsidRPr="008D114F" w:rsidRDefault="006A6196" w:rsidP="006A6196">
      <w:pPr>
        <w:rPr>
          <w:i/>
        </w:rPr>
      </w:pPr>
      <w:r w:rsidRPr="008D114F">
        <w:rPr>
          <w:i/>
        </w:rPr>
        <w:t>Workforce interactions with consumers are kind, caring and respectful of each consumer’s identity, culture and diversity.</w:t>
      </w:r>
    </w:p>
    <w:p w14:paraId="5574FEFF" w14:textId="77777777" w:rsidR="006A6196" w:rsidRPr="00095CD4" w:rsidRDefault="006A6196" w:rsidP="006A6196">
      <w:pPr>
        <w:pStyle w:val="Heading3"/>
      </w:pPr>
      <w:r w:rsidRPr="00095CD4">
        <w:t>Requirement 7(3)(c)</w:t>
      </w:r>
      <w:r>
        <w:tab/>
        <w:t>Compliant</w:t>
      </w:r>
    </w:p>
    <w:p w14:paraId="04676DDB" w14:textId="77777777" w:rsidR="006A6196" w:rsidRPr="008D114F" w:rsidRDefault="006A6196" w:rsidP="006A6196">
      <w:pPr>
        <w:rPr>
          <w:i/>
        </w:rPr>
      </w:pPr>
      <w:r w:rsidRPr="008D114F">
        <w:rPr>
          <w:i/>
        </w:rPr>
        <w:t>The workforce is competent and the members of the workforce have the qualifications and knowledge to effectively perform their roles.</w:t>
      </w:r>
    </w:p>
    <w:p w14:paraId="0EEE2FA5" w14:textId="77777777" w:rsidR="006A6196" w:rsidRPr="00095CD4" w:rsidRDefault="006A6196" w:rsidP="006A6196">
      <w:pPr>
        <w:pStyle w:val="Heading3"/>
      </w:pPr>
      <w:r w:rsidRPr="00095CD4">
        <w:t>Requirement 7(3)(d)</w:t>
      </w:r>
      <w:r>
        <w:tab/>
        <w:t>Compliant</w:t>
      </w:r>
    </w:p>
    <w:p w14:paraId="62A6928C" w14:textId="77777777" w:rsidR="006A6196" w:rsidRPr="008D114F" w:rsidRDefault="006A6196" w:rsidP="006A6196">
      <w:pPr>
        <w:rPr>
          <w:i/>
        </w:rPr>
      </w:pPr>
      <w:r w:rsidRPr="008D114F">
        <w:rPr>
          <w:i/>
        </w:rPr>
        <w:t>The workforce is recruited, trained, equipped and supported to deliver the outcomes required by these standards.</w:t>
      </w:r>
    </w:p>
    <w:p w14:paraId="2B50FB3F" w14:textId="77777777" w:rsidR="006A6196" w:rsidRPr="00095CD4" w:rsidRDefault="006A6196" w:rsidP="006A6196">
      <w:pPr>
        <w:pStyle w:val="Heading3"/>
      </w:pPr>
      <w:r w:rsidRPr="00095CD4">
        <w:t>Requirement 7(3)(e)</w:t>
      </w:r>
      <w:r>
        <w:tab/>
        <w:t>Compliant</w:t>
      </w:r>
    </w:p>
    <w:p w14:paraId="5CC3796D" w14:textId="77777777" w:rsidR="006A6196" w:rsidRPr="008D114F" w:rsidRDefault="006A6196" w:rsidP="006A6196">
      <w:pPr>
        <w:rPr>
          <w:i/>
        </w:rPr>
      </w:pPr>
      <w:r w:rsidRPr="008D114F">
        <w:rPr>
          <w:i/>
        </w:rPr>
        <w:t>Regular assessment, monitoring and review of the performance of each member of the workforce is undertaken.</w:t>
      </w:r>
    </w:p>
    <w:p w14:paraId="30F72CB1" w14:textId="77777777" w:rsidR="00506F7F" w:rsidRPr="00506F7F" w:rsidRDefault="0058048C" w:rsidP="00506F7F"/>
    <w:p w14:paraId="30F72CB2" w14:textId="77777777" w:rsidR="00095CD4" w:rsidRDefault="0058048C" w:rsidP="00095CD4">
      <w:pPr>
        <w:sectPr w:rsidR="00095CD4" w:rsidSect="00CB3BA9">
          <w:type w:val="continuous"/>
          <w:pgSz w:w="11906" w:h="16838"/>
          <w:pgMar w:top="1701" w:right="1418" w:bottom="1418" w:left="1418" w:header="709" w:footer="397" w:gutter="0"/>
          <w:cols w:space="708"/>
          <w:titlePg/>
          <w:docGrid w:linePitch="360"/>
        </w:sectPr>
      </w:pPr>
    </w:p>
    <w:p w14:paraId="30F72CB3" w14:textId="5C34AB6C" w:rsidR="008D7780" w:rsidRDefault="006A6196"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0F72CF5" wp14:editId="30F72CF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45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0F72CB4" w14:textId="77777777" w:rsidR="007F5256" w:rsidRPr="00FD1B02" w:rsidRDefault="006A6196" w:rsidP="00095CD4">
      <w:pPr>
        <w:pStyle w:val="Heading3"/>
        <w:shd w:val="clear" w:color="auto" w:fill="F2F2F2" w:themeFill="background1" w:themeFillShade="F2"/>
      </w:pPr>
      <w:r w:rsidRPr="008312AC">
        <w:t>Consumer</w:t>
      </w:r>
      <w:r w:rsidRPr="00FD1B02">
        <w:t xml:space="preserve"> outcome:</w:t>
      </w:r>
    </w:p>
    <w:p w14:paraId="30F72CB5" w14:textId="77777777" w:rsidR="007F5256" w:rsidRDefault="006A6196" w:rsidP="00912DE6">
      <w:pPr>
        <w:numPr>
          <w:ilvl w:val="0"/>
          <w:numId w:val="8"/>
        </w:numPr>
        <w:shd w:val="clear" w:color="auto" w:fill="F2F2F2" w:themeFill="background1" w:themeFillShade="F2"/>
      </w:pPr>
      <w:r>
        <w:t>I am confident the organisation is well run. I can partner in improving the delivery of care and services.</w:t>
      </w:r>
    </w:p>
    <w:p w14:paraId="30F72CB6" w14:textId="77777777" w:rsidR="007F5256" w:rsidRDefault="006A6196" w:rsidP="00095CD4">
      <w:pPr>
        <w:pStyle w:val="Heading3"/>
        <w:shd w:val="clear" w:color="auto" w:fill="F2F2F2" w:themeFill="background1" w:themeFillShade="F2"/>
      </w:pPr>
      <w:r>
        <w:t>Organisation statement:</w:t>
      </w:r>
    </w:p>
    <w:p w14:paraId="30F72CB7" w14:textId="77777777" w:rsidR="007F5256" w:rsidRDefault="006A6196" w:rsidP="00912DE6">
      <w:pPr>
        <w:numPr>
          <w:ilvl w:val="0"/>
          <w:numId w:val="8"/>
        </w:numPr>
        <w:shd w:val="clear" w:color="auto" w:fill="F2F2F2" w:themeFill="background1" w:themeFillShade="F2"/>
      </w:pPr>
      <w:r>
        <w:t>The organisation’s governing body is accountable for the delivery of safe and quality care and services.</w:t>
      </w:r>
    </w:p>
    <w:p w14:paraId="30F72CB8" w14:textId="77777777" w:rsidR="007F5256" w:rsidRDefault="006A6196" w:rsidP="00427817">
      <w:pPr>
        <w:pStyle w:val="Heading2"/>
      </w:pPr>
      <w:r>
        <w:t>Assessment of Standard 8</w:t>
      </w:r>
    </w:p>
    <w:p w14:paraId="5E5BB75E" w14:textId="77777777" w:rsidR="006A6196" w:rsidRPr="00644042" w:rsidRDefault="006A6196" w:rsidP="006A6196">
      <w:pPr>
        <w:rPr>
          <w:color w:val="auto"/>
        </w:rPr>
      </w:pPr>
      <w:r w:rsidRPr="00644042">
        <w:rPr>
          <w:color w:val="auto"/>
        </w:rPr>
        <w:t>The Quality Standard is assessed as Compliant as five of the five specific Requirements have been assessed as Compliant.</w:t>
      </w:r>
    </w:p>
    <w:p w14:paraId="7F968968" w14:textId="77777777" w:rsidR="006A6196" w:rsidRPr="00644042" w:rsidRDefault="006A6196" w:rsidP="006A6196">
      <w:pPr>
        <w:rPr>
          <w:color w:val="auto"/>
        </w:rPr>
      </w:pPr>
      <w:r w:rsidRPr="00644042">
        <w:rPr>
          <w:color w:val="auto"/>
        </w:rPr>
        <w:t xml:space="preserve">The Assessment Team found overall, consumers sampled considered that the organisation is well run and they can partner in improving the delivery of care and services. Consumers are engaged in the development, delivery and evaluation of care and services through meeting forums, feedback processes, surveys and </w:t>
      </w:r>
      <w:bookmarkStart w:id="5" w:name="_Hlk109884904"/>
      <w:r w:rsidRPr="00644042">
        <w:rPr>
          <w:color w:val="auto"/>
        </w:rPr>
        <w:t>care and service review processes</w:t>
      </w:r>
      <w:bookmarkEnd w:id="5"/>
      <w:r w:rsidRPr="00644042">
        <w:rPr>
          <w:color w:val="auto"/>
        </w:rPr>
        <w:t>. Education sessions are provided to consumers and representatives on key areas, such as legislative requirements, COVID-19 and care planning and assessment. Consumers advised they are engaged in the development and review of their care and services</w:t>
      </w:r>
      <w:r w:rsidRPr="00616E95">
        <w:rPr>
          <w:color w:val="auto"/>
        </w:rPr>
        <w:t>,</w:t>
      </w:r>
      <w:r w:rsidRPr="00644042">
        <w:rPr>
          <w:color w:val="auto"/>
        </w:rPr>
        <w:t xml:space="preserve"> were comfortable providing feedback directly to management</w:t>
      </w:r>
      <w:r w:rsidRPr="00616E95">
        <w:rPr>
          <w:color w:val="auto"/>
        </w:rPr>
        <w:t xml:space="preserve"> and had faith in the service management to address any concerns raised</w:t>
      </w:r>
      <w:r w:rsidRPr="00644042">
        <w:rPr>
          <w:color w:val="auto"/>
        </w:rPr>
        <w:t>.</w:t>
      </w:r>
    </w:p>
    <w:p w14:paraId="4D224913" w14:textId="77777777" w:rsidR="006A6196" w:rsidRPr="00644042" w:rsidRDefault="006A6196" w:rsidP="006A6196">
      <w:pPr>
        <w:rPr>
          <w:color w:val="auto"/>
        </w:rPr>
      </w:pPr>
      <w:r w:rsidRPr="00644042">
        <w:rPr>
          <w:color w:val="auto"/>
        </w:rPr>
        <w:t xml:space="preserve">The governing body promotes a culture of safe, inclusive and quality care and services and is accountable for their delivery. The organisation is governed by a Board who meet on a monthly basis. The Board are provided information from various committees who report on areas, such as clinical governance, client experience and health and safety. The Board can request further information from the organisation and service to ensure consumers receive care and services in line with the Quality Standards. Monitoring and oversight of feedback, clinical indicators and incidents, including those reportable under the Serious Incident Response Scheme also occurs through regular reporting to organisation governance teams. This enables the Board to satisfy itself that the service is meeting the Quality Standards. </w:t>
      </w:r>
    </w:p>
    <w:p w14:paraId="375A4621" w14:textId="77777777" w:rsidR="006A6196" w:rsidRPr="00644042" w:rsidRDefault="006A6196" w:rsidP="006A6196">
      <w:pPr>
        <w:rPr>
          <w:color w:val="auto"/>
        </w:rPr>
      </w:pPr>
      <w:r w:rsidRPr="00644042">
        <w:rPr>
          <w:color w:val="auto"/>
        </w:rPr>
        <w:lastRenderedPageBreak/>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the Board is aware and accountable for the delivery of services. </w:t>
      </w:r>
    </w:p>
    <w:p w14:paraId="1D412CDE" w14:textId="77777777" w:rsidR="006A6196" w:rsidRPr="00644042" w:rsidRDefault="006A6196" w:rsidP="006A6196">
      <w:pPr>
        <w:rPr>
          <w:color w:val="auto"/>
        </w:rPr>
      </w:pPr>
      <w:r w:rsidRPr="00644042">
        <w:rPr>
          <w:color w:val="auto"/>
        </w:rPr>
        <w:t xml:space="preserve">The organisation demonstrated effective risk management systems and practices in relation to managing high impact or high prevalence risks; identifying and responding to abuse and neglect of consumers; supporting consumers to live the best life they can and managing and preventing incidents, including use of an incident management system.  </w:t>
      </w:r>
    </w:p>
    <w:p w14:paraId="6863020F" w14:textId="77777777" w:rsidR="006A6196" w:rsidRPr="00644042" w:rsidRDefault="006A6196" w:rsidP="006A6196">
      <w:pPr>
        <w:rPr>
          <w:color w:val="auto"/>
        </w:rPr>
      </w:pPr>
      <w:r w:rsidRPr="00644042">
        <w:rPr>
          <w:color w:val="auto"/>
        </w:rPr>
        <w:t xml:space="preserve">The organisation has policies and procedures to guide staff practice in relation to antimicrobial stewardship, minimising use of restraint and open disclosure. Management and staff sampled were aware of organisational policies and procedures relating to these aspects and through evidence presented in other Standards, described how they implement these within the scope of their roles.  </w:t>
      </w:r>
    </w:p>
    <w:p w14:paraId="3952E93E" w14:textId="77777777" w:rsidR="006A6196" w:rsidRPr="00644042" w:rsidRDefault="006A6196" w:rsidP="006A6196">
      <w:pPr>
        <w:rPr>
          <w:color w:val="auto"/>
        </w:rPr>
      </w:pPr>
      <w:r w:rsidRPr="00644042">
        <w:rPr>
          <w:color w:val="auto"/>
        </w:rPr>
        <w:t>Based on the Assessment Team’s report, I find Southern Cross Care (WA) Inc, in relation to Victoria Park Nursing Home, to be Compliant with all Requirements in Standard 8 Organisational Governance.</w:t>
      </w:r>
    </w:p>
    <w:p w14:paraId="3CCAC9AA" w14:textId="77777777" w:rsidR="006A6196" w:rsidRDefault="006A6196" w:rsidP="006A6196">
      <w:pPr>
        <w:pStyle w:val="Heading2"/>
      </w:pPr>
      <w:r>
        <w:t>Assessment of Standard 8 Requirements</w:t>
      </w:r>
      <w:r w:rsidRPr="0066387A">
        <w:rPr>
          <w:i/>
          <w:color w:val="0000FF"/>
          <w:sz w:val="24"/>
          <w:szCs w:val="24"/>
        </w:rPr>
        <w:t xml:space="preserve"> </w:t>
      </w:r>
    </w:p>
    <w:p w14:paraId="4AA745F0" w14:textId="77777777" w:rsidR="006A6196" w:rsidRPr="00506F7F" w:rsidRDefault="006A6196" w:rsidP="006A6196">
      <w:pPr>
        <w:pStyle w:val="Heading3"/>
      </w:pPr>
      <w:r w:rsidRPr="00506F7F">
        <w:t>Requirement 8(3)(a)</w:t>
      </w:r>
      <w:r w:rsidRPr="00506F7F">
        <w:tab/>
        <w:t>Compliant</w:t>
      </w:r>
    </w:p>
    <w:p w14:paraId="0E32F776" w14:textId="77777777" w:rsidR="006A6196" w:rsidRPr="008D114F" w:rsidRDefault="006A6196" w:rsidP="006A6196">
      <w:pPr>
        <w:rPr>
          <w:i/>
        </w:rPr>
      </w:pPr>
      <w:r w:rsidRPr="008D114F">
        <w:rPr>
          <w:i/>
        </w:rPr>
        <w:t>Consumers are engaged in the development, delivery and evaluation of care and services and are supported in that engagement.</w:t>
      </w:r>
    </w:p>
    <w:p w14:paraId="544C133A" w14:textId="77777777" w:rsidR="006A6196" w:rsidRPr="00095CD4" w:rsidRDefault="006A6196" w:rsidP="006A6196">
      <w:pPr>
        <w:pStyle w:val="Heading3"/>
      </w:pPr>
      <w:r w:rsidRPr="00095CD4">
        <w:t>Requirement 8(3)(b)</w:t>
      </w:r>
      <w:r>
        <w:tab/>
        <w:t>Compliant</w:t>
      </w:r>
    </w:p>
    <w:p w14:paraId="058A7C1A" w14:textId="77777777" w:rsidR="006A6196" w:rsidRPr="008D114F" w:rsidRDefault="006A6196" w:rsidP="006A6196">
      <w:pPr>
        <w:rPr>
          <w:i/>
        </w:rPr>
      </w:pPr>
      <w:r w:rsidRPr="008D114F">
        <w:rPr>
          <w:i/>
        </w:rPr>
        <w:t>The organisation’s governing body promotes a culture of safe, inclusive and quality care and services and is accountable for their delivery.</w:t>
      </w:r>
    </w:p>
    <w:p w14:paraId="2CC7B7BB" w14:textId="77777777" w:rsidR="006A6196" w:rsidRPr="00506F7F" w:rsidRDefault="006A6196" w:rsidP="006A6196">
      <w:pPr>
        <w:pStyle w:val="Heading3"/>
      </w:pPr>
      <w:r w:rsidRPr="00506F7F">
        <w:t>Requirement 8(3)(c)</w:t>
      </w:r>
      <w:r>
        <w:tab/>
        <w:t>Compliant</w:t>
      </w:r>
    </w:p>
    <w:p w14:paraId="04E042F3" w14:textId="77777777" w:rsidR="006A6196" w:rsidRPr="008D114F" w:rsidRDefault="006A6196" w:rsidP="006A6196">
      <w:pPr>
        <w:rPr>
          <w:i/>
        </w:rPr>
      </w:pPr>
      <w:r w:rsidRPr="008D114F">
        <w:rPr>
          <w:i/>
        </w:rPr>
        <w:t>Effective organisation wide governance systems relating to the following:</w:t>
      </w:r>
    </w:p>
    <w:p w14:paraId="2A7518BB" w14:textId="77777777" w:rsidR="006A6196" w:rsidRPr="008D114F" w:rsidRDefault="006A6196" w:rsidP="006A6196">
      <w:pPr>
        <w:numPr>
          <w:ilvl w:val="0"/>
          <w:numId w:val="28"/>
        </w:numPr>
        <w:tabs>
          <w:tab w:val="right" w:pos="9026"/>
        </w:tabs>
        <w:spacing w:before="0" w:after="0"/>
        <w:ind w:left="567" w:hanging="425"/>
        <w:outlineLvl w:val="4"/>
        <w:rPr>
          <w:i/>
        </w:rPr>
      </w:pPr>
      <w:r w:rsidRPr="008D114F">
        <w:rPr>
          <w:i/>
        </w:rPr>
        <w:t>information management;</w:t>
      </w:r>
    </w:p>
    <w:p w14:paraId="6942771A" w14:textId="77777777" w:rsidR="006A6196" w:rsidRPr="008D114F" w:rsidRDefault="006A6196" w:rsidP="006A6196">
      <w:pPr>
        <w:numPr>
          <w:ilvl w:val="0"/>
          <w:numId w:val="28"/>
        </w:numPr>
        <w:tabs>
          <w:tab w:val="right" w:pos="9026"/>
        </w:tabs>
        <w:spacing w:before="0" w:after="0"/>
        <w:ind w:left="567" w:hanging="425"/>
        <w:outlineLvl w:val="4"/>
        <w:rPr>
          <w:i/>
        </w:rPr>
      </w:pPr>
      <w:r w:rsidRPr="008D114F">
        <w:rPr>
          <w:i/>
        </w:rPr>
        <w:t>continuous improvement;</w:t>
      </w:r>
    </w:p>
    <w:p w14:paraId="35E010FD" w14:textId="77777777" w:rsidR="006A6196" w:rsidRPr="008D114F" w:rsidRDefault="006A6196" w:rsidP="006A6196">
      <w:pPr>
        <w:numPr>
          <w:ilvl w:val="0"/>
          <w:numId w:val="28"/>
        </w:numPr>
        <w:tabs>
          <w:tab w:val="right" w:pos="9026"/>
        </w:tabs>
        <w:spacing w:before="0" w:after="0"/>
        <w:ind w:left="567" w:hanging="425"/>
        <w:outlineLvl w:val="4"/>
        <w:rPr>
          <w:i/>
        </w:rPr>
      </w:pPr>
      <w:r w:rsidRPr="008D114F">
        <w:rPr>
          <w:i/>
        </w:rPr>
        <w:t>financial governance;</w:t>
      </w:r>
    </w:p>
    <w:p w14:paraId="6FF88D01" w14:textId="77777777" w:rsidR="006A6196" w:rsidRPr="008D114F" w:rsidRDefault="006A6196" w:rsidP="006A619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D464A10" w14:textId="77777777" w:rsidR="006A6196" w:rsidRPr="008D114F" w:rsidRDefault="006A6196" w:rsidP="006A6196">
      <w:pPr>
        <w:numPr>
          <w:ilvl w:val="0"/>
          <w:numId w:val="28"/>
        </w:numPr>
        <w:tabs>
          <w:tab w:val="right" w:pos="9026"/>
        </w:tabs>
        <w:spacing w:before="0" w:after="0"/>
        <w:ind w:left="567" w:hanging="425"/>
        <w:outlineLvl w:val="4"/>
        <w:rPr>
          <w:i/>
        </w:rPr>
      </w:pPr>
      <w:r w:rsidRPr="008D114F">
        <w:rPr>
          <w:i/>
        </w:rPr>
        <w:t>regulatory compliance;</w:t>
      </w:r>
    </w:p>
    <w:p w14:paraId="7C941476" w14:textId="77777777" w:rsidR="006A6196" w:rsidRPr="008D114F" w:rsidRDefault="006A6196" w:rsidP="006A6196">
      <w:pPr>
        <w:numPr>
          <w:ilvl w:val="0"/>
          <w:numId w:val="28"/>
        </w:numPr>
        <w:tabs>
          <w:tab w:val="right" w:pos="9026"/>
        </w:tabs>
        <w:spacing w:before="0" w:after="0"/>
        <w:ind w:left="567" w:hanging="425"/>
        <w:outlineLvl w:val="4"/>
        <w:rPr>
          <w:i/>
        </w:rPr>
      </w:pPr>
      <w:r w:rsidRPr="008D114F">
        <w:rPr>
          <w:i/>
        </w:rPr>
        <w:t>feedback and complaints.</w:t>
      </w:r>
    </w:p>
    <w:p w14:paraId="57E1EC1A" w14:textId="77777777" w:rsidR="006A6196" w:rsidRPr="00506F7F" w:rsidRDefault="006A6196" w:rsidP="006A6196">
      <w:pPr>
        <w:pStyle w:val="Heading3"/>
      </w:pPr>
      <w:r w:rsidRPr="00506F7F">
        <w:lastRenderedPageBreak/>
        <w:t>Requirement 8(3)(d)</w:t>
      </w:r>
      <w:r>
        <w:tab/>
        <w:t>Compliant</w:t>
      </w:r>
    </w:p>
    <w:p w14:paraId="112B7764" w14:textId="77777777" w:rsidR="006A6196" w:rsidRPr="008D114F" w:rsidRDefault="006A6196" w:rsidP="006A6196">
      <w:pPr>
        <w:rPr>
          <w:i/>
        </w:rPr>
      </w:pPr>
      <w:r w:rsidRPr="008D114F">
        <w:rPr>
          <w:i/>
        </w:rPr>
        <w:t>Effective risk management systems and practices, including but not limited to the following:</w:t>
      </w:r>
    </w:p>
    <w:p w14:paraId="4B8FF7EA" w14:textId="77777777" w:rsidR="006A6196" w:rsidRPr="008D114F" w:rsidRDefault="006A6196" w:rsidP="006A619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D26BBE0" w14:textId="77777777" w:rsidR="006A6196" w:rsidRPr="008D114F" w:rsidRDefault="006A6196" w:rsidP="006A619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202617C" w14:textId="77777777" w:rsidR="006A6196" w:rsidRDefault="006A6196" w:rsidP="006A6196">
      <w:pPr>
        <w:numPr>
          <w:ilvl w:val="0"/>
          <w:numId w:val="29"/>
        </w:numPr>
        <w:tabs>
          <w:tab w:val="right" w:pos="9026"/>
        </w:tabs>
        <w:spacing w:before="0" w:after="0"/>
        <w:ind w:left="567" w:hanging="425"/>
        <w:outlineLvl w:val="4"/>
        <w:rPr>
          <w:i/>
        </w:rPr>
      </w:pPr>
      <w:r w:rsidRPr="008D114F">
        <w:rPr>
          <w:i/>
        </w:rPr>
        <w:t>supporting consumers to live the best life they can</w:t>
      </w:r>
    </w:p>
    <w:p w14:paraId="3062951C" w14:textId="77777777" w:rsidR="006A6196" w:rsidRPr="008D114F" w:rsidRDefault="006A6196" w:rsidP="006A619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0FF1C74" w14:textId="77777777" w:rsidR="006A6196" w:rsidRPr="00506F7F" w:rsidRDefault="006A6196" w:rsidP="006A6196">
      <w:pPr>
        <w:pStyle w:val="Heading3"/>
      </w:pPr>
      <w:r w:rsidRPr="00506F7F">
        <w:t>Requirement 8(3)(e)</w:t>
      </w:r>
      <w:r>
        <w:tab/>
        <w:t>Compliant</w:t>
      </w:r>
    </w:p>
    <w:p w14:paraId="65F37158" w14:textId="77777777" w:rsidR="006A6196" w:rsidRPr="008D114F" w:rsidRDefault="006A6196" w:rsidP="006A6196">
      <w:pPr>
        <w:rPr>
          <w:i/>
        </w:rPr>
      </w:pPr>
      <w:r w:rsidRPr="008D114F">
        <w:rPr>
          <w:i/>
        </w:rPr>
        <w:t>Where clinical care is provided—a clinical governance framework, including but not limited to the following:</w:t>
      </w:r>
    </w:p>
    <w:p w14:paraId="475029B1" w14:textId="77777777" w:rsidR="006A6196" w:rsidRPr="008D114F" w:rsidRDefault="006A6196" w:rsidP="006A6196">
      <w:pPr>
        <w:numPr>
          <w:ilvl w:val="0"/>
          <w:numId w:val="30"/>
        </w:numPr>
        <w:tabs>
          <w:tab w:val="right" w:pos="9026"/>
        </w:tabs>
        <w:spacing w:before="0" w:after="0"/>
        <w:ind w:left="567" w:hanging="425"/>
        <w:outlineLvl w:val="4"/>
        <w:rPr>
          <w:i/>
        </w:rPr>
      </w:pPr>
      <w:r w:rsidRPr="008D114F">
        <w:rPr>
          <w:i/>
        </w:rPr>
        <w:t>antimicrobial stewardship;</w:t>
      </w:r>
    </w:p>
    <w:p w14:paraId="695C3447" w14:textId="77777777" w:rsidR="006A6196" w:rsidRPr="008D114F" w:rsidRDefault="006A6196" w:rsidP="006A6196">
      <w:pPr>
        <w:numPr>
          <w:ilvl w:val="0"/>
          <w:numId w:val="30"/>
        </w:numPr>
        <w:tabs>
          <w:tab w:val="right" w:pos="9026"/>
        </w:tabs>
        <w:spacing w:before="0" w:after="0"/>
        <w:ind w:left="567" w:hanging="425"/>
        <w:outlineLvl w:val="4"/>
        <w:rPr>
          <w:i/>
        </w:rPr>
      </w:pPr>
      <w:r w:rsidRPr="008D114F">
        <w:rPr>
          <w:i/>
        </w:rPr>
        <w:t>minimising the use of restraint;</w:t>
      </w:r>
    </w:p>
    <w:p w14:paraId="114E84DA" w14:textId="77777777" w:rsidR="006A6196" w:rsidRPr="008D114F" w:rsidRDefault="006A6196" w:rsidP="006A6196">
      <w:pPr>
        <w:numPr>
          <w:ilvl w:val="0"/>
          <w:numId w:val="30"/>
        </w:numPr>
        <w:tabs>
          <w:tab w:val="right" w:pos="9026"/>
        </w:tabs>
        <w:spacing w:before="0" w:after="0"/>
        <w:ind w:left="567" w:hanging="425"/>
        <w:outlineLvl w:val="4"/>
        <w:rPr>
          <w:i/>
        </w:rPr>
      </w:pPr>
      <w:r w:rsidRPr="008D114F">
        <w:rPr>
          <w:i/>
        </w:rPr>
        <w:t>open disclosure.</w:t>
      </w:r>
    </w:p>
    <w:p w14:paraId="30F72CD8" w14:textId="77777777" w:rsidR="00506F7F" w:rsidRPr="00154403" w:rsidRDefault="0058048C" w:rsidP="00154403"/>
    <w:p w14:paraId="30F72CD9" w14:textId="77777777" w:rsidR="00095CD4" w:rsidRDefault="0058048C"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0F72CDA" w14:textId="77777777" w:rsidR="00A93E3F" w:rsidRDefault="006A6196" w:rsidP="00095CD4">
      <w:pPr>
        <w:pStyle w:val="Heading1"/>
      </w:pPr>
      <w:r>
        <w:lastRenderedPageBreak/>
        <w:t>Areas for improvement</w:t>
      </w:r>
    </w:p>
    <w:p w14:paraId="30F72CDC" w14:textId="77777777" w:rsidR="004B33E7" w:rsidRPr="00E830C7" w:rsidRDefault="006A619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4B33E7"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72D0D" w14:textId="77777777" w:rsidR="007769BD" w:rsidRDefault="006A6196">
      <w:pPr>
        <w:spacing w:before="0" w:after="0" w:line="240" w:lineRule="auto"/>
      </w:pPr>
      <w:r>
        <w:separator/>
      </w:r>
    </w:p>
  </w:endnote>
  <w:endnote w:type="continuationSeparator" w:id="0">
    <w:p w14:paraId="30F72D0F" w14:textId="77777777" w:rsidR="007769BD" w:rsidRDefault="006A61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CF8" w14:textId="77777777" w:rsidR="00506F7F" w:rsidRPr="009A1F1B" w:rsidRDefault="006A619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F72CF9" w14:textId="77777777" w:rsidR="00506F7F" w:rsidRPr="00C72FFB" w:rsidRDefault="006A61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Victoria Park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0F72CFA" w14:textId="77777777" w:rsidR="00506F7F" w:rsidRPr="00C72FFB" w:rsidRDefault="006A61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CFB" w14:textId="77777777" w:rsidR="00506F7F" w:rsidRPr="009A1F1B" w:rsidRDefault="006A619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F72CFC" w14:textId="77777777" w:rsidR="00506F7F" w:rsidRPr="00C72FFB" w:rsidRDefault="006A61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Victoria Park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F72CFD" w14:textId="77777777" w:rsidR="00506F7F" w:rsidRPr="00A3716D" w:rsidRDefault="006A61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2D09" w14:textId="77777777" w:rsidR="007769BD" w:rsidRDefault="006A6196">
      <w:pPr>
        <w:spacing w:before="0" w:after="0" w:line="240" w:lineRule="auto"/>
      </w:pPr>
      <w:r>
        <w:separator/>
      </w:r>
    </w:p>
  </w:footnote>
  <w:footnote w:type="continuationSeparator" w:id="0">
    <w:p w14:paraId="30F72D0B" w14:textId="77777777" w:rsidR="007769BD" w:rsidRDefault="006A61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CF7" w14:textId="77777777" w:rsidR="00506F7F" w:rsidRDefault="006A619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0F72D09" wp14:editId="30F72D0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7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D06" w14:textId="77777777" w:rsidR="00506F7F" w:rsidRDefault="006A619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0F72D1B" wp14:editId="30F72D1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76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D07" w14:textId="77777777" w:rsidR="00506F7F" w:rsidRDefault="006A6196"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0F72D1D" wp14:editId="30F72D1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32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D08" w14:textId="77777777" w:rsidR="00506F7F" w:rsidRDefault="006A619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0F72D1F" wp14:editId="30F72D2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8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CFE" w14:textId="77777777" w:rsidR="00506F7F" w:rsidRDefault="006A6196">
    <w:pPr>
      <w:pStyle w:val="Header"/>
    </w:pPr>
    <w:r w:rsidRPr="003C6EC2">
      <w:rPr>
        <w:rFonts w:eastAsia="Calibri"/>
        <w:noProof/>
        <w:lang w:val="en-US" w:eastAsia="en-US"/>
      </w:rPr>
      <w:drawing>
        <wp:anchor distT="0" distB="0" distL="114300" distR="114300" simplePos="0" relativeHeight="251669504" behindDoc="1" locked="0" layoutInCell="1" allowOverlap="1" wp14:anchorId="30F72D0B" wp14:editId="30F72D0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91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CFF" w14:textId="77777777" w:rsidR="00506F7F" w:rsidRDefault="006A6196" w:rsidP="0004322A">
    <w:r>
      <w:rPr>
        <w:noProof/>
        <w:color w:val="auto"/>
        <w:sz w:val="20"/>
        <w:lang w:val="en-US" w:eastAsia="en-US"/>
      </w:rPr>
      <w:drawing>
        <wp:anchor distT="0" distB="0" distL="114300" distR="114300" simplePos="0" relativeHeight="251660288" behindDoc="1" locked="0" layoutInCell="1" allowOverlap="1" wp14:anchorId="30F72D0D" wp14:editId="30F72D0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91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D00" w14:textId="77777777" w:rsidR="00506F7F" w:rsidRDefault="006A6196" w:rsidP="0004322A">
    <w:r>
      <w:rPr>
        <w:noProof/>
        <w:color w:val="auto"/>
        <w:sz w:val="20"/>
        <w:lang w:val="en-US" w:eastAsia="en-US"/>
      </w:rPr>
      <w:drawing>
        <wp:anchor distT="0" distB="0" distL="114300" distR="114300" simplePos="0" relativeHeight="251659264" behindDoc="1" locked="0" layoutInCell="1" allowOverlap="1" wp14:anchorId="30F72D0F" wp14:editId="30F72D1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455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D01" w14:textId="77777777" w:rsidR="00506F7F" w:rsidRDefault="006A6196" w:rsidP="0004322A">
    <w:r>
      <w:rPr>
        <w:noProof/>
        <w:color w:val="auto"/>
        <w:sz w:val="20"/>
        <w:lang w:val="en-US" w:eastAsia="en-US"/>
      </w:rPr>
      <w:drawing>
        <wp:anchor distT="0" distB="0" distL="114300" distR="114300" simplePos="0" relativeHeight="251661312" behindDoc="1" locked="0" layoutInCell="1" allowOverlap="1" wp14:anchorId="30F72D11" wp14:editId="30F72D1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26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D02" w14:textId="77777777" w:rsidR="00506F7F" w:rsidRDefault="006A6196" w:rsidP="0004322A">
    <w:r>
      <w:rPr>
        <w:noProof/>
        <w:color w:val="auto"/>
        <w:sz w:val="20"/>
        <w:lang w:val="en-US" w:eastAsia="en-US"/>
      </w:rPr>
      <w:drawing>
        <wp:anchor distT="0" distB="0" distL="114300" distR="114300" simplePos="0" relativeHeight="251662336" behindDoc="1" locked="0" layoutInCell="1" allowOverlap="1" wp14:anchorId="30F72D13" wp14:editId="30F72D1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59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D03" w14:textId="77777777" w:rsidR="00506F7F" w:rsidRDefault="006A6196" w:rsidP="0004322A">
    <w:r>
      <w:rPr>
        <w:noProof/>
        <w:color w:val="auto"/>
        <w:sz w:val="20"/>
        <w:lang w:val="en-US" w:eastAsia="en-US"/>
      </w:rPr>
      <w:drawing>
        <wp:anchor distT="0" distB="0" distL="114300" distR="114300" simplePos="0" relativeHeight="251663360" behindDoc="1" locked="0" layoutInCell="1" allowOverlap="1" wp14:anchorId="30F72D15" wp14:editId="30F72D1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38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D04" w14:textId="77777777" w:rsidR="00506F7F" w:rsidRDefault="006A6196" w:rsidP="0004322A">
    <w:r>
      <w:rPr>
        <w:noProof/>
        <w:color w:val="auto"/>
        <w:sz w:val="20"/>
        <w:lang w:val="en-US" w:eastAsia="en-US"/>
      </w:rPr>
      <w:drawing>
        <wp:anchor distT="0" distB="0" distL="114300" distR="114300" simplePos="0" relativeHeight="251664384" behindDoc="1" locked="0" layoutInCell="1" allowOverlap="1" wp14:anchorId="30F72D17" wp14:editId="30F72D1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03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D05" w14:textId="77777777" w:rsidR="00506F7F" w:rsidRDefault="006A6196"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30F72D19" wp14:editId="30F72D1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12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AAA454A">
      <w:start w:val="1"/>
      <w:numFmt w:val="lowerRoman"/>
      <w:lvlText w:val="(%1)"/>
      <w:lvlJc w:val="left"/>
      <w:pPr>
        <w:ind w:left="1080" w:hanging="720"/>
      </w:pPr>
      <w:rPr>
        <w:rFonts w:hint="default"/>
        <w:b w:val="0"/>
      </w:rPr>
    </w:lvl>
    <w:lvl w:ilvl="1" w:tplc="85C2FE62" w:tentative="1">
      <w:start w:val="1"/>
      <w:numFmt w:val="lowerLetter"/>
      <w:lvlText w:val="%2."/>
      <w:lvlJc w:val="left"/>
      <w:pPr>
        <w:ind w:left="1440" w:hanging="360"/>
      </w:pPr>
    </w:lvl>
    <w:lvl w:ilvl="2" w:tplc="9940A5EE" w:tentative="1">
      <w:start w:val="1"/>
      <w:numFmt w:val="lowerRoman"/>
      <w:lvlText w:val="%3."/>
      <w:lvlJc w:val="right"/>
      <w:pPr>
        <w:ind w:left="2160" w:hanging="180"/>
      </w:pPr>
    </w:lvl>
    <w:lvl w:ilvl="3" w:tplc="22FA4DA4" w:tentative="1">
      <w:start w:val="1"/>
      <w:numFmt w:val="decimal"/>
      <w:lvlText w:val="%4."/>
      <w:lvlJc w:val="left"/>
      <w:pPr>
        <w:ind w:left="2880" w:hanging="360"/>
      </w:pPr>
    </w:lvl>
    <w:lvl w:ilvl="4" w:tplc="13367548" w:tentative="1">
      <w:start w:val="1"/>
      <w:numFmt w:val="lowerLetter"/>
      <w:lvlText w:val="%5."/>
      <w:lvlJc w:val="left"/>
      <w:pPr>
        <w:ind w:left="3600" w:hanging="360"/>
      </w:pPr>
    </w:lvl>
    <w:lvl w:ilvl="5" w:tplc="CC1CC1EC" w:tentative="1">
      <w:start w:val="1"/>
      <w:numFmt w:val="lowerRoman"/>
      <w:lvlText w:val="%6."/>
      <w:lvlJc w:val="right"/>
      <w:pPr>
        <w:ind w:left="4320" w:hanging="180"/>
      </w:pPr>
    </w:lvl>
    <w:lvl w:ilvl="6" w:tplc="2ACE6D30" w:tentative="1">
      <w:start w:val="1"/>
      <w:numFmt w:val="decimal"/>
      <w:lvlText w:val="%7."/>
      <w:lvlJc w:val="left"/>
      <w:pPr>
        <w:ind w:left="5040" w:hanging="360"/>
      </w:pPr>
    </w:lvl>
    <w:lvl w:ilvl="7" w:tplc="39F4B06A" w:tentative="1">
      <w:start w:val="1"/>
      <w:numFmt w:val="lowerLetter"/>
      <w:lvlText w:val="%8."/>
      <w:lvlJc w:val="left"/>
      <w:pPr>
        <w:ind w:left="5760" w:hanging="360"/>
      </w:pPr>
    </w:lvl>
    <w:lvl w:ilvl="8" w:tplc="3F5620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27886C8">
      <w:start w:val="1"/>
      <w:numFmt w:val="bullet"/>
      <w:pStyle w:val="ListParagraph"/>
      <w:lvlText w:val=""/>
      <w:lvlJc w:val="left"/>
      <w:pPr>
        <w:ind w:left="1440" w:hanging="360"/>
      </w:pPr>
      <w:rPr>
        <w:rFonts w:ascii="Symbol" w:hAnsi="Symbol" w:hint="default"/>
        <w:color w:val="auto"/>
      </w:rPr>
    </w:lvl>
    <w:lvl w:ilvl="1" w:tplc="3A9AB224" w:tentative="1">
      <w:start w:val="1"/>
      <w:numFmt w:val="bullet"/>
      <w:lvlText w:val="o"/>
      <w:lvlJc w:val="left"/>
      <w:pPr>
        <w:ind w:left="2160" w:hanging="360"/>
      </w:pPr>
      <w:rPr>
        <w:rFonts w:ascii="Courier New" w:hAnsi="Courier New" w:cs="Courier New" w:hint="default"/>
      </w:rPr>
    </w:lvl>
    <w:lvl w:ilvl="2" w:tplc="C366A718" w:tentative="1">
      <w:start w:val="1"/>
      <w:numFmt w:val="bullet"/>
      <w:lvlText w:val=""/>
      <w:lvlJc w:val="left"/>
      <w:pPr>
        <w:ind w:left="2880" w:hanging="360"/>
      </w:pPr>
      <w:rPr>
        <w:rFonts w:ascii="Wingdings" w:hAnsi="Wingdings" w:hint="default"/>
      </w:rPr>
    </w:lvl>
    <w:lvl w:ilvl="3" w:tplc="C584E352" w:tentative="1">
      <w:start w:val="1"/>
      <w:numFmt w:val="bullet"/>
      <w:lvlText w:val=""/>
      <w:lvlJc w:val="left"/>
      <w:pPr>
        <w:ind w:left="3600" w:hanging="360"/>
      </w:pPr>
      <w:rPr>
        <w:rFonts w:ascii="Symbol" w:hAnsi="Symbol" w:hint="default"/>
      </w:rPr>
    </w:lvl>
    <w:lvl w:ilvl="4" w:tplc="7746591C" w:tentative="1">
      <w:start w:val="1"/>
      <w:numFmt w:val="bullet"/>
      <w:lvlText w:val="o"/>
      <w:lvlJc w:val="left"/>
      <w:pPr>
        <w:ind w:left="4320" w:hanging="360"/>
      </w:pPr>
      <w:rPr>
        <w:rFonts w:ascii="Courier New" w:hAnsi="Courier New" w:cs="Courier New" w:hint="default"/>
      </w:rPr>
    </w:lvl>
    <w:lvl w:ilvl="5" w:tplc="FB5A3CF4" w:tentative="1">
      <w:start w:val="1"/>
      <w:numFmt w:val="bullet"/>
      <w:lvlText w:val=""/>
      <w:lvlJc w:val="left"/>
      <w:pPr>
        <w:ind w:left="5040" w:hanging="360"/>
      </w:pPr>
      <w:rPr>
        <w:rFonts w:ascii="Wingdings" w:hAnsi="Wingdings" w:hint="default"/>
      </w:rPr>
    </w:lvl>
    <w:lvl w:ilvl="6" w:tplc="B39CD444" w:tentative="1">
      <w:start w:val="1"/>
      <w:numFmt w:val="bullet"/>
      <w:lvlText w:val=""/>
      <w:lvlJc w:val="left"/>
      <w:pPr>
        <w:ind w:left="5760" w:hanging="360"/>
      </w:pPr>
      <w:rPr>
        <w:rFonts w:ascii="Symbol" w:hAnsi="Symbol" w:hint="default"/>
      </w:rPr>
    </w:lvl>
    <w:lvl w:ilvl="7" w:tplc="D44281AC" w:tentative="1">
      <w:start w:val="1"/>
      <w:numFmt w:val="bullet"/>
      <w:lvlText w:val="o"/>
      <w:lvlJc w:val="left"/>
      <w:pPr>
        <w:ind w:left="6480" w:hanging="360"/>
      </w:pPr>
      <w:rPr>
        <w:rFonts w:ascii="Courier New" w:hAnsi="Courier New" w:cs="Courier New" w:hint="default"/>
      </w:rPr>
    </w:lvl>
    <w:lvl w:ilvl="8" w:tplc="1DAE096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E226D52">
      <w:start w:val="1"/>
      <w:numFmt w:val="lowerRoman"/>
      <w:lvlText w:val="(%1)"/>
      <w:lvlJc w:val="left"/>
      <w:pPr>
        <w:ind w:left="1004" w:hanging="720"/>
      </w:pPr>
      <w:rPr>
        <w:rFonts w:hint="default"/>
        <w:b w:val="0"/>
      </w:rPr>
    </w:lvl>
    <w:lvl w:ilvl="1" w:tplc="59A47F70" w:tentative="1">
      <w:start w:val="1"/>
      <w:numFmt w:val="lowerLetter"/>
      <w:lvlText w:val="%2."/>
      <w:lvlJc w:val="left"/>
      <w:pPr>
        <w:ind w:left="1364" w:hanging="360"/>
      </w:pPr>
    </w:lvl>
    <w:lvl w:ilvl="2" w:tplc="7904F08E" w:tentative="1">
      <w:start w:val="1"/>
      <w:numFmt w:val="lowerRoman"/>
      <w:lvlText w:val="%3."/>
      <w:lvlJc w:val="right"/>
      <w:pPr>
        <w:ind w:left="2084" w:hanging="180"/>
      </w:pPr>
    </w:lvl>
    <w:lvl w:ilvl="3" w:tplc="17F69802" w:tentative="1">
      <w:start w:val="1"/>
      <w:numFmt w:val="decimal"/>
      <w:lvlText w:val="%4."/>
      <w:lvlJc w:val="left"/>
      <w:pPr>
        <w:ind w:left="2804" w:hanging="360"/>
      </w:pPr>
    </w:lvl>
    <w:lvl w:ilvl="4" w:tplc="17FEACE0" w:tentative="1">
      <w:start w:val="1"/>
      <w:numFmt w:val="lowerLetter"/>
      <w:lvlText w:val="%5."/>
      <w:lvlJc w:val="left"/>
      <w:pPr>
        <w:ind w:left="3524" w:hanging="360"/>
      </w:pPr>
    </w:lvl>
    <w:lvl w:ilvl="5" w:tplc="A2368CB8" w:tentative="1">
      <w:start w:val="1"/>
      <w:numFmt w:val="lowerRoman"/>
      <w:lvlText w:val="%6."/>
      <w:lvlJc w:val="right"/>
      <w:pPr>
        <w:ind w:left="4244" w:hanging="180"/>
      </w:pPr>
    </w:lvl>
    <w:lvl w:ilvl="6" w:tplc="F53A52C2" w:tentative="1">
      <w:start w:val="1"/>
      <w:numFmt w:val="decimal"/>
      <w:lvlText w:val="%7."/>
      <w:lvlJc w:val="left"/>
      <w:pPr>
        <w:ind w:left="4964" w:hanging="360"/>
      </w:pPr>
    </w:lvl>
    <w:lvl w:ilvl="7" w:tplc="4D0E71E2" w:tentative="1">
      <w:start w:val="1"/>
      <w:numFmt w:val="lowerLetter"/>
      <w:lvlText w:val="%8."/>
      <w:lvlJc w:val="left"/>
      <w:pPr>
        <w:ind w:left="5684" w:hanging="360"/>
      </w:pPr>
    </w:lvl>
    <w:lvl w:ilvl="8" w:tplc="7594412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BC829EC">
      <w:start w:val="1"/>
      <w:numFmt w:val="lowerRoman"/>
      <w:lvlText w:val="(%1)"/>
      <w:lvlJc w:val="left"/>
      <w:pPr>
        <w:ind w:left="1080" w:hanging="720"/>
      </w:pPr>
      <w:rPr>
        <w:rFonts w:hint="default"/>
      </w:rPr>
    </w:lvl>
    <w:lvl w:ilvl="1" w:tplc="9F842BA4" w:tentative="1">
      <w:start w:val="1"/>
      <w:numFmt w:val="lowerLetter"/>
      <w:lvlText w:val="%2."/>
      <w:lvlJc w:val="left"/>
      <w:pPr>
        <w:ind w:left="1440" w:hanging="360"/>
      </w:pPr>
    </w:lvl>
    <w:lvl w:ilvl="2" w:tplc="80A26BCC" w:tentative="1">
      <w:start w:val="1"/>
      <w:numFmt w:val="lowerRoman"/>
      <w:lvlText w:val="%3."/>
      <w:lvlJc w:val="right"/>
      <w:pPr>
        <w:ind w:left="2160" w:hanging="180"/>
      </w:pPr>
    </w:lvl>
    <w:lvl w:ilvl="3" w:tplc="CB16A1B2" w:tentative="1">
      <w:start w:val="1"/>
      <w:numFmt w:val="decimal"/>
      <w:lvlText w:val="%4."/>
      <w:lvlJc w:val="left"/>
      <w:pPr>
        <w:ind w:left="2880" w:hanging="360"/>
      </w:pPr>
    </w:lvl>
    <w:lvl w:ilvl="4" w:tplc="931ADAD6" w:tentative="1">
      <w:start w:val="1"/>
      <w:numFmt w:val="lowerLetter"/>
      <w:lvlText w:val="%5."/>
      <w:lvlJc w:val="left"/>
      <w:pPr>
        <w:ind w:left="3600" w:hanging="360"/>
      </w:pPr>
    </w:lvl>
    <w:lvl w:ilvl="5" w:tplc="BBEE1E70" w:tentative="1">
      <w:start w:val="1"/>
      <w:numFmt w:val="lowerRoman"/>
      <w:lvlText w:val="%6."/>
      <w:lvlJc w:val="right"/>
      <w:pPr>
        <w:ind w:left="4320" w:hanging="180"/>
      </w:pPr>
    </w:lvl>
    <w:lvl w:ilvl="6" w:tplc="EFDC8498" w:tentative="1">
      <w:start w:val="1"/>
      <w:numFmt w:val="decimal"/>
      <w:lvlText w:val="%7."/>
      <w:lvlJc w:val="left"/>
      <w:pPr>
        <w:ind w:left="5040" w:hanging="360"/>
      </w:pPr>
    </w:lvl>
    <w:lvl w:ilvl="7" w:tplc="1AF480CE" w:tentative="1">
      <w:start w:val="1"/>
      <w:numFmt w:val="lowerLetter"/>
      <w:lvlText w:val="%8."/>
      <w:lvlJc w:val="left"/>
      <w:pPr>
        <w:ind w:left="5760" w:hanging="360"/>
      </w:pPr>
    </w:lvl>
    <w:lvl w:ilvl="8" w:tplc="0150B42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3C4F108">
      <w:start w:val="1"/>
      <w:numFmt w:val="lowerRoman"/>
      <w:lvlText w:val="(%1)"/>
      <w:lvlJc w:val="left"/>
      <w:pPr>
        <w:ind w:left="1080" w:hanging="720"/>
      </w:pPr>
      <w:rPr>
        <w:rFonts w:hint="default"/>
      </w:rPr>
    </w:lvl>
    <w:lvl w:ilvl="1" w:tplc="703E77DE" w:tentative="1">
      <w:start w:val="1"/>
      <w:numFmt w:val="lowerLetter"/>
      <w:lvlText w:val="%2."/>
      <w:lvlJc w:val="left"/>
      <w:pPr>
        <w:ind w:left="1440" w:hanging="360"/>
      </w:pPr>
    </w:lvl>
    <w:lvl w:ilvl="2" w:tplc="EC727CF8" w:tentative="1">
      <w:start w:val="1"/>
      <w:numFmt w:val="lowerRoman"/>
      <w:lvlText w:val="%3."/>
      <w:lvlJc w:val="right"/>
      <w:pPr>
        <w:ind w:left="2160" w:hanging="180"/>
      </w:pPr>
    </w:lvl>
    <w:lvl w:ilvl="3" w:tplc="D7C68960" w:tentative="1">
      <w:start w:val="1"/>
      <w:numFmt w:val="decimal"/>
      <w:lvlText w:val="%4."/>
      <w:lvlJc w:val="left"/>
      <w:pPr>
        <w:ind w:left="2880" w:hanging="360"/>
      </w:pPr>
    </w:lvl>
    <w:lvl w:ilvl="4" w:tplc="BDE20DCA" w:tentative="1">
      <w:start w:val="1"/>
      <w:numFmt w:val="lowerLetter"/>
      <w:lvlText w:val="%5."/>
      <w:lvlJc w:val="left"/>
      <w:pPr>
        <w:ind w:left="3600" w:hanging="360"/>
      </w:pPr>
    </w:lvl>
    <w:lvl w:ilvl="5" w:tplc="7FC6709E" w:tentative="1">
      <w:start w:val="1"/>
      <w:numFmt w:val="lowerRoman"/>
      <w:lvlText w:val="%6."/>
      <w:lvlJc w:val="right"/>
      <w:pPr>
        <w:ind w:left="4320" w:hanging="180"/>
      </w:pPr>
    </w:lvl>
    <w:lvl w:ilvl="6" w:tplc="E230D106" w:tentative="1">
      <w:start w:val="1"/>
      <w:numFmt w:val="decimal"/>
      <w:lvlText w:val="%7."/>
      <w:lvlJc w:val="left"/>
      <w:pPr>
        <w:ind w:left="5040" w:hanging="360"/>
      </w:pPr>
    </w:lvl>
    <w:lvl w:ilvl="7" w:tplc="84041FB2" w:tentative="1">
      <w:start w:val="1"/>
      <w:numFmt w:val="lowerLetter"/>
      <w:lvlText w:val="%8."/>
      <w:lvlJc w:val="left"/>
      <w:pPr>
        <w:ind w:left="5760" w:hanging="360"/>
      </w:pPr>
    </w:lvl>
    <w:lvl w:ilvl="8" w:tplc="57E8F30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6B6F892">
      <w:start w:val="1"/>
      <w:numFmt w:val="lowerRoman"/>
      <w:lvlText w:val="(%1)"/>
      <w:lvlJc w:val="left"/>
      <w:pPr>
        <w:ind w:left="1080" w:hanging="720"/>
      </w:pPr>
      <w:rPr>
        <w:rFonts w:hint="default"/>
        <w:b w:val="0"/>
      </w:rPr>
    </w:lvl>
    <w:lvl w:ilvl="1" w:tplc="94E47994" w:tentative="1">
      <w:start w:val="1"/>
      <w:numFmt w:val="lowerLetter"/>
      <w:lvlText w:val="%2."/>
      <w:lvlJc w:val="left"/>
      <w:pPr>
        <w:ind w:left="1440" w:hanging="360"/>
      </w:pPr>
    </w:lvl>
    <w:lvl w:ilvl="2" w:tplc="ACF0E79A" w:tentative="1">
      <w:start w:val="1"/>
      <w:numFmt w:val="lowerRoman"/>
      <w:lvlText w:val="%3."/>
      <w:lvlJc w:val="right"/>
      <w:pPr>
        <w:ind w:left="2160" w:hanging="180"/>
      </w:pPr>
    </w:lvl>
    <w:lvl w:ilvl="3" w:tplc="B3A8C82E" w:tentative="1">
      <w:start w:val="1"/>
      <w:numFmt w:val="decimal"/>
      <w:lvlText w:val="%4."/>
      <w:lvlJc w:val="left"/>
      <w:pPr>
        <w:ind w:left="2880" w:hanging="360"/>
      </w:pPr>
    </w:lvl>
    <w:lvl w:ilvl="4" w:tplc="40D47460" w:tentative="1">
      <w:start w:val="1"/>
      <w:numFmt w:val="lowerLetter"/>
      <w:lvlText w:val="%5."/>
      <w:lvlJc w:val="left"/>
      <w:pPr>
        <w:ind w:left="3600" w:hanging="360"/>
      </w:pPr>
    </w:lvl>
    <w:lvl w:ilvl="5" w:tplc="14D6DDAC" w:tentative="1">
      <w:start w:val="1"/>
      <w:numFmt w:val="lowerRoman"/>
      <w:lvlText w:val="%6."/>
      <w:lvlJc w:val="right"/>
      <w:pPr>
        <w:ind w:left="4320" w:hanging="180"/>
      </w:pPr>
    </w:lvl>
    <w:lvl w:ilvl="6" w:tplc="9A423CA6" w:tentative="1">
      <w:start w:val="1"/>
      <w:numFmt w:val="decimal"/>
      <w:lvlText w:val="%7."/>
      <w:lvlJc w:val="left"/>
      <w:pPr>
        <w:ind w:left="5040" w:hanging="360"/>
      </w:pPr>
    </w:lvl>
    <w:lvl w:ilvl="7" w:tplc="2070AE7A" w:tentative="1">
      <w:start w:val="1"/>
      <w:numFmt w:val="lowerLetter"/>
      <w:lvlText w:val="%8."/>
      <w:lvlJc w:val="left"/>
      <w:pPr>
        <w:ind w:left="5760" w:hanging="360"/>
      </w:pPr>
    </w:lvl>
    <w:lvl w:ilvl="8" w:tplc="FFC254A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94026F4">
      <w:start w:val="1"/>
      <w:numFmt w:val="lowerLetter"/>
      <w:lvlText w:val="(%1)"/>
      <w:lvlJc w:val="left"/>
      <w:pPr>
        <w:ind w:left="360" w:hanging="360"/>
      </w:pPr>
      <w:rPr>
        <w:rFonts w:hint="default"/>
      </w:rPr>
    </w:lvl>
    <w:lvl w:ilvl="1" w:tplc="B586480A" w:tentative="1">
      <w:start w:val="1"/>
      <w:numFmt w:val="lowerLetter"/>
      <w:lvlText w:val="%2."/>
      <w:lvlJc w:val="left"/>
      <w:pPr>
        <w:ind w:left="1080" w:hanging="360"/>
      </w:pPr>
    </w:lvl>
    <w:lvl w:ilvl="2" w:tplc="28FCCA00" w:tentative="1">
      <w:start w:val="1"/>
      <w:numFmt w:val="lowerRoman"/>
      <w:lvlText w:val="%3."/>
      <w:lvlJc w:val="right"/>
      <w:pPr>
        <w:ind w:left="1800" w:hanging="180"/>
      </w:pPr>
    </w:lvl>
    <w:lvl w:ilvl="3" w:tplc="E0DA8700" w:tentative="1">
      <w:start w:val="1"/>
      <w:numFmt w:val="decimal"/>
      <w:lvlText w:val="%4."/>
      <w:lvlJc w:val="left"/>
      <w:pPr>
        <w:ind w:left="2520" w:hanging="360"/>
      </w:pPr>
    </w:lvl>
    <w:lvl w:ilvl="4" w:tplc="93ACDA8C" w:tentative="1">
      <w:start w:val="1"/>
      <w:numFmt w:val="lowerLetter"/>
      <w:lvlText w:val="%5."/>
      <w:lvlJc w:val="left"/>
      <w:pPr>
        <w:ind w:left="3240" w:hanging="360"/>
      </w:pPr>
    </w:lvl>
    <w:lvl w:ilvl="5" w:tplc="A768C118" w:tentative="1">
      <w:start w:val="1"/>
      <w:numFmt w:val="lowerRoman"/>
      <w:lvlText w:val="%6."/>
      <w:lvlJc w:val="right"/>
      <w:pPr>
        <w:ind w:left="3960" w:hanging="180"/>
      </w:pPr>
    </w:lvl>
    <w:lvl w:ilvl="6" w:tplc="4B9E4732" w:tentative="1">
      <w:start w:val="1"/>
      <w:numFmt w:val="decimal"/>
      <w:lvlText w:val="%7."/>
      <w:lvlJc w:val="left"/>
      <w:pPr>
        <w:ind w:left="4680" w:hanging="360"/>
      </w:pPr>
    </w:lvl>
    <w:lvl w:ilvl="7" w:tplc="A63820F4" w:tentative="1">
      <w:start w:val="1"/>
      <w:numFmt w:val="lowerLetter"/>
      <w:lvlText w:val="%8."/>
      <w:lvlJc w:val="left"/>
      <w:pPr>
        <w:ind w:left="5400" w:hanging="360"/>
      </w:pPr>
    </w:lvl>
    <w:lvl w:ilvl="8" w:tplc="728E325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E18D136">
      <w:start w:val="1"/>
      <w:numFmt w:val="decimal"/>
      <w:lvlText w:val="%1."/>
      <w:lvlJc w:val="left"/>
      <w:pPr>
        <w:ind w:left="360" w:hanging="360"/>
      </w:pPr>
      <w:rPr>
        <w:rFonts w:hint="default"/>
      </w:rPr>
    </w:lvl>
    <w:lvl w:ilvl="1" w:tplc="981CE4AC" w:tentative="1">
      <w:start w:val="1"/>
      <w:numFmt w:val="lowerLetter"/>
      <w:lvlText w:val="%2."/>
      <w:lvlJc w:val="left"/>
      <w:pPr>
        <w:ind w:left="1080" w:hanging="360"/>
      </w:pPr>
    </w:lvl>
    <w:lvl w:ilvl="2" w:tplc="1F4E6CCA" w:tentative="1">
      <w:start w:val="1"/>
      <w:numFmt w:val="lowerRoman"/>
      <w:lvlText w:val="%3."/>
      <w:lvlJc w:val="right"/>
      <w:pPr>
        <w:ind w:left="1800" w:hanging="180"/>
      </w:pPr>
    </w:lvl>
    <w:lvl w:ilvl="3" w:tplc="15049352" w:tentative="1">
      <w:start w:val="1"/>
      <w:numFmt w:val="decimal"/>
      <w:lvlText w:val="%4."/>
      <w:lvlJc w:val="left"/>
      <w:pPr>
        <w:ind w:left="2520" w:hanging="360"/>
      </w:pPr>
    </w:lvl>
    <w:lvl w:ilvl="4" w:tplc="1424FF12" w:tentative="1">
      <w:start w:val="1"/>
      <w:numFmt w:val="lowerLetter"/>
      <w:lvlText w:val="%5."/>
      <w:lvlJc w:val="left"/>
      <w:pPr>
        <w:ind w:left="3240" w:hanging="360"/>
      </w:pPr>
    </w:lvl>
    <w:lvl w:ilvl="5" w:tplc="DC9CF806" w:tentative="1">
      <w:start w:val="1"/>
      <w:numFmt w:val="lowerRoman"/>
      <w:lvlText w:val="%6."/>
      <w:lvlJc w:val="right"/>
      <w:pPr>
        <w:ind w:left="3960" w:hanging="180"/>
      </w:pPr>
    </w:lvl>
    <w:lvl w:ilvl="6" w:tplc="B1B033EC" w:tentative="1">
      <w:start w:val="1"/>
      <w:numFmt w:val="decimal"/>
      <w:lvlText w:val="%7."/>
      <w:lvlJc w:val="left"/>
      <w:pPr>
        <w:ind w:left="4680" w:hanging="360"/>
      </w:pPr>
    </w:lvl>
    <w:lvl w:ilvl="7" w:tplc="4A282F18" w:tentative="1">
      <w:start w:val="1"/>
      <w:numFmt w:val="lowerLetter"/>
      <w:lvlText w:val="%8."/>
      <w:lvlJc w:val="left"/>
      <w:pPr>
        <w:ind w:left="5400" w:hanging="360"/>
      </w:pPr>
    </w:lvl>
    <w:lvl w:ilvl="8" w:tplc="FB6E631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9088244">
      <w:start w:val="1"/>
      <w:numFmt w:val="decimal"/>
      <w:lvlText w:val="%1."/>
      <w:lvlJc w:val="left"/>
      <w:pPr>
        <w:ind w:left="360" w:hanging="360"/>
      </w:pPr>
      <w:rPr>
        <w:rFonts w:hint="default"/>
      </w:rPr>
    </w:lvl>
    <w:lvl w:ilvl="1" w:tplc="F0C8DD84" w:tentative="1">
      <w:start w:val="1"/>
      <w:numFmt w:val="lowerLetter"/>
      <w:lvlText w:val="%2."/>
      <w:lvlJc w:val="left"/>
      <w:pPr>
        <w:ind w:left="1080" w:hanging="360"/>
      </w:pPr>
    </w:lvl>
    <w:lvl w:ilvl="2" w:tplc="A6BC150E" w:tentative="1">
      <w:start w:val="1"/>
      <w:numFmt w:val="lowerRoman"/>
      <w:lvlText w:val="%3."/>
      <w:lvlJc w:val="right"/>
      <w:pPr>
        <w:ind w:left="1800" w:hanging="180"/>
      </w:pPr>
    </w:lvl>
    <w:lvl w:ilvl="3" w:tplc="F6A4871C" w:tentative="1">
      <w:start w:val="1"/>
      <w:numFmt w:val="decimal"/>
      <w:lvlText w:val="%4."/>
      <w:lvlJc w:val="left"/>
      <w:pPr>
        <w:ind w:left="2520" w:hanging="360"/>
      </w:pPr>
    </w:lvl>
    <w:lvl w:ilvl="4" w:tplc="B9C429C8" w:tentative="1">
      <w:start w:val="1"/>
      <w:numFmt w:val="lowerLetter"/>
      <w:lvlText w:val="%5."/>
      <w:lvlJc w:val="left"/>
      <w:pPr>
        <w:ind w:left="3240" w:hanging="360"/>
      </w:pPr>
    </w:lvl>
    <w:lvl w:ilvl="5" w:tplc="3EAA667C" w:tentative="1">
      <w:start w:val="1"/>
      <w:numFmt w:val="lowerRoman"/>
      <w:lvlText w:val="%6."/>
      <w:lvlJc w:val="right"/>
      <w:pPr>
        <w:ind w:left="3960" w:hanging="180"/>
      </w:pPr>
    </w:lvl>
    <w:lvl w:ilvl="6" w:tplc="1A906FEC" w:tentative="1">
      <w:start w:val="1"/>
      <w:numFmt w:val="decimal"/>
      <w:lvlText w:val="%7."/>
      <w:lvlJc w:val="left"/>
      <w:pPr>
        <w:ind w:left="4680" w:hanging="360"/>
      </w:pPr>
    </w:lvl>
    <w:lvl w:ilvl="7" w:tplc="2F5C2EDA" w:tentative="1">
      <w:start w:val="1"/>
      <w:numFmt w:val="lowerLetter"/>
      <w:lvlText w:val="%8."/>
      <w:lvlJc w:val="left"/>
      <w:pPr>
        <w:ind w:left="5400" w:hanging="360"/>
      </w:pPr>
    </w:lvl>
    <w:lvl w:ilvl="8" w:tplc="C256D18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03C52D8">
      <w:start w:val="1"/>
      <w:numFmt w:val="lowerRoman"/>
      <w:lvlText w:val="(%1)"/>
      <w:lvlJc w:val="left"/>
      <w:pPr>
        <w:ind w:left="1080" w:hanging="720"/>
      </w:pPr>
      <w:rPr>
        <w:rFonts w:hint="default"/>
        <w:b w:val="0"/>
      </w:rPr>
    </w:lvl>
    <w:lvl w:ilvl="1" w:tplc="78AA755C" w:tentative="1">
      <w:start w:val="1"/>
      <w:numFmt w:val="lowerLetter"/>
      <w:lvlText w:val="%2."/>
      <w:lvlJc w:val="left"/>
      <w:pPr>
        <w:ind w:left="1440" w:hanging="360"/>
      </w:pPr>
    </w:lvl>
    <w:lvl w:ilvl="2" w:tplc="D7F8C3FE" w:tentative="1">
      <w:start w:val="1"/>
      <w:numFmt w:val="lowerRoman"/>
      <w:lvlText w:val="%3."/>
      <w:lvlJc w:val="right"/>
      <w:pPr>
        <w:ind w:left="2160" w:hanging="180"/>
      </w:pPr>
    </w:lvl>
    <w:lvl w:ilvl="3" w:tplc="6CBE4B46" w:tentative="1">
      <w:start w:val="1"/>
      <w:numFmt w:val="decimal"/>
      <w:lvlText w:val="%4."/>
      <w:lvlJc w:val="left"/>
      <w:pPr>
        <w:ind w:left="2880" w:hanging="360"/>
      </w:pPr>
    </w:lvl>
    <w:lvl w:ilvl="4" w:tplc="30F0D78E" w:tentative="1">
      <w:start w:val="1"/>
      <w:numFmt w:val="lowerLetter"/>
      <w:lvlText w:val="%5."/>
      <w:lvlJc w:val="left"/>
      <w:pPr>
        <w:ind w:left="3600" w:hanging="360"/>
      </w:pPr>
    </w:lvl>
    <w:lvl w:ilvl="5" w:tplc="0FB61C46" w:tentative="1">
      <w:start w:val="1"/>
      <w:numFmt w:val="lowerRoman"/>
      <w:lvlText w:val="%6."/>
      <w:lvlJc w:val="right"/>
      <w:pPr>
        <w:ind w:left="4320" w:hanging="180"/>
      </w:pPr>
    </w:lvl>
    <w:lvl w:ilvl="6" w:tplc="F762EE46" w:tentative="1">
      <w:start w:val="1"/>
      <w:numFmt w:val="decimal"/>
      <w:lvlText w:val="%7."/>
      <w:lvlJc w:val="left"/>
      <w:pPr>
        <w:ind w:left="5040" w:hanging="360"/>
      </w:pPr>
    </w:lvl>
    <w:lvl w:ilvl="7" w:tplc="B202AA4A" w:tentative="1">
      <w:start w:val="1"/>
      <w:numFmt w:val="lowerLetter"/>
      <w:lvlText w:val="%8."/>
      <w:lvlJc w:val="left"/>
      <w:pPr>
        <w:ind w:left="5760" w:hanging="360"/>
      </w:pPr>
    </w:lvl>
    <w:lvl w:ilvl="8" w:tplc="78BE91E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792D978">
      <w:start w:val="1"/>
      <w:numFmt w:val="lowerRoman"/>
      <w:lvlText w:val="(%1)"/>
      <w:lvlJc w:val="left"/>
      <w:pPr>
        <w:ind w:left="1080" w:hanging="720"/>
      </w:pPr>
      <w:rPr>
        <w:rFonts w:hint="default"/>
      </w:rPr>
    </w:lvl>
    <w:lvl w:ilvl="1" w:tplc="5EDED7E6" w:tentative="1">
      <w:start w:val="1"/>
      <w:numFmt w:val="lowerLetter"/>
      <w:lvlText w:val="%2."/>
      <w:lvlJc w:val="left"/>
      <w:pPr>
        <w:ind w:left="1440" w:hanging="360"/>
      </w:pPr>
    </w:lvl>
    <w:lvl w:ilvl="2" w:tplc="21F627B6" w:tentative="1">
      <w:start w:val="1"/>
      <w:numFmt w:val="lowerRoman"/>
      <w:lvlText w:val="%3."/>
      <w:lvlJc w:val="right"/>
      <w:pPr>
        <w:ind w:left="2160" w:hanging="180"/>
      </w:pPr>
    </w:lvl>
    <w:lvl w:ilvl="3" w:tplc="C31217E0" w:tentative="1">
      <w:start w:val="1"/>
      <w:numFmt w:val="decimal"/>
      <w:lvlText w:val="%4."/>
      <w:lvlJc w:val="left"/>
      <w:pPr>
        <w:ind w:left="2880" w:hanging="360"/>
      </w:pPr>
    </w:lvl>
    <w:lvl w:ilvl="4" w:tplc="754C6FC2" w:tentative="1">
      <w:start w:val="1"/>
      <w:numFmt w:val="lowerLetter"/>
      <w:lvlText w:val="%5."/>
      <w:lvlJc w:val="left"/>
      <w:pPr>
        <w:ind w:left="3600" w:hanging="360"/>
      </w:pPr>
    </w:lvl>
    <w:lvl w:ilvl="5" w:tplc="D8D05098" w:tentative="1">
      <w:start w:val="1"/>
      <w:numFmt w:val="lowerRoman"/>
      <w:lvlText w:val="%6."/>
      <w:lvlJc w:val="right"/>
      <w:pPr>
        <w:ind w:left="4320" w:hanging="180"/>
      </w:pPr>
    </w:lvl>
    <w:lvl w:ilvl="6" w:tplc="43E05C8C" w:tentative="1">
      <w:start w:val="1"/>
      <w:numFmt w:val="decimal"/>
      <w:lvlText w:val="%7."/>
      <w:lvlJc w:val="left"/>
      <w:pPr>
        <w:ind w:left="5040" w:hanging="360"/>
      </w:pPr>
    </w:lvl>
    <w:lvl w:ilvl="7" w:tplc="03DA296E" w:tentative="1">
      <w:start w:val="1"/>
      <w:numFmt w:val="lowerLetter"/>
      <w:lvlText w:val="%8."/>
      <w:lvlJc w:val="left"/>
      <w:pPr>
        <w:ind w:left="5760" w:hanging="360"/>
      </w:pPr>
    </w:lvl>
    <w:lvl w:ilvl="8" w:tplc="C8DE62A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07615B4">
      <w:start w:val="1"/>
      <w:numFmt w:val="bullet"/>
      <w:pStyle w:val="ListBullet"/>
      <w:lvlText w:val=""/>
      <w:lvlJc w:val="left"/>
      <w:pPr>
        <w:ind w:left="720" w:hanging="360"/>
      </w:pPr>
      <w:rPr>
        <w:rFonts w:ascii="Symbol" w:hAnsi="Symbol" w:hint="default"/>
      </w:rPr>
    </w:lvl>
    <w:lvl w:ilvl="1" w:tplc="E7A40E92">
      <w:start w:val="1"/>
      <w:numFmt w:val="bullet"/>
      <w:pStyle w:val="ListBullet2"/>
      <w:lvlText w:val="o"/>
      <w:lvlJc w:val="left"/>
      <w:pPr>
        <w:ind w:left="1440" w:hanging="360"/>
      </w:pPr>
      <w:rPr>
        <w:rFonts w:ascii="Courier New" w:hAnsi="Courier New" w:cs="Courier New" w:hint="default"/>
      </w:rPr>
    </w:lvl>
    <w:lvl w:ilvl="2" w:tplc="342AAAA0">
      <w:start w:val="1"/>
      <w:numFmt w:val="bullet"/>
      <w:lvlText w:val=""/>
      <w:lvlJc w:val="left"/>
      <w:pPr>
        <w:ind w:left="2160" w:hanging="360"/>
      </w:pPr>
      <w:rPr>
        <w:rFonts w:ascii="Wingdings" w:hAnsi="Wingdings" w:hint="default"/>
      </w:rPr>
    </w:lvl>
    <w:lvl w:ilvl="3" w:tplc="6FA468CA">
      <w:start w:val="1"/>
      <w:numFmt w:val="bullet"/>
      <w:lvlText w:val=""/>
      <w:lvlJc w:val="left"/>
      <w:pPr>
        <w:ind w:left="2880" w:hanging="360"/>
      </w:pPr>
      <w:rPr>
        <w:rFonts w:ascii="Symbol" w:hAnsi="Symbol" w:hint="default"/>
      </w:rPr>
    </w:lvl>
    <w:lvl w:ilvl="4" w:tplc="69AEA67C">
      <w:start w:val="1"/>
      <w:numFmt w:val="bullet"/>
      <w:lvlText w:val="o"/>
      <w:lvlJc w:val="left"/>
      <w:pPr>
        <w:ind w:left="3600" w:hanging="360"/>
      </w:pPr>
      <w:rPr>
        <w:rFonts w:ascii="Courier New" w:hAnsi="Courier New" w:cs="Courier New" w:hint="default"/>
      </w:rPr>
    </w:lvl>
    <w:lvl w:ilvl="5" w:tplc="4F7826A2">
      <w:start w:val="1"/>
      <w:numFmt w:val="bullet"/>
      <w:pStyle w:val="ListBullet3"/>
      <w:lvlText w:val=""/>
      <w:lvlJc w:val="left"/>
      <w:pPr>
        <w:ind w:left="4320" w:hanging="360"/>
      </w:pPr>
      <w:rPr>
        <w:rFonts w:ascii="Wingdings" w:hAnsi="Wingdings" w:hint="default"/>
      </w:rPr>
    </w:lvl>
    <w:lvl w:ilvl="6" w:tplc="871A720E">
      <w:start w:val="1"/>
      <w:numFmt w:val="bullet"/>
      <w:lvlText w:val=""/>
      <w:lvlJc w:val="left"/>
      <w:pPr>
        <w:ind w:left="5040" w:hanging="360"/>
      </w:pPr>
      <w:rPr>
        <w:rFonts w:ascii="Symbol" w:hAnsi="Symbol" w:hint="default"/>
      </w:rPr>
    </w:lvl>
    <w:lvl w:ilvl="7" w:tplc="F0E64FF2">
      <w:start w:val="1"/>
      <w:numFmt w:val="bullet"/>
      <w:lvlText w:val="o"/>
      <w:lvlJc w:val="left"/>
      <w:pPr>
        <w:ind w:left="5760" w:hanging="360"/>
      </w:pPr>
      <w:rPr>
        <w:rFonts w:ascii="Courier New" w:hAnsi="Courier New" w:cs="Courier New" w:hint="default"/>
      </w:rPr>
    </w:lvl>
    <w:lvl w:ilvl="8" w:tplc="775ED27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6627802">
      <w:start w:val="1"/>
      <w:numFmt w:val="bullet"/>
      <w:lvlText w:val=""/>
      <w:lvlJc w:val="left"/>
      <w:pPr>
        <w:ind w:left="360" w:hanging="360"/>
      </w:pPr>
      <w:rPr>
        <w:rFonts w:ascii="Symbol" w:hAnsi="Symbol" w:hint="default"/>
      </w:rPr>
    </w:lvl>
    <w:lvl w:ilvl="1" w:tplc="7CD8D2E2" w:tentative="1">
      <w:start w:val="1"/>
      <w:numFmt w:val="bullet"/>
      <w:lvlText w:val="o"/>
      <w:lvlJc w:val="left"/>
      <w:pPr>
        <w:ind w:left="1080" w:hanging="360"/>
      </w:pPr>
      <w:rPr>
        <w:rFonts w:ascii="Courier New" w:hAnsi="Courier New" w:cs="Courier New" w:hint="default"/>
      </w:rPr>
    </w:lvl>
    <w:lvl w:ilvl="2" w:tplc="A2C4BEC0" w:tentative="1">
      <w:start w:val="1"/>
      <w:numFmt w:val="bullet"/>
      <w:lvlText w:val=""/>
      <w:lvlJc w:val="left"/>
      <w:pPr>
        <w:ind w:left="1800" w:hanging="360"/>
      </w:pPr>
      <w:rPr>
        <w:rFonts w:ascii="Wingdings" w:hAnsi="Wingdings" w:hint="default"/>
      </w:rPr>
    </w:lvl>
    <w:lvl w:ilvl="3" w:tplc="4DDC444C" w:tentative="1">
      <w:start w:val="1"/>
      <w:numFmt w:val="bullet"/>
      <w:lvlText w:val=""/>
      <w:lvlJc w:val="left"/>
      <w:pPr>
        <w:ind w:left="2520" w:hanging="360"/>
      </w:pPr>
      <w:rPr>
        <w:rFonts w:ascii="Symbol" w:hAnsi="Symbol" w:hint="default"/>
      </w:rPr>
    </w:lvl>
    <w:lvl w:ilvl="4" w:tplc="9A1A7DEC" w:tentative="1">
      <w:start w:val="1"/>
      <w:numFmt w:val="bullet"/>
      <w:lvlText w:val="o"/>
      <w:lvlJc w:val="left"/>
      <w:pPr>
        <w:ind w:left="3240" w:hanging="360"/>
      </w:pPr>
      <w:rPr>
        <w:rFonts w:ascii="Courier New" w:hAnsi="Courier New" w:cs="Courier New" w:hint="default"/>
      </w:rPr>
    </w:lvl>
    <w:lvl w:ilvl="5" w:tplc="60C4D6FA" w:tentative="1">
      <w:start w:val="1"/>
      <w:numFmt w:val="bullet"/>
      <w:lvlText w:val=""/>
      <w:lvlJc w:val="left"/>
      <w:pPr>
        <w:ind w:left="3960" w:hanging="360"/>
      </w:pPr>
      <w:rPr>
        <w:rFonts w:ascii="Wingdings" w:hAnsi="Wingdings" w:hint="default"/>
      </w:rPr>
    </w:lvl>
    <w:lvl w:ilvl="6" w:tplc="B4884380" w:tentative="1">
      <w:start w:val="1"/>
      <w:numFmt w:val="bullet"/>
      <w:lvlText w:val=""/>
      <w:lvlJc w:val="left"/>
      <w:pPr>
        <w:ind w:left="4680" w:hanging="360"/>
      </w:pPr>
      <w:rPr>
        <w:rFonts w:ascii="Symbol" w:hAnsi="Symbol" w:hint="default"/>
      </w:rPr>
    </w:lvl>
    <w:lvl w:ilvl="7" w:tplc="15083486" w:tentative="1">
      <w:start w:val="1"/>
      <w:numFmt w:val="bullet"/>
      <w:lvlText w:val="o"/>
      <w:lvlJc w:val="left"/>
      <w:pPr>
        <w:ind w:left="5400" w:hanging="360"/>
      </w:pPr>
      <w:rPr>
        <w:rFonts w:ascii="Courier New" w:hAnsi="Courier New" w:cs="Courier New" w:hint="default"/>
      </w:rPr>
    </w:lvl>
    <w:lvl w:ilvl="8" w:tplc="6D26D4C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21427DA">
      <w:start w:val="1"/>
      <w:numFmt w:val="lowerRoman"/>
      <w:lvlText w:val="(%1)"/>
      <w:lvlJc w:val="left"/>
      <w:pPr>
        <w:ind w:left="1080" w:hanging="720"/>
      </w:pPr>
      <w:rPr>
        <w:rFonts w:hint="default"/>
      </w:rPr>
    </w:lvl>
    <w:lvl w:ilvl="1" w:tplc="3B1613D0" w:tentative="1">
      <w:start w:val="1"/>
      <w:numFmt w:val="lowerLetter"/>
      <w:lvlText w:val="%2."/>
      <w:lvlJc w:val="left"/>
      <w:pPr>
        <w:ind w:left="1440" w:hanging="360"/>
      </w:pPr>
    </w:lvl>
    <w:lvl w:ilvl="2" w:tplc="6CC8C8E4" w:tentative="1">
      <w:start w:val="1"/>
      <w:numFmt w:val="lowerRoman"/>
      <w:lvlText w:val="%3."/>
      <w:lvlJc w:val="right"/>
      <w:pPr>
        <w:ind w:left="2160" w:hanging="180"/>
      </w:pPr>
    </w:lvl>
    <w:lvl w:ilvl="3" w:tplc="8334D8C8" w:tentative="1">
      <w:start w:val="1"/>
      <w:numFmt w:val="decimal"/>
      <w:lvlText w:val="%4."/>
      <w:lvlJc w:val="left"/>
      <w:pPr>
        <w:ind w:left="2880" w:hanging="360"/>
      </w:pPr>
    </w:lvl>
    <w:lvl w:ilvl="4" w:tplc="2B4C4838" w:tentative="1">
      <w:start w:val="1"/>
      <w:numFmt w:val="lowerLetter"/>
      <w:lvlText w:val="%5."/>
      <w:lvlJc w:val="left"/>
      <w:pPr>
        <w:ind w:left="3600" w:hanging="360"/>
      </w:pPr>
    </w:lvl>
    <w:lvl w:ilvl="5" w:tplc="F2A66DEE" w:tentative="1">
      <w:start w:val="1"/>
      <w:numFmt w:val="lowerRoman"/>
      <w:lvlText w:val="%6."/>
      <w:lvlJc w:val="right"/>
      <w:pPr>
        <w:ind w:left="4320" w:hanging="180"/>
      </w:pPr>
    </w:lvl>
    <w:lvl w:ilvl="6" w:tplc="E3A6ED2A" w:tentative="1">
      <w:start w:val="1"/>
      <w:numFmt w:val="decimal"/>
      <w:lvlText w:val="%7."/>
      <w:lvlJc w:val="left"/>
      <w:pPr>
        <w:ind w:left="5040" w:hanging="360"/>
      </w:pPr>
    </w:lvl>
    <w:lvl w:ilvl="7" w:tplc="072A33EA" w:tentative="1">
      <w:start w:val="1"/>
      <w:numFmt w:val="lowerLetter"/>
      <w:lvlText w:val="%8."/>
      <w:lvlJc w:val="left"/>
      <w:pPr>
        <w:ind w:left="5760" w:hanging="360"/>
      </w:pPr>
    </w:lvl>
    <w:lvl w:ilvl="8" w:tplc="0A743D6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07CAFD0">
      <w:start w:val="1"/>
      <w:numFmt w:val="lowerRoman"/>
      <w:lvlText w:val="(%1)"/>
      <w:lvlJc w:val="left"/>
      <w:pPr>
        <w:ind w:left="1080" w:hanging="720"/>
      </w:pPr>
      <w:rPr>
        <w:rFonts w:hint="default"/>
      </w:rPr>
    </w:lvl>
    <w:lvl w:ilvl="1" w:tplc="30F0CDAC" w:tentative="1">
      <w:start w:val="1"/>
      <w:numFmt w:val="lowerLetter"/>
      <w:lvlText w:val="%2."/>
      <w:lvlJc w:val="left"/>
      <w:pPr>
        <w:ind w:left="1440" w:hanging="360"/>
      </w:pPr>
    </w:lvl>
    <w:lvl w:ilvl="2" w:tplc="E6643C08" w:tentative="1">
      <w:start w:val="1"/>
      <w:numFmt w:val="lowerRoman"/>
      <w:lvlText w:val="%3."/>
      <w:lvlJc w:val="right"/>
      <w:pPr>
        <w:ind w:left="2160" w:hanging="180"/>
      </w:pPr>
    </w:lvl>
    <w:lvl w:ilvl="3" w:tplc="7CCE8C66" w:tentative="1">
      <w:start w:val="1"/>
      <w:numFmt w:val="decimal"/>
      <w:lvlText w:val="%4."/>
      <w:lvlJc w:val="left"/>
      <w:pPr>
        <w:ind w:left="2880" w:hanging="360"/>
      </w:pPr>
    </w:lvl>
    <w:lvl w:ilvl="4" w:tplc="9868672E" w:tentative="1">
      <w:start w:val="1"/>
      <w:numFmt w:val="lowerLetter"/>
      <w:lvlText w:val="%5."/>
      <w:lvlJc w:val="left"/>
      <w:pPr>
        <w:ind w:left="3600" w:hanging="360"/>
      </w:pPr>
    </w:lvl>
    <w:lvl w:ilvl="5" w:tplc="C528452A" w:tentative="1">
      <w:start w:val="1"/>
      <w:numFmt w:val="lowerRoman"/>
      <w:lvlText w:val="%6."/>
      <w:lvlJc w:val="right"/>
      <w:pPr>
        <w:ind w:left="4320" w:hanging="180"/>
      </w:pPr>
    </w:lvl>
    <w:lvl w:ilvl="6" w:tplc="AF0AB798" w:tentative="1">
      <w:start w:val="1"/>
      <w:numFmt w:val="decimal"/>
      <w:lvlText w:val="%7."/>
      <w:lvlJc w:val="left"/>
      <w:pPr>
        <w:ind w:left="5040" w:hanging="360"/>
      </w:pPr>
    </w:lvl>
    <w:lvl w:ilvl="7" w:tplc="B11AA8C0" w:tentative="1">
      <w:start w:val="1"/>
      <w:numFmt w:val="lowerLetter"/>
      <w:lvlText w:val="%8."/>
      <w:lvlJc w:val="left"/>
      <w:pPr>
        <w:ind w:left="5760" w:hanging="360"/>
      </w:pPr>
    </w:lvl>
    <w:lvl w:ilvl="8" w:tplc="5AE43D2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E10D3A4">
      <w:start w:val="1"/>
      <w:numFmt w:val="lowerRoman"/>
      <w:lvlText w:val="(%1)"/>
      <w:lvlJc w:val="left"/>
      <w:pPr>
        <w:ind w:left="1080" w:hanging="720"/>
      </w:pPr>
      <w:rPr>
        <w:rFonts w:hint="default"/>
        <w:b w:val="0"/>
      </w:rPr>
    </w:lvl>
    <w:lvl w:ilvl="1" w:tplc="E12E231E" w:tentative="1">
      <w:start w:val="1"/>
      <w:numFmt w:val="lowerLetter"/>
      <w:lvlText w:val="%2."/>
      <w:lvlJc w:val="left"/>
      <w:pPr>
        <w:ind w:left="1440" w:hanging="360"/>
      </w:pPr>
    </w:lvl>
    <w:lvl w:ilvl="2" w:tplc="BF547BF2" w:tentative="1">
      <w:start w:val="1"/>
      <w:numFmt w:val="lowerRoman"/>
      <w:lvlText w:val="%3."/>
      <w:lvlJc w:val="right"/>
      <w:pPr>
        <w:ind w:left="2160" w:hanging="180"/>
      </w:pPr>
    </w:lvl>
    <w:lvl w:ilvl="3" w:tplc="96B29DDA" w:tentative="1">
      <w:start w:val="1"/>
      <w:numFmt w:val="decimal"/>
      <w:lvlText w:val="%4."/>
      <w:lvlJc w:val="left"/>
      <w:pPr>
        <w:ind w:left="2880" w:hanging="360"/>
      </w:pPr>
    </w:lvl>
    <w:lvl w:ilvl="4" w:tplc="231ADE40" w:tentative="1">
      <w:start w:val="1"/>
      <w:numFmt w:val="lowerLetter"/>
      <w:lvlText w:val="%5."/>
      <w:lvlJc w:val="left"/>
      <w:pPr>
        <w:ind w:left="3600" w:hanging="360"/>
      </w:pPr>
    </w:lvl>
    <w:lvl w:ilvl="5" w:tplc="CA9EA424" w:tentative="1">
      <w:start w:val="1"/>
      <w:numFmt w:val="lowerRoman"/>
      <w:lvlText w:val="%6."/>
      <w:lvlJc w:val="right"/>
      <w:pPr>
        <w:ind w:left="4320" w:hanging="180"/>
      </w:pPr>
    </w:lvl>
    <w:lvl w:ilvl="6" w:tplc="9800D1A4" w:tentative="1">
      <w:start w:val="1"/>
      <w:numFmt w:val="decimal"/>
      <w:lvlText w:val="%7."/>
      <w:lvlJc w:val="left"/>
      <w:pPr>
        <w:ind w:left="5040" w:hanging="360"/>
      </w:pPr>
    </w:lvl>
    <w:lvl w:ilvl="7" w:tplc="08BA195A" w:tentative="1">
      <w:start w:val="1"/>
      <w:numFmt w:val="lowerLetter"/>
      <w:lvlText w:val="%8."/>
      <w:lvlJc w:val="left"/>
      <w:pPr>
        <w:ind w:left="5760" w:hanging="360"/>
      </w:pPr>
    </w:lvl>
    <w:lvl w:ilvl="8" w:tplc="FE70B2A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8C601FA">
      <w:start w:val="1"/>
      <w:numFmt w:val="lowerRoman"/>
      <w:lvlText w:val="(%1)"/>
      <w:lvlJc w:val="left"/>
      <w:pPr>
        <w:ind w:left="1080" w:hanging="720"/>
      </w:pPr>
      <w:rPr>
        <w:rFonts w:hint="default"/>
        <w:b w:val="0"/>
      </w:rPr>
    </w:lvl>
    <w:lvl w:ilvl="1" w:tplc="130AB158" w:tentative="1">
      <w:start w:val="1"/>
      <w:numFmt w:val="lowerLetter"/>
      <w:lvlText w:val="%2."/>
      <w:lvlJc w:val="left"/>
      <w:pPr>
        <w:ind w:left="1440" w:hanging="360"/>
      </w:pPr>
    </w:lvl>
    <w:lvl w:ilvl="2" w:tplc="F9141FEA" w:tentative="1">
      <w:start w:val="1"/>
      <w:numFmt w:val="lowerRoman"/>
      <w:lvlText w:val="%3."/>
      <w:lvlJc w:val="right"/>
      <w:pPr>
        <w:ind w:left="2160" w:hanging="180"/>
      </w:pPr>
    </w:lvl>
    <w:lvl w:ilvl="3" w:tplc="A7CE3292" w:tentative="1">
      <w:start w:val="1"/>
      <w:numFmt w:val="decimal"/>
      <w:lvlText w:val="%4."/>
      <w:lvlJc w:val="left"/>
      <w:pPr>
        <w:ind w:left="2880" w:hanging="360"/>
      </w:pPr>
    </w:lvl>
    <w:lvl w:ilvl="4" w:tplc="697C2D98" w:tentative="1">
      <w:start w:val="1"/>
      <w:numFmt w:val="lowerLetter"/>
      <w:lvlText w:val="%5."/>
      <w:lvlJc w:val="left"/>
      <w:pPr>
        <w:ind w:left="3600" w:hanging="360"/>
      </w:pPr>
    </w:lvl>
    <w:lvl w:ilvl="5" w:tplc="9E7C9D6A" w:tentative="1">
      <w:start w:val="1"/>
      <w:numFmt w:val="lowerRoman"/>
      <w:lvlText w:val="%6."/>
      <w:lvlJc w:val="right"/>
      <w:pPr>
        <w:ind w:left="4320" w:hanging="180"/>
      </w:pPr>
    </w:lvl>
    <w:lvl w:ilvl="6" w:tplc="54220C9E" w:tentative="1">
      <w:start w:val="1"/>
      <w:numFmt w:val="decimal"/>
      <w:lvlText w:val="%7."/>
      <w:lvlJc w:val="left"/>
      <w:pPr>
        <w:ind w:left="5040" w:hanging="360"/>
      </w:pPr>
    </w:lvl>
    <w:lvl w:ilvl="7" w:tplc="69229B0C" w:tentative="1">
      <w:start w:val="1"/>
      <w:numFmt w:val="lowerLetter"/>
      <w:lvlText w:val="%8."/>
      <w:lvlJc w:val="left"/>
      <w:pPr>
        <w:ind w:left="5760" w:hanging="360"/>
      </w:pPr>
    </w:lvl>
    <w:lvl w:ilvl="8" w:tplc="95F8E8F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470A422">
      <w:start w:val="1"/>
      <w:numFmt w:val="decimal"/>
      <w:lvlText w:val="%1."/>
      <w:lvlJc w:val="left"/>
      <w:pPr>
        <w:ind w:left="360" w:hanging="360"/>
      </w:pPr>
      <w:rPr>
        <w:rFonts w:hint="default"/>
      </w:rPr>
    </w:lvl>
    <w:lvl w:ilvl="1" w:tplc="23A604E4" w:tentative="1">
      <w:start w:val="1"/>
      <w:numFmt w:val="lowerLetter"/>
      <w:lvlText w:val="%2."/>
      <w:lvlJc w:val="left"/>
      <w:pPr>
        <w:ind w:left="1080" w:hanging="360"/>
      </w:pPr>
    </w:lvl>
    <w:lvl w:ilvl="2" w:tplc="E306EBA8" w:tentative="1">
      <w:start w:val="1"/>
      <w:numFmt w:val="lowerRoman"/>
      <w:lvlText w:val="%3."/>
      <w:lvlJc w:val="right"/>
      <w:pPr>
        <w:ind w:left="1800" w:hanging="180"/>
      </w:pPr>
    </w:lvl>
    <w:lvl w:ilvl="3" w:tplc="096CBEAE" w:tentative="1">
      <w:start w:val="1"/>
      <w:numFmt w:val="decimal"/>
      <w:lvlText w:val="%4."/>
      <w:lvlJc w:val="left"/>
      <w:pPr>
        <w:ind w:left="2520" w:hanging="360"/>
      </w:pPr>
    </w:lvl>
    <w:lvl w:ilvl="4" w:tplc="D196E5BC" w:tentative="1">
      <w:start w:val="1"/>
      <w:numFmt w:val="lowerLetter"/>
      <w:lvlText w:val="%5."/>
      <w:lvlJc w:val="left"/>
      <w:pPr>
        <w:ind w:left="3240" w:hanging="360"/>
      </w:pPr>
    </w:lvl>
    <w:lvl w:ilvl="5" w:tplc="FE42EF64" w:tentative="1">
      <w:start w:val="1"/>
      <w:numFmt w:val="lowerRoman"/>
      <w:lvlText w:val="%6."/>
      <w:lvlJc w:val="right"/>
      <w:pPr>
        <w:ind w:left="3960" w:hanging="180"/>
      </w:pPr>
    </w:lvl>
    <w:lvl w:ilvl="6" w:tplc="6D0A7EA0" w:tentative="1">
      <w:start w:val="1"/>
      <w:numFmt w:val="decimal"/>
      <w:lvlText w:val="%7."/>
      <w:lvlJc w:val="left"/>
      <w:pPr>
        <w:ind w:left="4680" w:hanging="360"/>
      </w:pPr>
    </w:lvl>
    <w:lvl w:ilvl="7" w:tplc="3A30B1BE" w:tentative="1">
      <w:start w:val="1"/>
      <w:numFmt w:val="lowerLetter"/>
      <w:lvlText w:val="%8."/>
      <w:lvlJc w:val="left"/>
      <w:pPr>
        <w:ind w:left="5400" w:hanging="360"/>
      </w:pPr>
    </w:lvl>
    <w:lvl w:ilvl="8" w:tplc="7248AEE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2EA1AF4">
      <w:start w:val="1"/>
      <w:numFmt w:val="lowerRoman"/>
      <w:lvlText w:val="(%1)"/>
      <w:lvlJc w:val="left"/>
      <w:pPr>
        <w:ind w:left="1080" w:hanging="720"/>
      </w:pPr>
      <w:rPr>
        <w:rFonts w:hint="default"/>
      </w:rPr>
    </w:lvl>
    <w:lvl w:ilvl="1" w:tplc="6CE60F82" w:tentative="1">
      <w:start w:val="1"/>
      <w:numFmt w:val="lowerLetter"/>
      <w:lvlText w:val="%2."/>
      <w:lvlJc w:val="left"/>
      <w:pPr>
        <w:ind w:left="1440" w:hanging="360"/>
      </w:pPr>
    </w:lvl>
    <w:lvl w:ilvl="2" w:tplc="558C4FF8" w:tentative="1">
      <w:start w:val="1"/>
      <w:numFmt w:val="lowerRoman"/>
      <w:lvlText w:val="%3."/>
      <w:lvlJc w:val="right"/>
      <w:pPr>
        <w:ind w:left="2160" w:hanging="180"/>
      </w:pPr>
    </w:lvl>
    <w:lvl w:ilvl="3" w:tplc="524A3AF0" w:tentative="1">
      <w:start w:val="1"/>
      <w:numFmt w:val="decimal"/>
      <w:lvlText w:val="%4."/>
      <w:lvlJc w:val="left"/>
      <w:pPr>
        <w:ind w:left="2880" w:hanging="360"/>
      </w:pPr>
    </w:lvl>
    <w:lvl w:ilvl="4" w:tplc="7BF4E654" w:tentative="1">
      <w:start w:val="1"/>
      <w:numFmt w:val="lowerLetter"/>
      <w:lvlText w:val="%5."/>
      <w:lvlJc w:val="left"/>
      <w:pPr>
        <w:ind w:left="3600" w:hanging="360"/>
      </w:pPr>
    </w:lvl>
    <w:lvl w:ilvl="5" w:tplc="D5780820" w:tentative="1">
      <w:start w:val="1"/>
      <w:numFmt w:val="lowerRoman"/>
      <w:lvlText w:val="%6."/>
      <w:lvlJc w:val="right"/>
      <w:pPr>
        <w:ind w:left="4320" w:hanging="180"/>
      </w:pPr>
    </w:lvl>
    <w:lvl w:ilvl="6" w:tplc="0250F6AE" w:tentative="1">
      <w:start w:val="1"/>
      <w:numFmt w:val="decimal"/>
      <w:lvlText w:val="%7."/>
      <w:lvlJc w:val="left"/>
      <w:pPr>
        <w:ind w:left="5040" w:hanging="360"/>
      </w:pPr>
    </w:lvl>
    <w:lvl w:ilvl="7" w:tplc="32AAFD96" w:tentative="1">
      <w:start w:val="1"/>
      <w:numFmt w:val="lowerLetter"/>
      <w:lvlText w:val="%8."/>
      <w:lvlJc w:val="left"/>
      <w:pPr>
        <w:ind w:left="5760" w:hanging="360"/>
      </w:pPr>
    </w:lvl>
    <w:lvl w:ilvl="8" w:tplc="F1DE733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894ACDE">
      <w:start w:val="1"/>
      <w:numFmt w:val="decimal"/>
      <w:lvlText w:val="%1."/>
      <w:lvlJc w:val="left"/>
      <w:pPr>
        <w:ind w:left="360" w:hanging="360"/>
      </w:pPr>
    </w:lvl>
    <w:lvl w:ilvl="1" w:tplc="57B05966" w:tentative="1">
      <w:start w:val="1"/>
      <w:numFmt w:val="lowerLetter"/>
      <w:lvlText w:val="%2."/>
      <w:lvlJc w:val="left"/>
      <w:pPr>
        <w:ind w:left="1080" w:hanging="360"/>
      </w:pPr>
    </w:lvl>
    <w:lvl w:ilvl="2" w:tplc="25186072" w:tentative="1">
      <w:start w:val="1"/>
      <w:numFmt w:val="lowerRoman"/>
      <w:lvlText w:val="%3."/>
      <w:lvlJc w:val="right"/>
      <w:pPr>
        <w:ind w:left="1800" w:hanging="180"/>
      </w:pPr>
    </w:lvl>
    <w:lvl w:ilvl="3" w:tplc="6A3881C4" w:tentative="1">
      <w:start w:val="1"/>
      <w:numFmt w:val="decimal"/>
      <w:lvlText w:val="%4."/>
      <w:lvlJc w:val="left"/>
      <w:pPr>
        <w:ind w:left="2520" w:hanging="360"/>
      </w:pPr>
    </w:lvl>
    <w:lvl w:ilvl="4" w:tplc="E500C508" w:tentative="1">
      <w:start w:val="1"/>
      <w:numFmt w:val="lowerLetter"/>
      <w:lvlText w:val="%5."/>
      <w:lvlJc w:val="left"/>
      <w:pPr>
        <w:ind w:left="3240" w:hanging="360"/>
      </w:pPr>
    </w:lvl>
    <w:lvl w:ilvl="5" w:tplc="40044AB8" w:tentative="1">
      <w:start w:val="1"/>
      <w:numFmt w:val="lowerRoman"/>
      <w:lvlText w:val="%6."/>
      <w:lvlJc w:val="right"/>
      <w:pPr>
        <w:ind w:left="3960" w:hanging="180"/>
      </w:pPr>
    </w:lvl>
    <w:lvl w:ilvl="6" w:tplc="023C2C2A" w:tentative="1">
      <w:start w:val="1"/>
      <w:numFmt w:val="decimal"/>
      <w:lvlText w:val="%7."/>
      <w:lvlJc w:val="left"/>
      <w:pPr>
        <w:ind w:left="4680" w:hanging="360"/>
      </w:pPr>
    </w:lvl>
    <w:lvl w:ilvl="7" w:tplc="C3A8BE5E" w:tentative="1">
      <w:start w:val="1"/>
      <w:numFmt w:val="lowerLetter"/>
      <w:lvlText w:val="%8."/>
      <w:lvlJc w:val="left"/>
      <w:pPr>
        <w:ind w:left="5400" w:hanging="360"/>
      </w:pPr>
    </w:lvl>
    <w:lvl w:ilvl="8" w:tplc="AC8E5F1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DEA5E50">
      <w:start w:val="1"/>
      <w:numFmt w:val="lowerRoman"/>
      <w:lvlText w:val="(%1)"/>
      <w:lvlJc w:val="left"/>
      <w:pPr>
        <w:ind w:left="1080" w:hanging="720"/>
      </w:pPr>
      <w:rPr>
        <w:rFonts w:hint="default"/>
        <w:b w:val="0"/>
      </w:rPr>
    </w:lvl>
    <w:lvl w:ilvl="1" w:tplc="AC7A3F82" w:tentative="1">
      <w:start w:val="1"/>
      <w:numFmt w:val="lowerLetter"/>
      <w:lvlText w:val="%2."/>
      <w:lvlJc w:val="left"/>
      <w:pPr>
        <w:ind w:left="1440" w:hanging="360"/>
      </w:pPr>
    </w:lvl>
    <w:lvl w:ilvl="2" w:tplc="BE1CAD48" w:tentative="1">
      <w:start w:val="1"/>
      <w:numFmt w:val="lowerRoman"/>
      <w:lvlText w:val="%3."/>
      <w:lvlJc w:val="right"/>
      <w:pPr>
        <w:ind w:left="2160" w:hanging="180"/>
      </w:pPr>
    </w:lvl>
    <w:lvl w:ilvl="3" w:tplc="185AB116" w:tentative="1">
      <w:start w:val="1"/>
      <w:numFmt w:val="decimal"/>
      <w:lvlText w:val="%4."/>
      <w:lvlJc w:val="left"/>
      <w:pPr>
        <w:ind w:left="2880" w:hanging="360"/>
      </w:pPr>
    </w:lvl>
    <w:lvl w:ilvl="4" w:tplc="13A2AA3A" w:tentative="1">
      <w:start w:val="1"/>
      <w:numFmt w:val="lowerLetter"/>
      <w:lvlText w:val="%5."/>
      <w:lvlJc w:val="left"/>
      <w:pPr>
        <w:ind w:left="3600" w:hanging="360"/>
      </w:pPr>
    </w:lvl>
    <w:lvl w:ilvl="5" w:tplc="25D6FA78" w:tentative="1">
      <w:start w:val="1"/>
      <w:numFmt w:val="lowerRoman"/>
      <w:lvlText w:val="%6."/>
      <w:lvlJc w:val="right"/>
      <w:pPr>
        <w:ind w:left="4320" w:hanging="180"/>
      </w:pPr>
    </w:lvl>
    <w:lvl w:ilvl="6" w:tplc="97B20E26" w:tentative="1">
      <w:start w:val="1"/>
      <w:numFmt w:val="decimal"/>
      <w:lvlText w:val="%7."/>
      <w:lvlJc w:val="left"/>
      <w:pPr>
        <w:ind w:left="5040" w:hanging="360"/>
      </w:pPr>
    </w:lvl>
    <w:lvl w:ilvl="7" w:tplc="3B3E4D00" w:tentative="1">
      <w:start w:val="1"/>
      <w:numFmt w:val="lowerLetter"/>
      <w:lvlText w:val="%8."/>
      <w:lvlJc w:val="left"/>
      <w:pPr>
        <w:ind w:left="5760" w:hanging="360"/>
      </w:pPr>
    </w:lvl>
    <w:lvl w:ilvl="8" w:tplc="8356066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1CABDA8">
      <w:start w:val="1"/>
      <w:numFmt w:val="lowerRoman"/>
      <w:lvlText w:val="(%1)"/>
      <w:lvlJc w:val="left"/>
      <w:pPr>
        <w:ind w:left="1080" w:hanging="720"/>
      </w:pPr>
      <w:rPr>
        <w:rFonts w:hint="default"/>
      </w:rPr>
    </w:lvl>
    <w:lvl w:ilvl="1" w:tplc="4F445B48" w:tentative="1">
      <w:start w:val="1"/>
      <w:numFmt w:val="lowerLetter"/>
      <w:lvlText w:val="%2."/>
      <w:lvlJc w:val="left"/>
      <w:pPr>
        <w:ind w:left="1440" w:hanging="360"/>
      </w:pPr>
    </w:lvl>
    <w:lvl w:ilvl="2" w:tplc="420E71B8" w:tentative="1">
      <w:start w:val="1"/>
      <w:numFmt w:val="lowerRoman"/>
      <w:lvlText w:val="%3."/>
      <w:lvlJc w:val="right"/>
      <w:pPr>
        <w:ind w:left="2160" w:hanging="180"/>
      </w:pPr>
    </w:lvl>
    <w:lvl w:ilvl="3" w:tplc="24ECE12C" w:tentative="1">
      <w:start w:val="1"/>
      <w:numFmt w:val="decimal"/>
      <w:lvlText w:val="%4."/>
      <w:lvlJc w:val="left"/>
      <w:pPr>
        <w:ind w:left="2880" w:hanging="360"/>
      </w:pPr>
    </w:lvl>
    <w:lvl w:ilvl="4" w:tplc="104A4FC0" w:tentative="1">
      <w:start w:val="1"/>
      <w:numFmt w:val="lowerLetter"/>
      <w:lvlText w:val="%5."/>
      <w:lvlJc w:val="left"/>
      <w:pPr>
        <w:ind w:left="3600" w:hanging="360"/>
      </w:pPr>
    </w:lvl>
    <w:lvl w:ilvl="5" w:tplc="D548AC7E" w:tentative="1">
      <w:start w:val="1"/>
      <w:numFmt w:val="lowerRoman"/>
      <w:lvlText w:val="%6."/>
      <w:lvlJc w:val="right"/>
      <w:pPr>
        <w:ind w:left="4320" w:hanging="180"/>
      </w:pPr>
    </w:lvl>
    <w:lvl w:ilvl="6" w:tplc="EA2090B4" w:tentative="1">
      <w:start w:val="1"/>
      <w:numFmt w:val="decimal"/>
      <w:lvlText w:val="%7."/>
      <w:lvlJc w:val="left"/>
      <w:pPr>
        <w:ind w:left="5040" w:hanging="360"/>
      </w:pPr>
    </w:lvl>
    <w:lvl w:ilvl="7" w:tplc="ABD815C2" w:tentative="1">
      <w:start w:val="1"/>
      <w:numFmt w:val="lowerLetter"/>
      <w:lvlText w:val="%8."/>
      <w:lvlJc w:val="left"/>
      <w:pPr>
        <w:ind w:left="5760" w:hanging="360"/>
      </w:pPr>
    </w:lvl>
    <w:lvl w:ilvl="8" w:tplc="1DA4799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5185C9C">
      <w:start w:val="1"/>
      <w:numFmt w:val="lowerRoman"/>
      <w:lvlText w:val="(%1)"/>
      <w:lvlJc w:val="left"/>
      <w:pPr>
        <w:ind w:left="1080" w:hanging="720"/>
      </w:pPr>
      <w:rPr>
        <w:rFonts w:hint="default"/>
      </w:rPr>
    </w:lvl>
    <w:lvl w:ilvl="1" w:tplc="582020D6" w:tentative="1">
      <w:start w:val="1"/>
      <w:numFmt w:val="lowerLetter"/>
      <w:lvlText w:val="%2."/>
      <w:lvlJc w:val="left"/>
      <w:pPr>
        <w:ind w:left="1440" w:hanging="360"/>
      </w:pPr>
    </w:lvl>
    <w:lvl w:ilvl="2" w:tplc="3358367A" w:tentative="1">
      <w:start w:val="1"/>
      <w:numFmt w:val="lowerRoman"/>
      <w:lvlText w:val="%3."/>
      <w:lvlJc w:val="right"/>
      <w:pPr>
        <w:ind w:left="2160" w:hanging="180"/>
      </w:pPr>
    </w:lvl>
    <w:lvl w:ilvl="3" w:tplc="3E64E072" w:tentative="1">
      <w:start w:val="1"/>
      <w:numFmt w:val="decimal"/>
      <w:lvlText w:val="%4."/>
      <w:lvlJc w:val="left"/>
      <w:pPr>
        <w:ind w:left="2880" w:hanging="360"/>
      </w:pPr>
    </w:lvl>
    <w:lvl w:ilvl="4" w:tplc="11EE3E5A" w:tentative="1">
      <w:start w:val="1"/>
      <w:numFmt w:val="lowerLetter"/>
      <w:lvlText w:val="%5."/>
      <w:lvlJc w:val="left"/>
      <w:pPr>
        <w:ind w:left="3600" w:hanging="360"/>
      </w:pPr>
    </w:lvl>
    <w:lvl w:ilvl="5" w:tplc="5AC807B2" w:tentative="1">
      <w:start w:val="1"/>
      <w:numFmt w:val="lowerRoman"/>
      <w:lvlText w:val="%6."/>
      <w:lvlJc w:val="right"/>
      <w:pPr>
        <w:ind w:left="4320" w:hanging="180"/>
      </w:pPr>
    </w:lvl>
    <w:lvl w:ilvl="6" w:tplc="A9C69F6C" w:tentative="1">
      <w:start w:val="1"/>
      <w:numFmt w:val="decimal"/>
      <w:lvlText w:val="%7."/>
      <w:lvlJc w:val="left"/>
      <w:pPr>
        <w:ind w:left="5040" w:hanging="360"/>
      </w:pPr>
    </w:lvl>
    <w:lvl w:ilvl="7" w:tplc="7EFAACAA" w:tentative="1">
      <w:start w:val="1"/>
      <w:numFmt w:val="lowerLetter"/>
      <w:lvlText w:val="%8."/>
      <w:lvlJc w:val="left"/>
      <w:pPr>
        <w:ind w:left="5760" w:hanging="360"/>
      </w:pPr>
    </w:lvl>
    <w:lvl w:ilvl="8" w:tplc="AA805AF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794FCEE">
      <w:start w:val="1"/>
      <w:numFmt w:val="lowerRoman"/>
      <w:lvlText w:val="(%1)"/>
      <w:lvlJc w:val="left"/>
      <w:pPr>
        <w:ind w:left="1004" w:hanging="720"/>
      </w:pPr>
      <w:rPr>
        <w:rFonts w:hint="default"/>
        <w:b w:val="0"/>
      </w:rPr>
    </w:lvl>
    <w:lvl w:ilvl="1" w:tplc="B98A51B2" w:tentative="1">
      <w:start w:val="1"/>
      <w:numFmt w:val="lowerLetter"/>
      <w:lvlText w:val="%2."/>
      <w:lvlJc w:val="left"/>
      <w:pPr>
        <w:ind w:left="1364" w:hanging="360"/>
      </w:pPr>
    </w:lvl>
    <w:lvl w:ilvl="2" w:tplc="8842D474" w:tentative="1">
      <w:start w:val="1"/>
      <w:numFmt w:val="lowerRoman"/>
      <w:lvlText w:val="%3."/>
      <w:lvlJc w:val="right"/>
      <w:pPr>
        <w:ind w:left="2084" w:hanging="180"/>
      </w:pPr>
    </w:lvl>
    <w:lvl w:ilvl="3" w:tplc="F9421EFA" w:tentative="1">
      <w:start w:val="1"/>
      <w:numFmt w:val="decimal"/>
      <w:lvlText w:val="%4."/>
      <w:lvlJc w:val="left"/>
      <w:pPr>
        <w:ind w:left="2804" w:hanging="360"/>
      </w:pPr>
    </w:lvl>
    <w:lvl w:ilvl="4" w:tplc="BD26083C" w:tentative="1">
      <w:start w:val="1"/>
      <w:numFmt w:val="lowerLetter"/>
      <w:lvlText w:val="%5."/>
      <w:lvlJc w:val="left"/>
      <w:pPr>
        <w:ind w:left="3524" w:hanging="360"/>
      </w:pPr>
    </w:lvl>
    <w:lvl w:ilvl="5" w:tplc="3C68F06A" w:tentative="1">
      <w:start w:val="1"/>
      <w:numFmt w:val="lowerRoman"/>
      <w:lvlText w:val="%6."/>
      <w:lvlJc w:val="right"/>
      <w:pPr>
        <w:ind w:left="4244" w:hanging="180"/>
      </w:pPr>
    </w:lvl>
    <w:lvl w:ilvl="6" w:tplc="95B0F27C" w:tentative="1">
      <w:start w:val="1"/>
      <w:numFmt w:val="decimal"/>
      <w:lvlText w:val="%7."/>
      <w:lvlJc w:val="left"/>
      <w:pPr>
        <w:ind w:left="4964" w:hanging="360"/>
      </w:pPr>
    </w:lvl>
    <w:lvl w:ilvl="7" w:tplc="305C8226" w:tentative="1">
      <w:start w:val="1"/>
      <w:numFmt w:val="lowerLetter"/>
      <w:lvlText w:val="%8."/>
      <w:lvlJc w:val="left"/>
      <w:pPr>
        <w:ind w:left="5684" w:hanging="360"/>
      </w:pPr>
    </w:lvl>
    <w:lvl w:ilvl="8" w:tplc="539028E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AE467D2">
      <w:start w:val="1"/>
      <w:numFmt w:val="decimal"/>
      <w:lvlText w:val="%1."/>
      <w:lvlJc w:val="left"/>
      <w:pPr>
        <w:ind w:left="360" w:hanging="360"/>
      </w:pPr>
      <w:rPr>
        <w:rFonts w:hint="default"/>
      </w:rPr>
    </w:lvl>
    <w:lvl w:ilvl="1" w:tplc="66E038AC" w:tentative="1">
      <w:start w:val="1"/>
      <w:numFmt w:val="lowerLetter"/>
      <w:lvlText w:val="%2."/>
      <w:lvlJc w:val="left"/>
      <w:pPr>
        <w:ind w:left="1080" w:hanging="360"/>
      </w:pPr>
    </w:lvl>
    <w:lvl w:ilvl="2" w:tplc="94A05106" w:tentative="1">
      <w:start w:val="1"/>
      <w:numFmt w:val="lowerRoman"/>
      <w:lvlText w:val="%3."/>
      <w:lvlJc w:val="right"/>
      <w:pPr>
        <w:ind w:left="1800" w:hanging="180"/>
      </w:pPr>
    </w:lvl>
    <w:lvl w:ilvl="3" w:tplc="E2C893B6" w:tentative="1">
      <w:start w:val="1"/>
      <w:numFmt w:val="decimal"/>
      <w:lvlText w:val="%4."/>
      <w:lvlJc w:val="left"/>
      <w:pPr>
        <w:ind w:left="2520" w:hanging="360"/>
      </w:pPr>
    </w:lvl>
    <w:lvl w:ilvl="4" w:tplc="46E64F30" w:tentative="1">
      <w:start w:val="1"/>
      <w:numFmt w:val="lowerLetter"/>
      <w:lvlText w:val="%5."/>
      <w:lvlJc w:val="left"/>
      <w:pPr>
        <w:ind w:left="3240" w:hanging="360"/>
      </w:pPr>
    </w:lvl>
    <w:lvl w:ilvl="5" w:tplc="3F504F5A" w:tentative="1">
      <w:start w:val="1"/>
      <w:numFmt w:val="lowerRoman"/>
      <w:lvlText w:val="%6."/>
      <w:lvlJc w:val="right"/>
      <w:pPr>
        <w:ind w:left="3960" w:hanging="180"/>
      </w:pPr>
    </w:lvl>
    <w:lvl w:ilvl="6" w:tplc="A46C5C8C" w:tentative="1">
      <w:start w:val="1"/>
      <w:numFmt w:val="decimal"/>
      <w:lvlText w:val="%7."/>
      <w:lvlJc w:val="left"/>
      <w:pPr>
        <w:ind w:left="4680" w:hanging="360"/>
      </w:pPr>
    </w:lvl>
    <w:lvl w:ilvl="7" w:tplc="00E466B6" w:tentative="1">
      <w:start w:val="1"/>
      <w:numFmt w:val="lowerLetter"/>
      <w:lvlText w:val="%8."/>
      <w:lvlJc w:val="left"/>
      <w:pPr>
        <w:ind w:left="5400" w:hanging="360"/>
      </w:pPr>
    </w:lvl>
    <w:lvl w:ilvl="8" w:tplc="B29EF47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08C9C9A">
      <w:start w:val="1"/>
      <w:numFmt w:val="lowerRoman"/>
      <w:lvlText w:val="(%1)"/>
      <w:lvlJc w:val="left"/>
      <w:pPr>
        <w:ind w:left="1080" w:hanging="720"/>
      </w:pPr>
      <w:rPr>
        <w:rFonts w:hint="default"/>
      </w:rPr>
    </w:lvl>
    <w:lvl w:ilvl="1" w:tplc="6D1EAE98" w:tentative="1">
      <w:start w:val="1"/>
      <w:numFmt w:val="lowerLetter"/>
      <w:lvlText w:val="%2."/>
      <w:lvlJc w:val="left"/>
      <w:pPr>
        <w:ind w:left="1440" w:hanging="360"/>
      </w:pPr>
    </w:lvl>
    <w:lvl w:ilvl="2" w:tplc="A0461CDA" w:tentative="1">
      <w:start w:val="1"/>
      <w:numFmt w:val="lowerRoman"/>
      <w:lvlText w:val="%3."/>
      <w:lvlJc w:val="right"/>
      <w:pPr>
        <w:ind w:left="2160" w:hanging="180"/>
      </w:pPr>
    </w:lvl>
    <w:lvl w:ilvl="3" w:tplc="4F1AEE7E" w:tentative="1">
      <w:start w:val="1"/>
      <w:numFmt w:val="decimal"/>
      <w:lvlText w:val="%4."/>
      <w:lvlJc w:val="left"/>
      <w:pPr>
        <w:ind w:left="2880" w:hanging="360"/>
      </w:pPr>
    </w:lvl>
    <w:lvl w:ilvl="4" w:tplc="EABE1EBE" w:tentative="1">
      <w:start w:val="1"/>
      <w:numFmt w:val="lowerLetter"/>
      <w:lvlText w:val="%5."/>
      <w:lvlJc w:val="left"/>
      <w:pPr>
        <w:ind w:left="3600" w:hanging="360"/>
      </w:pPr>
    </w:lvl>
    <w:lvl w:ilvl="5" w:tplc="B13610F0" w:tentative="1">
      <w:start w:val="1"/>
      <w:numFmt w:val="lowerRoman"/>
      <w:lvlText w:val="%6."/>
      <w:lvlJc w:val="right"/>
      <w:pPr>
        <w:ind w:left="4320" w:hanging="180"/>
      </w:pPr>
    </w:lvl>
    <w:lvl w:ilvl="6" w:tplc="23AABC46" w:tentative="1">
      <w:start w:val="1"/>
      <w:numFmt w:val="decimal"/>
      <w:lvlText w:val="%7."/>
      <w:lvlJc w:val="left"/>
      <w:pPr>
        <w:ind w:left="5040" w:hanging="360"/>
      </w:pPr>
    </w:lvl>
    <w:lvl w:ilvl="7" w:tplc="40EC0A4E" w:tentative="1">
      <w:start w:val="1"/>
      <w:numFmt w:val="lowerLetter"/>
      <w:lvlText w:val="%8."/>
      <w:lvlJc w:val="left"/>
      <w:pPr>
        <w:ind w:left="5760" w:hanging="360"/>
      </w:pPr>
    </w:lvl>
    <w:lvl w:ilvl="8" w:tplc="C652CA6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AC2FB02">
      <w:start w:val="1"/>
      <w:numFmt w:val="decimal"/>
      <w:lvlText w:val="%1."/>
      <w:lvlJc w:val="left"/>
      <w:pPr>
        <w:ind w:left="360" w:hanging="360"/>
      </w:pPr>
      <w:rPr>
        <w:rFonts w:hint="default"/>
      </w:rPr>
    </w:lvl>
    <w:lvl w:ilvl="1" w:tplc="149ABE4A" w:tentative="1">
      <w:start w:val="1"/>
      <w:numFmt w:val="lowerLetter"/>
      <w:lvlText w:val="%2."/>
      <w:lvlJc w:val="left"/>
      <w:pPr>
        <w:ind w:left="1080" w:hanging="360"/>
      </w:pPr>
    </w:lvl>
    <w:lvl w:ilvl="2" w:tplc="8DFC6D4C" w:tentative="1">
      <w:start w:val="1"/>
      <w:numFmt w:val="lowerRoman"/>
      <w:lvlText w:val="%3."/>
      <w:lvlJc w:val="right"/>
      <w:pPr>
        <w:ind w:left="1800" w:hanging="180"/>
      </w:pPr>
    </w:lvl>
    <w:lvl w:ilvl="3" w:tplc="688E7414" w:tentative="1">
      <w:start w:val="1"/>
      <w:numFmt w:val="decimal"/>
      <w:lvlText w:val="%4."/>
      <w:lvlJc w:val="left"/>
      <w:pPr>
        <w:ind w:left="2520" w:hanging="360"/>
      </w:pPr>
    </w:lvl>
    <w:lvl w:ilvl="4" w:tplc="9D38F9D8" w:tentative="1">
      <w:start w:val="1"/>
      <w:numFmt w:val="lowerLetter"/>
      <w:lvlText w:val="%5."/>
      <w:lvlJc w:val="left"/>
      <w:pPr>
        <w:ind w:left="3240" w:hanging="360"/>
      </w:pPr>
    </w:lvl>
    <w:lvl w:ilvl="5" w:tplc="5832EA8C" w:tentative="1">
      <w:start w:val="1"/>
      <w:numFmt w:val="lowerRoman"/>
      <w:lvlText w:val="%6."/>
      <w:lvlJc w:val="right"/>
      <w:pPr>
        <w:ind w:left="3960" w:hanging="180"/>
      </w:pPr>
    </w:lvl>
    <w:lvl w:ilvl="6" w:tplc="8CB47B72" w:tentative="1">
      <w:start w:val="1"/>
      <w:numFmt w:val="decimal"/>
      <w:lvlText w:val="%7."/>
      <w:lvlJc w:val="left"/>
      <w:pPr>
        <w:ind w:left="4680" w:hanging="360"/>
      </w:pPr>
    </w:lvl>
    <w:lvl w:ilvl="7" w:tplc="311EC4DC" w:tentative="1">
      <w:start w:val="1"/>
      <w:numFmt w:val="lowerLetter"/>
      <w:lvlText w:val="%8."/>
      <w:lvlJc w:val="left"/>
      <w:pPr>
        <w:ind w:left="5400" w:hanging="360"/>
      </w:pPr>
    </w:lvl>
    <w:lvl w:ilvl="8" w:tplc="E8768E7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A745DA6">
      <w:start w:val="1"/>
      <w:numFmt w:val="lowerRoman"/>
      <w:lvlText w:val="(%1)"/>
      <w:lvlJc w:val="left"/>
      <w:pPr>
        <w:ind w:left="1080" w:hanging="720"/>
      </w:pPr>
      <w:rPr>
        <w:rFonts w:hint="default"/>
      </w:rPr>
    </w:lvl>
    <w:lvl w:ilvl="1" w:tplc="39DAE80A" w:tentative="1">
      <w:start w:val="1"/>
      <w:numFmt w:val="lowerLetter"/>
      <w:lvlText w:val="%2."/>
      <w:lvlJc w:val="left"/>
      <w:pPr>
        <w:ind w:left="1440" w:hanging="360"/>
      </w:pPr>
    </w:lvl>
    <w:lvl w:ilvl="2" w:tplc="6B24D54A" w:tentative="1">
      <w:start w:val="1"/>
      <w:numFmt w:val="lowerRoman"/>
      <w:lvlText w:val="%3."/>
      <w:lvlJc w:val="right"/>
      <w:pPr>
        <w:ind w:left="2160" w:hanging="180"/>
      </w:pPr>
    </w:lvl>
    <w:lvl w:ilvl="3" w:tplc="F8CAE99A" w:tentative="1">
      <w:start w:val="1"/>
      <w:numFmt w:val="decimal"/>
      <w:lvlText w:val="%4."/>
      <w:lvlJc w:val="left"/>
      <w:pPr>
        <w:ind w:left="2880" w:hanging="360"/>
      </w:pPr>
    </w:lvl>
    <w:lvl w:ilvl="4" w:tplc="6D467CA6" w:tentative="1">
      <w:start w:val="1"/>
      <w:numFmt w:val="lowerLetter"/>
      <w:lvlText w:val="%5."/>
      <w:lvlJc w:val="left"/>
      <w:pPr>
        <w:ind w:left="3600" w:hanging="360"/>
      </w:pPr>
    </w:lvl>
    <w:lvl w:ilvl="5" w:tplc="524EE0C6" w:tentative="1">
      <w:start w:val="1"/>
      <w:numFmt w:val="lowerRoman"/>
      <w:lvlText w:val="%6."/>
      <w:lvlJc w:val="right"/>
      <w:pPr>
        <w:ind w:left="4320" w:hanging="180"/>
      </w:pPr>
    </w:lvl>
    <w:lvl w:ilvl="6" w:tplc="BAB67AC6" w:tentative="1">
      <w:start w:val="1"/>
      <w:numFmt w:val="decimal"/>
      <w:lvlText w:val="%7."/>
      <w:lvlJc w:val="left"/>
      <w:pPr>
        <w:ind w:left="5040" w:hanging="360"/>
      </w:pPr>
    </w:lvl>
    <w:lvl w:ilvl="7" w:tplc="61C415BE" w:tentative="1">
      <w:start w:val="1"/>
      <w:numFmt w:val="lowerLetter"/>
      <w:lvlText w:val="%8."/>
      <w:lvlJc w:val="left"/>
      <w:pPr>
        <w:ind w:left="5760" w:hanging="360"/>
      </w:pPr>
    </w:lvl>
    <w:lvl w:ilvl="8" w:tplc="8936757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32EEB54">
      <w:start w:val="1"/>
      <w:numFmt w:val="decimal"/>
      <w:lvlText w:val="%1."/>
      <w:lvlJc w:val="left"/>
      <w:pPr>
        <w:ind w:left="360" w:hanging="360"/>
      </w:pPr>
      <w:rPr>
        <w:rFonts w:hint="default"/>
      </w:rPr>
    </w:lvl>
    <w:lvl w:ilvl="1" w:tplc="91BA29F8" w:tentative="1">
      <w:start w:val="1"/>
      <w:numFmt w:val="lowerLetter"/>
      <w:lvlText w:val="%2."/>
      <w:lvlJc w:val="left"/>
      <w:pPr>
        <w:ind w:left="1080" w:hanging="360"/>
      </w:pPr>
    </w:lvl>
    <w:lvl w:ilvl="2" w:tplc="944215A2" w:tentative="1">
      <w:start w:val="1"/>
      <w:numFmt w:val="lowerRoman"/>
      <w:lvlText w:val="%3."/>
      <w:lvlJc w:val="right"/>
      <w:pPr>
        <w:ind w:left="1800" w:hanging="180"/>
      </w:pPr>
    </w:lvl>
    <w:lvl w:ilvl="3" w:tplc="642ECD32" w:tentative="1">
      <w:start w:val="1"/>
      <w:numFmt w:val="decimal"/>
      <w:lvlText w:val="%4."/>
      <w:lvlJc w:val="left"/>
      <w:pPr>
        <w:ind w:left="2520" w:hanging="360"/>
      </w:pPr>
    </w:lvl>
    <w:lvl w:ilvl="4" w:tplc="71C047F8" w:tentative="1">
      <w:start w:val="1"/>
      <w:numFmt w:val="lowerLetter"/>
      <w:lvlText w:val="%5."/>
      <w:lvlJc w:val="left"/>
      <w:pPr>
        <w:ind w:left="3240" w:hanging="360"/>
      </w:pPr>
    </w:lvl>
    <w:lvl w:ilvl="5" w:tplc="8A8CBE7C" w:tentative="1">
      <w:start w:val="1"/>
      <w:numFmt w:val="lowerRoman"/>
      <w:lvlText w:val="%6."/>
      <w:lvlJc w:val="right"/>
      <w:pPr>
        <w:ind w:left="3960" w:hanging="180"/>
      </w:pPr>
    </w:lvl>
    <w:lvl w:ilvl="6" w:tplc="3496BB22" w:tentative="1">
      <w:start w:val="1"/>
      <w:numFmt w:val="decimal"/>
      <w:lvlText w:val="%7."/>
      <w:lvlJc w:val="left"/>
      <w:pPr>
        <w:ind w:left="4680" w:hanging="360"/>
      </w:pPr>
    </w:lvl>
    <w:lvl w:ilvl="7" w:tplc="82AEF420" w:tentative="1">
      <w:start w:val="1"/>
      <w:numFmt w:val="lowerLetter"/>
      <w:lvlText w:val="%8."/>
      <w:lvlJc w:val="left"/>
      <w:pPr>
        <w:ind w:left="5400" w:hanging="360"/>
      </w:pPr>
    </w:lvl>
    <w:lvl w:ilvl="8" w:tplc="118EC2D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9D20AD2">
      <w:start w:val="1"/>
      <w:numFmt w:val="decimal"/>
      <w:lvlText w:val="%1."/>
      <w:lvlJc w:val="left"/>
      <w:pPr>
        <w:ind w:left="360" w:hanging="360"/>
      </w:pPr>
      <w:rPr>
        <w:rFonts w:hint="default"/>
      </w:rPr>
    </w:lvl>
    <w:lvl w:ilvl="1" w:tplc="7562BF16" w:tentative="1">
      <w:start w:val="1"/>
      <w:numFmt w:val="lowerLetter"/>
      <w:lvlText w:val="%2."/>
      <w:lvlJc w:val="left"/>
      <w:pPr>
        <w:ind w:left="1080" w:hanging="360"/>
      </w:pPr>
    </w:lvl>
    <w:lvl w:ilvl="2" w:tplc="34A2752C" w:tentative="1">
      <w:start w:val="1"/>
      <w:numFmt w:val="lowerRoman"/>
      <w:lvlText w:val="%3."/>
      <w:lvlJc w:val="right"/>
      <w:pPr>
        <w:ind w:left="1800" w:hanging="180"/>
      </w:pPr>
    </w:lvl>
    <w:lvl w:ilvl="3" w:tplc="79401B9A" w:tentative="1">
      <w:start w:val="1"/>
      <w:numFmt w:val="decimal"/>
      <w:lvlText w:val="%4."/>
      <w:lvlJc w:val="left"/>
      <w:pPr>
        <w:ind w:left="2520" w:hanging="360"/>
      </w:pPr>
    </w:lvl>
    <w:lvl w:ilvl="4" w:tplc="5EBCA70E" w:tentative="1">
      <w:start w:val="1"/>
      <w:numFmt w:val="lowerLetter"/>
      <w:lvlText w:val="%5."/>
      <w:lvlJc w:val="left"/>
      <w:pPr>
        <w:ind w:left="3240" w:hanging="360"/>
      </w:pPr>
    </w:lvl>
    <w:lvl w:ilvl="5" w:tplc="5D8882D4" w:tentative="1">
      <w:start w:val="1"/>
      <w:numFmt w:val="lowerRoman"/>
      <w:lvlText w:val="%6."/>
      <w:lvlJc w:val="right"/>
      <w:pPr>
        <w:ind w:left="3960" w:hanging="180"/>
      </w:pPr>
    </w:lvl>
    <w:lvl w:ilvl="6" w:tplc="884C53BC" w:tentative="1">
      <w:start w:val="1"/>
      <w:numFmt w:val="decimal"/>
      <w:lvlText w:val="%7."/>
      <w:lvlJc w:val="left"/>
      <w:pPr>
        <w:ind w:left="4680" w:hanging="360"/>
      </w:pPr>
    </w:lvl>
    <w:lvl w:ilvl="7" w:tplc="CA42E01A" w:tentative="1">
      <w:start w:val="1"/>
      <w:numFmt w:val="lowerLetter"/>
      <w:lvlText w:val="%8."/>
      <w:lvlJc w:val="left"/>
      <w:pPr>
        <w:ind w:left="5400" w:hanging="360"/>
      </w:pPr>
    </w:lvl>
    <w:lvl w:ilvl="8" w:tplc="FA16EB7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44"/>
    <w:rsid w:val="002772CA"/>
    <w:rsid w:val="006A6196"/>
    <w:rsid w:val="007769BD"/>
    <w:rsid w:val="00C61844"/>
    <w:rsid w:val="00DD16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2B34"/>
  <w15:docId w15:val="{1199CF66-9145-4146-93D0-F8D057A5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7862</RACS_x0020_ID>
    <Approved_x0020_Provider xmlns="a8338b6e-77a6-4851-82b6-98166143ffdd">Southern Cross Care (WA) Inc</Approved_x0020_Provider>
    <Management_x0020_Company_x0020_ID xmlns="a8338b6e-77a6-4851-82b6-98166143ffdd">ECF1314C-8F6A-E611-924A-005056922186</Management_x0020_Company_x0020_ID>
    <Home xmlns="a8338b6e-77a6-4851-82b6-98166143ffdd">Victoria Park Nursing Home</Home>
    <Signed xmlns="a8338b6e-77a6-4851-82b6-98166143ffdd" xsi:nil="true"/>
    <Uploaded xmlns="a8338b6e-77a6-4851-82b6-98166143ffdd">False</Uploaded>
    <Management_x0020_Company xmlns="a8338b6e-77a6-4851-82b6-98166143ffdd">Southern Cross Care (WA) Inc_WA_RES &amp; HC</Management_x0020_Company>
    <Doc_x0020_Date xmlns="a8338b6e-77a6-4851-82b6-98166143ffdd">2022-07-15T05:14:00+00:00</Doc_x0020_Date>
    <CSI_x0020_ID xmlns="a8338b6e-77a6-4851-82b6-98166143ffdd" xsi:nil="true"/>
    <Case_x0020_ID xmlns="a8338b6e-77a6-4851-82b6-98166143ffdd" xsi:nil="true"/>
    <Approved_x0020_Provider_x0020_ID xmlns="a8338b6e-77a6-4851-82b6-98166143ffdd">D9FF2B54-77F4-DC11-AD41-005056922186</Approved_x0020_Provider_x0020_ID>
    <Location xmlns="a8338b6e-77a6-4851-82b6-98166143ffdd" xsi:nil="true"/>
    <Home_x0020_ID xmlns="a8338b6e-77a6-4851-82b6-98166143ffdd">BC04BD33-7CF4-DC11-AD41-005056922186</Home_x0020_ID>
    <State xmlns="a8338b6e-77a6-4851-82b6-98166143ffdd">WA</State>
    <Doc_x0020_Sent_Received_x0020_Date xmlns="a8338b6e-77a6-4851-82b6-98166143ffdd">2022-07-15T00:00:00+00:00</Doc_x0020_Sent_Received_x0020_Date>
    <Activity_x0020_ID xmlns="a8338b6e-77a6-4851-82b6-98166143ffdd">AF8B6735-F9A9-E911-A0D9-005056922186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B5017-8021-47CF-9453-C6B1F4552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a8338b6e-77a6-4851-82b6-98166143ffdd"/>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851F48E-57FA-4CB3-90A1-72C5D3CF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5946</Words>
  <Characters>33898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2022-08-18T04:50:00Z</dcterms:created>
  <dcterms:modified xsi:type="dcterms:W3CDTF">2022-08-18T04:51:00Z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