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E2ACA" w14:textId="77777777" w:rsidR="00D2559D" w:rsidRPr="002C3EBF" w:rsidRDefault="001946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CE2C06" wp14:editId="08CE2C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905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CE2ACB" w14:textId="77777777" w:rsidR="00D2559D" w:rsidRDefault="001946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CE2ACC" w14:textId="77777777" w:rsidR="00D2559D" w:rsidRDefault="001946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CE2ACD" w14:textId="77777777" w:rsidR="00D2559D" w:rsidRPr="002C3EBF" w:rsidRDefault="001946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5FFA" w14:paraId="08CE2AD0" w14:textId="77777777" w:rsidTr="00995FFA">
        <w:tc>
          <w:tcPr>
            <w:cnfStyle w:val="001000000000" w:firstRow="0" w:lastRow="0" w:firstColumn="1" w:lastColumn="0" w:oddVBand="0" w:evenVBand="0" w:oddHBand="0" w:evenHBand="0" w:firstRowFirstColumn="0" w:firstRowLastColumn="0" w:lastRowFirstColumn="0" w:lastRowLastColumn="0"/>
            <w:tcW w:w="3227" w:type="dxa"/>
          </w:tcPr>
          <w:p w14:paraId="08CE2ACE" w14:textId="77777777" w:rsidR="00D2559D" w:rsidRPr="00996FAF" w:rsidRDefault="001946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CE2ACF" w14:textId="77777777" w:rsidR="00D2559D" w:rsidRPr="00996FAF" w:rsidRDefault="001946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Voller Care Centre</w:t>
            </w:r>
          </w:p>
        </w:tc>
      </w:tr>
      <w:tr w:rsidR="00995FFA" w14:paraId="08CE2AD3" w14:textId="77777777" w:rsidTr="00995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E2AD1" w14:textId="77777777" w:rsidR="00CA37CB" w:rsidRPr="00996FAF" w:rsidRDefault="001946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CE2AD2" w14:textId="77777777" w:rsidR="00CA37CB" w:rsidRPr="00996FAF" w:rsidRDefault="001946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98 Windsor Road</w:t>
            </w:r>
            <w:r w:rsidRPr="00602258">
              <w:rPr>
                <w:rFonts w:ascii="Arial" w:hAnsi="Arial" w:cs="Arial"/>
                <w:color w:val="auto"/>
              </w:rPr>
              <w:t xml:space="preserve"> BURNSIDE QLD 4560</w:t>
            </w:r>
          </w:p>
        </w:tc>
      </w:tr>
      <w:tr w:rsidR="00995FFA" w14:paraId="08CE2AD6" w14:textId="77777777" w:rsidTr="00995F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E2AD4" w14:textId="77777777" w:rsidR="00CA37CB" w:rsidRPr="00996FAF" w:rsidRDefault="001946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CE2AD5" w14:textId="77777777" w:rsidR="00CA37CB" w:rsidRPr="00996FAF" w:rsidRDefault="001946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5246</w:t>
            </w:r>
          </w:p>
        </w:tc>
      </w:tr>
      <w:tr w:rsidR="00995FFA" w14:paraId="08CE2AD9" w14:textId="77777777" w:rsidTr="00995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E2AD7" w14:textId="77777777" w:rsidR="00D2559D" w:rsidRPr="00996FAF" w:rsidRDefault="001946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CE2AD8" w14:textId="77777777" w:rsidR="00D2559D" w:rsidRPr="00996FAF" w:rsidRDefault="001946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Sundale Ltd</w:t>
            </w:r>
          </w:p>
        </w:tc>
      </w:tr>
      <w:tr w:rsidR="00995FFA" w14:paraId="08CE2ADC" w14:textId="77777777" w:rsidTr="00995F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E2ADA" w14:textId="77777777" w:rsidR="00D2559D" w:rsidRPr="00996FAF" w:rsidRDefault="001946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CE2ADB" w14:textId="77777777" w:rsidR="00D2559D" w:rsidRPr="00996FAF" w:rsidRDefault="001946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995FFA" w14:paraId="08CE2ADF" w14:textId="77777777" w:rsidTr="00995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E2ADD" w14:textId="77777777" w:rsidR="00D2559D" w:rsidRPr="00996FAF" w:rsidRDefault="001946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CE2ADE" w14:textId="77777777" w:rsidR="00D2559D" w:rsidRPr="009A1200" w:rsidRDefault="001946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1200">
              <w:rPr>
                <w:rFonts w:ascii="Arial" w:hAnsi="Arial" w:cs="Arial"/>
                <w:color w:val="auto"/>
              </w:rPr>
              <w:t>5 January 2023</w:t>
            </w:r>
          </w:p>
        </w:tc>
      </w:tr>
      <w:tr w:rsidR="00995FFA" w14:paraId="08CE2AE2" w14:textId="77777777" w:rsidTr="00995F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CE2AE0" w14:textId="77777777" w:rsidR="00D2559D" w:rsidRPr="00996FAF" w:rsidRDefault="001946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CE2AE1" w14:textId="2BB35D11" w:rsidR="00D2559D" w:rsidRPr="009A1200" w:rsidRDefault="002756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1200">
              <w:rPr>
                <w:rFonts w:ascii="Arial" w:hAnsi="Arial" w:cs="Arial"/>
                <w:color w:val="auto"/>
              </w:rPr>
              <w:t>27 January 2023</w:t>
            </w:r>
          </w:p>
        </w:tc>
      </w:tr>
    </w:tbl>
    <w:bookmarkEnd w:id="0"/>
    <w:p w14:paraId="08CE2AE3" w14:textId="77777777" w:rsidR="00FA0A5B" w:rsidRPr="00996FAF" w:rsidRDefault="001946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CE2AE4" w14:textId="77777777" w:rsidR="000078F8" w:rsidRPr="00996FAF" w:rsidRDefault="001946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8CE2AE5" w14:textId="22381BCC" w:rsidR="000078F8" w:rsidRPr="00996FAF" w:rsidRDefault="0019460B" w:rsidP="0036130C">
      <w:pPr>
        <w:pStyle w:val="NormalArial"/>
      </w:pPr>
      <w:r w:rsidRPr="00996FAF">
        <w:t xml:space="preserve">This performance report for </w:t>
      </w:r>
      <w:r w:rsidRPr="00996FAF">
        <w:rPr>
          <w:color w:val="auto"/>
        </w:rPr>
        <w:t>Voller Care Centre (</w:t>
      </w:r>
      <w:r w:rsidRPr="00996FAF">
        <w:rPr>
          <w:b/>
          <w:color w:val="auto"/>
        </w:rPr>
        <w:t>the service</w:t>
      </w:r>
      <w:r w:rsidRPr="00996FAF">
        <w:rPr>
          <w:color w:val="auto"/>
        </w:rPr>
        <w:t xml:space="preserve">) has been prepared </w:t>
      </w:r>
      <w:r w:rsidRPr="002756E7">
        <w:rPr>
          <w:color w:val="auto"/>
        </w:rPr>
        <w:t xml:space="preserve">by </w:t>
      </w:r>
      <w:r w:rsidR="002756E7" w:rsidRPr="002756E7">
        <w:rPr>
          <w:color w:val="auto"/>
        </w:rPr>
        <w:t>S Turner</w:t>
      </w:r>
      <w:r w:rsidRPr="002756E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8CE2AE6" w14:textId="77777777" w:rsidR="000078F8" w:rsidRPr="00996FAF" w:rsidRDefault="001946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CE2AE7" w14:textId="77777777" w:rsidR="000078F8" w:rsidRPr="00996FAF" w:rsidRDefault="0019460B" w:rsidP="0036130C">
      <w:pPr>
        <w:pStyle w:val="NormalArial"/>
      </w:pPr>
      <w:r w:rsidRPr="00996FAF">
        <w:t>The report also specifies any areas in which improvements must be made to ensure the Quality Standards are complied with.</w:t>
      </w:r>
    </w:p>
    <w:p w14:paraId="08CE2AE8" w14:textId="77777777" w:rsidR="00DF37F2" w:rsidRPr="00996FAF" w:rsidRDefault="0019460B" w:rsidP="00712752">
      <w:pPr>
        <w:pStyle w:val="Heading1"/>
        <w:spacing w:before="240" w:after="240" w:line="22" w:lineRule="atLeast"/>
        <w:rPr>
          <w:rFonts w:ascii="Arial" w:hAnsi="Arial" w:cs="Arial"/>
        </w:rPr>
      </w:pPr>
      <w:r w:rsidRPr="00996FAF">
        <w:rPr>
          <w:rFonts w:ascii="Arial" w:hAnsi="Arial" w:cs="Arial"/>
        </w:rPr>
        <w:t>Material relied on</w:t>
      </w:r>
    </w:p>
    <w:p w14:paraId="08CE2AE9" w14:textId="77777777" w:rsidR="00DF37F2" w:rsidRPr="00996FAF" w:rsidRDefault="0019460B" w:rsidP="0036130C">
      <w:pPr>
        <w:pStyle w:val="NormalArial"/>
      </w:pPr>
      <w:r w:rsidRPr="00996FAF">
        <w:t>The following information has been considered in preparing the performance report:</w:t>
      </w:r>
    </w:p>
    <w:p w14:paraId="08CE2AEA" w14:textId="57181903" w:rsidR="00DF37F2" w:rsidRPr="002756E7" w:rsidRDefault="0019460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2756E7">
        <w:rPr>
          <w:rFonts w:ascii="Arial" w:hAnsi="Arial" w:cs="Arial"/>
          <w:color w:val="auto"/>
        </w:rPr>
        <w:t>assessment team’s report for the Assessment Contact - Desk; the Assessment Contact - Desk report was informed by review of documents and interviews with staff</w:t>
      </w:r>
    </w:p>
    <w:p w14:paraId="08CE2AEB" w14:textId="5FCF44F7" w:rsidR="00DF37F2" w:rsidRDefault="0019460B" w:rsidP="00712752">
      <w:pPr>
        <w:pStyle w:val="ListParagraph"/>
        <w:numPr>
          <w:ilvl w:val="0"/>
          <w:numId w:val="2"/>
        </w:numPr>
        <w:spacing w:line="240" w:lineRule="atLeast"/>
        <w:ind w:left="714" w:hanging="357"/>
        <w:contextualSpacing w:val="0"/>
        <w:rPr>
          <w:rFonts w:ascii="Arial" w:hAnsi="Arial" w:cs="Arial"/>
          <w:color w:val="auto"/>
        </w:rPr>
      </w:pPr>
      <w:r w:rsidRPr="002756E7">
        <w:rPr>
          <w:rFonts w:ascii="Arial" w:hAnsi="Arial" w:cs="Arial"/>
          <w:color w:val="auto"/>
        </w:rPr>
        <w:t xml:space="preserve">the provider’s response to the assessment team’s report received </w:t>
      </w:r>
      <w:r w:rsidR="002756E7" w:rsidRPr="002756E7">
        <w:rPr>
          <w:rFonts w:ascii="Arial" w:hAnsi="Arial" w:cs="Arial"/>
          <w:color w:val="auto"/>
        </w:rPr>
        <w:t>6 January 2023 accepting the Assessment Team’s recommendations</w:t>
      </w:r>
    </w:p>
    <w:p w14:paraId="2D95A68D" w14:textId="22FE6F6B" w:rsidR="00AA30C4" w:rsidRPr="002756E7" w:rsidRDefault="00AA30C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performance report dated 1 July 2022</w:t>
      </w:r>
    </w:p>
    <w:p w14:paraId="08CE2AEE" w14:textId="66CD7C84" w:rsidR="003B1763" w:rsidRPr="00712752" w:rsidRDefault="001946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CE2AEF" w14:textId="77777777" w:rsidR="00FC045E" w:rsidRPr="00996FAF" w:rsidRDefault="001946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5FFA" w14:paraId="08CE2B04" w14:textId="77777777" w:rsidTr="00995F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CE2B02" w14:textId="77777777" w:rsidR="00FC045E" w:rsidRPr="00996FAF" w:rsidRDefault="0019460B"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08CE2B03" w14:textId="3000F77A" w:rsidR="00FC045E" w:rsidRPr="00996FAF" w:rsidRDefault="004143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56E7">
                  <w:rPr>
                    <w:rFonts w:ascii="Arial" w:hAnsi="Arial" w:cs="Arial"/>
                    <w:b w:val="0"/>
                  </w:rPr>
                  <w:t>Not applicable as not all requirements have been assessed</w:t>
                </w:r>
              </w:sdtContent>
            </w:sdt>
            <w:r w:rsidR="0019460B" w:rsidRPr="00996FAF">
              <w:rPr>
                <w:rFonts w:ascii="Arial" w:hAnsi="Arial" w:cs="Arial"/>
              </w:rPr>
              <w:t xml:space="preserve"> </w:t>
            </w:r>
          </w:p>
        </w:tc>
      </w:tr>
    </w:tbl>
    <w:p w14:paraId="08CE2B08" w14:textId="77777777" w:rsidR="00FC045E" w:rsidRPr="00996FAF" w:rsidRDefault="001946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CE2B09" w14:textId="77777777" w:rsidR="00FC045E" w:rsidRPr="00996FAF" w:rsidRDefault="0019460B" w:rsidP="00712752">
      <w:pPr>
        <w:pStyle w:val="Heading1"/>
        <w:spacing w:before="0" w:after="240" w:line="22" w:lineRule="atLeast"/>
        <w:rPr>
          <w:rFonts w:ascii="Arial" w:hAnsi="Arial" w:cs="Arial"/>
        </w:rPr>
      </w:pPr>
      <w:r w:rsidRPr="00996FAF">
        <w:rPr>
          <w:rFonts w:ascii="Arial" w:hAnsi="Arial" w:cs="Arial"/>
        </w:rPr>
        <w:t>Areas for improvement</w:t>
      </w:r>
    </w:p>
    <w:p w14:paraId="773C4FD3" w14:textId="13450CDA" w:rsidR="00AA30C4" w:rsidRPr="00996FAF" w:rsidRDefault="0019460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8CE2BAE" w14:textId="062472F4" w:rsidR="002B0C90" w:rsidRPr="00262C0B" w:rsidRDefault="0019460B" w:rsidP="0036130C">
      <w:pPr>
        <w:pStyle w:val="NormalArial"/>
      </w:pPr>
      <w:r>
        <w:br w:type="page"/>
      </w:r>
    </w:p>
    <w:p w14:paraId="08CE2BC5" w14:textId="77777777" w:rsidR="00FC045E" w:rsidRPr="00996FAF" w:rsidRDefault="0019460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95FFA" w14:paraId="08CE2BC8" w14:textId="77777777" w:rsidTr="00275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8CE2BC6" w14:textId="77777777" w:rsidR="00FC045E" w:rsidRPr="00996FAF" w:rsidRDefault="0019460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8CE2BC7" w14:textId="77777777" w:rsidR="00FC045E" w:rsidRPr="00996FAF" w:rsidRDefault="004143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FFA" w14:paraId="08CE2BD8" w14:textId="77777777" w:rsidTr="00995F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E2BD5" w14:textId="77777777" w:rsidR="00FC045E" w:rsidRPr="00996FAF" w:rsidRDefault="0019460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CE2BD6" w14:textId="77777777" w:rsidR="00FC045E" w:rsidRPr="00996FAF" w:rsidRDefault="001946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8CE2BD7" w14:textId="48F9C717" w:rsidR="00FC045E" w:rsidRPr="00996FAF" w:rsidRDefault="004143A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9460B">
                  <w:rPr>
                    <w:rFonts w:ascii="Arial" w:hAnsi="Arial" w:cs="Arial"/>
                    <w:color w:val="auto"/>
                  </w:rPr>
                  <w:t>Compliant</w:t>
                </w:r>
              </w:sdtContent>
            </w:sdt>
            <w:r w:rsidR="0019460B" w:rsidRPr="00996FAF">
              <w:rPr>
                <w:rFonts w:ascii="Arial" w:hAnsi="Arial" w:cs="Arial"/>
                <w:color w:val="0000FF"/>
              </w:rPr>
              <w:t xml:space="preserve"> </w:t>
            </w:r>
          </w:p>
        </w:tc>
      </w:tr>
      <w:tr w:rsidR="00995FFA" w14:paraId="08CE2BDC" w14:textId="77777777" w:rsidTr="00995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E2BD9" w14:textId="77777777" w:rsidR="00FC045E" w:rsidRPr="00996FAF" w:rsidRDefault="0019460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8CE2BDA" w14:textId="77777777" w:rsidR="00FC045E" w:rsidRPr="00996FAF" w:rsidRDefault="001946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8CE2BDB" w14:textId="0913A20C" w:rsidR="00FC045E" w:rsidRPr="00996FAF" w:rsidRDefault="004143A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460B">
                  <w:rPr>
                    <w:rFonts w:ascii="Arial" w:hAnsi="Arial" w:cs="Arial"/>
                    <w:color w:val="auto"/>
                  </w:rPr>
                  <w:t>Compliant</w:t>
                </w:r>
              </w:sdtContent>
            </w:sdt>
            <w:r w:rsidR="0019460B" w:rsidRPr="00996FAF">
              <w:rPr>
                <w:rFonts w:ascii="Arial" w:hAnsi="Arial" w:cs="Arial"/>
                <w:color w:val="0000FF"/>
              </w:rPr>
              <w:t xml:space="preserve"> </w:t>
            </w:r>
          </w:p>
        </w:tc>
      </w:tr>
    </w:tbl>
    <w:p w14:paraId="08CE2BDD" w14:textId="77777777" w:rsidR="002B0C90" w:rsidRDefault="0019460B" w:rsidP="002B0C90">
      <w:pPr>
        <w:pStyle w:val="Heading20"/>
      </w:pPr>
      <w:r>
        <w:t>Findings</w:t>
      </w:r>
    </w:p>
    <w:p w14:paraId="418C76AF" w14:textId="5B0AB919" w:rsidR="001128EB" w:rsidRDefault="002756E7" w:rsidP="0036130C">
      <w:pPr>
        <w:pStyle w:val="NormalArial"/>
      </w:pPr>
      <w:r>
        <w:t xml:space="preserve">Following a site audit conducted 31 May 2022 to 2 June 2022 the service was found non-compliant with two requirements in Standard 7; requirement 7(3)(d) and requirement 7(3)(e). The service was unable to demonstrate effective processes for ensuring staff had completed required training associated with their role and </w:t>
      </w:r>
      <w:r w:rsidR="001128EB">
        <w:t>for ensuring that regular performance reviews occurred for each member of staff.</w:t>
      </w:r>
    </w:p>
    <w:p w14:paraId="08CE2BDE" w14:textId="5FDE5719" w:rsidR="002B0C90" w:rsidRDefault="00DA167D" w:rsidP="0036130C">
      <w:pPr>
        <w:pStyle w:val="NormalArial"/>
      </w:pPr>
      <w:r>
        <w:t xml:space="preserve">The service has taken action to improve its performance under Standard </w:t>
      </w:r>
      <w:proofErr w:type="gramStart"/>
      <w:r>
        <w:t>7;</w:t>
      </w:r>
      <w:proofErr w:type="gramEnd"/>
      <w:r>
        <w:t xml:space="preserve"> for example:</w:t>
      </w:r>
    </w:p>
    <w:p w14:paraId="4E6D401B" w14:textId="0037526B" w:rsidR="00DA167D" w:rsidRDefault="00DA167D" w:rsidP="00DA167D">
      <w:pPr>
        <w:pStyle w:val="NormalArial"/>
      </w:pPr>
      <w:r>
        <w:t>With respect to staff training:</w:t>
      </w:r>
    </w:p>
    <w:p w14:paraId="65617C14" w14:textId="456BCCDF" w:rsidR="00DA167D" w:rsidRDefault="00DA167D" w:rsidP="00DA167D">
      <w:pPr>
        <w:pStyle w:val="NormalArial"/>
        <w:numPr>
          <w:ilvl w:val="0"/>
          <w:numId w:val="13"/>
        </w:numPr>
      </w:pPr>
      <w:r>
        <w:t>Management staff describe</w:t>
      </w:r>
      <w:r w:rsidR="003F6DB2">
        <w:t>d</w:t>
      </w:r>
      <w:r>
        <w:t xml:space="preserve"> the service’s processes for scheduling, allocating, reviewing and monitoring staff training. </w:t>
      </w:r>
      <w:r w:rsidR="003F6DB2">
        <w:t>This included an electronic training management system that alerts administrative staff and the individual staff member of required training. Bookings for training and training delivery occurs online.</w:t>
      </w:r>
    </w:p>
    <w:p w14:paraId="0708006F" w14:textId="539F6A37" w:rsidR="003F6DB2" w:rsidRDefault="003F6DB2" w:rsidP="00DA167D">
      <w:pPr>
        <w:pStyle w:val="NormalArial"/>
        <w:numPr>
          <w:ilvl w:val="0"/>
          <w:numId w:val="13"/>
        </w:numPr>
      </w:pPr>
      <w:r>
        <w:t xml:space="preserve">Management </w:t>
      </w:r>
      <w:proofErr w:type="gramStart"/>
      <w:r>
        <w:t>receive</w:t>
      </w:r>
      <w:proofErr w:type="gramEnd"/>
      <w:r>
        <w:t xml:space="preserve"> alerts from the electronic </w:t>
      </w:r>
      <w:r w:rsidR="00DD7A3D">
        <w:t xml:space="preserve">training </w:t>
      </w:r>
      <w:r>
        <w:t xml:space="preserve">management </w:t>
      </w:r>
      <w:r w:rsidR="00DD7A3D">
        <w:t>system regarding staff with outstanding or incomplete training. Senior management staff within the organisation monitor staff training and communicate with site management as required to ensure training is completed.</w:t>
      </w:r>
    </w:p>
    <w:p w14:paraId="54E004AC" w14:textId="2249E344" w:rsidR="00EB2B27" w:rsidRDefault="003131DB" w:rsidP="00EB2B27">
      <w:pPr>
        <w:pStyle w:val="NormalArial"/>
        <w:numPr>
          <w:ilvl w:val="0"/>
          <w:numId w:val="13"/>
        </w:numPr>
      </w:pPr>
      <w:r>
        <w:t xml:space="preserve">For those staff who have not completed </w:t>
      </w:r>
      <w:r w:rsidR="00EB2B27">
        <w:t>required training there are prompts/reminders sent, file notes are documented and where required, performance management measures are implemented.</w:t>
      </w:r>
    </w:p>
    <w:p w14:paraId="7BA77408" w14:textId="25BAACB4" w:rsidR="00EB2B27" w:rsidRDefault="00EB2B27" w:rsidP="00EB2B27">
      <w:pPr>
        <w:pStyle w:val="NormalArial"/>
      </w:pPr>
      <w:r>
        <w:t>The Assessment Team reviewed documentation relating to staff training and found that  enrolment, completion dates and expiration dates of mandatory training were documented. Education had been conducted including in relation to:</w:t>
      </w:r>
    </w:p>
    <w:p w14:paraId="11E7729B" w14:textId="68293B83" w:rsidR="00EB2B27" w:rsidRDefault="00EB2B27" w:rsidP="00EB2B27">
      <w:pPr>
        <w:pStyle w:val="NormalArial"/>
        <w:numPr>
          <w:ilvl w:val="0"/>
          <w:numId w:val="14"/>
        </w:numPr>
      </w:pPr>
      <w:r>
        <w:t xml:space="preserve">abuse, unexplained </w:t>
      </w:r>
      <w:proofErr w:type="gramStart"/>
      <w:r>
        <w:t>absences</w:t>
      </w:r>
      <w:proofErr w:type="gramEnd"/>
      <w:r>
        <w:t xml:space="preserve"> and the Serious Incident Response Scheme</w:t>
      </w:r>
    </w:p>
    <w:p w14:paraId="05D87197" w14:textId="05803E60" w:rsidR="00EB2B27" w:rsidRDefault="00EB2B27" w:rsidP="00EB2B27">
      <w:pPr>
        <w:pStyle w:val="NormalArial"/>
        <w:numPr>
          <w:ilvl w:val="0"/>
          <w:numId w:val="14"/>
        </w:numPr>
      </w:pPr>
      <w:r>
        <w:t>personal protective equipment</w:t>
      </w:r>
    </w:p>
    <w:p w14:paraId="3CDE9DA3" w14:textId="01503B9A" w:rsidR="00EB2B27" w:rsidRDefault="00EB2B27" w:rsidP="00EB2B27">
      <w:pPr>
        <w:pStyle w:val="NormalArial"/>
        <w:numPr>
          <w:ilvl w:val="0"/>
          <w:numId w:val="14"/>
        </w:numPr>
      </w:pPr>
      <w:r>
        <w:t>restrictive practices</w:t>
      </w:r>
    </w:p>
    <w:p w14:paraId="7E0B3E96" w14:textId="171805AB" w:rsidR="00EB2B27" w:rsidRDefault="00EB2B27" w:rsidP="00EB2B27">
      <w:pPr>
        <w:pStyle w:val="NormalArial"/>
        <w:numPr>
          <w:ilvl w:val="0"/>
          <w:numId w:val="14"/>
        </w:numPr>
      </w:pPr>
      <w:r>
        <w:t>infection control and hand hygiene</w:t>
      </w:r>
    </w:p>
    <w:p w14:paraId="0F9E1EAE" w14:textId="397FCF9D" w:rsidR="00EB2B27" w:rsidRDefault="00EB2B27" w:rsidP="00EB2B27">
      <w:pPr>
        <w:pStyle w:val="NormalArial"/>
        <w:numPr>
          <w:ilvl w:val="0"/>
          <w:numId w:val="14"/>
        </w:numPr>
      </w:pPr>
      <w:r>
        <w:t>manual handling and safe transfers.</w:t>
      </w:r>
    </w:p>
    <w:p w14:paraId="774C7F1E" w14:textId="23E59935" w:rsidR="00EB2B27" w:rsidRDefault="00EB2B27" w:rsidP="00EB2B27">
      <w:pPr>
        <w:pStyle w:val="NormalArial"/>
      </w:pPr>
      <w:r>
        <w:t>For the small number of staff who had not completed the required training there was evidence of communication and follow up with the individual staff member.</w:t>
      </w:r>
    </w:p>
    <w:p w14:paraId="1583036F" w14:textId="4D3B58E1" w:rsidR="00EB2B27" w:rsidRDefault="00EB2B27" w:rsidP="00EB2B27">
      <w:pPr>
        <w:pStyle w:val="NormalArial"/>
      </w:pPr>
      <w:r>
        <w:t xml:space="preserve">I am satisfied the workforce is trained to deliver the outcomes required by the Aged Care Quality Standards. </w:t>
      </w:r>
    </w:p>
    <w:p w14:paraId="78CD993C" w14:textId="412848EA" w:rsidR="004D3E0E" w:rsidRDefault="004D3E0E" w:rsidP="00EB2B27">
      <w:pPr>
        <w:pStyle w:val="NormalArial"/>
      </w:pPr>
      <w:r>
        <w:t>With respect to</w:t>
      </w:r>
      <w:r w:rsidR="00F221C1">
        <w:t xml:space="preserve"> performance review processes:</w:t>
      </w:r>
    </w:p>
    <w:p w14:paraId="41821638" w14:textId="31D0032C" w:rsidR="00F221C1" w:rsidRDefault="00F221C1" w:rsidP="00F221C1">
      <w:pPr>
        <w:pStyle w:val="NormalArial"/>
        <w:numPr>
          <w:ilvl w:val="0"/>
          <w:numId w:val="15"/>
        </w:numPr>
      </w:pPr>
      <w:r>
        <w:lastRenderedPageBreak/>
        <w:t>Management described the performance appraisal process. Each month those staff due for a performance appraisal are identified, contacted and appraised using either a physical form or online platform.</w:t>
      </w:r>
    </w:p>
    <w:p w14:paraId="14167E43" w14:textId="777870D7" w:rsidR="00F221C1" w:rsidRDefault="00E46310" w:rsidP="00F221C1">
      <w:pPr>
        <w:pStyle w:val="NormalArial"/>
        <w:numPr>
          <w:ilvl w:val="0"/>
          <w:numId w:val="15"/>
        </w:numPr>
      </w:pPr>
      <w:r>
        <w:t>Senior staff have been identified for training and will be conducting performance appraisals in the future, in addition to those staff who currently undertake this role.</w:t>
      </w:r>
    </w:p>
    <w:p w14:paraId="55E4DAC6" w14:textId="628DD4AD" w:rsidR="00E46310" w:rsidRDefault="00E46310" w:rsidP="00F221C1">
      <w:pPr>
        <w:pStyle w:val="NormalArial"/>
        <w:numPr>
          <w:ilvl w:val="0"/>
          <w:numId w:val="15"/>
        </w:numPr>
      </w:pPr>
      <w:r>
        <w:t>Management described how a new rostering system that was being implemented would support the scheduling of performance appraisals.</w:t>
      </w:r>
    </w:p>
    <w:p w14:paraId="37B35513" w14:textId="7624D254" w:rsidR="00E46310" w:rsidRPr="00E46310" w:rsidRDefault="00E46310" w:rsidP="00E46310">
      <w:pPr>
        <w:pStyle w:val="ListParagraph"/>
        <w:numPr>
          <w:ilvl w:val="0"/>
          <w:numId w:val="15"/>
        </w:numPr>
        <w:tabs>
          <w:tab w:val="clear" w:pos="357"/>
        </w:tabs>
        <w:spacing w:before="60" w:after="60" w:line="23" w:lineRule="atLeast"/>
        <w:rPr>
          <w:rFonts w:ascii="Arial" w:hAnsi="Arial" w:cs="Arial"/>
          <w:bCs/>
          <w:szCs w:val="22"/>
        </w:rPr>
      </w:pPr>
      <w:r w:rsidRPr="00E46310">
        <w:rPr>
          <w:rFonts w:ascii="Arial" w:hAnsi="Arial" w:cs="Arial"/>
          <w:bCs/>
          <w:szCs w:val="22"/>
        </w:rPr>
        <w:t>Documentation pro</w:t>
      </w:r>
      <w:r>
        <w:rPr>
          <w:rFonts w:ascii="Arial" w:hAnsi="Arial" w:cs="Arial"/>
          <w:bCs/>
          <w:szCs w:val="22"/>
        </w:rPr>
        <w:t xml:space="preserve">vided </w:t>
      </w:r>
      <w:r w:rsidRPr="00E46310">
        <w:rPr>
          <w:rFonts w:ascii="Arial" w:hAnsi="Arial" w:cs="Arial"/>
          <w:bCs/>
          <w:szCs w:val="22"/>
        </w:rPr>
        <w:t>by management demonstrated that</w:t>
      </w:r>
      <w:r>
        <w:rPr>
          <w:rFonts w:ascii="Arial" w:hAnsi="Arial" w:cs="Arial"/>
          <w:bCs/>
          <w:szCs w:val="22"/>
        </w:rPr>
        <w:t xml:space="preserve"> </w:t>
      </w:r>
      <w:proofErr w:type="gramStart"/>
      <w:r>
        <w:rPr>
          <w:rFonts w:ascii="Arial" w:hAnsi="Arial" w:cs="Arial"/>
          <w:bCs/>
          <w:szCs w:val="22"/>
        </w:rPr>
        <w:t>the majority of</w:t>
      </w:r>
      <w:proofErr w:type="gramEnd"/>
      <w:r>
        <w:rPr>
          <w:rFonts w:ascii="Arial" w:hAnsi="Arial" w:cs="Arial"/>
          <w:bCs/>
          <w:szCs w:val="22"/>
        </w:rPr>
        <w:t xml:space="preserve"> staff had completed a performance appraisal and those staff who were outstanding were being followed up by management.</w:t>
      </w:r>
    </w:p>
    <w:p w14:paraId="791A63EF" w14:textId="06459D61" w:rsidR="00E46310" w:rsidRPr="00262C0B" w:rsidRDefault="00E46310" w:rsidP="00E46310">
      <w:pPr>
        <w:pStyle w:val="NormalArial"/>
      </w:pPr>
      <w:r>
        <w:t>I am satisfied the service has established effective processes for reviewing staff performance and that this is occurring.</w:t>
      </w:r>
    </w:p>
    <w:sectPr w:rsidR="00E4631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2C12" w14:textId="77777777" w:rsidR="00645F88" w:rsidRDefault="0019460B">
      <w:pPr>
        <w:spacing w:after="0"/>
      </w:pPr>
      <w:r>
        <w:separator/>
      </w:r>
    </w:p>
  </w:endnote>
  <w:endnote w:type="continuationSeparator" w:id="0">
    <w:p w14:paraId="08CE2C14" w14:textId="77777777" w:rsidR="00645F88" w:rsidRDefault="00194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2C0B" w14:textId="77777777" w:rsidR="00DF37F2" w:rsidRPr="00DF37F2" w:rsidRDefault="0019460B" w:rsidP="00DF37F2">
    <w:pPr>
      <w:pStyle w:val="FooterArial9"/>
      <w:rPr>
        <w:rStyle w:val="FooterBold"/>
        <w:rFonts w:ascii="Arial" w:hAnsi="Arial"/>
        <w:b w:val="0"/>
      </w:rPr>
    </w:pPr>
    <w:r w:rsidRPr="00DF37F2">
      <w:rPr>
        <w:rStyle w:val="FooterBold"/>
        <w:rFonts w:ascii="Arial" w:hAnsi="Arial"/>
        <w:b w:val="0"/>
      </w:rPr>
      <w:t>Name of service: Voller Care Centre</w:t>
    </w:r>
    <w:r w:rsidRPr="00DF37F2">
      <w:rPr>
        <w:rStyle w:val="FooterBold"/>
        <w:rFonts w:ascii="Arial" w:hAnsi="Arial"/>
        <w:b w:val="0"/>
      </w:rPr>
      <w:tab/>
      <w:t xml:space="preserve">RPT-ACC-0122 v3.0 </w:t>
    </w:r>
  </w:p>
  <w:p w14:paraId="08CE2C0C" w14:textId="77777777" w:rsidR="00DF37F2" w:rsidRPr="00DF37F2" w:rsidRDefault="0019460B" w:rsidP="00DF37F2">
    <w:pPr>
      <w:pStyle w:val="FooterArial9"/>
      <w:rPr>
        <w:rStyle w:val="FooterBold"/>
        <w:rFonts w:ascii="Arial" w:hAnsi="Arial"/>
        <w:b w:val="0"/>
      </w:rPr>
    </w:pPr>
    <w:r w:rsidRPr="00DF37F2">
      <w:rPr>
        <w:rStyle w:val="FooterBold"/>
        <w:rFonts w:ascii="Arial" w:hAnsi="Arial"/>
        <w:b w:val="0"/>
      </w:rPr>
      <w:t>Commission ID: 5246</w:t>
    </w:r>
    <w:r w:rsidRPr="00DF37F2">
      <w:rPr>
        <w:rStyle w:val="FooterBold"/>
        <w:rFonts w:ascii="Arial" w:hAnsi="Arial"/>
        <w:b w:val="0"/>
      </w:rPr>
      <w:tab/>
      <w:t xml:space="preserve">OFFICIAL: Sensitive </w:t>
    </w:r>
  </w:p>
  <w:p w14:paraId="08CE2C0D" w14:textId="77777777" w:rsidR="00DF37F2" w:rsidRPr="00DF37F2" w:rsidRDefault="001946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2C0F" w14:textId="77777777" w:rsidR="00E2364A" w:rsidRDefault="004143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2C08" w14:textId="77777777" w:rsidR="00D3157C" w:rsidRDefault="0019460B" w:rsidP="00D71F88">
      <w:pPr>
        <w:spacing w:after="0"/>
      </w:pPr>
      <w:r>
        <w:separator/>
      </w:r>
    </w:p>
  </w:footnote>
  <w:footnote w:type="continuationSeparator" w:id="0">
    <w:p w14:paraId="08CE2C09" w14:textId="77777777" w:rsidR="00D3157C" w:rsidRDefault="0019460B" w:rsidP="00D71F88">
      <w:pPr>
        <w:spacing w:after="0"/>
      </w:pPr>
      <w:r>
        <w:continuationSeparator/>
      </w:r>
    </w:p>
  </w:footnote>
  <w:footnote w:id="1">
    <w:p w14:paraId="08CE2C14" w14:textId="6B8C2C1E" w:rsidR="000078F8" w:rsidRDefault="001946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56E7">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8CE2C15" w14:textId="77777777" w:rsidR="002B0884" w:rsidRDefault="004143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2C0A" w14:textId="77777777" w:rsidR="00D71F88" w:rsidRDefault="0019460B">
    <w:pPr>
      <w:pStyle w:val="Header"/>
    </w:pPr>
    <w:r>
      <w:rPr>
        <w:noProof/>
        <w:color w:val="2B579A"/>
        <w:shd w:val="clear" w:color="auto" w:fill="E6E6E6"/>
        <w:lang w:val="en-US"/>
      </w:rPr>
      <w:drawing>
        <wp:anchor distT="0" distB="0" distL="114300" distR="114300" simplePos="0" relativeHeight="251659264" behindDoc="1" locked="0" layoutInCell="1" allowOverlap="1" wp14:anchorId="08CE2C10" wp14:editId="08CE2C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633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2C0E" w14:textId="77777777" w:rsidR="00FA0A5B" w:rsidRDefault="0019460B">
    <w:pPr>
      <w:pStyle w:val="Header"/>
    </w:pPr>
    <w:r>
      <w:rPr>
        <w:noProof/>
      </w:rPr>
      <w:drawing>
        <wp:anchor distT="0" distB="0" distL="114300" distR="114300" simplePos="0" relativeHeight="251658240" behindDoc="0" locked="0" layoutInCell="1" allowOverlap="1" wp14:anchorId="08CE2C12" wp14:editId="08CE2C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5126F12">
      <w:start w:val="1"/>
      <w:numFmt w:val="lowerRoman"/>
      <w:lvlText w:val="(%1)"/>
      <w:lvlJc w:val="left"/>
      <w:pPr>
        <w:ind w:left="1080" w:hanging="720"/>
      </w:pPr>
      <w:rPr>
        <w:rFonts w:hint="default"/>
      </w:rPr>
    </w:lvl>
    <w:lvl w:ilvl="1" w:tplc="A07EA11E" w:tentative="1">
      <w:start w:val="1"/>
      <w:numFmt w:val="lowerLetter"/>
      <w:lvlText w:val="%2."/>
      <w:lvlJc w:val="left"/>
      <w:pPr>
        <w:ind w:left="1440" w:hanging="360"/>
      </w:pPr>
    </w:lvl>
    <w:lvl w:ilvl="2" w:tplc="880E10E0" w:tentative="1">
      <w:start w:val="1"/>
      <w:numFmt w:val="lowerRoman"/>
      <w:lvlText w:val="%3."/>
      <w:lvlJc w:val="right"/>
      <w:pPr>
        <w:ind w:left="2160" w:hanging="180"/>
      </w:pPr>
    </w:lvl>
    <w:lvl w:ilvl="3" w:tplc="AB2E7C6C" w:tentative="1">
      <w:start w:val="1"/>
      <w:numFmt w:val="decimal"/>
      <w:lvlText w:val="%4."/>
      <w:lvlJc w:val="left"/>
      <w:pPr>
        <w:ind w:left="2880" w:hanging="360"/>
      </w:pPr>
    </w:lvl>
    <w:lvl w:ilvl="4" w:tplc="DD0EF66E" w:tentative="1">
      <w:start w:val="1"/>
      <w:numFmt w:val="lowerLetter"/>
      <w:lvlText w:val="%5."/>
      <w:lvlJc w:val="left"/>
      <w:pPr>
        <w:ind w:left="3600" w:hanging="360"/>
      </w:pPr>
    </w:lvl>
    <w:lvl w:ilvl="5" w:tplc="80C8FD18" w:tentative="1">
      <w:start w:val="1"/>
      <w:numFmt w:val="lowerRoman"/>
      <w:lvlText w:val="%6."/>
      <w:lvlJc w:val="right"/>
      <w:pPr>
        <w:ind w:left="4320" w:hanging="180"/>
      </w:pPr>
    </w:lvl>
    <w:lvl w:ilvl="6" w:tplc="3980711A" w:tentative="1">
      <w:start w:val="1"/>
      <w:numFmt w:val="decimal"/>
      <w:lvlText w:val="%7."/>
      <w:lvlJc w:val="left"/>
      <w:pPr>
        <w:ind w:left="5040" w:hanging="360"/>
      </w:pPr>
    </w:lvl>
    <w:lvl w:ilvl="7" w:tplc="4CE454FA" w:tentative="1">
      <w:start w:val="1"/>
      <w:numFmt w:val="lowerLetter"/>
      <w:lvlText w:val="%8."/>
      <w:lvlJc w:val="left"/>
      <w:pPr>
        <w:ind w:left="5760" w:hanging="360"/>
      </w:pPr>
    </w:lvl>
    <w:lvl w:ilvl="8" w:tplc="51ACC27C" w:tentative="1">
      <w:start w:val="1"/>
      <w:numFmt w:val="lowerRoman"/>
      <w:lvlText w:val="%9."/>
      <w:lvlJc w:val="right"/>
      <w:pPr>
        <w:ind w:left="6480" w:hanging="180"/>
      </w:pPr>
    </w:lvl>
  </w:abstractNum>
  <w:abstractNum w:abstractNumId="1" w15:restartNumberingAfterBreak="0">
    <w:nsid w:val="05B63B00"/>
    <w:multiLevelType w:val="hybridMultilevel"/>
    <w:tmpl w:val="56321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E384A36">
      <w:start w:val="1"/>
      <w:numFmt w:val="lowerRoman"/>
      <w:lvlText w:val="(%1)"/>
      <w:lvlJc w:val="left"/>
      <w:pPr>
        <w:ind w:left="1080" w:hanging="720"/>
      </w:pPr>
      <w:rPr>
        <w:rFonts w:hint="default"/>
      </w:rPr>
    </w:lvl>
    <w:lvl w:ilvl="1" w:tplc="616A94D0" w:tentative="1">
      <w:start w:val="1"/>
      <w:numFmt w:val="lowerLetter"/>
      <w:lvlText w:val="%2."/>
      <w:lvlJc w:val="left"/>
      <w:pPr>
        <w:ind w:left="1440" w:hanging="360"/>
      </w:pPr>
    </w:lvl>
    <w:lvl w:ilvl="2" w:tplc="864EFED0" w:tentative="1">
      <w:start w:val="1"/>
      <w:numFmt w:val="lowerRoman"/>
      <w:lvlText w:val="%3."/>
      <w:lvlJc w:val="right"/>
      <w:pPr>
        <w:ind w:left="2160" w:hanging="180"/>
      </w:pPr>
    </w:lvl>
    <w:lvl w:ilvl="3" w:tplc="1D4094E8" w:tentative="1">
      <w:start w:val="1"/>
      <w:numFmt w:val="decimal"/>
      <w:lvlText w:val="%4."/>
      <w:lvlJc w:val="left"/>
      <w:pPr>
        <w:ind w:left="2880" w:hanging="360"/>
      </w:pPr>
    </w:lvl>
    <w:lvl w:ilvl="4" w:tplc="01905226" w:tentative="1">
      <w:start w:val="1"/>
      <w:numFmt w:val="lowerLetter"/>
      <w:lvlText w:val="%5."/>
      <w:lvlJc w:val="left"/>
      <w:pPr>
        <w:ind w:left="3600" w:hanging="360"/>
      </w:pPr>
    </w:lvl>
    <w:lvl w:ilvl="5" w:tplc="FA3A0914" w:tentative="1">
      <w:start w:val="1"/>
      <w:numFmt w:val="lowerRoman"/>
      <w:lvlText w:val="%6."/>
      <w:lvlJc w:val="right"/>
      <w:pPr>
        <w:ind w:left="4320" w:hanging="180"/>
      </w:pPr>
    </w:lvl>
    <w:lvl w:ilvl="6" w:tplc="89726566" w:tentative="1">
      <w:start w:val="1"/>
      <w:numFmt w:val="decimal"/>
      <w:lvlText w:val="%7."/>
      <w:lvlJc w:val="left"/>
      <w:pPr>
        <w:ind w:left="5040" w:hanging="360"/>
      </w:pPr>
    </w:lvl>
    <w:lvl w:ilvl="7" w:tplc="5900A83E" w:tentative="1">
      <w:start w:val="1"/>
      <w:numFmt w:val="lowerLetter"/>
      <w:lvlText w:val="%8."/>
      <w:lvlJc w:val="left"/>
      <w:pPr>
        <w:ind w:left="5760" w:hanging="360"/>
      </w:pPr>
    </w:lvl>
    <w:lvl w:ilvl="8" w:tplc="E4F87C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B019D8">
      <w:start w:val="1"/>
      <w:numFmt w:val="lowerRoman"/>
      <w:lvlText w:val="(%1)"/>
      <w:lvlJc w:val="left"/>
      <w:pPr>
        <w:ind w:left="1080" w:hanging="720"/>
      </w:pPr>
      <w:rPr>
        <w:rFonts w:hint="default"/>
      </w:rPr>
    </w:lvl>
    <w:lvl w:ilvl="1" w:tplc="B71C63AE" w:tentative="1">
      <w:start w:val="1"/>
      <w:numFmt w:val="lowerLetter"/>
      <w:lvlText w:val="%2."/>
      <w:lvlJc w:val="left"/>
      <w:pPr>
        <w:ind w:left="1440" w:hanging="360"/>
      </w:pPr>
    </w:lvl>
    <w:lvl w:ilvl="2" w:tplc="92BA8CFA" w:tentative="1">
      <w:start w:val="1"/>
      <w:numFmt w:val="lowerRoman"/>
      <w:lvlText w:val="%3."/>
      <w:lvlJc w:val="right"/>
      <w:pPr>
        <w:ind w:left="2160" w:hanging="180"/>
      </w:pPr>
    </w:lvl>
    <w:lvl w:ilvl="3" w:tplc="CC602D6A" w:tentative="1">
      <w:start w:val="1"/>
      <w:numFmt w:val="decimal"/>
      <w:lvlText w:val="%4."/>
      <w:lvlJc w:val="left"/>
      <w:pPr>
        <w:ind w:left="2880" w:hanging="360"/>
      </w:pPr>
    </w:lvl>
    <w:lvl w:ilvl="4" w:tplc="A43C2084" w:tentative="1">
      <w:start w:val="1"/>
      <w:numFmt w:val="lowerLetter"/>
      <w:lvlText w:val="%5."/>
      <w:lvlJc w:val="left"/>
      <w:pPr>
        <w:ind w:left="3600" w:hanging="360"/>
      </w:pPr>
    </w:lvl>
    <w:lvl w:ilvl="5" w:tplc="E49A8C34" w:tentative="1">
      <w:start w:val="1"/>
      <w:numFmt w:val="lowerRoman"/>
      <w:lvlText w:val="%6."/>
      <w:lvlJc w:val="right"/>
      <w:pPr>
        <w:ind w:left="4320" w:hanging="180"/>
      </w:pPr>
    </w:lvl>
    <w:lvl w:ilvl="6" w:tplc="21D09102" w:tentative="1">
      <w:start w:val="1"/>
      <w:numFmt w:val="decimal"/>
      <w:lvlText w:val="%7."/>
      <w:lvlJc w:val="left"/>
      <w:pPr>
        <w:ind w:left="5040" w:hanging="360"/>
      </w:pPr>
    </w:lvl>
    <w:lvl w:ilvl="7" w:tplc="8AEE45A8" w:tentative="1">
      <w:start w:val="1"/>
      <w:numFmt w:val="lowerLetter"/>
      <w:lvlText w:val="%8."/>
      <w:lvlJc w:val="left"/>
      <w:pPr>
        <w:ind w:left="5760" w:hanging="360"/>
      </w:pPr>
    </w:lvl>
    <w:lvl w:ilvl="8" w:tplc="C28AC7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94CDB02">
      <w:start w:val="1"/>
      <w:numFmt w:val="bullet"/>
      <w:lvlText w:val=""/>
      <w:lvlJc w:val="left"/>
      <w:pPr>
        <w:ind w:left="720" w:hanging="360"/>
      </w:pPr>
      <w:rPr>
        <w:rFonts w:ascii="Symbol" w:hAnsi="Symbol" w:hint="default"/>
        <w:color w:val="auto"/>
        <w:sz w:val="24"/>
        <w:szCs w:val="24"/>
      </w:rPr>
    </w:lvl>
    <w:lvl w:ilvl="1" w:tplc="813EC444" w:tentative="1">
      <w:start w:val="1"/>
      <w:numFmt w:val="bullet"/>
      <w:lvlText w:val="o"/>
      <w:lvlJc w:val="left"/>
      <w:pPr>
        <w:ind w:left="1440" w:hanging="360"/>
      </w:pPr>
      <w:rPr>
        <w:rFonts w:ascii="Courier New" w:hAnsi="Courier New" w:cs="Courier New" w:hint="default"/>
      </w:rPr>
    </w:lvl>
    <w:lvl w:ilvl="2" w:tplc="183AE55A" w:tentative="1">
      <w:start w:val="1"/>
      <w:numFmt w:val="bullet"/>
      <w:lvlText w:val=""/>
      <w:lvlJc w:val="left"/>
      <w:pPr>
        <w:ind w:left="2160" w:hanging="360"/>
      </w:pPr>
      <w:rPr>
        <w:rFonts w:ascii="Wingdings" w:hAnsi="Wingdings" w:hint="default"/>
      </w:rPr>
    </w:lvl>
    <w:lvl w:ilvl="3" w:tplc="6C5ECF2E" w:tentative="1">
      <w:start w:val="1"/>
      <w:numFmt w:val="bullet"/>
      <w:lvlText w:val=""/>
      <w:lvlJc w:val="left"/>
      <w:pPr>
        <w:ind w:left="2880" w:hanging="360"/>
      </w:pPr>
      <w:rPr>
        <w:rFonts w:ascii="Symbol" w:hAnsi="Symbol" w:hint="default"/>
      </w:rPr>
    </w:lvl>
    <w:lvl w:ilvl="4" w:tplc="C25007BC" w:tentative="1">
      <w:start w:val="1"/>
      <w:numFmt w:val="bullet"/>
      <w:lvlText w:val="o"/>
      <w:lvlJc w:val="left"/>
      <w:pPr>
        <w:ind w:left="3600" w:hanging="360"/>
      </w:pPr>
      <w:rPr>
        <w:rFonts w:ascii="Courier New" w:hAnsi="Courier New" w:cs="Courier New" w:hint="default"/>
      </w:rPr>
    </w:lvl>
    <w:lvl w:ilvl="5" w:tplc="1FE604D8" w:tentative="1">
      <w:start w:val="1"/>
      <w:numFmt w:val="bullet"/>
      <w:lvlText w:val=""/>
      <w:lvlJc w:val="left"/>
      <w:pPr>
        <w:ind w:left="4320" w:hanging="360"/>
      </w:pPr>
      <w:rPr>
        <w:rFonts w:ascii="Wingdings" w:hAnsi="Wingdings" w:hint="default"/>
      </w:rPr>
    </w:lvl>
    <w:lvl w:ilvl="6" w:tplc="17EAB8CC" w:tentative="1">
      <w:start w:val="1"/>
      <w:numFmt w:val="bullet"/>
      <w:lvlText w:val=""/>
      <w:lvlJc w:val="left"/>
      <w:pPr>
        <w:ind w:left="5040" w:hanging="360"/>
      </w:pPr>
      <w:rPr>
        <w:rFonts w:ascii="Symbol" w:hAnsi="Symbol" w:hint="default"/>
      </w:rPr>
    </w:lvl>
    <w:lvl w:ilvl="7" w:tplc="E326DDFA" w:tentative="1">
      <w:start w:val="1"/>
      <w:numFmt w:val="bullet"/>
      <w:lvlText w:val="o"/>
      <w:lvlJc w:val="left"/>
      <w:pPr>
        <w:ind w:left="5760" w:hanging="360"/>
      </w:pPr>
      <w:rPr>
        <w:rFonts w:ascii="Courier New" w:hAnsi="Courier New" w:cs="Courier New" w:hint="default"/>
      </w:rPr>
    </w:lvl>
    <w:lvl w:ilvl="8" w:tplc="47C6D9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8088DDE">
      <w:start w:val="1"/>
      <w:numFmt w:val="lowerRoman"/>
      <w:lvlText w:val="(%1)"/>
      <w:lvlJc w:val="left"/>
      <w:pPr>
        <w:ind w:left="1080" w:hanging="720"/>
      </w:pPr>
      <w:rPr>
        <w:rFonts w:hint="default"/>
      </w:rPr>
    </w:lvl>
    <w:lvl w:ilvl="1" w:tplc="E18A0DFE" w:tentative="1">
      <w:start w:val="1"/>
      <w:numFmt w:val="lowerLetter"/>
      <w:lvlText w:val="%2."/>
      <w:lvlJc w:val="left"/>
      <w:pPr>
        <w:ind w:left="1440" w:hanging="360"/>
      </w:pPr>
    </w:lvl>
    <w:lvl w:ilvl="2" w:tplc="113A57BC" w:tentative="1">
      <w:start w:val="1"/>
      <w:numFmt w:val="lowerRoman"/>
      <w:lvlText w:val="%3."/>
      <w:lvlJc w:val="right"/>
      <w:pPr>
        <w:ind w:left="2160" w:hanging="180"/>
      </w:pPr>
    </w:lvl>
    <w:lvl w:ilvl="3" w:tplc="45CAD580" w:tentative="1">
      <w:start w:val="1"/>
      <w:numFmt w:val="decimal"/>
      <w:lvlText w:val="%4."/>
      <w:lvlJc w:val="left"/>
      <w:pPr>
        <w:ind w:left="2880" w:hanging="360"/>
      </w:pPr>
    </w:lvl>
    <w:lvl w:ilvl="4" w:tplc="30D2786C" w:tentative="1">
      <w:start w:val="1"/>
      <w:numFmt w:val="lowerLetter"/>
      <w:lvlText w:val="%5."/>
      <w:lvlJc w:val="left"/>
      <w:pPr>
        <w:ind w:left="3600" w:hanging="360"/>
      </w:pPr>
    </w:lvl>
    <w:lvl w:ilvl="5" w:tplc="5F5CC88A" w:tentative="1">
      <w:start w:val="1"/>
      <w:numFmt w:val="lowerRoman"/>
      <w:lvlText w:val="%6."/>
      <w:lvlJc w:val="right"/>
      <w:pPr>
        <w:ind w:left="4320" w:hanging="180"/>
      </w:pPr>
    </w:lvl>
    <w:lvl w:ilvl="6" w:tplc="D6FE5F5C" w:tentative="1">
      <w:start w:val="1"/>
      <w:numFmt w:val="decimal"/>
      <w:lvlText w:val="%7."/>
      <w:lvlJc w:val="left"/>
      <w:pPr>
        <w:ind w:left="5040" w:hanging="360"/>
      </w:pPr>
    </w:lvl>
    <w:lvl w:ilvl="7" w:tplc="E3B43534" w:tentative="1">
      <w:start w:val="1"/>
      <w:numFmt w:val="lowerLetter"/>
      <w:lvlText w:val="%8."/>
      <w:lvlJc w:val="left"/>
      <w:pPr>
        <w:ind w:left="5760" w:hanging="360"/>
      </w:pPr>
    </w:lvl>
    <w:lvl w:ilvl="8" w:tplc="54EC42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AEC00CC">
      <w:start w:val="1"/>
      <w:numFmt w:val="lowerRoman"/>
      <w:lvlText w:val="(%1)"/>
      <w:lvlJc w:val="left"/>
      <w:pPr>
        <w:ind w:left="1080" w:hanging="720"/>
      </w:pPr>
      <w:rPr>
        <w:rFonts w:hint="default"/>
      </w:rPr>
    </w:lvl>
    <w:lvl w:ilvl="1" w:tplc="D4567AB0" w:tentative="1">
      <w:start w:val="1"/>
      <w:numFmt w:val="lowerLetter"/>
      <w:lvlText w:val="%2."/>
      <w:lvlJc w:val="left"/>
      <w:pPr>
        <w:ind w:left="1440" w:hanging="360"/>
      </w:pPr>
    </w:lvl>
    <w:lvl w:ilvl="2" w:tplc="36280042" w:tentative="1">
      <w:start w:val="1"/>
      <w:numFmt w:val="lowerRoman"/>
      <w:lvlText w:val="%3."/>
      <w:lvlJc w:val="right"/>
      <w:pPr>
        <w:ind w:left="2160" w:hanging="180"/>
      </w:pPr>
    </w:lvl>
    <w:lvl w:ilvl="3" w:tplc="35A44872" w:tentative="1">
      <w:start w:val="1"/>
      <w:numFmt w:val="decimal"/>
      <w:lvlText w:val="%4."/>
      <w:lvlJc w:val="left"/>
      <w:pPr>
        <w:ind w:left="2880" w:hanging="360"/>
      </w:pPr>
    </w:lvl>
    <w:lvl w:ilvl="4" w:tplc="A64AF5B8" w:tentative="1">
      <w:start w:val="1"/>
      <w:numFmt w:val="lowerLetter"/>
      <w:lvlText w:val="%5."/>
      <w:lvlJc w:val="left"/>
      <w:pPr>
        <w:ind w:left="3600" w:hanging="360"/>
      </w:pPr>
    </w:lvl>
    <w:lvl w:ilvl="5" w:tplc="5630E88A" w:tentative="1">
      <w:start w:val="1"/>
      <w:numFmt w:val="lowerRoman"/>
      <w:lvlText w:val="%6."/>
      <w:lvlJc w:val="right"/>
      <w:pPr>
        <w:ind w:left="4320" w:hanging="180"/>
      </w:pPr>
    </w:lvl>
    <w:lvl w:ilvl="6" w:tplc="7A0692E0" w:tentative="1">
      <w:start w:val="1"/>
      <w:numFmt w:val="decimal"/>
      <w:lvlText w:val="%7."/>
      <w:lvlJc w:val="left"/>
      <w:pPr>
        <w:ind w:left="5040" w:hanging="360"/>
      </w:pPr>
    </w:lvl>
    <w:lvl w:ilvl="7" w:tplc="3F1EEB2E" w:tentative="1">
      <w:start w:val="1"/>
      <w:numFmt w:val="lowerLetter"/>
      <w:lvlText w:val="%8."/>
      <w:lvlJc w:val="left"/>
      <w:pPr>
        <w:ind w:left="5760" w:hanging="360"/>
      </w:pPr>
    </w:lvl>
    <w:lvl w:ilvl="8" w:tplc="D994885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42E81CE">
      <w:start w:val="1"/>
      <w:numFmt w:val="lowerRoman"/>
      <w:lvlText w:val="(%1)"/>
      <w:lvlJc w:val="left"/>
      <w:pPr>
        <w:ind w:left="1080" w:hanging="720"/>
      </w:pPr>
      <w:rPr>
        <w:rFonts w:hint="default"/>
      </w:rPr>
    </w:lvl>
    <w:lvl w:ilvl="1" w:tplc="5D8ADFAA" w:tentative="1">
      <w:start w:val="1"/>
      <w:numFmt w:val="lowerLetter"/>
      <w:lvlText w:val="%2."/>
      <w:lvlJc w:val="left"/>
      <w:pPr>
        <w:ind w:left="1440" w:hanging="360"/>
      </w:pPr>
    </w:lvl>
    <w:lvl w:ilvl="2" w:tplc="1A080A5A" w:tentative="1">
      <w:start w:val="1"/>
      <w:numFmt w:val="lowerRoman"/>
      <w:lvlText w:val="%3."/>
      <w:lvlJc w:val="right"/>
      <w:pPr>
        <w:ind w:left="2160" w:hanging="180"/>
      </w:pPr>
    </w:lvl>
    <w:lvl w:ilvl="3" w:tplc="9278841A" w:tentative="1">
      <w:start w:val="1"/>
      <w:numFmt w:val="decimal"/>
      <w:lvlText w:val="%4."/>
      <w:lvlJc w:val="left"/>
      <w:pPr>
        <w:ind w:left="2880" w:hanging="360"/>
      </w:pPr>
    </w:lvl>
    <w:lvl w:ilvl="4" w:tplc="50E839CA" w:tentative="1">
      <w:start w:val="1"/>
      <w:numFmt w:val="lowerLetter"/>
      <w:lvlText w:val="%5."/>
      <w:lvlJc w:val="left"/>
      <w:pPr>
        <w:ind w:left="3600" w:hanging="360"/>
      </w:pPr>
    </w:lvl>
    <w:lvl w:ilvl="5" w:tplc="566CFD12" w:tentative="1">
      <w:start w:val="1"/>
      <w:numFmt w:val="lowerRoman"/>
      <w:lvlText w:val="%6."/>
      <w:lvlJc w:val="right"/>
      <w:pPr>
        <w:ind w:left="4320" w:hanging="180"/>
      </w:pPr>
    </w:lvl>
    <w:lvl w:ilvl="6" w:tplc="477830DC" w:tentative="1">
      <w:start w:val="1"/>
      <w:numFmt w:val="decimal"/>
      <w:lvlText w:val="%7."/>
      <w:lvlJc w:val="left"/>
      <w:pPr>
        <w:ind w:left="5040" w:hanging="360"/>
      </w:pPr>
    </w:lvl>
    <w:lvl w:ilvl="7" w:tplc="F2AE9242" w:tentative="1">
      <w:start w:val="1"/>
      <w:numFmt w:val="lowerLetter"/>
      <w:lvlText w:val="%8."/>
      <w:lvlJc w:val="left"/>
      <w:pPr>
        <w:ind w:left="5760" w:hanging="360"/>
      </w:pPr>
    </w:lvl>
    <w:lvl w:ilvl="8" w:tplc="816A54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24A8B26">
      <w:start w:val="1"/>
      <w:numFmt w:val="lowerRoman"/>
      <w:lvlText w:val="(%1)"/>
      <w:lvlJc w:val="left"/>
      <w:pPr>
        <w:ind w:left="1080" w:hanging="720"/>
      </w:pPr>
      <w:rPr>
        <w:rFonts w:hint="default"/>
      </w:rPr>
    </w:lvl>
    <w:lvl w:ilvl="1" w:tplc="A09E4836" w:tentative="1">
      <w:start w:val="1"/>
      <w:numFmt w:val="lowerLetter"/>
      <w:lvlText w:val="%2."/>
      <w:lvlJc w:val="left"/>
      <w:pPr>
        <w:ind w:left="1440" w:hanging="360"/>
      </w:pPr>
    </w:lvl>
    <w:lvl w:ilvl="2" w:tplc="A6CA3CF4" w:tentative="1">
      <w:start w:val="1"/>
      <w:numFmt w:val="lowerRoman"/>
      <w:lvlText w:val="%3."/>
      <w:lvlJc w:val="right"/>
      <w:pPr>
        <w:ind w:left="2160" w:hanging="180"/>
      </w:pPr>
    </w:lvl>
    <w:lvl w:ilvl="3" w:tplc="A8E4A4AC" w:tentative="1">
      <w:start w:val="1"/>
      <w:numFmt w:val="decimal"/>
      <w:lvlText w:val="%4."/>
      <w:lvlJc w:val="left"/>
      <w:pPr>
        <w:ind w:left="2880" w:hanging="360"/>
      </w:pPr>
    </w:lvl>
    <w:lvl w:ilvl="4" w:tplc="E2D497A6" w:tentative="1">
      <w:start w:val="1"/>
      <w:numFmt w:val="lowerLetter"/>
      <w:lvlText w:val="%5."/>
      <w:lvlJc w:val="left"/>
      <w:pPr>
        <w:ind w:left="3600" w:hanging="360"/>
      </w:pPr>
    </w:lvl>
    <w:lvl w:ilvl="5" w:tplc="34700D00" w:tentative="1">
      <w:start w:val="1"/>
      <w:numFmt w:val="lowerRoman"/>
      <w:lvlText w:val="%6."/>
      <w:lvlJc w:val="right"/>
      <w:pPr>
        <w:ind w:left="4320" w:hanging="180"/>
      </w:pPr>
    </w:lvl>
    <w:lvl w:ilvl="6" w:tplc="F89279B6" w:tentative="1">
      <w:start w:val="1"/>
      <w:numFmt w:val="decimal"/>
      <w:lvlText w:val="%7."/>
      <w:lvlJc w:val="left"/>
      <w:pPr>
        <w:ind w:left="5040" w:hanging="360"/>
      </w:pPr>
    </w:lvl>
    <w:lvl w:ilvl="7" w:tplc="D354F29C" w:tentative="1">
      <w:start w:val="1"/>
      <w:numFmt w:val="lowerLetter"/>
      <w:lvlText w:val="%8."/>
      <w:lvlJc w:val="left"/>
      <w:pPr>
        <w:ind w:left="5760" w:hanging="360"/>
      </w:pPr>
    </w:lvl>
    <w:lvl w:ilvl="8" w:tplc="03B8F238" w:tentative="1">
      <w:start w:val="1"/>
      <w:numFmt w:val="lowerRoman"/>
      <w:lvlText w:val="%9."/>
      <w:lvlJc w:val="right"/>
      <w:pPr>
        <w:ind w:left="6480" w:hanging="180"/>
      </w:pPr>
    </w:lvl>
  </w:abstractNum>
  <w:abstractNum w:abstractNumId="9" w15:restartNumberingAfterBreak="0">
    <w:nsid w:val="504071C8"/>
    <w:multiLevelType w:val="hybridMultilevel"/>
    <w:tmpl w:val="9FC83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8B84E9FC">
      <w:start w:val="1"/>
      <w:numFmt w:val="lowerRoman"/>
      <w:lvlText w:val="(%1)"/>
      <w:lvlJc w:val="left"/>
      <w:pPr>
        <w:ind w:left="1080" w:hanging="720"/>
      </w:pPr>
      <w:rPr>
        <w:rFonts w:hint="default"/>
      </w:rPr>
    </w:lvl>
    <w:lvl w:ilvl="1" w:tplc="FCAABB34" w:tentative="1">
      <w:start w:val="1"/>
      <w:numFmt w:val="lowerLetter"/>
      <w:lvlText w:val="%2."/>
      <w:lvlJc w:val="left"/>
      <w:pPr>
        <w:ind w:left="1440" w:hanging="360"/>
      </w:pPr>
    </w:lvl>
    <w:lvl w:ilvl="2" w:tplc="62B8A0FA" w:tentative="1">
      <w:start w:val="1"/>
      <w:numFmt w:val="lowerRoman"/>
      <w:lvlText w:val="%3."/>
      <w:lvlJc w:val="right"/>
      <w:pPr>
        <w:ind w:left="2160" w:hanging="180"/>
      </w:pPr>
    </w:lvl>
    <w:lvl w:ilvl="3" w:tplc="17D0C830" w:tentative="1">
      <w:start w:val="1"/>
      <w:numFmt w:val="decimal"/>
      <w:lvlText w:val="%4."/>
      <w:lvlJc w:val="left"/>
      <w:pPr>
        <w:ind w:left="2880" w:hanging="360"/>
      </w:pPr>
    </w:lvl>
    <w:lvl w:ilvl="4" w:tplc="92E85FA4" w:tentative="1">
      <w:start w:val="1"/>
      <w:numFmt w:val="lowerLetter"/>
      <w:lvlText w:val="%5."/>
      <w:lvlJc w:val="left"/>
      <w:pPr>
        <w:ind w:left="3600" w:hanging="360"/>
      </w:pPr>
    </w:lvl>
    <w:lvl w:ilvl="5" w:tplc="6F1A9D82" w:tentative="1">
      <w:start w:val="1"/>
      <w:numFmt w:val="lowerRoman"/>
      <w:lvlText w:val="%6."/>
      <w:lvlJc w:val="right"/>
      <w:pPr>
        <w:ind w:left="4320" w:hanging="180"/>
      </w:pPr>
    </w:lvl>
    <w:lvl w:ilvl="6" w:tplc="0C7EA82A" w:tentative="1">
      <w:start w:val="1"/>
      <w:numFmt w:val="decimal"/>
      <w:lvlText w:val="%7."/>
      <w:lvlJc w:val="left"/>
      <w:pPr>
        <w:ind w:left="5040" w:hanging="360"/>
      </w:pPr>
    </w:lvl>
    <w:lvl w:ilvl="7" w:tplc="E11A32DE" w:tentative="1">
      <w:start w:val="1"/>
      <w:numFmt w:val="lowerLetter"/>
      <w:lvlText w:val="%8."/>
      <w:lvlJc w:val="left"/>
      <w:pPr>
        <w:ind w:left="5760" w:hanging="360"/>
      </w:pPr>
    </w:lvl>
    <w:lvl w:ilvl="8" w:tplc="D8BA0766" w:tentative="1">
      <w:start w:val="1"/>
      <w:numFmt w:val="lowerRoman"/>
      <w:lvlText w:val="%9."/>
      <w:lvlJc w:val="right"/>
      <w:pPr>
        <w:ind w:left="6480" w:hanging="180"/>
      </w:pPr>
    </w:lvl>
  </w:abstractNum>
  <w:abstractNum w:abstractNumId="11" w15:restartNumberingAfterBreak="0">
    <w:nsid w:val="609D2C4F"/>
    <w:multiLevelType w:val="hybridMultilevel"/>
    <w:tmpl w:val="35545A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3159D8"/>
    <w:multiLevelType w:val="hybridMultilevel"/>
    <w:tmpl w:val="DF5E9F7E"/>
    <w:lvl w:ilvl="0" w:tplc="854046FA">
      <w:start w:val="1"/>
      <w:numFmt w:val="bullet"/>
      <w:lvlText w:val=""/>
      <w:lvlJc w:val="left"/>
      <w:pPr>
        <w:ind w:left="624" w:hanging="267"/>
      </w:pPr>
      <w:rPr>
        <w:rFonts w:ascii="Symbol" w:hAnsi="Symbol" w:hint="default"/>
      </w:rPr>
    </w:lvl>
    <w:lvl w:ilvl="1" w:tplc="43E62C32" w:tentative="1">
      <w:start w:val="1"/>
      <w:numFmt w:val="bullet"/>
      <w:lvlText w:val="o"/>
      <w:lvlJc w:val="left"/>
      <w:pPr>
        <w:ind w:left="1080" w:hanging="360"/>
      </w:pPr>
      <w:rPr>
        <w:rFonts w:ascii="Courier New" w:hAnsi="Courier New" w:cs="Courier New" w:hint="default"/>
      </w:rPr>
    </w:lvl>
    <w:lvl w:ilvl="2" w:tplc="D6D8B122" w:tentative="1">
      <w:start w:val="1"/>
      <w:numFmt w:val="bullet"/>
      <w:lvlText w:val=""/>
      <w:lvlJc w:val="left"/>
      <w:pPr>
        <w:ind w:left="1800" w:hanging="360"/>
      </w:pPr>
      <w:rPr>
        <w:rFonts w:ascii="Wingdings" w:hAnsi="Wingdings" w:hint="default"/>
      </w:rPr>
    </w:lvl>
    <w:lvl w:ilvl="3" w:tplc="E02A374A" w:tentative="1">
      <w:start w:val="1"/>
      <w:numFmt w:val="bullet"/>
      <w:lvlText w:val=""/>
      <w:lvlJc w:val="left"/>
      <w:pPr>
        <w:ind w:left="2520" w:hanging="360"/>
      </w:pPr>
      <w:rPr>
        <w:rFonts w:ascii="Symbol" w:hAnsi="Symbol" w:hint="default"/>
      </w:rPr>
    </w:lvl>
    <w:lvl w:ilvl="4" w:tplc="72408910" w:tentative="1">
      <w:start w:val="1"/>
      <w:numFmt w:val="bullet"/>
      <w:lvlText w:val="o"/>
      <w:lvlJc w:val="left"/>
      <w:pPr>
        <w:ind w:left="3240" w:hanging="360"/>
      </w:pPr>
      <w:rPr>
        <w:rFonts w:ascii="Courier New" w:hAnsi="Courier New" w:cs="Courier New" w:hint="default"/>
      </w:rPr>
    </w:lvl>
    <w:lvl w:ilvl="5" w:tplc="9202FBF0" w:tentative="1">
      <w:start w:val="1"/>
      <w:numFmt w:val="bullet"/>
      <w:lvlText w:val=""/>
      <w:lvlJc w:val="left"/>
      <w:pPr>
        <w:ind w:left="3960" w:hanging="360"/>
      </w:pPr>
      <w:rPr>
        <w:rFonts w:ascii="Wingdings" w:hAnsi="Wingdings" w:hint="default"/>
      </w:rPr>
    </w:lvl>
    <w:lvl w:ilvl="6" w:tplc="B9046804" w:tentative="1">
      <w:start w:val="1"/>
      <w:numFmt w:val="bullet"/>
      <w:lvlText w:val=""/>
      <w:lvlJc w:val="left"/>
      <w:pPr>
        <w:ind w:left="4680" w:hanging="360"/>
      </w:pPr>
      <w:rPr>
        <w:rFonts w:ascii="Symbol" w:hAnsi="Symbol" w:hint="default"/>
      </w:rPr>
    </w:lvl>
    <w:lvl w:ilvl="7" w:tplc="C0C4CB64" w:tentative="1">
      <w:start w:val="1"/>
      <w:numFmt w:val="bullet"/>
      <w:lvlText w:val="o"/>
      <w:lvlJc w:val="left"/>
      <w:pPr>
        <w:ind w:left="5400" w:hanging="360"/>
      </w:pPr>
      <w:rPr>
        <w:rFonts w:ascii="Courier New" w:hAnsi="Courier New" w:cs="Courier New" w:hint="default"/>
      </w:rPr>
    </w:lvl>
    <w:lvl w:ilvl="8" w:tplc="6122D2DA" w:tentative="1">
      <w:start w:val="1"/>
      <w:numFmt w:val="bullet"/>
      <w:lvlText w:val=""/>
      <w:lvlJc w:val="left"/>
      <w:pPr>
        <w:ind w:left="6120" w:hanging="360"/>
      </w:pPr>
      <w:rPr>
        <w:rFonts w:ascii="Wingdings" w:hAnsi="Wingdings" w:hint="default"/>
      </w:rPr>
    </w:lvl>
  </w:abstractNum>
  <w:abstractNum w:abstractNumId="13" w15:restartNumberingAfterBreak="0">
    <w:nsid w:val="67E1654E"/>
    <w:multiLevelType w:val="hybridMultilevel"/>
    <w:tmpl w:val="4F6C3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3056B974">
      <w:start w:val="1"/>
      <w:numFmt w:val="lowerRoman"/>
      <w:lvlText w:val="(%1)"/>
      <w:lvlJc w:val="left"/>
      <w:pPr>
        <w:ind w:left="1080" w:hanging="720"/>
      </w:pPr>
      <w:rPr>
        <w:rFonts w:hint="default"/>
      </w:rPr>
    </w:lvl>
    <w:lvl w:ilvl="1" w:tplc="12EA09FC" w:tentative="1">
      <w:start w:val="1"/>
      <w:numFmt w:val="lowerLetter"/>
      <w:lvlText w:val="%2."/>
      <w:lvlJc w:val="left"/>
      <w:pPr>
        <w:ind w:left="1440" w:hanging="360"/>
      </w:pPr>
    </w:lvl>
    <w:lvl w:ilvl="2" w:tplc="5DE219C0" w:tentative="1">
      <w:start w:val="1"/>
      <w:numFmt w:val="lowerRoman"/>
      <w:lvlText w:val="%3."/>
      <w:lvlJc w:val="right"/>
      <w:pPr>
        <w:ind w:left="2160" w:hanging="180"/>
      </w:pPr>
    </w:lvl>
    <w:lvl w:ilvl="3" w:tplc="5B600F5C" w:tentative="1">
      <w:start w:val="1"/>
      <w:numFmt w:val="decimal"/>
      <w:lvlText w:val="%4."/>
      <w:lvlJc w:val="left"/>
      <w:pPr>
        <w:ind w:left="2880" w:hanging="360"/>
      </w:pPr>
    </w:lvl>
    <w:lvl w:ilvl="4" w:tplc="C09A7452" w:tentative="1">
      <w:start w:val="1"/>
      <w:numFmt w:val="lowerLetter"/>
      <w:lvlText w:val="%5."/>
      <w:lvlJc w:val="left"/>
      <w:pPr>
        <w:ind w:left="3600" w:hanging="360"/>
      </w:pPr>
    </w:lvl>
    <w:lvl w:ilvl="5" w:tplc="0D5E4A5A" w:tentative="1">
      <w:start w:val="1"/>
      <w:numFmt w:val="lowerRoman"/>
      <w:lvlText w:val="%6."/>
      <w:lvlJc w:val="right"/>
      <w:pPr>
        <w:ind w:left="4320" w:hanging="180"/>
      </w:pPr>
    </w:lvl>
    <w:lvl w:ilvl="6" w:tplc="D97E7430" w:tentative="1">
      <w:start w:val="1"/>
      <w:numFmt w:val="decimal"/>
      <w:lvlText w:val="%7."/>
      <w:lvlJc w:val="left"/>
      <w:pPr>
        <w:ind w:left="5040" w:hanging="360"/>
      </w:pPr>
    </w:lvl>
    <w:lvl w:ilvl="7" w:tplc="E326C0F4" w:tentative="1">
      <w:start w:val="1"/>
      <w:numFmt w:val="lowerLetter"/>
      <w:lvlText w:val="%8."/>
      <w:lvlJc w:val="left"/>
      <w:pPr>
        <w:ind w:left="5760" w:hanging="360"/>
      </w:pPr>
    </w:lvl>
    <w:lvl w:ilvl="8" w:tplc="DACC4F14" w:tentative="1">
      <w:start w:val="1"/>
      <w:numFmt w:val="lowerRoman"/>
      <w:lvlText w:val="%9."/>
      <w:lvlJc w:val="right"/>
      <w:pPr>
        <w:ind w:left="6480" w:hanging="180"/>
      </w:pPr>
    </w:lvl>
  </w:abstractNum>
  <w:abstractNum w:abstractNumId="15" w15:restartNumberingAfterBreak="0">
    <w:nsid w:val="77234987"/>
    <w:multiLevelType w:val="hybridMultilevel"/>
    <w:tmpl w:val="E554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4"/>
  </w:num>
  <w:num w:numId="12">
    <w:abstractNumId w:val="9"/>
  </w:num>
  <w:num w:numId="13">
    <w:abstractNumId w:val="13"/>
  </w:num>
  <w:num w:numId="14">
    <w:abstractNumId w:val="15"/>
  </w:num>
  <w:num w:numId="15">
    <w:abstractNumId w:val="1"/>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FA"/>
    <w:rsid w:val="001128EB"/>
    <w:rsid w:val="00192443"/>
    <w:rsid w:val="0019460B"/>
    <w:rsid w:val="002102C8"/>
    <w:rsid w:val="002756E7"/>
    <w:rsid w:val="003131DB"/>
    <w:rsid w:val="003F6DB2"/>
    <w:rsid w:val="004143A1"/>
    <w:rsid w:val="004D3E0E"/>
    <w:rsid w:val="00645F88"/>
    <w:rsid w:val="00995FFA"/>
    <w:rsid w:val="009A1200"/>
    <w:rsid w:val="00AA30C4"/>
    <w:rsid w:val="00D2493F"/>
    <w:rsid w:val="00DA167D"/>
    <w:rsid w:val="00DD7A3D"/>
    <w:rsid w:val="00E46310"/>
    <w:rsid w:val="00EB2B27"/>
    <w:rsid w:val="00F221C1"/>
    <w:rsid w:val="00F74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E2ACA"/>
  <w15:docId w15:val="{6A3A263F-5BD1-4FAD-B335-AE41ED19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4631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5246</RACS_x0020_ID>
    <Approved_x0020_Provider xmlns="a8338b6e-77a6-4851-82b6-98166143ffdd">Sundale Ltd</Approved_x0020_Provider>
    <Management_x0020_Company_x0020_ID xmlns="a8338b6e-77a6-4851-82b6-98166143ffdd" xsi:nil="true"/>
    <Home xmlns="a8338b6e-77a6-4851-82b6-98166143ffdd">Voller Care Centre</Home>
    <Signed xmlns="a8338b6e-77a6-4851-82b6-98166143ffdd" xsi:nil="true"/>
    <Uploaded xmlns="a8338b6e-77a6-4851-82b6-98166143ffdd">true</Uploaded>
    <Management_x0020_Company xmlns="a8338b6e-77a6-4851-82b6-98166143ffdd" xsi:nil="true"/>
    <Doc_x0020_Date xmlns="a8338b6e-77a6-4851-82b6-98166143ffdd">2023-01-27T04:28:52+00:00</Doc_x0020_Date>
    <CSI_x0020_ID xmlns="a8338b6e-77a6-4851-82b6-98166143ffdd" xsi:nil="true"/>
    <Case_x0020_ID xmlns="a8338b6e-77a6-4851-82b6-98166143ffdd" xsi:nil="true"/>
    <Approved_x0020_Provider_x0020_ID xmlns="a8338b6e-77a6-4851-82b6-98166143ffdd">F1D2153F-77F4-DC11-AD41-005056922186</Approved_x0020_Provider_x0020_ID>
    <Location xmlns="a8338b6e-77a6-4851-82b6-98166143ffdd" xsi:nil="true"/>
    <Doc_x0020_Type xmlns="a8338b6e-77a6-4851-82b6-98166143ffdd">Publication</Doc_x0020_Type>
    <Home_x0020_ID xmlns="a8338b6e-77a6-4851-82b6-98166143ffdd">82745745-7CF4-DC11-AD41-005056922186</Home_x0020_ID>
    <State xmlns="a8338b6e-77a6-4851-82b6-98166143ffdd">QLD</State>
    <Doc_x0020_Sent_Received_x0020_Date xmlns="a8338b6e-77a6-4851-82b6-98166143ffdd">2023-01-27T00:00:00+00:00</Doc_x0020_Sent_Received_x0020_Date>
    <Activity_x0020_ID xmlns="a8338b6e-77a6-4851-82b6-98166143ffdd">F2F177F1-A47A-ED11-B91D-005056922186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E1D5E7-2D2A-4F2B-B5D8-745557D8E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2023-01-30T22:38:00Z</dcterms:created>
  <dcterms:modified xsi:type="dcterms:W3CDTF">2023-01-30T22:38:00Z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936614f5ccdfff3d1125ce14d9ba4426935fb670752123b5101bb9f44db9ce7c</vt:lpwstr>
  </property>
</Properties>
</file>