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7246C578" w:rsidR="00D2559D" w:rsidRPr="00996FAF" w:rsidRDefault="00F739B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color w:val="auto"/>
              </w:rPr>
              <w:t>Warralily</w:t>
            </w:r>
            <w:proofErr w:type="spellEnd"/>
            <w:r>
              <w:rPr>
                <w:rFonts w:ascii="Arial" w:hAnsi="Arial" w:cs="Arial"/>
                <w:color w:val="auto"/>
              </w:rPr>
              <w:t xml:space="preserve"> Gardens</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5F84FF2D" w:rsidR="00CA37CB" w:rsidRPr="00996FAF" w:rsidRDefault="00F739B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2-28 Freda Road</w:t>
            </w:r>
            <w:r w:rsidR="00F045F4" w:rsidRPr="00602258">
              <w:rPr>
                <w:rFonts w:ascii="Arial" w:hAnsi="Arial" w:cs="Arial"/>
                <w:color w:val="auto"/>
              </w:rPr>
              <w:t xml:space="preserve"> </w:t>
            </w:r>
            <w:r>
              <w:rPr>
                <w:rFonts w:ascii="Arial" w:hAnsi="Arial" w:cs="Arial"/>
                <w:color w:val="auto"/>
              </w:rPr>
              <w:t>ARMSTRONG CREEK</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3217</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3633AA1A" w:rsidR="00CA37CB" w:rsidRPr="00996FAF" w:rsidRDefault="00F739B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4578</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4F343B46" w:rsidR="00D2559D" w:rsidRPr="00996FAF" w:rsidRDefault="00F739B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Western Residential Aged Care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5E5E3DA3" w:rsidR="00D2559D" w:rsidRPr="00996FAF" w:rsidRDefault="00F739B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41DC7C1A" w:rsidR="00D2559D" w:rsidRPr="00996FAF" w:rsidRDefault="00F739B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18 April 2023 to 21 April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7A4EDB24" w:rsidR="00D2559D" w:rsidRPr="001921C6" w:rsidRDefault="002C1D4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921C6">
              <w:rPr>
                <w:rFonts w:ascii="Arial" w:hAnsi="Arial" w:cs="Arial"/>
                <w:color w:val="auto"/>
              </w:rPr>
              <w:t>30</w:t>
            </w:r>
            <w:r w:rsidR="00982D6A" w:rsidRPr="001921C6">
              <w:rPr>
                <w:rFonts w:ascii="Arial" w:hAnsi="Arial" w:cs="Arial"/>
                <w:color w:val="auto"/>
              </w:rPr>
              <w:t xml:space="preserve"> May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5C61113C" w:rsidR="000078F8" w:rsidRPr="00996FAF" w:rsidRDefault="000078F8" w:rsidP="0036130C">
      <w:pPr>
        <w:pStyle w:val="NormalArial"/>
      </w:pPr>
      <w:r w:rsidRPr="00996FAF">
        <w:t xml:space="preserve">This performance report for </w:t>
      </w:r>
      <w:proofErr w:type="spellStart"/>
      <w:r w:rsidR="00F739B4">
        <w:rPr>
          <w:color w:val="auto"/>
        </w:rPr>
        <w:t>Warralily</w:t>
      </w:r>
      <w:proofErr w:type="spellEnd"/>
      <w:r w:rsidR="00F739B4">
        <w:rPr>
          <w:color w:val="auto"/>
        </w:rPr>
        <w:t xml:space="preserve"> Gardens</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3A4FBC" w:rsidRPr="009D290C">
        <w:rPr>
          <w:color w:val="auto"/>
        </w:rPr>
        <w:t>G. Hope-Simpson</w:t>
      </w:r>
      <w:r w:rsidRPr="00996FAF">
        <w:t>, 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467EF889" w14:textId="77777777" w:rsidR="00896B59" w:rsidRPr="00996FAF" w:rsidRDefault="00896B59" w:rsidP="00896B59">
      <w:pPr>
        <w:pStyle w:val="NormalArial"/>
      </w:pPr>
      <w:r w:rsidRPr="00996FAF">
        <w:t>The following information has been considered in preparing the performance report:</w:t>
      </w:r>
    </w:p>
    <w:p w14:paraId="10118A3F" w14:textId="1F897147" w:rsidR="00896B59" w:rsidRPr="002C1D4D" w:rsidRDefault="00896B59" w:rsidP="002C1D4D">
      <w:pPr>
        <w:pStyle w:val="ListParagraph"/>
        <w:numPr>
          <w:ilvl w:val="0"/>
          <w:numId w:val="2"/>
        </w:numPr>
        <w:spacing w:line="22" w:lineRule="atLeast"/>
        <w:ind w:left="714" w:hanging="357"/>
        <w:contextualSpacing w:val="0"/>
        <w:rPr>
          <w:rFonts w:ascii="Arial" w:hAnsi="Arial" w:cs="Arial"/>
          <w:color w:val="auto"/>
        </w:rPr>
      </w:pPr>
      <w:r w:rsidRPr="00305CCD">
        <w:rPr>
          <w:rFonts w:ascii="Arial" w:hAnsi="Arial" w:cs="Arial"/>
          <w:color w:val="auto"/>
        </w:rPr>
        <w:t>the assessment team’s report for the Site audit, the Site audit report was informed by a site assessment, observations at the ser</w:t>
      </w:r>
      <w:r w:rsidRPr="002C1D4D">
        <w:rPr>
          <w:rFonts w:ascii="Arial" w:hAnsi="Arial" w:cs="Arial"/>
          <w:color w:val="auto"/>
        </w:rPr>
        <w:t>vice, review of documents and interviews with staff, consumers/representatives.</w:t>
      </w:r>
    </w:p>
    <w:p w14:paraId="23FE4A29" w14:textId="6C75931F" w:rsidR="003B1763" w:rsidRPr="00712752" w:rsidRDefault="00896B59" w:rsidP="00896B59">
      <w:pPr>
        <w:pStyle w:val="ListParagraph"/>
        <w:numPr>
          <w:ilvl w:val="0"/>
          <w:numId w:val="2"/>
        </w:numPr>
        <w:spacing w:line="22" w:lineRule="atLeast"/>
        <w:ind w:left="714" w:hanging="357"/>
        <w:contextualSpacing w:val="0"/>
        <w:rPr>
          <w:rFonts w:ascii="Arial" w:hAnsi="Arial" w:cs="Arial"/>
        </w:rPr>
      </w:pPr>
      <w:r w:rsidRPr="00C140ED">
        <w:rPr>
          <w:rFonts w:ascii="Arial" w:hAnsi="Arial" w:cs="Arial"/>
          <w:color w:val="auto"/>
        </w:rPr>
        <w:t>other information and intelligence held by the Commission in relation to the service</w:t>
      </w:r>
      <w:r>
        <w:rPr>
          <w:rFonts w:ascii="Arial" w:hAnsi="Arial" w:cs="Arial"/>
          <w:color w:val="auto"/>
        </w:rPr>
        <w:t>.</w:t>
      </w:r>
      <w:r w:rsidR="003B1763"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76E8718A" w:rsidR="00FC045E" w:rsidRPr="00996FAF" w:rsidRDefault="00C35B4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34751">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108A8C88" w:rsidR="00FC045E" w:rsidRPr="00996FAF" w:rsidRDefault="00C35B4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34751">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390432DC" w:rsidR="00FC045E" w:rsidRPr="00996FAF" w:rsidRDefault="00C35B4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34751">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1C5F9C78" w:rsidR="00FC045E" w:rsidRPr="00996FAF" w:rsidRDefault="00C35B4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34751">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72F05AAC" w:rsidR="00FC045E" w:rsidRPr="00996FAF" w:rsidRDefault="00C35B4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34751">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7A4347B0" w:rsidR="00FC045E" w:rsidRPr="00996FAF" w:rsidRDefault="00C35B4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34751">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71121619" w:rsidR="00FC045E" w:rsidRPr="00996FAF" w:rsidRDefault="00C35B4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34751">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483B075F" w:rsidR="00FC045E" w:rsidRPr="00996FAF" w:rsidRDefault="00C35B4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34751">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2B48F2F2" w14:textId="408EDC1E" w:rsidR="00FC045E" w:rsidRPr="00996FAF" w:rsidRDefault="00634751" w:rsidP="0036130C">
      <w:pPr>
        <w:pStyle w:val="NormalArial"/>
      </w:pPr>
      <w:r w:rsidRPr="00B1583D">
        <w:rPr>
          <w:color w:val="auto"/>
        </w:rPr>
        <w:t>There are no specific areas identified in which improvements must be made to ensure compliance with the Quality Standards. The provider is required to actively pursue continuous improvement in order to remain compliant with the Quality Standards.</w:t>
      </w:r>
      <w:r w:rsidR="00FC045E"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788B1BAC" w:rsidR="00FC045E" w:rsidRPr="00996FAF" w:rsidRDefault="00C35B4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634751">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33A656B1" w:rsidR="00FC045E" w:rsidRPr="00996FAF" w:rsidRDefault="00C35B4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63475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557B3F77" w:rsidR="00FC045E" w:rsidRPr="00996FAF" w:rsidRDefault="00C35B4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63475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20DDDE0C" w:rsidR="00FC045E" w:rsidRPr="00996FAF" w:rsidRDefault="00C35B44"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63475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A6AF7BC" w14:textId="56A02F2B" w:rsidR="00FC045E" w:rsidRPr="00996FAF" w:rsidRDefault="00C35B4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63475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260B22EB" w:rsidR="00FC045E" w:rsidRPr="00996FAF" w:rsidRDefault="00C35B4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634751">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2100992A" w14:textId="581B5676" w:rsidR="00100511" w:rsidRPr="008C4758" w:rsidRDefault="00FD0B0A" w:rsidP="00532659">
      <w:pPr>
        <w:pStyle w:val="NormalArial"/>
        <w:spacing w:before="120" w:after="0"/>
        <w:rPr>
          <w:color w:val="auto"/>
        </w:rPr>
      </w:pPr>
      <w:r w:rsidRPr="008C4758">
        <w:t>Consumers and representatives stated consumers are treated with dignity and respect, staff know</w:t>
      </w:r>
      <w:r w:rsidR="006544D3">
        <w:t xml:space="preserve"> </w:t>
      </w:r>
      <w:r w:rsidRPr="008C4758">
        <w:t xml:space="preserve">and value their identity and cultural background and encourage their diversity. Staff described how they respect </w:t>
      </w:r>
      <w:r w:rsidR="00C31003" w:rsidRPr="008C4758">
        <w:t xml:space="preserve">consumers by </w:t>
      </w:r>
      <w:r w:rsidR="00C31003" w:rsidRPr="008C4758">
        <w:rPr>
          <w:color w:val="auto"/>
        </w:rPr>
        <w:t xml:space="preserve">using their preferred </w:t>
      </w:r>
      <w:r w:rsidR="005562A5" w:rsidRPr="008C4758">
        <w:rPr>
          <w:color w:val="auto"/>
        </w:rPr>
        <w:t>names and</w:t>
      </w:r>
      <w:r w:rsidR="00C31003" w:rsidRPr="008C4758">
        <w:rPr>
          <w:color w:val="auto"/>
        </w:rPr>
        <w:t xml:space="preserve"> embracing consumers’ identity and culture. </w:t>
      </w:r>
      <w:r w:rsidR="00100511" w:rsidRPr="008C4758">
        <w:rPr>
          <w:color w:val="auto"/>
        </w:rPr>
        <w:t>P</w:t>
      </w:r>
      <w:r w:rsidR="00C31003" w:rsidRPr="008C4758">
        <w:rPr>
          <w:color w:val="auto"/>
        </w:rPr>
        <w:t xml:space="preserve">olicies </w:t>
      </w:r>
      <w:r w:rsidR="00100511" w:rsidRPr="008C4758">
        <w:rPr>
          <w:color w:val="auto"/>
        </w:rPr>
        <w:t xml:space="preserve">and procedures reflected </w:t>
      </w:r>
      <w:r w:rsidR="00C31003" w:rsidRPr="008C4758">
        <w:rPr>
          <w:color w:val="auto"/>
        </w:rPr>
        <w:t>a strong organisational focus on dignity and respect</w:t>
      </w:r>
      <w:r w:rsidR="00100511" w:rsidRPr="008C4758">
        <w:rPr>
          <w:color w:val="auto"/>
        </w:rPr>
        <w:t>.</w:t>
      </w:r>
    </w:p>
    <w:p w14:paraId="4796DE48" w14:textId="44040B70" w:rsidR="00EA0149" w:rsidRPr="008C4758" w:rsidRDefault="00FB4A65" w:rsidP="00532659">
      <w:pPr>
        <w:pStyle w:val="NormalArial"/>
        <w:spacing w:before="120" w:after="0"/>
      </w:pPr>
      <w:r w:rsidRPr="008C4758">
        <w:t>Consumers and representatives confirmed the service recognises and respects their cultural backgrounds and provides care that is consistent with their cultural traditions and preferences. Staff identified consumers from culturally diverse backgrounds and described how they tailor care that meets the</w:t>
      </w:r>
      <w:r w:rsidR="006544D3">
        <w:t>ir</w:t>
      </w:r>
      <w:r w:rsidRPr="008C4758">
        <w:t xml:space="preserve"> specific cultural needs and preferences. </w:t>
      </w:r>
      <w:r w:rsidR="00EA0149" w:rsidRPr="008C4758">
        <w:t>Care planning documentation identified the service collaborates with consumers and representatives to accurately reflect their cultural preferences to ensure care and services meet their needs.</w:t>
      </w:r>
    </w:p>
    <w:p w14:paraId="5F0B8A03" w14:textId="4DA218AA" w:rsidR="00A76F74" w:rsidRPr="008C4758" w:rsidRDefault="00E873AA" w:rsidP="00532659">
      <w:pPr>
        <w:pStyle w:val="NormalArial"/>
        <w:spacing w:before="120" w:after="0"/>
      </w:pPr>
      <w:r w:rsidRPr="008C4758">
        <w:t>Consumers said they are supported to choose who they wish to involve in their care and how they would like their care and services delivered</w:t>
      </w:r>
      <w:r w:rsidR="00661B1B" w:rsidRPr="008C4758">
        <w:t xml:space="preserve">; they </w:t>
      </w:r>
      <w:r w:rsidRPr="008C4758">
        <w:t xml:space="preserve">are encouraged to make connections with others and are supported to maintain relationships, including intimate relationships. </w:t>
      </w:r>
      <w:r w:rsidR="00661B1B" w:rsidRPr="008C4758">
        <w:t xml:space="preserve">Staff confirmed family and friends of consumers are permitted to visit at any time </w:t>
      </w:r>
      <w:r w:rsidR="007927B1" w:rsidRPr="008C4758">
        <w:t>if</w:t>
      </w:r>
      <w:r w:rsidR="00661B1B" w:rsidRPr="008C4758">
        <w:t xml:space="preserve"> entry requirements, such as COVID-19 testing, are met</w:t>
      </w:r>
      <w:r w:rsidR="007927B1" w:rsidRPr="008C4758">
        <w:t>;</w:t>
      </w:r>
      <w:r w:rsidR="00A76F74" w:rsidRPr="008C4758">
        <w:t xml:space="preserve"> staff identified those consumers who meet with family regularly.</w:t>
      </w:r>
    </w:p>
    <w:p w14:paraId="6DBF238C" w14:textId="21D2A6A1" w:rsidR="007927B1" w:rsidRPr="00532659" w:rsidRDefault="006E6197" w:rsidP="00532659">
      <w:pPr>
        <w:spacing w:before="120" w:after="0"/>
        <w:rPr>
          <w:rFonts w:ascii="Arial" w:hAnsi="Arial" w:cs="Arial"/>
        </w:rPr>
      </w:pPr>
      <w:r w:rsidRPr="00532659">
        <w:rPr>
          <w:rFonts w:ascii="Arial" w:hAnsi="Arial" w:cs="Arial"/>
        </w:rPr>
        <w:lastRenderedPageBreak/>
        <w:t xml:space="preserve">The service is guided by policies and procedures for risk management and informed consent. Risk assessments are carried out by qualified health professionals and dignity of risk forms are signed by the medical doctor and consumers. </w:t>
      </w:r>
      <w:r w:rsidR="00E35373" w:rsidRPr="00532659">
        <w:rPr>
          <w:rFonts w:ascii="Arial" w:hAnsi="Arial" w:cs="Arial"/>
        </w:rPr>
        <w:t xml:space="preserve">Staff said </w:t>
      </w:r>
      <w:r w:rsidRPr="00532659">
        <w:rPr>
          <w:rFonts w:ascii="Arial" w:hAnsi="Arial" w:cs="Arial"/>
        </w:rPr>
        <w:t xml:space="preserve">consumers had dignity of risk plans in place and clinical staff </w:t>
      </w:r>
      <w:r w:rsidR="006B03F2" w:rsidRPr="00532659">
        <w:rPr>
          <w:rFonts w:ascii="Arial" w:hAnsi="Arial" w:cs="Arial"/>
        </w:rPr>
        <w:t>identified</w:t>
      </w:r>
      <w:r w:rsidRPr="00532659">
        <w:rPr>
          <w:rFonts w:ascii="Arial" w:hAnsi="Arial" w:cs="Arial"/>
        </w:rPr>
        <w:t xml:space="preserve"> what risks </w:t>
      </w:r>
      <w:r w:rsidR="006B03F2" w:rsidRPr="00532659">
        <w:rPr>
          <w:rFonts w:ascii="Arial" w:hAnsi="Arial" w:cs="Arial"/>
        </w:rPr>
        <w:t>had been identified</w:t>
      </w:r>
      <w:r w:rsidRPr="00532659">
        <w:rPr>
          <w:rFonts w:ascii="Arial" w:hAnsi="Arial" w:cs="Arial"/>
        </w:rPr>
        <w:t xml:space="preserve"> and </w:t>
      </w:r>
      <w:r w:rsidR="00D1209D" w:rsidRPr="00532659">
        <w:rPr>
          <w:rFonts w:ascii="Arial" w:hAnsi="Arial" w:cs="Arial"/>
        </w:rPr>
        <w:t>strategies planned</w:t>
      </w:r>
      <w:r w:rsidR="008C4758" w:rsidRPr="00532659">
        <w:rPr>
          <w:rFonts w:ascii="Arial" w:hAnsi="Arial" w:cs="Arial"/>
        </w:rPr>
        <w:t>.</w:t>
      </w:r>
      <w:r w:rsidR="007927B1" w:rsidRPr="00532659">
        <w:rPr>
          <w:rFonts w:ascii="Arial" w:hAnsi="Arial" w:cs="Arial"/>
        </w:rPr>
        <w:t xml:space="preserve"> Care planning documentation demonstrated risks are identified using risk assessments and appropriate measures are taken to ensure consumers are provided with the knowledge and information to make informed decisions.</w:t>
      </w:r>
    </w:p>
    <w:p w14:paraId="7DCC0A0E" w14:textId="6720E697" w:rsidR="00B142BA" w:rsidRPr="00532659" w:rsidRDefault="00045C7A" w:rsidP="00532659">
      <w:pPr>
        <w:pStyle w:val="Bullets"/>
        <w:numPr>
          <w:ilvl w:val="0"/>
          <w:numId w:val="0"/>
        </w:numPr>
        <w:spacing w:after="0" w:line="240" w:lineRule="auto"/>
      </w:pPr>
      <w:r w:rsidRPr="00532659">
        <w:t xml:space="preserve">Representatives said they are kept informed </w:t>
      </w:r>
      <w:r w:rsidR="006544D3">
        <w:t xml:space="preserve">about changes in care and events in the service, through </w:t>
      </w:r>
      <w:r w:rsidRPr="00532659">
        <w:t>regular emails and phone calls. Consumers confirmed they are provided with timely and accurate information either verbally, through notices on their television or by receiving a paper-based notification</w:t>
      </w:r>
      <w:r w:rsidR="00B142BA" w:rsidRPr="00532659">
        <w:t xml:space="preserve">. </w:t>
      </w:r>
      <w:r w:rsidR="009E524B" w:rsidRPr="00532659">
        <w:t xml:space="preserve">The Assessment Team observed daily menu plans and activities </w:t>
      </w:r>
      <w:r w:rsidR="006544D3">
        <w:t>lists on display</w:t>
      </w:r>
      <w:r w:rsidR="009E524B" w:rsidRPr="00532659">
        <w:t xml:space="preserve"> in consumer rooms and in </w:t>
      </w:r>
      <w:r w:rsidR="006544D3">
        <w:t>communal</w:t>
      </w:r>
      <w:r w:rsidR="009E524B" w:rsidRPr="00532659">
        <w:t xml:space="preserve"> areas. The Assessment Team also observed the previous month’s Resident Meeting minutes located in multiple places for consumers to take and read.</w:t>
      </w:r>
    </w:p>
    <w:p w14:paraId="7016DF8E" w14:textId="743B0DC9" w:rsidR="00E35373" w:rsidRPr="00532659" w:rsidRDefault="00B142BA" w:rsidP="00532659">
      <w:pPr>
        <w:spacing w:before="120" w:after="0"/>
        <w:rPr>
          <w:rFonts w:ascii="Arial" w:hAnsi="Arial" w:cs="Arial"/>
        </w:rPr>
      </w:pPr>
      <w:r w:rsidRPr="00532659">
        <w:rPr>
          <w:rFonts w:ascii="Arial" w:hAnsi="Arial" w:cs="Arial"/>
          <w:szCs w:val="22"/>
        </w:rPr>
        <w:t>Consumers said their privacy is respected and personal information is kept confidential. Staff said consumer information and their files are stored in the locked nurses’ station in closed cupboards</w:t>
      </w:r>
      <w:r w:rsidR="00177F3C">
        <w:rPr>
          <w:rFonts w:ascii="Arial" w:hAnsi="Arial" w:cs="Arial"/>
          <w:szCs w:val="22"/>
        </w:rPr>
        <w:t xml:space="preserve">, </w:t>
      </w:r>
      <w:r w:rsidRPr="00532659">
        <w:rPr>
          <w:rFonts w:ascii="Arial" w:hAnsi="Arial" w:cs="Arial"/>
          <w:szCs w:val="22"/>
        </w:rPr>
        <w:t>clinical handover is done in a private area</w:t>
      </w:r>
      <w:r w:rsidR="00177F3C">
        <w:rPr>
          <w:rFonts w:ascii="Arial" w:hAnsi="Arial" w:cs="Arial"/>
          <w:szCs w:val="22"/>
        </w:rPr>
        <w:t xml:space="preserve"> and computers</w:t>
      </w:r>
      <w:r w:rsidRPr="00532659">
        <w:rPr>
          <w:rFonts w:ascii="Arial" w:hAnsi="Arial" w:cs="Arial"/>
          <w:szCs w:val="22"/>
        </w:rPr>
        <w:t xml:space="preserve"> are locked with passcodes</w:t>
      </w:r>
      <w:r w:rsidR="00177F3C">
        <w:rPr>
          <w:rFonts w:ascii="Arial" w:hAnsi="Arial" w:cs="Arial"/>
          <w:szCs w:val="22"/>
        </w:rPr>
        <w:t>.</w:t>
      </w:r>
      <w:r w:rsidRPr="00532659">
        <w:rPr>
          <w:rFonts w:ascii="Arial" w:hAnsi="Arial" w:cs="Arial"/>
          <w:szCs w:val="22"/>
        </w:rPr>
        <w:t xml:space="preserve"> The service has privacy protocols in place to protect consumer privacy</w:t>
      </w:r>
      <w:r w:rsidR="00177F3C">
        <w:rPr>
          <w:rFonts w:ascii="Arial" w:hAnsi="Arial" w:cs="Arial"/>
          <w:szCs w:val="22"/>
        </w:rPr>
        <w:t>.</w:t>
      </w:r>
    </w:p>
    <w:p w14:paraId="16C27C05" w14:textId="17E248B2" w:rsidR="001A5684" w:rsidRPr="00045C7A" w:rsidRDefault="001A5684" w:rsidP="00532659">
      <w:pPr>
        <w:pStyle w:val="NormalArial"/>
        <w:spacing w:before="120" w:after="0"/>
      </w:pPr>
      <w:r w:rsidRPr="00045C7A">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4DAB3A8A" w:rsidR="00FC045E" w:rsidRPr="00996FAF" w:rsidRDefault="00C35B4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BA0E2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A37B60" w14:textId="1C08B2FE" w:rsidR="00FC045E" w:rsidRPr="00996FAF" w:rsidRDefault="00C35B44"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BA0E2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44F4CBF4" w:rsidR="00FC045E" w:rsidRPr="00996FAF" w:rsidRDefault="00C35B4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BA0E2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2320B988" w:rsidR="00FC045E" w:rsidRPr="00996FAF" w:rsidRDefault="00C35B44"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BA0E2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27C1031D" w:rsidR="00FC045E" w:rsidRPr="00996FAF" w:rsidRDefault="00C35B4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BA0E29">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2EAC1112" w14:textId="1727F6DE" w:rsidR="00EF2B5A" w:rsidRPr="00BA3A42" w:rsidRDefault="00EF2B5A" w:rsidP="00BA3A42">
      <w:pPr>
        <w:spacing w:before="120" w:after="0"/>
        <w:rPr>
          <w:rFonts w:ascii="Arial" w:hAnsi="Arial" w:cs="Arial"/>
        </w:rPr>
      </w:pPr>
      <w:r w:rsidRPr="00BA3A42">
        <w:rPr>
          <w:rFonts w:ascii="Arial" w:eastAsia="Calibri" w:hAnsi="Arial" w:cs="Arial"/>
        </w:rPr>
        <w:t>Staff said assessment outcomes are documented in care plans and used to guide staff practice in care of consumers</w:t>
      </w:r>
      <w:r w:rsidR="00510954">
        <w:rPr>
          <w:rFonts w:ascii="Arial" w:eastAsia="Calibri" w:hAnsi="Arial" w:cs="Arial"/>
        </w:rPr>
        <w:t xml:space="preserve"> and</w:t>
      </w:r>
      <w:r w:rsidRPr="00BA3A42">
        <w:rPr>
          <w:rFonts w:ascii="Arial" w:eastAsia="Calibri" w:hAnsi="Arial" w:cs="Arial"/>
        </w:rPr>
        <w:t xml:space="preserve"> a</w:t>
      </w:r>
      <w:r w:rsidRPr="00BA3A42">
        <w:rPr>
          <w:rFonts w:ascii="Arial" w:hAnsi="Arial" w:cs="Arial"/>
        </w:rPr>
        <w:t xml:space="preserve"> consumer admission process guides registered staff in the assessment of consumers on entry to the service</w:t>
      </w:r>
      <w:r w:rsidRPr="00BA3A42">
        <w:rPr>
          <w:rFonts w:ascii="Arial" w:eastAsia="Calibri" w:hAnsi="Arial" w:cs="Arial"/>
        </w:rPr>
        <w:t xml:space="preserve">. Consumers and representatives said they are satisfied with the care they receive, and risks are identified and managed to promote their independence and safe care. Care planning </w:t>
      </w:r>
      <w:r w:rsidRPr="00BA3A42">
        <w:rPr>
          <w:rFonts w:ascii="Arial" w:hAnsi="Arial" w:cs="Arial"/>
        </w:rPr>
        <w:t xml:space="preserve">documentation identified key high impact and high prevalence risks such as falls, pressure injury development, weight loss, swallowing difficulties and changed behaviours. </w:t>
      </w:r>
    </w:p>
    <w:p w14:paraId="7CD35A03" w14:textId="22C1C2AA" w:rsidR="00D13593" w:rsidRPr="00797B6D" w:rsidRDefault="00D13593" w:rsidP="00797B6D">
      <w:pPr>
        <w:spacing w:before="120" w:after="0"/>
        <w:rPr>
          <w:rFonts w:ascii="Arial" w:hAnsi="Arial" w:cs="Arial"/>
        </w:rPr>
      </w:pPr>
      <w:r w:rsidRPr="00797B6D">
        <w:rPr>
          <w:rFonts w:ascii="Arial" w:hAnsi="Arial" w:cs="Arial"/>
        </w:rPr>
        <w:t>Consumers and representatives said they have been provided the opportunity to discuss their current care needs, goals and preferences, including advance care planning and end of life care. Assessments including, but not limited to, sleep, personal hygiene and communication contained individualised preferences and goals of care. Care p</w:t>
      </w:r>
      <w:r w:rsidR="000350C3" w:rsidRPr="00797B6D">
        <w:rPr>
          <w:rFonts w:ascii="Arial" w:hAnsi="Arial" w:cs="Arial"/>
        </w:rPr>
        <w:t>lanning documentation</w:t>
      </w:r>
      <w:r w:rsidRPr="00797B6D">
        <w:rPr>
          <w:rFonts w:ascii="Arial" w:hAnsi="Arial" w:cs="Arial"/>
        </w:rPr>
        <w:t xml:space="preserve"> reflected end of life care wishes and advance care directives. </w:t>
      </w:r>
      <w:r w:rsidR="000350C3" w:rsidRPr="00797B6D">
        <w:rPr>
          <w:rFonts w:ascii="Arial" w:hAnsi="Arial" w:cs="Arial"/>
        </w:rPr>
        <w:t>Staff</w:t>
      </w:r>
      <w:r w:rsidRPr="00797B6D">
        <w:rPr>
          <w:rFonts w:ascii="Arial" w:hAnsi="Arial" w:cs="Arial"/>
        </w:rPr>
        <w:t xml:space="preserve"> advised consumers </w:t>
      </w:r>
      <w:r w:rsidR="000350C3" w:rsidRPr="00797B6D">
        <w:rPr>
          <w:rFonts w:ascii="Arial" w:hAnsi="Arial" w:cs="Arial"/>
        </w:rPr>
        <w:t xml:space="preserve">are </w:t>
      </w:r>
      <w:r w:rsidRPr="00797B6D">
        <w:rPr>
          <w:rFonts w:ascii="Arial" w:hAnsi="Arial" w:cs="Arial"/>
        </w:rPr>
        <w:t>encouraged to discuss their preferences on entry to the service if they wish to</w:t>
      </w:r>
      <w:r w:rsidR="00510954">
        <w:rPr>
          <w:rFonts w:ascii="Arial" w:hAnsi="Arial" w:cs="Arial"/>
        </w:rPr>
        <w:t xml:space="preserve"> and </w:t>
      </w:r>
      <w:r w:rsidR="000350C3" w:rsidRPr="00797B6D">
        <w:rPr>
          <w:rFonts w:ascii="Arial" w:hAnsi="Arial" w:cs="Arial"/>
        </w:rPr>
        <w:t xml:space="preserve">information regarding advance care directives are provided in the </w:t>
      </w:r>
      <w:r w:rsidR="00FB3F46" w:rsidRPr="00797B6D">
        <w:rPr>
          <w:rFonts w:ascii="Arial" w:hAnsi="Arial" w:cs="Arial"/>
        </w:rPr>
        <w:t xml:space="preserve">consumer </w:t>
      </w:r>
      <w:r w:rsidR="000350C3" w:rsidRPr="00797B6D">
        <w:rPr>
          <w:rFonts w:ascii="Arial" w:hAnsi="Arial" w:cs="Arial"/>
        </w:rPr>
        <w:t>admission pack</w:t>
      </w:r>
      <w:r w:rsidR="00FB3F46" w:rsidRPr="00797B6D">
        <w:rPr>
          <w:rFonts w:ascii="Arial" w:hAnsi="Arial" w:cs="Arial"/>
        </w:rPr>
        <w:t>.</w:t>
      </w:r>
    </w:p>
    <w:p w14:paraId="7F5951F5" w14:textId="26C68E3A" w:rsidR="00A90CE4" w:rsidRPr="00797B6D" w:rsidRDefault="00A90CE4" w:rsidP="00797B6D">
      <w:pPr>
        <w:spacing w:before="120" w:after="0"/>
        <w:rPr>
          <w:rFonts w:ascii="Arial" w:hAnsi="Arial" w:cs="Arial"/>
        </w:rPr>
      </w:pPr>
      <w:r w:rsidRPr="00797B6D">
        <w:rPr>
          <w:rFonts w:ascii="Arial" w:eastAsia="Calibri" w:hAnsi="Arial" w:cs="Arial"/>
        </w:rPr>
        <w:t xml:space="preserve">Consumers and representatives said assessments and planning are based on partnership with them and include others they choose to involve in their care. Staff described the process of referring consumers to relevant allied health professionals, such as physiotherapists and occupational therapists. Care planning documentation identified that consumers and </w:t>
      </w:r>
      <w:r w:rsidRPr="00797B6D">
        <w:rPr>
          <w:rFonts w:ascii="Arial" w:eastAsia="Calibri" w:hAnsi="Arial" w:cs="Arial"/>
        </w:rPr>
        <w:lastRenderedPageBreak/>
        <w:t xml:space="preserve">representatives are consulted in assessments and care planning, and </w:t>
      </w:r>
      <w:r w:rsidR="00F10EA9" w:rsidRPr="00797B6D">
        <w:rPr>
          <w:rFonts w:ascii="Arial" w:eastAsia="Calibri" w:hAnsi="Arial" w:cs="Arial"/>
        </w:rPr>
        <w:t xml:space="preserve">includes </w:t>
      </w:r>
      <w:r w:rsidRPr="00797B6D">
        <w:rPr>
          <w:rFonts w:ascii="Arial" w:eastAsia="Calibri" w:hAnsi="Arial" w:cs="Arial"/>
        </w:rPr>
        <w:t xml:space="preserve">input from multidisciplinary team members, such as </w:t>
      </w:r>
      <w:r w:rsidR="00F10EA9" w:rsidRPr="00797B6D">
        <w:rPr>
          <w:rFonts w:ascii="Arial" w:eastAsia="Calibri" w:hAnsi="Arial" w:cs="Arial"/>
        </w:rPr>
        <w:t>medical officers</w:t>
      </w:r>
      <w:r w:rsidRPr="00797B6D">
        <w:rPr>
          <w:rFonts w:ascii="Arial" w:eastAsia="Calibri" w:hAnsi="Arial" w:cs="Arial"/>
        </w:rPr>
        <w:t>, physiotherapists, dieticians, and podiatrists.</w:t>
      </w:r>
    </w:p>
    <w:p w14:paraId="0A0CE6BC" w14:textId="197D8B4C" w:rsidR="00EF2B5A" w:rsidRPr="00797B6D" w:rsidRDefault="00BA3A42" w:rsidP="00797B6D">
      <w:pPr>
        <w:spacing w:before="120" w:after="0"/>
        <w:rPr>
          <w:rFonts w:ascii="Arial" w:eastAsia="Calibri" w:hAnsi="Arial" w:cs="Arial"/>
        </w:rPr>
      </w:pPr>
      <w:r w:rsidRPr="00797B6D">
        <w:rPr>
          <w:rFonts w:ascii="Arial" w:eastAsia="Calibri" w:hAnsi="Arial" w:cs="Arial"/>
        </w:rPr>
        <w:t xml:space="preserve">Care planning documentation </w:t>
      </w:r>
      <w:r w:rsidR="009F1242" w:rsidRPr="00797B6D">
        <w:rPr>
          <w:rFonts w:ascii="Arial" w:eastAsia="Calibri" w:hAnsi="Arial" w:cs="Arial"/>
        </w:rPr>
        <w:t>evidenced frequent updates</w:t>
      </w:r>
      <w:r w:rsidRPr="00797B6D">
        <w:rPr>
          <w:rFonts w:ascii="Arial" w:eastAsia="Calibri" w:hAnsi="Arial" w:cs="Arial"/>
        </w:rPr>
        <w:t xml:space="preserve"> relevant to consumer’s needs, goals, and preferences </w:t>
      </w:r>
      <w:r w:rsidR="0073322E" w:rsidRPr="00797B6D">
        <w:rPr>
          <w:rFonts w:ascii="Arial" w:eastAsia="Calibri" w:hAnsi="Arial" w:cs="Arial"/>
        </w:rPr>
        <w:t>including for</w:t>
      </w:r>
      <w:r w:rsidRPr="00797B6D">
        <w:rPr>
          <w:rFonts w:ascii="Arial" w:eastAsia="Calibri" w:hAnsi="Arial" w:cs="Arial"/>
        </w:rPr>
        <w:t xml:space="preserve"> mobility, nutrition/hydration, pain, behaviour management, sleep, and communication preferences. </w:t>
      </w:r>
      <w:r w:rsidR="0073322E" w:rsidRPr="00797B6D">
        <w:rPr>
          <w:rFonts w:ascii="Arial" w:eastAsia="Calibri" w:hAnsi="Arial" w:cs="Arial"/>
        </w:rPr>
        <w:t>Staff</w:t>
      </w:r>
      <w:r w:rsidRPr="00797B6D">
        <w:rPr>
          <w:rFonts w:ascii="Arial" w:eastAsia="Calibri" w:hAnsi="Arial" w:cs="Arial"/>
        </w:rPr>
        <w:t xml:space="preserve"> </w:t>
      </w:r>
      <w:r w:rsidR="00D3235A" w:rsidRPr="00797B6D">
        <w:rPr>
          <w:rFonts w:ascii="Arial" w:eastAsia="Calibri" w:hAnsi="Arial" w:cs="Arial"/>
        </w:rPr>
        <w:t>explained how they access care plans</w:t>
      </w:r>
      <w:r w:rsidRPr="00797B6D">
        <w:rPr>
          <w:rFonts w:ascii="Arial" w:eastAsia="Calibri" w:hAnsi="Arial" w:cs="Arial"/>
        </w:rPr>
        <w:t xml:space="preserve"> on the electronic </w:t>
      </w:r>
      <w:r w:rsidR="00D3235A" w:rsidRPr="00797B6D">
        <w:rPr>
          <w:rFonts w:ascii="Arial" w:eastAsia="Calibri" w:hAnsi="Arial" w:cs="Arial"/>
        </w:rPr>
        <w:t xml:space="preserve">care management </w:t>
      </w:r>
      <w:r w:rsidRPr="00797B6D">
        <w:rPr>
          <w:rFonts w:ascii="Arial" w:eastAsia="Calibri" w:hAnsi="Arial" w:cs="Arial"/>
        </w:rPr>
        <w:t>system and</w:t>
      </w:r>
      <w:r w:rsidR="00D3235A" w:rsidRPr="00797B6D">
        <w:rPr>
          <w:rFonts w:ascii="Arial" w:eastAsia="Calibri" w:hAnsi="Arial" w:cs="Arial"/>
        </w:rPr>
        <w:t xml:space="preserve"> communicate</w:t>
      </w:r>
      <w:r w:rsidRPr="00797B6D">
        <w:rPr>
          <w:rFonts w:ascii="Arial" w:eastAsia="Calibri" w:hAnsi="Arial" w:cs="Arial"/>
        </w:rPr>
        <w:t xml:space="preserve"> assessment outcomes to consumers</w:t>
      </w:r>
      <w:r w:rsidR="00D3235A" w:rsidRPr="00797B6D">
        <w:rPr>
          <w:rFonts w:ascii="Arial" w:eastAsia="Calibri" w:hAnsi="Arial" w:cs="Arial"/>
        </w:rPr>
        <w:t xml:space="preserve"> </w:t>
      </w:r>
      <w:r w:rsidRPr="00797B6D">
        <w:rPr>
          <w:rFonts w:ascii="Arial" w:eastAsia="Calibri" w:hAnsi="Arial" w:cs="Arial"/>
        </w:rPr>
        <w:t xml:space="preserve">by talking to </w:t>
      </w:r>
      <w:r w:rsidR="00D3235A" w:rsidRPr="00797B6D">
        <w:rPr>
          <w:rFonts w:ascii="Arial" w:eastAsia="Calibri" w:hAnsi="Arial" w:cs="Arial"/>
        </w:rPr>
        <w:t>them</w:t>
      </w:r>
      <w:r w:rsidRPr="00797B6D">
        <w:rPr>
          <w:rFonts w:ascii="Arial" w:eastAsia="Calibri" w:hAnsi="Arial" w:cs="Arial"/>
        </w:rPr>
        <w:t xml:space="preserve"> and allowing time for them to ask questions</w:t>
      </w:r>
      <w:r w:rsidR="00D3235A" w:rsidRPr="00797B6D">
        <w:rPr>
          <w:rFonts w:ascii="Arial" w:eastAsia="Calibri" w:hAnsi="Arial" w:cs="Arial"/>
        </w:rPr>
        <w:t xml:space="preserve">, </w:t>
      </w:r>
      <w:r w:rsidRPr="00797B6D">
        <w:rPr>
          <w:rFonts w:ascii="Arial" w:eastAsia="Calibri" w:hAnsi="Arial" w:cs="Arial"/>
        </w:rPr>
        <w:t xml:space="preserve">they involve representatives to explain information to consumers who have difficulties communicating. </w:t>
      </w:r>
      <w:r w:rsidR="003B3C3C" w:rsidRPr="00797B6D">
        <w:rPr>
          <w:rFonts w:ascii="Arial" w:eastAsia="Calibri" w:hAnsi="Arial" w:cs="Arial"/>
        </w:rPr>
        <w:t>Staff said</w:t>
      </w:r>
      <w:r w:rsidRPr="00797B6D">
        <w:rPr>
          <w:rFonts w:ascii="Arial" w:eastAsia="Calibri" w:hAnsi="Arial" w:cs="Arial"/>
        </w:rPr>
        <w:t xml:space="preserve"> they rely on verbal and nonverbal cues during assessments, such as monitoring for pain. </w:t>
      </w:r>
    </w:p>
    <w:p w14:paraId="748B0670" w14:textId="6C391FC9" w:rsidR="00797B6D" w:rsidRPr="00797B6D" w:rsidRDefault="00797B6D" w:rsidP="00797B6D">
      <w:pPr>
        <w:spacing w:before="120" w:after="0"/>
        <w:rPr>
          <w:rFonts w:ascii="Arial" w:hAnsi="Arial" w:cs="Arial"/>
        </w:rPr>
      </w:pPr>
      <w:r w:rsidRPr="00797B6D">
        <w:rPr>
          <w:rFonts w:ascii="Arial" w:eastAsia="Calibri" w:hAnsi="Arial" w:cs="Arial"/>
        </w:rPr>
        <w:t xml:space="preserve">Consumers and representatives said they are notified when circumstances change or when incidents occur such as falls, the development of pressure injuries, incidents that fall under the serious incident reporting scheme </w:t>
      </w:r>
      <w:r w:rsidR="00063FA8">
        <w:rPr>
          <w:rFonts w:ascii="Arial" w:eastAsia="Calibri" w:hAnsi="Arial" w:cs="Arial"/>
        </w:rPr>
        <w:t xml:space="preserve">and </w:t>
      </w:r>
      <w:r w:rsidRPr="00797B6D">
        <w:rPr>
          <w:rFonts w:ascii="Arial" w:eastAsia="Calibri" w:hAnsi="Arial" w:cs="Arial"/>
        </w:rPr>
        <w:t>medication incidents</w:t>
      </w:r>
      <w:r w:rsidR="00063FA8">
        <w:rPr>
          <w:rFonts w:ascii="Arial" w:eastAsia="Calibri" w:hAnsi="Arial" w:cs="Arial"/>
        </w:rPr>
        <w:t>. Staff</w:t>
      </w:r>
      <w:r w:rsidRPr="00797B6D">
        <w:rPr>
          <w:rFonts w:ascii="Arial" w:eastAsia="Calibri" w:hAnsi="Arial" w:cs="Arial"/>
        </w:rPr>
        <w:t xml:space="preserve"> demonstrated familiarity with reporting and recording incidents in the electronic system and updating care plans. Management advised clinical incidents are reviewed monthly to identify strategies to minimise risk of reoccurrence and to identify improvements</w:t>
      </w:r>
      <w:r w:rsidR="0052145D">
        <w:rPr>
          <w:rFonts w:ascii="Arial" w:eastAsia="Calibri" w:hAnsi="Arial" w:cs="Arial"/>
        </w:rPr>
        <w:t>.</w:t>
      </w:r>
      <w:r w:rsidRPr="00797B6D">
        <w:rPr>
          <w:rFonts w:ascii="Arial" w:eastAsia="Calibri" w:hAnsi="Arial" w:cs="Arial"/>
        </w:rPr>
        <w:t xml:space="preserve"> The service is guided by policies and procedures for recording and reporting incidents, and care plans are updated when circumstances change</w:t>
      </w:r>
      <w:r w:rsidR="00683350">
        <w:rPr>
          <w:rFonts w:ascii="Arial" w:eastAsia="Calibri" w:hAnsi="Arial" w:cs="Arial"/>
        </w:rPr>
        <w:t xml:space="preserve"> and on a four-monthly basis. </w:t>
      </w:r>
      <w:r w:rsidRPr="00797B6D">
        <w:rPr>
          <w:rFonts w:ascii="Arial" w:hAnsi="Arial" w:cs="Arial"/>
        </w:rPr>
        <w:t xml:space="preserve"> </w:t>
      </w:r>
    </w:p>
    <w:p w14:paraId="0CDBAA2D" w14:textId="3E967FA7" w:rsidR="0087700C" w:rsidRPr="00EF2B5A" w:rsidRDefault="00D87E7C" w:rsidP="0036130C">
      <w:pPr>
        <w:pStyle w:val="NormalArial"/>
      </w:pPr>
      <w:r w:rsidRPr="00EF2B5A">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4D8F85FD" w:rsidR="00FC045E" w:rsidRPr="00996FAF" w:rsidRDefault="00C35B4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E804C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1B10DF90" w:rsidR="00FC045E" w:rsidRPr="00996FAF" w:rsidRDefault="00C35B4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E804C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257D9CDD" w:rsidR="00FC045E" w:rsidRPr="00996FAF" w:rsidRDefault="00C35B4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E804C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5AE7CDBF" w:rsidR="00FC045E" w:rsidRPr="00996FAF" w:rsidRDefault="00C35B44"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E804C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1A07839F" w:rsidR="00FC045E" w:rsidRPr="00996FAF" w:rsidRDefault="00C35B4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E804C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1B04E737" w:rsidR="00FC045E" w:rsidRPr="00996FAF" w:rsidRDefault="00C35B4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E804C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3E6DE8F3" w:rsidR="00FC045E" w:rsidRPr="00996FAF" w:rsidRDefault="00C35B4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E804CD">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545B3E09" w14:textId="4E193F50" w:rsidR="00225AB3" w:rsidRPr="00E6505D" w:rsidRDefault="004D758E" w:rsidP="00AB5311">
      <w:pPr>
        <w:pStyle w:val="NormalArial"/>
        <w:spacing w:before="120" w:after="0"/>
        <w:rPr>
          <w:rFonts w:eastAsia="Calibri"/>
        </w:rPr>
      </w:pPr>
      <w:r w:rsidRPr="00E6505D">
        <w:rPr>
          <w:rFonts w:eastAsia="Calibri"/>
          <w:iCs/>
        </w:rPr>
        <w:t xml:space="preserve">Consumers and representatives </w:t>
      </w:r>
      <w:r w:rsidR="00011AA9">
        <w:rPr>
          <w:rFonts w:eastAsia="Calibri"/>
          <w:iCs/>
        </w:rPr>
        <w:t>said</w:t>
      </w:r>
      <w:r w:rsidRPr="00E6505D">
        <w:rPr>
          <w:rFonts w:eastAsia="Calibri"/>
          <w:iCs/>
        </w:rPr>
        <w:t xml:space="preserve"> care delivered is tailored to </w:t>
      </w:r>
      <w:r w:rsidR="00011AA9">
        <w:rPr>
          <w:rFonts w:eastAsia="Calibri"/>
          <w:iCs/>
        </w:rPr>
        <w:t>consumer</w:t>
      </w:r>
      <w:r w:rsidRPr="00E6505D">
        <w:rPr>
          <w:rFonts w:eastAsia="Calibri"/>
          <w:iCs/>
        </w:rPr>
        <w:t xml:space="preserve"> needs and optimises their health and well-being. </w:t>
      </w:r>
      <w:r w:rsidR="00CF304A" w:rsidRPr="00E6505D">
        <w:rPr>
          <w:rFonts w:eastAsia="Calibri"/>
          <w:iCs/>
        </w:rPr>
        <w:t xml:space="preserve">Staff </w:t>
      </w:r>
      <w:r w:rsidR="00CF304A" w:rsidRPr="00E6505D">
        <w:rPr>
          <w:rFonts w:eastAsia="Calibri"/>
        </w:rPr>
        <w:t>demonstrated</w:t>
      </w:r>
      <w:r w:rsidR="004E1634" w:rsidRPr="00E6505D">
        <w:rPr>
          <w:rFonts w:eastAsia="Calibri"/>
        </w:rPr>
        <w:t xml:space="preserve"> </w:t>
      </w:r>
      <w:r w:rsidR="00CF304A" w:rsidRPr="00E6505D">
        <w:rPr>
          <w:rFonts w:eastAsia="Calibri"/>
        </w:rPr>
        <w:t>they understand the individualised personal and clinical needs of consumers</w:t>
      </w:r>
      <w:r w:rsidR="004E1634" w:rsidRPr="00E6505D">
        <w:rPr>
          <w:rFonts w:eastAsia="Calibri"/>
        </w:rPr>
        <w:t xml:space="preserve"> and said </w:t>
      </w:r>
      <w:r w:rsidR="00CF304A" w:rsidRPr="00E6505D">
        <w:rPr>
          <w:rFonts w:eastAsia="Calibri"/>
        </w:rPr>
        <w:t>staffing levels had improved recently</w:t>
      </w:r>
      <w:r w:rsidR="004E1634" w:rsidRPr="00E6505D">
        <w:rPr>
          <w:rFonts w:eastAsia="Calibri"/>
        </w:rPr>
        <w:t xml:space="preserve"> and </w:t>
      </w:r>
      <w:r w:rsidR="00CF304A" w:rsidRPr="00E6505D">
        <w:rPr>
          <w:rFonts w:eastAsia="Calibri"/>
        </w:rPr>
        <w:t>they have time to attend to consumers’ care needs</w:t>
      </w:r>
      <w:r w:rsidR="004E1634" w:rsidRPr="00E6505D">
        <w:rPr>
          <w:rFonts w:eastAsia="Calibri"/>
        </w:rPr>
        <w:t>.</w:t>
      </w:r>
      <w:r w:rsidR="00CF304A" w:rsidRPr="00E6505D">
        <w:rPr>
          <w:rFonts w:eastAsia="Calibri"/>
        </w:rPr>
        <w:t xml:space="preserve"> Care planning documentation </w:t>
      </w:r>
      <w:r w:rsidR="004E1634" w:rsidRPr="00E6505D">
        <w:rPr>
          <w:rFonts w:eastAsia="Calibri"/>
        </w:rPr>
        <w:t>reflected</w:t>
      </w:r>
      <w:r w:rsidR="00CF304A" w:rsidRPr="00E6505D">
        <w:rPr>
          <w:rFonts w:eastAsia="Calibri"/>
        </w:rPr>
        <w:t xml:space="preserve"> individualised care that is safe, effective, and tailored to the specific needs and preferences of the consumer. The service has policies and procedures in place to support the delivery of care provided, such as wound management, restraint practices, falls prevention, skin integrity, and pressure injury prevention</w:t>
      </w:r>
      <w:r w:rsidR="00225AB3" w:rsidRPr="00E6505D">
        <w:rPr>
          <w:rFonts w:eastAsia="Calibri"/>
        </w:rPr>
        <w:t>.</w:t>
      </w:r>
    </w:p>
    <w:p w14:paraId="65FD8546" w14:textId="1E437D57" w:rsidR="00E6505D" w:rsidRPr="00E6505D" w:rsidRDefault="00E6505D" w:rsidP="00AB5311">
      <w:pPr>
        <w:spacing w:before="120" w:after="0"/>
        <w:rPr>
          <w:rFonts w:ascii="Arial" w:eastAsia="Calibri" w:hAnsi="Arial" w:cs="Arial"/>
        </w:rPr>
      </w:pPr>
      <w:r>
        <w:rPr>
          <w:rFonts w:ascii="Arial" w:eastAsia="Calibri" w:hAnsi="Arial" w:cs="Arial"/>
        </w:rPr>
        <w:t>Co</w:t>
      </w:r>
      <w:r w:rsidRPr="00E6505D">
        <w:rPr>
          <w:rFonts w:ascii="Arial" w:eastAsia="Calibri" w:hAnsi="Arial" w:cs="Arial"/>
        </w:rPr>
        <w:t xml:space="preserve">nsumers and representatives were satisfied that high impact or high prevalence risks are effectively managed. Staff </w:t>
      </w:r>
      <w:r w:rsidR="00F13A4C">
        <w:rPr>
          <w:rFonts w:ascii="Arial" w:eastAsia="Calibri" w:hAnsi="Arial" w:cs="Arial"/>
        </w:rPr>
        <w:t xml:space="preserve">described </w:t>
      </w:r>
      <w:r w:rsidRPr="00E6505D">
        <w:rPr>
          <w:rFonts w:ascii="Arial" w:eastAsia="Calibri" w:hAnsi="Arial" w:cs="Arial"/>
        </w:rPr>
        <w:t>of how they provide strategies in managing and preventing consumer falls. Care planning documentation identified effective strategies to manage key risks</w:t>
      </w:r>
      <w:r w:rsidR="008A4B0D">
        <w:rPr>
          <w:rFonts w:ascii="Arial" w:eastAsia="Calibri" w:hAnsi="Arial" w:cs="Arial"/>
        </w:rPr>
        <w:t xml:space="preserve">, </w:t>
      </w:r>
      <w:r w:rsidRPr="00E6505D">
        <w:rPr>
          <w:rFonts w:ascii="Arial" w:eastAsia="Calibri" w:hAnsi="Arial" w:cs="Arial"/>
        </w:rPr>
        <w:t>these were recorded in assessment tools, care plans and progress notes</w:t>
      </w:r>
      <w:r w:rsidR="008A4B0D">
        <w:rPr>
          <w:rFonts w:ascii="Arial" w:eastAsia="Calibri" w:hAnsi="Arial" w:cs="Arial"/>
        </w:rPr>
        <w:t>.</w:t>
      </w:r>
    </w:p>
    <w:p w14:paraId="24859C87" w14:textId="2B966C2C" w:rsidR="008A4CC2" w:rsidRPr="009400A8" w:rsidRDefault="008A4CC2" w:rsidP="00AB5311">
      <w:pPr>
        <w:spacing w:before="120" w:after="0"/>
        <w:rPr>
          <w:rFonts w:ascii="Arial" w:eastAsia="Calibri" w:hAnsi="Arial" w:cs="Arial"/>
        </w:rPr>
      </w:pPr>
      <w:r w:rsidRPr="008A4CC2">
        <w:rPr>
          <w:rFonts w:ascii="Arial" w:eastAsia="Calibri" w:hAnsi="Arial" w:cs="Arial"/>
          <w:iCs/>
        </w:rPr>
        <w:lastRenderedPageBreak/>
        <w:t>Consumers nearing the end of life receive appropriate care</w:t>
      </w:r>
      <w:r w:rsidR="007236FE">
        <w:rPr>
          <w:rFonts w:ascii="Arial" w:eastAsia="Calibri" w:hAnsi="Arial" w:cs="Arial"/>
          <w:iCs/>
        </w:rPr>
        <w:t xml:space="preserve">, </w:t>
      </w:r>
      <w:r w:rsidRPr="008A4CC2">
        <w:rPr>
          <w:rFonts w:ascii="Arial" w:eastAsia="Calibri" w:hAnsi="Arial" w:cs="Arial"/>
          <w:iCs/>
        </w:rPr>
        <w:t xml:space="preserve">consumers and representatives are satisfied that care delivered is tailored to their needs, goals, and preferences. </w:t>
      </w:r>
      <w:r w:rsidR="007236FE">
        <w:rPr>
          <w:rFonts w:ascii="Arial" w:eastAsia="Calibri" w:hAnsi="Arial" w:cs="Arial"/>
        </w:rPr>
        <w:t>C</w:t>
      </w:r>
      <w:r w:rsidRPr="008A4CC2">
        <w:rPr>
          <w:rFonts w:ascii="Arial" w:eastAsia="Calibri" w:hAnsi="Arial" w:cs="Arial"/>
        </w:rPr>
        <w:t xml:space="preserve">onsumers and representatives confirmed staff had spoken to them about advance care planning and end of life preferences. </w:t>
      </w:r>
      <w:r w:rsidR="007236FE">
        <w:rPr>
          <w:rFonts w:ascii="Arial" w:eastAsia="Calibri" w:hAnsi="Arial" w:cs="Arial"/>
        </w:rPr>
        <w:t>Staff said</w:t>
      </w:r>
      <w:r w:rsidRPr="008A4CC2">
        <w:rPr>
          <w:rFonts w:ascii="Arial" w:eastAsia="Calibri" w:hAnsi="Arial" w:cs="Arial"/>
        </w:rPr>
        <w:t xml:space="preserve"> they attend to mouth care, skin care and pain management and involve families during palliation of the consumer.</w:t>
      </w:r>
      <w:r w:rsidR="00EF3674">
        <w:rPr>
          <w:rFonts w:ascii="Arial" w:eastAsia="Calibri" w:hAnsi="Arial" w:cs="Arial"/>
        </w:rPr>
        <w:t xml:space="preserve"> C</w:t>
      </w:r>
      <w:r w:rsidRPr="008A4CC2">
        <w:rPr>
          <w:rFonts w:ascii="Arial" w:eastAsia="Calibri" w:hAnsi="Arial" w:cs="Arial"/>
        </w:rPr>
        <w:t>are planning document</w:t>
      </w:r>
      <w:r w:rsidR="00EF3674">
        <w:rPr>
          <w:rFonts w:ascii="Arial" w:eastAsia="Calibri" w:hAnsi="Arial" w:cs="Arial"/>
        </w:rPr>
        <w:t>ation</w:t>
      </w:r>
      <w:r w:rsidRPr="008A4CC2">
        <w:rPr>
          <w:rFonts w:ascii="Arial" w:eastAsia="Calibri" w:hAnsi="Arial" w:cs="Arial"/>
        </w:rPr>
        <w:t xml:space="preserve"> details consumers’ </w:t>
      </w:r>
      <w:r w:rsidRPr="009400A8">
        <w:rPr>
          <w:rFonts w:ascii="Arial" w:eastAsia="Calibri" w:hAnsi="Arial" w:cs="Arial"/>
        </w:rPr>
        <w:t xml:space="preserve">advance care planning information, including choices and end of life preferences. </w:t>
      </w:r>
    </w:p>
    <w:p w14:paraId="641C1605" w14:textId="298A188B" w:rsidR="008A4CC2" w:rsidRDefault="00782490" w:rsidP="00AB5311">
      <w:pPr>
        <w:pStyle w:val="NormalArial"/>
        <w:spacing w:before="120" w:after="0"/>
        <w:rPr>
          <w:rFonts w:eastAsia="Calibri"/>
        </w:rPr>
      </w:pPr>
      <w:r>
        <w:rPr>
          <w:rFonts w:eastAsia="Calibri"/>
        </w:rPr>
        <w:t>C</w:t>
      </w:r>
      <w:r w:rsidR="00537016" w:rsidRPr="00953A2E">
        <w:rPr>
          <w:rFonts w:eastAsia="Calibri"/>
        </w:rPr>
        <w:t>onsumers and representatives said they are satisfied with the delivery of care, including the recognition of deterioration or changes in consumers’ conditions. Staff provided recent examples of when a deterioration or change in a</w:t>
      </w:r>
      <w:r>
        <w:rPr>
          <w:rFonts w:eastAsia="Calibri"/>
        </w:rPr>
        <w:t xml:space="preserve"> </w:t>
      </w:r>
      <w:r w:rsidRPr="00953A2E">
        <w:rPr>
          <w:rFonts w:eastAsia="Calibri"/>
        </w:rPr>
        <w:t xml:space="preserve">consumer’s condition was recognised and responded to, </w:t>
      </w:r>
      <w:r>
        <w:rPr>
          <w:rFonts w:eastAsia="Calibri"/>
        </w:rPr>
        <w:t xml:space="preserve">including </w:t>
      </w:r>
      <w:r w:rsidRPr="00953A2E">
        <w:rPr>
          <w:rFonts w:eastAsia="Calibri"/>
        </w:rPr>
        <w:t xml:space="preserve">early detection of coronavirus (COVID-19). </w:t>
      </w:r>
      <w:r w:rsidR="005C4E5C">
        <w:rPr>
          <w:rFonts w:eastAsia="Calibri"/>
        </w:rPr>
        <w:t>Staff said clinical management are</w:t>
      </w:r>
      <w:r w:rsidRPr="00953A2E">
        <w:rPr>
          <w:rFonts w:eastAsia="Calibri"/>
        </w:rPr>
        <w:t xml:space="preserve"> responsive when any changes to consumers’ conditions</w:t>
      </w:r>
      <w:r w:rsidR="005C4E5C">
        <w:rPr>
          <w:rFonts w:eastAsia="Calibri"/>
        </w:rPr>
        <w:t xml:space="preserve"> are reported</w:t>
      </w:r>
      <w:r w:rsidRPr="00953A2E">
        <w:rPr>
          <w:rFonts w:eastAsia="Calibri"/>
        </w:rPr>
        <w:t xml:space="preserve">. </w:t>
      </w:r>
      <w:r w:rsidR="005C4E5C">
        <w:rPr>
          <w:rFonts w:eastAsia="Calibri"/>
        </w:rPr>
        <w:t xml:space="preserve">Care </w:t>
      </w:r>
      <w:r w:rsidRPr="00953A2E">
        <w:rPr>
          <w:rFonts w:eastAsia="Calibri"/>
        </w:rPr>
        <w:t>planning document</w:t>
      </w:r>
      <w:r w:rsidR="005C4E5C">
        <w:rPr>
          <w:rFonts w:eastAsia="Calibri"/>
        </w:rPr>
        <w:t>ation</w:t>
      </w:r>
      <w:r w:rsidRPr="00953A2E">
        <w:rPr>
          <w:rFonts w:eastAsia="Calibri"/>
        </w:rPr>
        <w:t>, progress notes and charting demonstrate</w:t>
      </w:r>
      <w:r w:rsidR="005C4E5C">
        <w:rPr>
          <w:rFonts w:eastAsia="Calibri"/>
        </w:rPr>
        <w:t>d</w:t>
      </w:r>
      <w:r w:rsidRPr="00953A2E">
        <w:rPr>
          <w:rFonts w:eastAsia="Calibri"/>
        </w:rPr>
        <w:t xml:space="preserve"> that deterioration in a consumer’s health, capacity and function are recognised and responded to</w:t>
      </w:r>
      <w:r w:rsidR="00603335">
        <w:rPr>
          <w:rFonts w:eastAsia="Calibri"/>
        </w:rPr>
        <w:t>.</w:t>
      </w:r>
    </w:p>
    <w:p w14:paraId="6CB6C0C9" w14:textId="18C787D4" w:rsidR="00603335" w:rsidRPr="00E04D1F" w:rsidRDefault="00430EDE" w:rsidP="00AB5311">
      <w:pPr>
        <w:pStyle w:val="NormalArial"/>
        <w:spacing w:before="120" w:after="0"/>
        <w:rPr>
          <w:rFonts w:eastAsia="Calibri"/>
          <w:color w:val="auto"/>
        </w:rPr>
      </w:pPr>
      <w:r>
        <w:rPr>
          <w:rFonts w:eastAsia="Calibri"/>
          <w:iCs/>
        </w:rPr>
        <w:t>C</w:t>
      </w:r>
      <w:r w:rsidRPr="00953A2E">
        <w:rPr>
          <w:rFonts w:eastAsia="Calibri"/>
          <w:iCs/>
        </w:rPr>
        <w:t xml:space="preserve">onsumers and representatives </w:t>
      </w:r>
      <w:r>
        <w:rPr>
          <w:rFonts w:eastAsia="Calibri"/>
          <w:iCs/>
        </w:rPr>
        <w:t>said</w:t>
      </w:r>
      <w:r w:rsidR="004552FF">
        <w:rPr>
          <w:rFonts w:eastAsia="Calibri"/>
          <w:iCs/>
        </w:rPr>
        <w:t xml:space="preserve"> the service communicates information effectively </w:t>
      </w:r>
      <w:r w:rsidRPr="00953A2E">
        <w:rPr>
          <w:rFonts w:eastAsia="Calibri"/>
          <w:iCs/>
        </w:rPr>
        <w:t>including the communication of changes to consumers’ conditions.</w:t>
      </w:r>
      <w:r w:rsidRPr="00953A2E">
        <w:rPr>
          <w:rFonts w:eastAsia="Calibri"/>
        </w:rPr>
        <w:t xml:space="preserve"> Staff described how changes in consumers</w:t>
      </w:r>
      <w:r w:rsidR="00B46E60">
        <w:rPr>
          <w:rFonts w:eastAsia="Calibri"/>
        </w:rPr>
        <w:t>’</w:t>
      </w:r>
      <w:r w:rsidRPr="00953A2E">
        <w:rPr>
          <w:rFonts w:eastAsia="Calibri"/>
        </w:rPr>
        <w:t xml:space="preserve"> care </w:t>
      </w:r>
      <w:r w:rsidR="00A659B3">
        <w:rPr>
          <w:rFonts w:eastAsia="Calibri"/>
        </w:rPr>
        <w:t>needs</w:t>
      </w:r>
      <w:r w:rsidRPr="00953A2E">
        <w:rPr>
          <w:rFonts w:eastAsia="Calibri"/>
        </w:rPr>
        <w:t xml:space="preserve"> are communicated through verbal handover, meetings, accessing care plans, task reports or messages through electronic notifications. </w:t>
      </w:r>
      <w:r w:rsidR="000F1A2B">
        <w:rPr>
          <w:rFonts w:eastAsia="Calibri"/>
        </w:rPr>
        <w:t>Care planning documentation identified</w:t>
      </w:r>
      <w:r w:rsidRPr="00953A2E">
        <w:rPr>
          <w:rFonts w:eastAsia="Calibri"/>
        </w:rPr>
        <w:t xml:space="preserve"> adequate </w:t>
      </w:r>
      <w:r w:rsidRPr="00E04D1F">
        <w:rPr>
          <w:rFonts w:eastAsia="Calibri"/>
          <w:color w:val="auto"/>
        </w:rPr>
        <w:t xml:space="preserve">and accurate information </w:t>
      </w:r>
      <w:r w:rsidR="000F1A2B" w:rsidRPr="00E04D1F">
        <w:rPr>
          <w:rFonts w:eastAsia="Calibri"/>
          <w:color w:val="auto"/>
        </w:rPr>
        <w:t>is recorded</w:t>
      </w:r>
      <w:r w:rsidR="00311DE0" w:rsidRPr="00E04D1F">
        <w:rPr>
          <w:rFonts w:eastAsia="Calibri"/>
          <w:color w:val="auto"/>
        </w:rPr>
        <w:t xml:space="preserve"> and </w:t>
      </w:r>
      <w:r w:rsidRPr="00E04D1F">
        <w:rPr>
          <w:rFonts w:eastAsia="Calibri"/>
          <w:color w:val="auto"/>
        </w:rPr>
        <w:t xml:space="preserve">is specific to each consumer, such as falls risks, pain, skin care, mobility changes, dietary changes, and appointments. </w:t>
      </w:r>
    </w:p>
    <w:p w14:paraId="146A9C69" w14:textId="2B65AA20" w:rsidR="00311DE0" w:rsidRDefault="00E04D1F" w:rsidP="00AB5311">
      <w:pPr>
        <w:pStyle w:val="NormalArial"/>
        <w:spacing w:before="120" w:after="0"/>
        <w:rPr>
          <w:rFonts w:eastAsia="Calibri"/>
        </w:rPr>
      </w:pPr>
      <w:r w:rsidRPr="00E04D1F">
        <w:rPr>
          <w:rFonts w:eastAsia="Calibri"/>
          <w:color w:val="auto"/>
        </w:rPr>
        <w:t xml:space="preserve">Consumers and representatives said they are satisfied with the delivery of care, including referral processes. Staff described the process for referring consumers to health professionals and allied health services. Care planning documentation included input from other services such as </w:t>
      </w:r>
      <w:r>
        <w:rPr>
          <w:rFonts w:eastAsia="Calibri"/>
          <w:color w:val="auto"/>
        </w:rPr>
        <w:t>medical officers</w:t>
      </w:r>
      <w:r w:rsidRPr="00E04D1F">
        <w:rPr>
          <w:rFonts w:eastAsia="Calibri"/>
          <w:color w:val="auto"/>
        </w:rPr>
        <w:t>, podiatry services, physiotherapists, geriatricians, and dieticians.</w:t>
      </w:r>
      <w:r>
        <w:rPr>
          <w:rFonts w:eastAsia="Calibri"/>
          <w:color w:val="auto"/>
        </w:rPr>
        <w:t xml:space="preserve"> </w:t>
      </w:r>
      <w:r w:rsidRPr="00953A2E">
        <w:rPr>
          <w:rFonts w:eastAsia="Calibri"/>
        </w:rPr>
        <w:t>The service is guided by organisational procedures regarding referral processes to health professionals within and outside of the service</w:t>
      </w:r>
      <w:r w:rsidR="00AA4FAB">
        <w:rPr>
          <w:rFonts w:eastAsia="Calibri"/>
        </w:rPr>
        <w:t>.</w:t>
      </w:r>
    </w:p>
    <w:p w14:paraId="02FBB8B4" w14:textId="4AFA7F49" w:rsidR="00AA4FAB" w:rsidRDefault="00AD6330" w:rsidP="00AB5311">
      <w:pPr>
        <w:pStyle w:val="NormalArial"/>
        <w:spacing w:before="120" w:after="0"/>
        <w:rPr>
          <w:rFonts w:eastAsia="Calibri"/>
        </w:rPr>
      </w:pPr>
      <w:r w:rsidRPr="00953A2E">
        <w:t>All consumers and representatives interviewed said they were satisfied with the service’s management of COVID-19 precautions and infection control practices. Staff said they had received training on infection-minimising strategies including hand hygiene, the use of appropriate personal protective equipment and outbreak management processes</w:t>
      </w:r>
      <w:r>
        <w:t>.</w:t>
      </w:r>
      <w:r w:rsidR="0013053F">
        <w:t xml:space="preserve"> Staff</w:t>
      </w:r>
      <w:r w:rsidRPr="00953A2E">
        <w:t xml:space="preserve"> demonstrated an understanding of how to minimise the need for antibiotics and ensure they are used appropriately. Consumer infections are registered on the electronic </w:t>
      </w:r>
      <w:r w:rsidR="0013053F">
        <w:t xml:space="preserve">care management </w:t>
      </w:r>
      <w:r w:rsidRPr="00953A2E">
        <w:t xml:space="preserve">system and analysed at a service and organisational </w:t>
      </w:r>
      <w:r w:rsidR="00AB5311" w:rsidRPr="00953A2E">
        <w:t>level</w:t>
      </w:r>
      <w:r w:rsidR="00AB5311">
        <w:t>;</w:t>
      </w:r>
      <w:r w:rsidR="0013053F">
        <w:t xml:space="preserve"> d</w:t>
      </w:r>
      <w:r w:rsidRPr="00953A2E">
        <w:t xml:space="preserve">ata is used to inform improvements for consumers in relation to infection prevention. The service has policies </w:t>
      </w:r>
      <w:r w:rsidR="00AB5311">
        <w:t xml:space="preserve">and procedures relating to </w:t>
      </w:r>
      <w:r w:rsidRPr="00953A2E">
        <w:rPr>
          <w:rFonts w:eastAsia="Calibri"/>
        </w:rPr>
        <w:t>antimicrobial stewardship, infection control guidelines and handwashing</w:t>
      </w:r>
      <w:r w:rsidR="00AB5311">
        <w:rPr>
          <w:rFonts w:eastAsia="Calibri"/>
        </w:rPr>
        <w:t>.</w:t>
      </w:r>
    </w:p>
    <w:p w14:paraId="7F4B324B" w14:textId="132382BD"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0AF8BFB7" w:rsidR="00FC045E" w:rsidRPr="00996FAF" w:rsidRDefault="00C35B4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E804C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30090A2E" w:rsidR="00FC045E" w:rsidRPr="00996FAF" w:rsidRDefault="00C35B4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E804C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5750792" w14:textId="347F06A0" w:rsidR="00FC045E" w:rsidRPr="00996FAF" w:rsidRDefault="00C35B4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E804C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67CEF53F" w:rsidR="00FC045E" w:rsidRPr="00996FAF" w:rsidRDefault="00C35B44"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E804C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0D7D6ABC" w:rsidR="00FC045E" w:rsidRPr="00996FAF" w:rsidRDefault="00C35B44"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E804C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4F78B35C" w:rsidR="00FC045E" w:rsidRPr="00996FAF" w:rsidRDefault="00C35B4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E804C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76B95FD2" w:rsidR="00FC045E" w:rsidRPr="00996FAF" w:rsidRDefault="00C35B4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E804CD">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620469B5" w14:textId="599AA542" w:rsidR="00210127" w:rsidRPr="00B05042" w:rsidRDefault="00974FC2" w:rsidP="001233F4">
      <w:pPr>
        <w:pStyle w:val="NormalArial"/>
        <w:spacing w:before="120" w:after="0"/>
      </w:pPr>
      <w:r w:rsidRPr="00B05042">
        <w:t xml:space="preserve">Consumers and representatives said </w:t>
      </w:r>
      <w:r w:rsidR="00C17BF6" w:rsidRPr="00B05042">
        <w:t xml:space="preserve">there are </w:t>
      </w:r>
      <w:r w:rsidRPr="00B05042">
        <w:t xml:space="preserve">services and supports </w:t>
      </w:r>
      <w:r w:rsidR="00CD3BAE" w:rsidRPr="00B05042">
        <w:t xml:space="preserve">for </w:t>
      </w:r>
      <w:r w:rsidRPr="00B05042">
        <w:t xml:space="preserve">daily living </w:t>
      </w:r>
      <w:r w:rsidR="00C17BF6" w:rsidRPr="00B05042">
        <w:t xml:space="preserve">which </w:t>
      </w:r>
      <w:r w:rsidRPr="00B05042">
        <w:t>meet</w:t>
      </w:r>
      <w:r w:rsidR="00E632E1" w:rsidRPr="00B05042">
        <w:t>s consumers’</w:t>
      </w:r>
      <w:r w:rsidRPr="00B05042">
        <w:t xml:space="preserve"> needs, goals, and preferences</w:t>
      </w:r>
      <w:r w:rsidR="00625D88" w:rsidRPr="00B05042">
        <w:t xml:space="preserve"> and </w:t>
      </w:r>
      <w:r w:rsidRPr="00B05042">
        <w:t>maintain their independence, well-being, and quality of life. Staff demonstrated knowledge of consumers’ needs and preferred activities. Assessments and care pla</w:t>
      </w:r>
      <w:r w:rsidR="00E632E1" w:rsidRPr="00B05042">
        <w:t>n</w:t>
      </w:r>
      <w:r w:rsidRPr="00B05042">
        <w:t>n</w:t>
      </w:r>
      <w:r w:rsidR="00E632E1" w:rsidRPr="00B05042">
        <w:t>ing</w:t>
      </w:r>
      <w:r w:rsidRPr="00B05042">
        <w:t xml:space="preserve"> documentation captured the consumers’ life story and identified consumers’ choices, lifestyle likes and dislikes, social affiliations, and</w:t>
      </w:r>
      <w:r w:rsidR="00210127" w:rsidRPr="00B05042">
        <w:t xml:space="preserve"> spiritual and religious needs</w:t>
      </w:r>
      <w:r w:rsidR="00CD3BAE" w:rsidRPr="00B05042">
        <w:t>.</w:t>
      </w:r>
    </w:p>
    <w:p w14:paraId="3B8DAE53" w14:textId="00D5667B" w:rsidR="004F422F" w:rsidRPr="00B05042" w:rsidRDefault="004F422F" w:rsidP="001233F4">
      <w:pPr>
        <w:spacing w:before="120" w:after="0"/>
        <w:rPr>
          <w:rFonts w:ascii="Arial" w:eastAsia="Calibri" w:hAnsi="Arial" w:cs="Arial"/>
        </w:rPr>
      </w:pPr>
      <w:r w:rsidRPr="00B05042">
        <w:rPr>
          <w:rFonts w:ascii="Arial" w:hAnsi="Arial" w:cs="Arial"/>
        </w:rPr>
        <w:t xml:space="preserve">Consumers and representatives said </w:t>
      </w:r>
      <w:r w:rsidR="00C17BF6" w:rsidRPr="00B05042">
        <w:rPr>
          <w:rFonts w:ascii="Arial" w:hAnsi="Arial" w:cs="Arial"/>
        </w:rPr>
        <w:t xml:space="preserve">there are </w:t>
      </w:r>
      <w:r w:rsidRPr="00B05042">
        <w:rPr>
          <w:rFonts w:ascii="Arial" w:hAnsi="Arial" w:cs="Arial"/>
        </w:rPr>
        <w:t xml:space="preserve">services and supports </w:t>
      </w:r>
      <w:r w:rsidR="00C17BF6" w:rsidRPr="00B05042">
        <w:rPr>
          <w:rFonts w:ascii="Arial" w:hAnsi="Arial" w:cs="Arial"/>
        </w:rPr>
        <w:t xml:space="preserve">to </w:t>
      </w:r>
      <w:r w:rsidRPr="00B05042">
        <w:rPr>
          <w:rFonts w:ascii="Arial" w:hAnsi="Arial" w:cs="Arial"/>
        </w:rPr>
        <w:t>promote their emotional and spiritual well-being. Staff describe</w:t>
      </w:r>
      <w:r w:rsidR="00625D88" w:rsidRPr="00B05042">
        <w:rPr>
          <w:rFonts w:ascii="Arial" w:hAnsi="Arial" w:cs="Arial"/>
        </w:rPr>
        <w:t>d</w:t>
      </w:r>
      <w:r w:rsidRPr="00B05042">
        <w:rPr>
          <w:rFonts w:ascii="Arial" w:hAnsi="Arial" w:cs="Arial"/>
        </w:rPr>
        <w:t xml:space="preserve"> </w:t>
      </w:r>
      <w:r w:rsidR="00A76FB4" w:rsidRPr="00B05042">
        <w:rPr>
          <w:rFonts w:ascii="Arial" w:hAnsi="Arial" w:cs="Arial"/>
        </w:rPr>
        <w:t>how they support</w:t>
      </w:r>
      <w:r w:rsidRPr="00B05042">
        <w:rPr>
          <w:rFonts w:ascii="Arial" w:hAnsi="Arial" w:cs="Arial"/>
        </w:rPr>
        <w:t xml:space="preserve"> consumers’ well-being such as </w:t>
      </w:r>
      <w:r w:rsidR="00AE5B99">
        <w:rPr>
          <w:rFonts w:ascii="Arial" w:hAnsi="Arial" w:cs="Arial"/>
        </w:rPr>
        <w:t xml:space="preserve">by </w:t>
      </w:r>
      <w:r w:rsidRPr="00B05042">
        <w:rPr>
          <w:rFonts w:ascii="Arial" w:hAnsi="Arial" w:cs="Arial"/>
        </w:rPr>
        <w:t>spending one-on-one time with consumers who don’t wish to participate in group activities. Care planning documentation outline</w:t>
      </w:r>
      <w:r w:rsidR="00A76FB4" w:rsidRPr="00B05042">
        <w:rPr>
          <w:rFonts w:ascii="Arial" w:hAnsi="Arial" w:cs="Arial"/>
        </w:rPr>
        <w:t>d</w:t>
      </w:r>
      <w:r w:rsidRPr="00B05042">
        <w:rPr>
          <w:rFonts w:ascii="Arial" w:hAnsi="Arial" w:cs="Arial"/>
        </w:rPr>
        <w:t xml:space="preserve"> consumers’ emotional and spiritual needs, with strategies in place to support and promote these needs being met.</w:t>
      </w:r>
    </w:p>
    <w:p w14:paraId="0896EDCA" w14:textId="27215D92" w:rsidR="007C0A43" w:rsidRPr="00B05042" w:rsidRDefault="007C0A43" w:rsidP="00F13E4F">
      <w:pPr>
        <w:spacing w:before="120" w:after="0"/>
        <w:rPr>
          <w:rFonts w:ascii="Arial" w:hAnsi="Arial" w:cs="Arial"/>
        </w:rPr>
      </w:pPr>
      <w:r w:rsidRPr="00B05042">
        <w:rPr>
          <w:rFonts w:ascii="Arial" w:hAnsi="Arial" w:cs="Arial"/>
        </w:rPr>
        <w:t xml:space="preserve">Consumers and representatives said they are supported to participate in their community within and outside the service environment as they choose. </w:t>
      </w:r>
      <w:r w:rsidR="00B84AF1" w:rsidRPr="00B05042">
        <w:rPr>
          <w:rFonts w:ascii="Arial" w:hAnsi="Arial" w:cs="Arial"/>
        </w:rPr>
        <w:t xml:space="preserve">Staff </w:t>
      </w:r>
      <w:r w:rsidR="00FE18FB" w:rsidRPr="00B05042">
        <w:rPr>
          <w:rFonts w:ascii="Arial" w:hAnsi="Arial" w:cs="Arial"/>
        </w:rPr>
        <w:t xml:space="preserve">said </w:t>
      </w:r>
      <w:r w:rsidR="00B84AF1" w:rsidRPr="00B05042">
        <w:rPr>
          <w:rFonts w:ascii="Arial" w:hAnsi="Arial" w:cs="Arial"/>
        </w:rPr>
        <w:t>the activity program includes bus outings to various destinations and shopping trips, a men’s group, daily exercises with the physiotherapist, happy hour</w:t>
      </w:r>
      <w:r w:rsidR="00FE18FB" w:rsidRPr="00B05042">
        <w:rPr>
          <w:rFonts w:ascii="Arial" w:hAnsi="Arial" w:cs="Arial"/>
        </w:rPr>
        <w:t xml:space="preserve"> and</w:t>
      </w:r>
      <w:r w:rsidR="00B84AF1" w:rsidRPr="00B05042">
        <w:rPr>
          <w:rFonts w:ascii="Arial" w:hAnsi="Arial" w:cs="Arial"/>
        </w:rPr>
        <w:t xml:space="preserve"> music therapy</w:t>
      </w:r>
      <w:r w:rsidR="00AE5B99">
        <w:rPr>
          <w:rFonts w:ascii="Arial" w:hAnsi="Arial" w:cs="Arial"/>
        </w:rPr>
        <w:t xml:space="preserve">. </w:t>
      </w:r>
      <w:r w:rsidRPr="00B05042">
        <w:rPr>
          <w:rFonts w:ascii="Arial" w:hAnsi="Arial" w:cs="Arial"/>
        </w:rPr>
        <w:t>Care planning documentation identifie</w:t>
      </w:r>
      <w:r w:rsidR="00BF0026" w:rsidRPr="00B05042">
        <w:rPr>
          <w:rFonts w:ascii="Arial" w:hAnsi="Arial" w:cs="Arial"/>
        </w:rPr>
        <w:t>d</w:t>
      </w:r>
      <w:r w:rsidRPr="00B05042">
        <w:rPr>
          <w:rFonts w:ascii="Arial" w:hAnsi="Arial" w:cs="Arial"/>
        </w:rPr>
        <w:t xml:space="preserve"> activities of interest for consumers, and how they are supported to participate in these activities and in the wider community.</w:t>
      </w:r>
      <w:r w:rsidR="00281EFD" w:rsidRPr="00B05042">
        <w:rPr>
          <w:rFonts w:ascii="Arial" w:hAnsi="Arial" w:cs="Arial"/>
        </w:rPr>
        <w:t xml:space="preserve"> The </w:t>
      </w:r>
      <w:r w:rsidRPr="00B05042">
        <w:rPr>
          <w:rFonts w:ascii="Arial" w:hAnsi="Arial" w:cs="Arial"/>
        </w:rPr>
        <w:t xml:space="preserve">monthly activity program </w:t>
      </w:r>
      <w:r w:rsidR="00281EFD" w:rsidRPr="00B05042">
        <w:rPr>
          <w:rFonts w:ascii="Arial" w:hAnsi="Arial" w:cs="Arial"/>
        </w:rPr>
        <w:t xml:space="preserve">was </w:t>
      </w:r>
      <w:r w:rsidRPr="00B05042">
        <w:rPr>
          <w:rFonts w:ascii="Arial" w:hAnsi="Arial" w:cs="Arial"/>
        </w:rPr>
        <w:t xml:space="preserve">displayed in all communal areas. </w:t>
      </w:r>
    </w:p>
    <w:p w14:paraId="474C7F42" w14:textId="66B0CF0D" w:rsidR="00BA3F0E" w:rsidRPr="00B05042" w:rsidRDefault="00BA3F0E" w:rsidP="00F13E4F">
      <w:pPr>
        <w:spacing w:before="120" w:after="0"/>
        <w:rPr>
          <w:rFonts w:ascii="Arial" w:eastAsia="Calibri" w:hAnsi="Arial" w:cs="Arial"/>
        </w:rPr>
      </w:pPr>
      <w:r w:rsidRPr="00B05042">
        <w:rPr>
          <w:rFonts w:ascii="Arial" w:hAnsi="Arial" w:cs="Arial"/>
        </w:rPr>
        <w:lastRenderedPageBreak/>
        <w:t xml:space="preserve">Consumers and representatives said staff know them, and they don’t have to repeat their preferences to multiple staff members. The service utilises an electronic care management system and a handover process between shifts to ensure that consumer information is shared where care is provided. </w:t>
      </w:r>
      <w:r w:rsidR="00F2232D" w:rsidRPr="00B05042">
        <w:rPr>
          <w:rFonts w:ascii="Arial" w:hAnsi="Arial" w:cs="Arial"/>
        </w:rPr>
        <w:t>Access to the care management system is available for all staff, and for external organisations where services and supports for daily living is shared, such as allied health professionals</w:t>
      </w:r>
      <w:r w:rsidRPr="00B05042">
        <w:rPr>
          <w:rFonts w:ascii="Arial" w:hAnsi="Arial" w:cs="Arial"/>
        </w:rPr>
        <w:t>.</w:t>
      </w:r>
    </w:p>
    <w:p w14:paraId="21E1CD70" w14:textId="5E495FB0" w:rsidR="002D7EDE" w:rsidRPr="00A67557" w:rsidRDefault="002D7EDE" w:rsidP="00F13E4F">
      <w:pPr>
        <w:spacing w:before="120" w:after="0"/>
        <w:rPr>
          <w:rFonts w:ascii="Arial" w:eastAsia="Calibri" w:hAnsi="Arial" w:cs="Arial"/>
        </w:rPr>
      </w:pPr>
      <w:r w:rsidRPr="00A67557">
        <w:rPr>
          <w:rFonts w:ascii="Arial" w:hAnsi="Arial" w:cs="Arial"/>
        </w:rPr>
        <w:t xml:space="preserve">Care planning documentation evidenced the service collaborates with other individuals, organisations, or providers to support the diverse needs of consumers. Consumers said where the </w:t>
      </w:r>
      <w:r w:rsidR="00FC0A9C" w:rsidRPr="00A67557">
        <w:rPr>
          <w:rFonts w:ascii="Arial" w:hAnsi="Arial" w:cs="Arial"/>
        </w:rPr>
        <w:t xml:space="preserve">service </w:t>
      </w:r>
      <w:r w:rsidRPr="00A67557">
        <w:rPr>
          <w:rFonts w:ascii="Arial" w:hAnsi="Arial" w:cs="Arial"/>
        </w:rPr>
        <w:t xml:space="preserve">has been unable to provide a suitable service or support, </w:t>
      </w:r>
      <w:r w:rsidR="00FC0A9C" w:rsidRPr="00A67557">
        <w:rPr>
          <w:rFonts w:ascii="Arial" w:hAnsi="Arial" w:cs="Arial"/>
        </w:rPr>
        <w:t>they have been</w:t>
      </w:r>
      <w:r w:rsidRPr="00A67557">
        <w:rPr>
          <w:rFonts w:ascii="Arial" w:hAnsi="Arial" w:cs="Arial"/>
        </w:rPr>
        <w:t xml:space="preserve"> referred to appropriate individuals, organisations, or providers to meet their changing needs. Consumers said referrals happen promptly when their needs, goals, or preferences change.</w:t>
      </w:r>
    </w:p>
    <w:p w14:paraId="6E4A3F1A" w14:textId="0FCE134F" w:rsidR="00B05042" w:rsidRPr="00A67557" w:rsidRDefault="00B05042" w:rsidP="00F13E4F">
      <w:pPr>
        <w:spacing w:before="120" w:after="0"/>
        <w:rPr>
          <w:rFonts w:ascii="Arial" w:eastAsia="Calibri" w:hAnsi="Arial" w:cs="Arial"/>
        </w:rPr>
      </w:pPr>
      <w:r w:rsidRPr="00A67557">
        <w:rPr>
          <w:rFonts w:ascii="Arial" w:hAnsi="Arial" w:cs="Arial"/>
        </w:rPr>
        <w:t xml:space="preserve">Consumers and representatives said food provided is good quality, varied and there is plenty of food provided at mealtimes and between meals. The consumer dining experience was observed to be comfortable, not rushed and consumers who needed assistance were receiving appropriate assistance in a dignified and timely manner. Staff demonstrated they were aware of consumers’ nutrition and hydration needs and preferences, including meal size, dietary or cultural needs, and any support they needed. </w:t>
      </w:r>
    </w:p>
    <w:p w14:paraId="341D13BF" w14:textId="2AC2DB14" w:rsidR="002B0C90" w:rsidRPr="00262C0B" w:rsidRDefault="00A67557" w:rsidP="00F13E4F">
      <w:pPr>
        <w:spacing w:before="120" w:after="0"/>
      </w:pPr>
      <w:r w:rsidRPr="00A67557">
        <w:rPr>
          <w:rFonts w:ascii="Arial" w:hAnsi="Arial" w:cs="Arial"/>
        </w:rPr>
        <w:t xml:space="preserve">Consumers and representatives said they felt safe when they are using equipment and knew how to report any concerns they had. Consumers were comfortable raising any concerns with staff and confirmed that the maintenance staff attend to issues quickly and efficiently. Equipment to assist consumers with their independence and mobility such as wheelchairs and walkers was accessible, and </w:t>
      </w:r>
      <w:r w:rsidR="00F13E4F">
        <w:rPr>
          <w:rFonts w:ascii="Arial" w:hAnsi="Arial" w:cs="Arial"/>
        </w:rPr>
        <w:t>appeared</w:t>
      </w:r>
      <w:r w:rsidRPr="00A67557">
        <w:rPr>
          <w:rFonts w:ascii="Arial" w:hAnsi="Arial" w:cs="Arial"/>
        </w:rPr>
        <w:t xml:space="preserve"> safe, clean, well maintained and sufficient to meet consumer needs. </w:t>
      </w:r>
      <w:r w:rsidR="00974FC2" w:rsidRPr="0050352D">
        <w:t xml:space="preserve"> </w:t>
      </w:r>
      <w:r w:rsidR="002B0C90">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1BA4BD47" w:rsidR="00FC045E" w:rsidRPr="00996FAF" w:rsidRDefault="00C35B4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F13E4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44B2B6D2" w:rsidR="00FC045E" w:rsidRPr="00996FAF" w:rsidRDefault="00C35B4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F13E4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36491337" w:rsidR="00FC045E" w:rsidRPr="00996FAF" w:rsidRDefault="00C35B44"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F13E4F">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2A6B216E" w14:textId="77777777" w:rsidR="003B723B" w:rsidRPr="0095168D" w:rsidRDefault="003B723B" w:rsidP="00E5169B">
      <w:pPr>
        <w:pStyle w:val="NormalArial"/>
        <w:spacing w:before="120" w:after="0"/>
      </w:pPr>
      <w:r w:rsidRPr="00D84CEE">
        <w:t xml:space="preserve">Consumers and representatives said the service is welcoming and optimises their </w:t>
      </w:r>
      <w:r w:rsidRPr="0095168D">
        <w:t>independence, interaction, and function. Consumers said they can furnish their room and surroundings with their personal items which makes the service feel like a home. Representatives said they feel welcomed when they visit their family members and can utilise common areas such as the outdoor areas to have lunch, coffee, or a chat with their loved ones. Staff said they respect that the service is the consumers’ home and enjoy assisting consumers in maintaining their surroundings.</w:t>
      </w:r>
    </w:p>
    <w:p w14:paraId="6E461205" w14:textId="71784838" w:rsidR="00053D66" w:rsidRPr="0095168D" w:rsidRDefault="000308E0" w:rsidP="00E5169B">
      <w:pPr>
        <w:pStyle w:val="Bullets"/>
        <w:numPr>
          <w:ilvl w:val="0"/>
          <w:numId w:val="0"/>
        </w:numPr>
        <w:spacing w:after="0" w:line="240" w:lineRule="auto"/>
        <w:rPr>
          <w:lang w:eastAsia="en-US"/>
        </w:rPr>
      </w:pPr>
      <w:r w:rsidRPr="0095168D">
        <w:t>Consumers and representatives said the service is clean, well maintained, and comfortable to live in</w:t>
      </w:r>
      <w:r w:rsidR="00053D66" w:rsidRPr="0095168D">
        <w:t xml:space="preserve">, consumers described </w:t>
      </w:r>
      <w:r w:rsidRPr="0095168D">
        <w:t>how their personal rooms and common areas are cleaned and maintained</w:t>
      </w:r>
      <w:r w:rsidR="00290CD4" w:rsidRPr="0095168D">
        <w:t>, maintenance requests are attended to quickly and fixtures and fittings are functional and safe. Consumers and representatives said they can move freely in and outside of the service as they choose and can access both levels of the service by using the lifts.</w:t>
      </w:r>
      <w:r w:rsidR="00053D66" w:rsidRPr="0095168D">
        <w:t xml:space="preserve"> </w:t>
      </w:r>
      <w:r w:rsidR="00053D66" w:rsidRPr="0095168D">
        <w:rPr>
          <w:lang w:eastAsia="en-US"/>
        </w:rPr>
        <w:t xml:space="preserve">Consumers were observed using the courtyards for a daily walk or coffee with friends and family members at the cafe. The service environment was observed to be clean and well maintained, the temperature was comfortable and </w:t>
      </w:r>
      <w:r w:rsidR="00AE5B99">
        <w:rPr>
          <w:lang w:eastAsia="en-US"/>
        </w:rPr>
        <w:t xml:space="preserve">there was </w:t>
      </w:r>
      <w:r w:rsidR="00053D66" w:rsidRPr="0095168D">
        <w:rPr>
          <w:lang w:eastAsia="en-US"/>
        </w:rPr>
        <w:t>adequate lighting and clear signage.</w:t>
      </w:r>
    </w:p>
    <w:p w14:paraId="7BE3A32F" w14:textId="54DB2EF0" w:rsidR="00121F43" w:rsidRDefault="0095168D" w:rsidP="00E5169B">
      <w:pPr>
        <w:pStyle w:val="Bullets"/>
        <w:numPr>
          <w:ilvl w:val="0"/>
          <w:numId w:val="0"/>
        </w:numPr>
        <w:spacing w:after="0" w:line="240" w:lineRule="auto"/>
        <w:rPr>
          <w:lang w:eastAsia="en-US"/>
        </w:rPr>
      </w:pPr>
      <w:r w:rsidRPr="0095168D">
        <w:t>Consumers said furniture and equipment is suitable, clean, well-maintained, and safe</w:t>
      </w:r>
      <w:r w:rsidR="00FC3C2D">
        <w:t xml:space="preserve">, their </w:t>
      </w:r>
      <w:r w:rsidRPr="0095168D">
        <w:t xml:space="preserve">personalised equipment is not shared </w:t>
      </w:r>
      <w:r w:rsidR="00AE5B99">
        <w:t>with</w:t>
      </w:r>
      <w:r w:rsidRPr="0095168D">
        <w:t xml:space="preserve"> other consumers</w:t>
      </w:r>
      <w:r w:rsidR="00AE5B99">
        <w:t xml:space="preserve"> </w:t>
      </w:r>
      <w:r w:rsidRPr="0095168D">
        <w:t>and is maintained and cleaned by the service. Consumers and representatives said the furnishings such as lounge chairs and dining room tables and chairs, are comfortable, safe, and well maintained.</w:t>
      </w:r>
      <w:r w:rsidR="00121F43" w:rsidRPr="00121F43">
        <w:t xml:space="preserve"> </w:t>
      </w:r>
      <w:r w:rsidR="00121F43" w:rsidRPr="00E4192E">
        <w:rPr>
          <w:lang w:eastAsia="en-US"/>
        </w:rPr>
        <w:t>Consumers were observed using the various lounges for activities and socialising</w:t>
      </w:r>
      <w:r w:rsidR="00126C22">
        <w:rPr>
          <w:lang w:eastAsia="en-US"/>
        </w:rPr>
        <w:t xml:space="preserve">, suitable furniture was observed in common areas </w:t>
      </w:r>
      <w:r w:rsidR="00F93B9F">
        <w:rPr>
          <w:lang w:eastAsia="en-US"/>
        </w:rPr>
        <w:t>and</w:t>
      </w:r>
      <w:r w:rsidR="0083771E" w:rsidRPr="00E4192E">
        <w:rPr>
          <w:lang w:eastAsia="en-US"/>
        </w:rPr>
        <w:t xml:space="preserve"> lounge rooms had tables for consumers to play games</w:t>
      </w:r>
      <w:r w:rsidR="00F93B9F">
        <w:rPr>
          <w:lang w:eastAsia="en-US"/>
        </w:rPr>
        <w:t>.</w:t>
      </w:r>
      <w:r w:rsidR="006C5407">
        <w:rPr>
          <w:lang w:eastAsia="en-US"/>
        </w:rPr>
        <w:t xml:space="preserve"> Preventative and reactive maintenance programs were in place. </w:t>
      </w:r>
    </w:p>
    <w:p w14:paraId="4AC1C6A2" w14:textId="6C022C51"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090BC168" w:rsidR="00FC045E" w:rsidRPr="00996FAF" w:rsidRDefault="00C35B4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E5169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6F29D54A" w:rsidR="00FC045E" w:rsidRPr="00996FAF" w:rsidRDefault="00C35B4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E5169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1BB29166" w:rsidR="00FC045E" w:rsidRPr="00996FAF" w:rsidRDefault="00C35B4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E5169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61811AB8" w:rsidR="00FC045E" w:rsidRPr="00996FAF" w:rsidRDefault="00C35B4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E5169B">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45DD2925" w14:textId="493789F1" w:rsidR="00B37CF7" w:rsidRPr="009629A4" w:rsidRDefault="00F254C2" w:rsidP="009629A4">
      <w:pPr>
        <w:pStyle w:val="Bullets"/>
        <w:numPr>
          <w:ilvl w:val="0"/>
          <w:numId w:val="0"/>
        </w:numPr>
        <w:spacing w:after="0" w:line="240" w:lineRule="auto"/>
      </w:pPr>
      <w:r w:rsidRPr="009629A4">
        <w:t xml:space="preserve">Consumers and representatives said they </w:t>
      </w:r>
      <w:r w:rsidR="00DD77D7" w:rsidRPr="009629A4">
        <w:t xml:space="preserve">know </w:t>
      </w:r>
      <w:r w:rsidRPr="009629A4">
        <w:t xml:space="preserve">how to give feedback or make a complaint </w:t>
      </w:r>
      <w:r w:rsidR="006E26D1" w:rsidRPr="009629A4">
        <w:t xml:space="preserve">through various avenues such as consumer meetings, verbal </w:t>
      </w:r>
      <w:r w:rsidR="006B613C" w:rsidRPr="009629A4">
        <w:t xml:space="preserve">feedback, consumer and representative surveys and using the locked suggestion boxes. </w:t>
      </w:r>
      <w:r w:rsidR="00DD77D7" w:rsidRPr="009629A4">
        <w:t>Feedback forms and locked boxes were observed around the service and documentation from consumer/representative</w:t>
      </w:r>
      <w:r w:rsidR="00964035" w:rsidRPr="009629A4">
        <w:t xml:space="preserve"> meetings</w:t>
      </w:r>
      <w:r w:rsidR="00DD77D7" w:rsidRPr="009629A4">
        <w:t xml:space="preserve"> noted feedback from consumers </w:t>
      </w:r>
      <w:r w:rsidR="00964035" w:rsidRPr="009629A4">
        <w:t xml:space="preserve">along </w:t>
      </w:r>
      <w:r w:rsidR="00DD77D7" w:rsidRPr="009629A4">
        <w:t>with outcomes from feedback</w:t>
      </w:r>
      <w:r w:rsidR="00964035" w:rsidRPr="009629A4">
        <w:t>.</w:t>
      </w:r>
    </w:p>
    <w:p w14:paraId="3D926C82" w14:textId="52093E89" w:rsidR="00050814" w:rsidRPr="009629A4" w:rsidRDefault="00E259E0" w:rsidP="009629A4">
      <w:pPr>
        <w:pStyle w:val="Bullets"/>
        <w:numPr>
          <w:ilvl w:val="0"/>
          <w:numId w:val="0"/>
        </w:numPr>
        <w:spacing w:after="0" w:line="240" w:lineRule="auto"/>
      </w:pPr>
      <w:r w:rsidRPr="009629A4">
        <w:t xml:space="preserve">Consumers and representatives said they are aware of advocacy services available to them and felt confident using these services if needed. Management reported </w:t>
      </w:r>
      <w:r w:rsidR="00050814" w:rsidRPr="009629A4">
        <w:t>t</w:t>
      </w:r>
      <w:r w:rsidRPr="009629A4">
        <w:t xml:space="preserve">hey did not currently have any consumers who required any advocacy or interpreter services but information on accessing these was available around the service and included in the consumer handbook. </w:t>
      </w:r>
      <w:r w:rsidR="00050814" w:rsidRPr="009629A4">
        <w:t>Brochures and posters</w:t>
      </w:r>
      <w:r w:rsidR="0005215C" w:rsidRPr="009629A4">
        <w:t xml:space="preserve"> promoting </w:t>
      </w:r>
      <w:r w:rsidR="00050814" w:rsidRPr="009629A4">
        <w:t xml:space="preserve">external support and advocacy organisations were observed </w:t>
      </w:r>
      <w:r w:rsidR="0005215C" w:rsidRPr="009629A4">
        <w:t xml:space="preserve">throughout the service. </w:t>
      </w:r>
    </w:p>
    <w:p w14:paraId="22756B66" w14:textId="7E735774" w:rsidR="006B613C" w:rsidRPr="009629A4" w:rsidRDefault="00DA780C" w:rsidP="009629A4">
      <w:pPr>
        <w:spacing w:before="120" w:after="0"/>
        <w:rPr>
          <w:rFonts w:ascii="Arial" w:hAnsi="Arial" w:cs="Arial"/>
        </w:rPr>
      </w:pPr>
      <w:r w:rsidRPr="009629A4">
        <w:rPr>
          <w:rFonts w:ascii="Arial" w:hAnsi="Arial" w:cs="Arial"/>
        </w:rPr>
        <w:t xml:space="preserve">Consumers and representatives said management addresses and resolves </w:t>
      </w:r>
      <w:r w:rsidR="00F131C3" w:rsidRPr="009629A4">
        <w:rPr>
          <w:rFonts w:ascii="Arial" w:hAnsi="Arial" w:cs="Arial"/>
        </w:rPr>
        <w:t xml:space="preserve">concerns </w:t>
      </w:r>
      <w:r w:rsidRPr="009629A4">
        <w:rPr>
          <w:rFonts w:ascii="Arial" w:hAnsi="Arial" w:cs="Arial"/>
        </w:rPr>
        <w:t xml:space="preserve">following the making of a complaint, or when an incident has occurred. Staff demonstrated an understanding of open disclosure, explaining how they would apologise to a consumer in the event of something going wrong. Management explained how staff are guided by a documented policy on open disclosure and complaints management. </w:t>
      </w:r>
    </w:p>
    <w:p w14:paraId="55E23A40" w14:textId="062D1A21" w:rsidR="006B613C" w:rsidRDefault="00DB6E6A" w:rsidP="009629A4">
      <w:pPr>
        <w:spacing w:before="120" w:after="0"/>
      </w:pPr>
      <w:r w:rsidRPr="009629A4">
        <w:rPr>
          <w:rFonts w:ascii="Arial" w:hAnsi="Arial" w:cs="Arial"/>
        </w:rPr>
        <w:t xml:space="preserve">Management described the process of review of the service’s complaints, and incident registers. The plan for continuous improvement register demonstrated how feedback, complaints and incidents are recorded, actioned, resolved, and used to inform continuous improvement. </w:t>
      </w:r>
      <w:r w:rsidR="00AA69C6">
        <w:rPr>
          <w:rFonts w:ascii="Arial" w:hAnsi="Arial" w:cs="Arial"/>
        </w:rPr>
        <w:t xml:space="preserve">Minutes of meetings detailed how </w:t>
      </w:r>
      <w:r w:rsidR="009629A4" w:rsidRPr="009629A4">
        <w:rPr>
          <w:rFonts w:ascii="Arial" w:hAnsi="Arial" w:cs="Arial"/>
        </w:rPr>
        <w:t xml:space="preserve">the </w:t>
      </w:r>
      <w:r w:rsidR="003F4D05" w:rsidRPr="009629A4">
        <w:rPr>
          <w:rFonts w:ascii="Arial" w:hAnsi="Arial" w:cs="Arial"/>
        </w:rPr>
        <w:t xml:space="preserve">continuous improvement plan was created </w:t>
      </w:r>
      <w:r w:rsidR="00094F56">
        <w:rPr>
          <w:rFonts w:ascii="Arial" w:hAnsi="Arial" w:cs="Arial"/>
        </w:rPr>
        <w:t>recently</w:t>
      </w:r>
      <w:r w:rsidR="003F4D05" w:rsidRPr="009629A4">
        <w:rPr>
          <w:rFonts w:ascii="Arial" w:hAnsi="Arial" w:cs="Arial"/>
        </w:rPr>
        <w:t xml:space="preserve"> and resulted in the service introducing hearing aid education sessions for all care staff.</w:t>
      </w:r>
    </w:p>
    <w:p w14:paraId="14B46109" w14:textId="3CCB149A"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191A137E" w:rsidR="00FC045E" w:rsidRPr="00996FAF" w:rsidRDefault="00C35B4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094F5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4B9D0D59" w:rsidR="00FC045E" w:rsidRPr="00996FAF" w:rsidRDefault="00C35B4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094F5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5B4B86E5" w:rsidR="00FC045E" w:rsidRPr="00996FAF" w:rsidRDefault="00C35B4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094F5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68EBF5A0" w:rsidR="00FC045E" w:rsidRPr="00996FAF" w:rsidRDefault="00C35B4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094F5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4FC0D120" w:rsidR="00FC045E" w:rsidRPr="00996FAF" w:rsidRDefault="00C35B44"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094F56">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68B62261" w14:textId="128AE383" w:rsidR="00330602" w:rsidRPr="009020FA" w:rsidRDefault="00330602" w:rsidP="00D251F3">
      <w:pPr>
        <w:spacing w:before="120" w:after="0"/>
        <w:rPr>
          <w:rFonts w:ascii="Arial" w:hAnsi="Arial" w:cs="Arial"/>
        </w:rPr>
      </w:pPr>
      <w:r w:rsidRPr="002C3F42">
        <w:rPr>
          <w:rFonts w:ascii="Arial" w:hAnsi="Arial" w:cs="Arial"/>
        </w:rPr>
        <w:t>Whil</w:t>
      </w:r>
      <w:r w:rsidR="003B145D" w:rsidRPr="002C3F42">
        <w:rPr>
          <w:rFonts w:ascii="Arial" w:hAnsi="Arial" w:cs="Arial"/>
        </w:rPr>
        <w:t xml:space="preserve">st </w:t>
      </w:r>
      <w:r w:rsidRPr="002C3F42">
        <w:rPr>
          <w:rFonts w:ascii="Arial" w:hAnsi="Arial" w:cs="Arial"/>
        </w:rPr>
        <w:t xml:space="preserve">some feedback included concerns of a lack of staff, consumers and representatives confirmed their care needs were met. Consumers and representatives said there had been long waits for call bell responses in previous months but recently call bell response times have improved. Management advised there has been ongoing information technology complications </w:t>
      </w:r>
      <w:r w:rsidR="00817CF1" w:rsidRPr="002C3F42">
        <w:rPr>
          <w:rFonts w:ascii="Arial" w:hAnsi="Arial" w:cs="Arial"/>
        </w:rPr>
        <w:t>which had</w:t>
      </w:r>
      <w:r w:rsidRPr="002C3F42">
        <w:rPr>
          <w:rFonts w:ascii="Arial" w:hAnsi="Arial" w:cs="Arial"/>
        </w:rPr>
        <w:t xml:space="preserve"> </w:t>
      </w:r>
      <w:r w:rsidR="00817CF1" w:rsidRPr="002C3F42">
        <w:rPr>
          <w:rFonts w:ascii="Arial" w:hAnsi="Arial" w:cs="Arial"/>
        </w:rPr>
        <w:t>affected the</w:t>
      </w:r>
      <w:r w:rsidRPr="002C3F42">
        <w:rPr>
          <w:rFonts w:ascii="Arial" w:hAnsi="Arial" w:cs="Arial"/>
        </w:rPr>
        <w:t xml:space="preserve"> call bell system </w:t>
      </w:r>
      <w:r w:rsidR="005E4545" w:rsidRPr="002C3F42">
        <w:rPr>
          <w:rFonts w:ascii="Arial" w:hAnsi="Arial" w:cs="Arial"/>
        </w:rPr>
        <w:t xml:space="preserve">operating effectively </w:t>
      </w:r>
      <w:r w:rsidRPr="002C3F42">
        <w:rPr>
          <w:rFonts w:ascii="Arial" w:hAnsi="Arial" w:cs="Arial"/>
        </w:rPr>
        <w:t>resulting in call bells not reaching care staff phones</w:t>
      </w:r>
      <w:r w:rsidR="005E4545" w:rsidRPr="002C3F42">
        <w:rPr>
          <w:rFonts w:ascii="Arial" w:hAnsi="Arial" w:cs="Arial"/>
        </w:rPr>
        <w:t xml:space="preserve"> and </w:t>
      </w:r>
      <w:r w:rsidRPr="002C3F42">
        <w:rPr>
          <w:rFonts w:ascii="Arial" w:hAnsi="Arial" w:cs="Arial"/>
        </w:rPr>
        <w:t xml:space="preserve">leading to long waits for call bells to be answered. Management advised the </w:t>
      </w:r>
      <w:r w:rsidR="005E4545" w:rsidRPr="002C3F42">
        <w:rPr>
          <w:rFonts w:ascii="Arial" w:hAnsi="Arial" w:cs="Arial"/>
        </w:rPr>
        <w:t>technology</w:t>
      </w:r>
      <w:r w:rsidRPr="002C3F42">
        <w:rPr>
          <w:rFonts w:ascii="Arial" w:hAnsi="Arial" w:cs="Arial"/>
        </w:rPr>
        <w:t xml:space="preserve"> issues were rectified in April 2023, and the Assessment Team observed an improvement to the call bell response times in April 2023. Management advised staffing levels </w:t>
      </w:r>
      <w:r w:rsidR="0088612F" w:rsidRPr="002C3F42">
        <w:rPr>
          <w:rFonts w:ascii="Arial" w:hAnsi="Arial" w:cs="Arial"/>
        </w:rPr>
        <w:t>to have</w:t>
      </w:r>
      <w:r w:rsidRPr="002C3F42">
        <w:rPr>
          <w:rFonts w:ascii="Arial" w:hAnsi="Arial" w:cs="Arial"/>
        </w:rPr>
        <w:t xml:space="preserve"> been impacted by its</w:t>
      </w:r>
      <w:r w:rsidR="0088612F" w:rsidRPr="002C3F42">
        <w:rPr>
          <w:rFonts w:ascii="Arial" w:hAnsi="Arial" w:cs="Arial"/>
        </w:rPr>
        <w:t>’</w:t>
      </w:r>
      <w:r w:rsidRPr="002C3F42">
        <w:rPr>
          <w:rFonts w:ascii="Arial" w:hAnsi="Arial" w:cs="Arial"/>
        </w:rPr>
        <w:t xml:space="preserve"> geographical location and the COVID-19 pandemic. Clinical </w:t>
      </w:r>
      <w:r w:rsidRPr="009020FA">
        <w:rPr>
          <w:rFonts w:ascii="Arial" w:hAnsi="Arial" w:cs="Arial"/>
        </w:rPr>
        <w:t xml:space="preserve">management said numerous strategies have been implemented to retain staff such as offering traineeship programs, and numerous staff </w:t>
      </w:r>
      <w:r w:rsidR="006C5407">
        <w:rPr>
          <w:rFonts w:ascii="Arial" w:hAnsi="Arial" w:cs="Arial"/>
        </w:rPr>
        <w:t>had</w:t>
      </w:r>
      <w:r w:rsidRPr="009020FA">
        <w:rPr>
          <w:rFonts w:ascii="Arial" w:hAnsi="Arial" w:cs="Arial"/>
        </w:rPr>
        <w:t xml:space="preserve"> been onboarded as of 1 April 2023.</w:t>
      </w:r>
    </w:p>
    <w:p w14:paraId="71879C0A" w14:textId="17DFF856" w:rsidR="002C3F42" w:rsidRPr="009020FA" w:rsidRDefault="002C3F42" w:rsidP="00D251F3">
      <w:pPr>
        <w:spacing w:before="120" w:after="0"/>
        <w:rPr>
          <w:rFonts w:ascii="Arial" w:eastAsia="Arial" w:hAnsi="Arial" w:cs="Arial"/>
        </w:rPr>
      </w:pPr>
      <w:r w:rsidRPr="009020FA">
        <w:rPr>
          <w:rFonts w:ascii="Arial" w:eastAsia="Arial" w:hAnsi="Arial" w:cs="Arial"/>
        </w:rPr>
        <w:t xml:space="preserve">Consumers and representatives said staff are kind, caring and gentle when delivering care and services, are respectful of their identity and diversity and understand their background and preferences. Staff interactions with consumers were observed to be kind, caring, and respectful of each consumer’s identity, culture, and diversity. </w:t>
      </w:r>
      <w:r w:rsidR="00AB477D" w:rsidRPr="009020FA">
        <w:rPr>
          <w:rFonts w:ascii="Arial" w:eastAsia="Arial" w:hAnsi="Arial" w:cs="Arial"/>
        </w:rPr>
        <w:t xml:space="preserve">Staff </w:t>
      </w:r>
      <w:r w:rsidR="000C1B95" w:rsidRPr="009020FA">
        <w:rPr>
          <w:rFonts w:ascii="Arial" w:eastAsia="Arial" w:hAnsi="Arial" w:cs="Arial"/>
        </w:rPr>
        <w:t>are</w:t>
      </w:r>
      <w:r w:rsidR="00AB477D" w:rsidRPr="009020FA">
        <w:rPr>
          <w:rFonts w:ascii="Arial" w:eastAsia="Arial" w:hAnsi="Arial" w:cs="Arial"/>
        </w:rPr>
        <w:t xml:space="preserve"> guided by </w:t>
      </w:r>
      <w:r w:rsidRPr="009020FA">
        <w:rPr>
          <w:rFonts w:ascii="Arial" w:eastAsia="Arial" w:hAnsi="Arial" w:cs="Arial"/>
        </w:rPr>
        <w:t>position descriptions, the Aged Care Code of Conduct and the staff handboo</w:t>
      </w:r>
      <w:r w:rsidR="000C1B95" w:rsidRPr="009020FA">
        <w:rPr>
          <w:rFonts w:ascii="Arial" w:eastAsia="Arial" w:hAnsi="Arial" w:cs="Arial"/>
        </w:rPr>
        <w:t>k regarding interacting with consumers respectfully.</w:t>
      </w:r>
    </w:p>
    <w:p w14:paraId="6158F2A0" w14:textId="3C9E4D52" w:rsidR="000C1B95" w:rsidRPr="009020FA" w:rsidRDefault="00EC6C35" w:rsidP="00D251F3">
      <w:pPr>
        <w:spacing w:before="120" w:after="0"/>
        <w:rPr>
          <w:rFonts w:ascii="Arial" w:eastAsia="Arial" w:hAnsi="Arial" w:cs="Arial"/>
        </w:rPr>
      </w:pPr>
      <w:r w:rsidRPr="009020FA">
        <w:rPr>
          <w:rFonts w:ascii="Arial" w:eastAsia="Arial" w:hAnsi="Arial" w:cs="Arial"/>
        </w:rPr>
        <w:t xml:space="preserve">Consumers and representatives said staff are skilled and have the knowledge to provide quality care. Staff </w:t>
      </w:r>
      <w:r w:rsidR="00176645" w:rsidRPr="009020FA">
        <w:rPr>
          <w:rFonts w:ascii="Arial" w:eastAsia="Arial" w:hAnsi="Arial" w:cs="Arial"/>
        </w:rPr>
        <w:t>said</w:t>
      </w:r>
      <w:r w:rsidRPr="009020FA">
        <w:rPr>
          <w:rFonts w:ascii="Arial" w:eastAsia="Arial" w:hAnsi="Arial" w:cs="Arial"/>
        </w:rPr>
        <w:t xml:space="preserve"> qualifications and competencies are monitored </w:t>
      </w:r>
      <w:r w:rsidR="008405ED" w:rsidRPr="009020FA">
        <w:rPr>
          <w:rFonts w:ascii="Arial" w:eastAsia="Arial" w:hAnsi="Arial" w:cs="Arial"/>
        </w:rPr>
        <w:t>by</w:t>
      </w:r>
      <w:r w:rsidRPr="009020FA">
        <w:rPr>
          <w:rFonts w:ascii="Arial" w:eastAsia="Arial" w:hAnsi="Arial" w:cs="Arial"/>
        </w:rPr>
        <w:t xml:space="preserve"> the service and non-complia</w:t>
      </w:r>
      <w:r w:rsidR="006979AC" w:rsidRPr="009020FA">
        <w:rPr>
          <w:rFonts w:ascii="Arial" w:eastAsia="Arial" w:hAnsi="Arial" w:cs="Arial"/>
        </w:rPr>
        <w:t>nce</w:t>
      </w:r>
      <w:r w:rsidRPr="009020FA">
        <w:rPr>
          <w:rFonts w:ascii="Arial" w:eastAsia="Arial" w:hAnsi="Arial" w:cs="Arial"/>
        </w:rPr>
        <w:t xml:space="preserve"> lead</w:t>
      </w:r>
      <w:r w:rsidR="006979AC" w:rsidRPr="009020FA">
        <w:rPr>
          <w:rFonts w:ascii="Arial" w:eastAsia="Arial" w:hAnsi="Arial" w:cs="Arial"/>
        </w:rPr>
        <w:t xml:space="preserve">s to not being rostered </w:t>
      </w:r>
      <w:r w:rsidR="008405ED" w:rsidRPr="009020FA">
        <w:rPr>
          <w:rFonts w:ascii="Arial" w:eastAsia="Arial" w:hAnsi="Arial" w:cs="Arial"/>
        </w:rPr>
        <w:t>for work.</w:t>
      </w:r>
      <w:r w:rsidRPr="009020FA">
        <w:rPr>
          <w:rFonts w:ascii="Arial" w:eastAsia="Arial" w:hAnsi="Arial" w:cs="Arial"/>
        </w:rPr>
        <w:t xml:space="preserve"> </w:t>
      </w:r>
      <w:r w:rsidR="004B2F2C" w:rsidRPr="009020FA">
        <w:rPr>
          <w:rFonts w:ascii="Arial" w:hAnsi="Arial" w:cs="Arial"/>
        </w:rPr>
        <w:t>Management advised staff are enrolled in</w:t>
      </w:r>
      <w:r w:rsidR="00176645" w:rsidRPr="009020FA">
        <w:rPr>
          <w:rFonts w:ascii="Arial" w:hAnsi="Arial" w:cs="Arial"/>
        </w:rPr>
        <w:t xml:space="preserve"> the</w:t>
      </w:r>
      <w:r w:rsidR="004B2F2C" w:rsidRPr="009020FA">
        <w:rPr>
          <w:rFonts w:ascii="Arial" w:hAnsi="Arial" w:cs="Arial"/>
        </w:rPr>
        <w:t xml:space="preserve"> required mandatory training and competencies, either online competencies, learning packages, toolbox training, or face-to-face sessions. </w:t>
      </w:r>
      <w:r w:rsidR="009E7E7C" w:rsidRPr="009020FA">
        <w:rPr>
          <w:rFonts w:ascii="Arial" w:eastAsia="Arial" w:hAnsi="Arial" w:cs="Arial"/>
        </w:rPr>
        <w:t xml:space="preserve">A </w:t>
      </w:r>
      <w:r w:rsidR="009E7E7C" w:rsidRPr="009020FA">
        <w:rPr>
          <w:rFonts w:ascii="Arial" w:hAnsi="Arial" w:cs="Arial"/>
        </w:rPr>
        <w:t xml:space="preserve">staff competency checklist </w:t>
      </w:r>
      <w:r w:rsidR="007E0534" w:rsidRPr="009020FA">
        <w:rPr>
          <w:rFonts w:ascii="Arial" w:hAnsi="Arial" w:cs="Arial"/>
        </w:rPr>
        <w:t xml:space="preserve">reflected </w:t>
      </w:r>
      <w:r w:rsidR="00FC5A67" w:rsidRPr="009020FA">
        <w:rPr>
          <w:rFonts w:ascii="Arial" w:hAnsi="Arial" w:cs="Arial"/>
        </w:rPr>
        <w:t>the service monitors</w:t>
      </w:r>
      <w:r w:rsidR="007E0534" w:rsidRPr="009020FA">
        <w:rPr>
          <w:rFonts w:ascii="Arial" w:hAnsi="Arial" w:cs="Arial"/>
        </w:rPr>
        <w:t xml:space="preserve"> </w:t>
      </w:r>
      <w:r w:rsidR="00FC5A67" w:rsidRPr="009020FA">
        <w:rPr>
          <w:rFonts w:ascii="Arial" w:hAnsi="Arial" w:cs="Arial"/>
        </w:rPr>
        <w:t xml:space="preserve">mandatory training </w:t>
      </w:r>
      <w:r w:rsidR="007E0534" w:rsidRPr="009020FA">
        <w:rPr>
          <w:rFonts w:ascii="Arial" w:hAnsi="Arial" w:cs="Arial"/>
        </w:rPr>
        <w:t xml:space="preserve">completion rates </w:t>
      </w:r>
      <w:r w:rsidR="009E7E7C" w:rsidRPr="009020FA">
        <w:rPr>
          <w:rFonts w:ascii="Arial" w:hAnsi="Arial" w:cs="Arial"/>
        </w:rPr>
        <w:t xml:space="preserve">and professional checks. </w:t>
      </w:r>
    </w:p>
    <w:p w14:paraId="4A4D23AC" w14:textId="407DB4C4" w:rsidR="00090C10" w:rsidRPr="009020FA" w:rsidRDefault="00090C10" w:rsidP="00D251F3">
      <w:pPr>
        <w:spacing w:before="120" w:after="0"/>
        <w:rPr>
          <w:rFonts w:ascii="Arial" w:eastAsia="Arial" w:hAnsi="Arial" w:cs="Arial"/>
        </w:rPr>
      </w:pPr>
      <w:r w:rsidRPr="009020FA">
        <w:rPr>
          <w:rFonts w:ascii="Arial" w:eastAsia="Arial" w:hAnsi="Arial" w:cs="Arial"/>
        </w:rPr>
        <w:lastRenderedPageBreak/>
        <w:t xml:space="preserve">Consumers and representatives provided positive feedback regarding staff and said staff know what they are doing. Staff said they </w:t>
      </w:r>
      <w:r w:rsidR="009020FA">
        <w:rPr>
          <w:rFonts w:ascii="Arial" w:eastAsia="Arial" w:hAnsi="Arial" w:cs="Arial"/>
        </w:rPr>
        <w:t>are</w:t>
      </w:r>
      <w:r w:rsidRPr="009020FA">
        <w:rPr>
          <w:rFonts w:ascii="Arial" w:eastAsia="Arial" w:hAnsi="Arial" w:cs="Arial"/>
        </w:rPr>
        <w:t xml:space="preserve"> well </w:t>
      </w:r>
      <w:r w:rsidR="009020FA" w:rsidRPr="009020FA">
        <w:rPr>
          <w:rFonts w:ascii="Arial" w:eastAsia="Arial" w:hAnsi="Arial" w:cs="Arial"/>
        </w:rPr>
        <w:t>trained and</w:t>
      </w:r>
      <w:r w:rsidRPr="009020FA">
        <w:rPr>
          <w:rFonts w:ascii="Arial" w:eastAsia="Arial" w:hAnsi="Arial" w:cs="Arial"/>
        </w:rPr>
        <w:t xml:space="preserve"> </w:t>
      </w:r>
      <w:r w:rsidR="009020FA">
        <w:rPr>
          <w:rFonts w:ascii="Arial" w:eastAsia="Arial" w:hAnsi="Arial" w:cs="Arial"/>
        </w:rPr>
        <w:t>access a</w:t>
      </w:r>
      <w:r w:rsidRPr="009020FA">
        <w:rPr>
          <w:rFonts w:ascii="Arial" w:eastAsia="Arial" w:hAnsi="Arial" w:cs="Arial"/>
        </w:rPr>
        <w:t xml:space="preserve"> range of mandatory and non-mandatory training.</w:t>
      </w:r>
      <w:r w:rsidR="009020FA" w:rsidRPr="009020FA">
        <w:rPr>
          <w:rFonts w:ascii="Arial" w:eastAsia="Arial" w:hAnsi="Arial" w:cs="Arial"/>
        </w:rPr>
        <w:t xml:space="preserve"> </w:t>
      </w:r>
      <w:r w:rsidR="009020FA" w:rsidRPr="009020FA">
        <w:rPr>
          <w:rFonts w:ascii="Arial" w:hAnsi="Arial" w:cs="Arial"/>
        </w:rPr>
        <w:t>The service demonstrated</w:t>
      </w:r>
      <w:r w:rsidR="009020FA">
        <w:rPr>
          <w:rFonts w:ascii="Arial" w:hAnsi="Arial" w:cs="Arial"/>
        </w:rPr>
        <w:t xml:space="preserve"> </w:t>
      </w:r>
      <w:r w:rsidR="00CA51E5">
        <w:rPr>
          <w:rFonts w:ascii="Arial" w:hAnsi="Arial" w:cs="Arial"/>
        </w:rPr>
        <w:t>that all</w:t>
      </w:r>
      <w:r w:rsidR="009020FA" w:rsidRPr="009020FA">
        <w:rPr>
          <w:rFonts w:ascii="Arial" w:hAnsi="Arial" w:cs="Arial"/>
        </w:rPr>
        <w:t xml:space="preserve"> </w:t>
      </w:r>
      <w:r w:rsidR="00CA51E5">
        <w:rPr>
          <w:rFonts w:ascii="Arial" w:hAnsi="Arial" w:cs="Arial"/>
        </w:rPr>
        <w:t xml:space="preserve">staff are up to date regarding </w:t>
      </w:r>
      <w:r w:rsidR="009020FA" w:rsidRPr="009020FA">
        <w:rPr>
          <w:rFonts w:ascii="Arial" w:hAnsi="Arial" w:cs="Arial"/>
        </w:rPr>
        <w:t>mandatory training modules</w:t>
      </w:r>
      <w:r w:rsidR="00CA51E5">
        <w:rPr>
          <w:rFonts w:ascii="Arial" w:hAnsi="Arial" w:cs="Arial"/>
        </w:rPr>
        <w:t>.</w:t>
      </w:r>
      <w:r w:rsidR="009020FA" w:rsidRPr="009020FA">
        <w:rPr>
          <w:rFonts w:ascii="Arial" w:hAnsi="Arial" w:cs="Arial"/>
        </w:rPr>
        <w:t xml:space="preserve"> Management advised that in the event their staff could not complete mandatory training, they are removed from the service until they meet requirements</w:t>
      </w:r>
    </w:p>
    <w:p w14:paraId="3641280B" w14:textId="557354D9" w:rsidR="00880790" w:rsidRPr="002C3F42" w:rsidRDefault="006C6147" w:rsidP="00D251F3">
      <w:pPr>
        <w:pStyle w:val="Bullets"/>
        <w:numPr>
          <w:ilvl w:val="0"/>
          <w:numId w:val="0"/>
        </w:numPr>
        <w:spacing w:after="0" w:line="240" w:lineRule="auto"/>
        <w:rPr>
          <w:rFonts w:eastAsia="Arial"/>
        </w:rPr>
      </w:pPr>
      <w:r>
        <w:t>Management advised staff are performance appraised annually, in line with regulations and the organisations’ clinical management framework</w:t>
      </w:r>
      <w:r w:rsidR="00597C8B">
        <w:t>. S</w:t>
      </w:r>
      <w:r w:rsidRPr="003E0AC8">
        <w:t>taff demonstrate</w:t>
      </w:r>
      <w:r w:rsidR="00597C8B">
        <w:t>d</w:t>
      </w:r>
      <w:r w:rsidRPr="003E0AC8">
        <w:t xml:space="preserve"> knowledge of the performance appraisal process </w:t>
      </w:r>
      <w:r w:rsidR="00597C8B">
        <w:t xml:space="preserve">and relevant time frames. </w:t>
      </w:r>
      <w:r w:rsidR="00451968">
        <w:t xml:space="preserve">Management advised </w:t>
      </w:r>
      <w:r w:rsidR="009743A5">
        <w:t xml:space="preserve">staff performance is monitored </w:t>
      </w:r>
      <w:r w:rsidR="00D55BA3">
        <w:t xml:space="preserve">and gives staff an </w:t>
      </w:r>
      <w:r w:rsidR="00451968">
        <w:t>opportunity to raise areas for improvement or career progression</w:t>
      </w:r>
      <w:r w:rsidR="00C030BF">
        <w:t xml:space="preserve"> goals</w:t>
      </w:r>
      <w:r w:rsidR="00451968">
        <w:t xml:space="preserve">. </w:t>
      </w:r>
    </w:p>
    <w:p w14:paraId="17B55C3E" w14:textId="46D3611B" w:rsidR="002B0C90" w:rsidRPr="00262C0B" w:rsidRDefault="004056D6" w:rsidP="0036130C">
      <w:pPr>
        <w:pStyle w:val="NormalArial"/>
      </w:pPr>
      <w:r>
        <w:rPr>
          <w:rFonts w:eastAsia="Arial"/>
        </w:rPr>
        <w:t xml:space="preserve"> </w:t>
      </w:r>
      <w:r w:rsidR="006763AB" w:rsidRPr="205AE1AE">
        <w:rPr>
          <w:rFonts w:eastAsia="Arial"/>
        </w:rPr>
        <w:t xml:space="preserve"> </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404"/>
        <w:gridCol w:w="1989"/>
      </w:tblGrid>
      <w:tr w:rsidR="00FC045E" w:rsidRPr="00996FAF" w14:paraId="4ADD4E6E" w14:textId="77777777" w:rsidTr="006B49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9"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6B490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404"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9" w:type="dxa"/>
            <w:shd w:val="clear" w:color="auto" w:fill="auto"/>
            <w:vAlign w:val="top"/>
          </w:tcPr>
          <w:p w14:paraId="7657AF10" w14:textId="0A054157" w:rsidR="00FC045E" w:rsidRPr="00996FAF" w:rsidRDefault="00C35B4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C13EA4">
                  <w:rPr>
                    <w:rFonts w:ascii="Arial" w:hAnsi="Arial" w:cs="Arial"/>
                    <w:color w:val="auto"/>
                  </w:rPr>
                  <w:t>Compliant</w:t>
                </w:r>
              </w:sdtContent>
            </w:sdt>
          </w:p>
        </w:tc>
      </w:tr>
      <w:tr w:rsidR="00FC045E" w:rsidRPr="00996FAF" w14:paraId="5A1052A1" w14:textId="77777777" w:rsidTr="006B4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404"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9" w:type="dxa"/>
            <w:shd w:val="clear" w:color="auto" w:fill="auto"/>
            <w:vAlign w:val="top"/>
          </w:tcPr>
          <w:p w14:paraId="51F90A63" w14:textId="02F9704A" w:rsidR="00FC045E" w:rsidRPr="00996FAF" w:rsidRDefault="00C35B4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C13EA4">
                  <w:rPr>
                    <w:rFonts w:ascii="Arial" w:hAnsi="Arial" w:cs="Arial"/>
                    <w:color w:val="auto"/>
                  </w:rPr>
                  <w:t>Compliant</w:t>
                </w:r>
              </w:sdtContent>
            </w:sdt>
          </w:p>
        </w:tc>
      </w:tr>
      <w:tr w:rsidR="00FC045E" w:rsidRPr="00996FAF" w14:paraId="68715830" w14:textId="77777777" w:rsidTr="006B490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404"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9" w:type="dxa"/>
            <w:shd w:val="clear" w:color="auto" w:fill="auto"/>
            <w:vAlign w:val="top"/>
          </w:tcPr>
          <w:p w14:paraId="38EC9DDF" w14:textId="070D7B11" w:rsidR="00FC045E" w:rsidRPr="00996FAF" w:rsidRDefault="00C35B4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C13EA4">
                  <w:rPr>
                    <w:rFonts w:ascii="Arial" w:hAnsi="Arial" w:cs="Arial"/>
                    <w:color w:val="auto"/>
                  </w:rPr>
                  <w:t>Compliant</w:t>
                </w:r>
              </w:sdtContent>
            </w:sdt>
          </w:p>
        </w:tc>
      </w:tr>
      <w:tr w:rsidR="00FC045E" w:rsidRPr="00996FAF" w14:paraId="4FDA8AC7" w14:textId="77777777" w:rsidTr="006B4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404"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9" w:type="dxa"/>
            <w:shd w:val="clear" w:color="auto" w:fill="auto"/>
            <w:vAlign w:val="top"/>
          </w:tcPr>
          <w:p w14:paraId="2FB50DAE" w14:textId="768521CB" w:rsidR="00FC045E" w:rsidRPr="00996FAF" w:rsidRDefault="00C35B44"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C13EA4">
                  <w:rPr>
                    <w:rFonts w:ascii="Arial" w:hAnsi="Arial" w:cs="Arial"/>
                    <w:color w:val="auto"/>
                  </w:rPr>
                  <w:t>Compliant</w:t>
                </w:r>
              </w:sdtContent>
            </w:sdt>
          </w:p>
        </w:tc>
      </w:tr>
      <w:tr w:rsidR="00FC045E" w:rsidRPr="00996FAF" w14:paraId="2F9A595B" w14:textId="77777777" w:rsidTr="006B490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404"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9" w:type="dxa"/>
            <w:shd w:val="clear" w:color="auto" w:fill="auto"/>
            <w:vAlign w:val="top"/>
          </w:tcPr>
          <w:p w14:paraId="3E5A772A" w14:textId="6041C0AE" w:rsidR="00FC045E" w:rsidRPr="00996FAF" w:rsidRDefault="00C35B44"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C13EA4">
                  <w:rPr>
                    <w:rFonts w:ascii="Arial" w:hAnsi="Arial" w:cs="Arial"/>
                    <w:color w:val="auto"/>
                  </w:rPr>
                  <w:t>Compliant</w:t>
                </w:r>
              </w:sdtContent>
            </w:sdt>
          </w:p>
        </w:tc>
      </w:tr>
    </w:tbl>
    <w:p w14:paraId="4F62BC65" w14:textId="77777777" w:rsidR="00D87E7C" w:rsidRPr="00C33E27" w:rsidRDefault="00D87E7C" w:rsidP="00D87E7C">
      <w:pPr>
        <w:pStyle w:val="Heading20"/>
      </w:pPr>
      <w:r w:rsidRPr="00C33E27">
        <w:t>Findings</w:t>
      </w:r>
    </w:p>
    <w:p w14:paraId="4F1F034A" w14:textId="0084BBF7" w:rsidR="007B6AE5" w:rsidRPr="00C33E27" w:rsidRDefault="00BB5630" w:rsidP="00A87B23">
      <w:pPr>
        <w:pStyle w:val="Bullets"/>
        <w:numPr>
          <w:ilvl w:val="0"/>
          <w:numId w:val="0"/>
        </w:numPr>
        <w:spacing w:after="0" w:line="240" w:lineRule="auto"/>
      </w:pPr>
      <w:r w:rsidRPr="00C33E27">
        <w:rPr>
          <w:rFonts w:eastAsia="Arial"/>
        </w:rPr>
        <w:t>Management described how consumers are engaged to partner in the development, delivery, and evaluation of care and services</w:t>
      </w:r>
      <w:r w:rsidR="00395ADE" w:rsidRPr="00C33E27">
        <w:rPr>
          <w:rFonts w:eastAsia="Arial"/>
        </w:rPr>
        <w:t xml:space="preserve"> such as through</w:t>
      </w:r>
      <w:r w:rsidR="00656E4B" w:rsidRPr="00C33E27">
        <w:rPr>
          <w:rFonts w:eastAsia="Arial"/>
        </w:rPr>
        <w:t xml:space="preserve"> the</w:t>
      </w:r>
      <w:r w:rsidRPr="00C33E27">
        <w:rPr>
          <w:rFonts w:eastAsia="Arial"/>
        </w:rPr>
        <w:t xml:space="preserve"> consumer support group</w:t>
      </w:r>
      <w:r w:rsidR="005F7D1C" w:rsidRPr="00C33E27">
        <w:rPr>
          <w:rFonts w:eastAsia="Arial"/>
        </w:rPr>
        <w:t xml:space="preserve">, </w:t>
      </w:r>
      <w:r w:rsidR="00395ADE" w:rsidRPr="00C33E27">
        <w:rPr>
          <w:rFonts w:eastAsia="Arial"/>
        </w:rPr>
        <w:t>consumer experience surveys, feedback mechanisms, and consumer</w:t>
      </w:r>
      <w:r w:rsidR="005F7D1C" w:rsidRPr="00C33E27">
        <w:rPr>
          <w:rFonts w:eastAsia="Arial"/>
        </w:rPr>
        <w:t>/</w:t>
      </w:r>
      <w:r w:rsidR="00395ADE" w:rsidRPr="00C33E27">
        <w:rPr>
          <w:rFonts w:eastAsia="Arial"/>
        </w:rPr>
        <w:t xml:space="preserve">representative meetings. </w:t>
      </w:r>
      <w:r w:rsidR="00714C0F" w:rsidRPr="00C33E27">
        <w:t xml:space="preserve">The </w:t>
      </w:r>
      <w:r w:rsidR="007B6AE5" w:rsidRPr="00C33E27">
        <w:t>continuous improvement log</w:t>
      </w:r>
      <w:r w:rsidR="00714C0F" w:rsidRPr="00C33E27">
        <w:t xml:space="preserve"> showed</w:t>
      </w:r>
      <w:r w:rsidR="007B6AE5" w:rsidRPr="00C33E27">
        <w:t xml:space="preserve"> care consultation</w:t>
      </w:r>
      <w:r w:rsidR="00A471AE" w:rsidRPr="00C33E27">
        <w:t>s occur to review care and services</w:t>
      </w:r>
      <w:r w:rsidR="007B6AE5" w:rsidRPr="00C33E27">
        <w:t xml:space="preserve"> </w:t>
      </w:r>
      <w:r w:rsidR="00A471AE" w:rsidRPr="00C33E27">
        <w:t xml:space="preserve">in partnership with the consumer and representatives. </w:t>
      </w:r>
      <w:r w:rsidR="00242FAA" w:rsidRPr="00C33E27">
        <w:t>Minutes of the consumer</w:t>
      </w:r>
      <w:r w:rsidR="00225E71" w:rsidRPr="00C33E27">
        <w:t>/representative meetings reflected that consumer feedback is a standing agenda item.</w:t>
      </w:r>
    </w:p>
    <w:p w14:paraId="48F3AC2F" w14:textId="35133C84" w:rsidR="0002771A" w:rsidRPr="00C33E27" w:rsidRDefault="0002771A" w:rsidP="00A87B23">
      <w:pPr>
        <w:spacing w:before="120" w:after="0"/>
        <w:rPr>
          <w:rFonts w:ascii="Arial" w:eastAsia="Arial" w:hAnsi="Arial" w:cs="Arial"/>
        </w:rPr>
      </w:pPr>
      <w:r w:rsidRPr="00C33E27">
        <w:rPr>
          <w:rFonts w:ascii="Arial" w:eastAsia="Arial" w:hAnsi="Arial" w:cs="Arial"/>
        </w:rPr>
        <w:t xml:space="preserve">Consumers and representatives said the organisation promotes a culture of safe, inclusive, and quality care and is accountable for its delivery. The organisation’s policies and procedures detailed how the governing body promotes a culture of safe, inclusive, and quality care and services, this was evident throughout the documentation detailed in committee reports and </w:t>
      </w:r>
      <w:r w:rsidRPr="00C33E27">
        <w:rPr>
          <w:rFonts w:ascii="Arial" w:eastAsia="Arial" w:hAnsi="Arial" w:cs="Arial"/>
        </w:rPr>
        <w:lastRenderedPageBreak/>
        <w:t xml:space="preserve">consumer engagement information. Management provided examples and evidence of how governing body reports are completed and how information that informs the governing body is filtered down to the service, the staff and the consumers. Management provided feedback on how requests to the governing body are made from the service to support quality care and services. </w:t>
      </w:r>
    </w:p>
    <w:p w14:paraId="440F69C1" w14:textId="6C099FFC" w:rsidR="00C33E27" w:rsidRPr="00504AF0" w:rsidRDefault="00C030BF" w:rsidP="00A87B23">
      <w:pPr>
        <w:spacing w:before="120" w:after="0"/>
        <w:rPr>
          <w:rFonts w:ascii="Arial" w:eastAsia="Arial" w:hAnsi="Arial" w:cs="Arial"/>
        </w:rPr>
      </w:pPr>
      <w:r>
        <w:rPr>
          <w:rFonts w:ascii="Arial" w:eastAsia="Arial" w:hAnsi="Arial" w:cs="Arial"/>
        </w:rPr>
        <w:t xml:space="preserve">The service demonstrated </w:t>
      </w:r>
      <w:r w:rsidR="00874BBB">
        <w:rPr>
          <w:rFonts w:ascii="Arial" w:eastAsia="Arial" w:hAnsi="Arial" w:cs="Arial"/>
        </w:rPr>
        <w:t>effective</w:t>
      </w:r>
      <w:r>
        <w:rPr>
          <w:rFonts w:ascii="Arial" w:eastAsia="Arial" w:hAnsi="Arial" w:cs="Arial"/>
        </w:rPr>
        <w:t xml:space="preserve"> organisation wide governance systems</w:t>
      </w:r>
      <w:r w:rsidR="00874BBB">
        <w:rPr>
          <w:rFonts w:ascii="Arial" w:eastAsia="Arial" w:hAnsi="Arial" w:cs="Arial"/>
        </w:rPr>
        <w:t xml:space="preserve"> in relation to feedback and complaints, continuous improvement, regulatory compliance, information management, financial and workforce governance</w:t>
      </w:r>
      <w:r>
        <w:rPr>
          <w:rFonts w:ascii="Arial" w:eastAsia="Arial" w:hAnsi="Arial" w:cs="Arial"/>
        </w:rPr>
        <w:t xml:space="preserve">. </w:t>
      </w:r>
      <w:r w:rsidR="00C33E27" w:rsidRPr="00C33E27">
        <w:rPr>
          <w:rFonts w:ascii="Arial" w:eastAsia="Arial" w:hAnsi="Arial" w:cs="Arial"/>
        </w:rPr>
        <w:t>Consumers and representatives said the service encourages feedback and complaints and uses this information for continuous improvement. Staff describe</w:t>
      </w:r>
      <w:r w:rsidR="00C33E27">
        <w:rPr>
          <w:rFonts w:ascii="Arial" w:eastAsia="Arial" w:hAnsi="Arial" w:cs="Arial"/>
        </w:rPr>
        <w:t>d</w:t>
      </w:r>
      <w:r w:rsidR="00C33E27" w:rsidRPr="00C33E27">
        <w:rPr>
          <w:rFonts w:ascii="Arial" w:eastAsia="Arial" w:hAnsi="Arial" w:cs="Arial"/>
        </w:rPr>
        <w:t xml:space="preserve"> key principles of the organisation-wide governance systems such as feedback and complaints, and regulatory </w:t>
      </w:r>
      <w:r w:rsidR="00C33E27" w:rsidRPr="00504AF0">
        <w:rPr>
          <w:rFonts w:ascii="Arial" w:eastAsia="Arial" w:hAnsi="Arial" w:cs="Arial"/>
        </w:rPr>
        <w:t xml:space="preserve">compliance. The service has policies and procedures that detail processes around each governance system to guide staff practice. </w:t>
      </w:r>
    </w:p>
    <w:p w14:paraId="19E23B58" w14:textId="600F5911" w:rsidR="00117022" w:rsidRPr="00504AF0" w:rsidRDefault="00F14EA6" w:rsidP="00A87B23">
      <w:pPr>
        <w:pStyle w:val="Bullets"/>
        <w:numPr>
          <w:ilvl w:val="0"/>
          <w:numId w:val="0"/>
        </w:numPr>
        <w:spacing w:after="0" w:line="240" w:lineRule="auto"/>
        <w:rPr>
          <w:rFonts w:eastAsia="Arial"/>
        </w:rPr>
      </w:pPr>
      <w:r w:rsidRPr="00504AF0">
        <w:rPr>
          <w:rFonts w:eastAsia="Arial"/>
        </w:rPr>
        <w:t xml:space="preserve">The service has risk management systems implemented to monitor and assess high impact or high prevalence risks associated with the care of consumers. Risks are reported, escalated, and reviewed by management at the service level and the organisation’s executive management, including the governing body. Staff explained the processes of risk management at the service, including key areas of risk that had been identified and were being mitigated. </w:t>
      </w:r>
    </w:p>
    <w:p w14:paraId="62C76063" w14:textId="620B4C41" w:rsidR="006F65F8" w:rsidRPr="00712752" w:rsidRDefault="00086675" w:rsidP="00A87B23">
      <w:pPr>
        <w:spacing w:before="120" w:after="0"/>
      </w:pPr>
      <w:r w:rsidRPr="00504AF0">
        <w:rPr>
          <w:rFonts w:ascii="Arial" w:eastAsia="Arial" w:hAnsi="Arial" w:cs="Arial"/>
        </w:rPr>
        <w:t>The organisation</w:t>
      </w:r>
      <w:r w:rsidR="00504AF0">
        <w:rPr>
          <w:rFonts w:ascii="Arial" w:eastAsia="Arial" w:hAnsi="Arial" w:cs="Arial"/>
        </w:rPr>
        <w:t xml:space="preserve"> has a </w:t>
      </w:r>
      <w:r w:rsidRPr="00504AF0">
        <w:rPr>
          <w:rFonts w:ascii="Arial" w:eastAsia="Arial" w:hAnsi="Arial" w:cs="Arial"/>
        </w:rPr>
        <w:t xml:space="preserve">clinical governance framework </w:t>
      </w:r>
      <w:r w:rsidR="00504AF0">
        <w:rPr>
          <w:rFonts w:ascii="Arial" w:eastAsia="Arial" w:hAnsi="Arial" w:cs="Arial"/>
        </w:rPr>
        <w:t xml:space="preserve">in place </w:t>
      </w:r>
      <w:r w:rsidRPr="00504AF0">
        <w:rPr>
          <w:rFonts w:ascii="Arial" w:eastAsia="Arial" w:hAnsi="Arial" w:cs="Arial"/>
        </w:rPr>
        <w:t>and management and staff apply the principles of the framework when providing clinical care. Policies include</w:t>
      </w:r>
      <w:r w:rsidR="002D329D">
        <w:rPr>
          <w:rFonts w:ascii="Arial" w:eastAsia="Arial" w:hAnsi="Arial" w:cs="Arial"/>
        </w:rPr>
        <w:t>d</w:t>
      </w:r>
      <w:r w:rsidRPr="00504AF0">
        <w:rPr>
          <w:rFonts w:ascii="Arial" w:eastAsia="Arial" w:hAnsi="Arial" w:cs="Arial"/>
        </w:rPr>
        <w:t xml:space="preserve"> clinical governance framework, infection control management and antimicrobial stewardship, restrictive practices and open disclosure. Staff described processes in relation to the clinical governance framework such as minimising restrictive practices, implementing antimicrobial stewardship strategies and providing open disclosure to consumers and representatives when things go wrong. </w:t>
      </w:r>
      <w:r w:rsidR="002D329D">
        <w:rPr>
          <w:rFonts w:ascii="Arial" w:eastAsia="Arial" w:hAnsi="Arial" w:cs="Arial"/>
        </w:rPr>
        <w:t>Documentation</w:t>
      </w:r>
      <w:r w:rsidRPr="00504AF0">
        <w:rPr>
          <w:rFonts w:ascii="Arial" w:eastAsia="Arial" w:hAnsi="Arial" w:cs="Arial"/>
        </w:rPr>
        <w:t xml:space="preserve"> such as medication advisory committee meeting minutes </w:t>
      </w:r>
      <w:r w:rsidR="002D329D">
        <w:rPr>
          <w:rFonts w:ascii="Arial" w:eastAsia="Arial" w:hAnsi="Arial" w:cs="Arial"/>
        </w:rPr>
        <w:t>reflected discussions on</w:t>
      </w:r>
      <w:r w:rsidRPr="00504AF0">
        <w:rPr>
          <w:rFonts w:ascii="Arial" w:eastAsia="Arial" w:hAnsi="Arial" w:cs="Arial"/>
        </w:rPr>
        <w:t xml:space="preserve"> key areas and strategies for implementing this framework.</w:t>
      </w:r>
    </w:p>
    <w:sectPr w:rsidR="006F65F8"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C72FA" w14:textId="77777777" w:rsidR="00BD6EB2" w:rsidRDefault="00BD6EB2" w:rsidP="00DF37F2">
    <w:pPr>
      <w:pStyle w:val="FooterArial9"/>
      <w:rPr>
        <w:rStyle w:val="FooterBold"/>
        <w:rFonts w:ascii="Arial" w:hAnsi="Arial"/>
        <w:b w:val="0"/>
      </w:rPr>
    </w:pPr>
  </w:p>
  <w:p w14:paraId="53AC2CC9" w14:textId="3B94304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00F739B4">
      <w:rPr>
        <w:rStyle w:val="FooterBold"/>
        <w:rFonts w:ascii="Arial" w:hAnsi="Arial"/>
        <w:b w:val="0"/>
      </w:rPr>
      <w:t>Warralily</w:t>
    </w:r>
    <w:proofErr w:type="spellEnd"/>
    <w:r w:rsidR="00F739B4">
      <w:rPr>
        <w:rStyle w:val="FooterBold"/>
        <w:rFonts w:ascii="Arial" w:hAnsi="Arial"/>
        <w:b w:val="0"/>
      </w:rPr>
      <w:t xml:space="preserve"> Gardens</w:t>
    </w:r>
    <w:r w:rsidRPr="00DF37F2">
      <w:rPr>
        <w:rStyle w:val="FooterBold"/>
        <w:rFonts w:ascii="Arial" w:hAnsi="Arial"/>
        <w:b w:val="0"/>
      </w:rPr>
      <w:tab/>
      <w:t xml:space="preserve">RPT-ACC-0122 v3.0 </w:t>
    </w:r>
  </w:p>
  <w:p w14:paraId="0F3EFB61" w14:textId="1EC064B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F739B4">
      <w:rPr>
        <w:rStyle w:val="FooterBold"/>
        <w:rFonts w:ascii="Arial" w:hAnsi="Arial"/>
        <w:b w:val="0"/>
      </w:rPr>
      <w:t>4578</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57650175" w14:textId="0F4BD7EA" w:rsidR="002B0884" w:rsidRDefault="000078F8" w:rsidP="000078F8">
      <w:pPr>
        <w:pStyle w:val="FootnoteText"/>
      </w:pPr>
      <w:r>
        <w:rPr>
          <w:rStyle w:val="FootnoteReference"/>
        </w:rPr>
        <w:footnoteRef/>
      </w:r>
      <w:r>
        <w:t xml:space="preserve"> </w:t>
      </w:r>
      <w:r w:rsidR="00CB1323" w:rsidRPr="0079653A">
        <w:rPr>
          <w:rFonts w:ascii="Arial" w:hAnsi="Arial" w:cs="Arial"/>
          <w:sz w:val="20"/>
          <w:szCs w:val="20"/>
        </w:rPr>
        <w:t>The preparation of the performance report is in accordance with Section 40A of the Aged Care Quality and Safety Commission Rules 2018</w:t>
      </w:r>
      <w:r w:rsidR="00CB1323" w:rsidRPr="00443CA4">
        <w:rPr>
          <w:rFonts w:ascii="Arial" w:hAnsi="Arial" w:cs="Arial"/>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1270A37"/>
    <w:multiLevelType w:val="hybridMultilevel"/>
    <w:tmpl w:val="7E9C8438"/>
    <w:lvl w:ilvl="0" w:tplc="CF766C58">
      <w:start w:val="1"/>
      <w:numFmt w:val="bullet"/>
      <w:pStyle w:val="Bullets"/>
      <w:lvlText w:val=""/>
      <w:lvlJc w:val="left"/>
      <w:pPr>
        <w:ind w:left="502" w:hanging="360"/>
      </w:pPr>
      <w:rPr>
        <w:rFonts w:ascii="Symbol" w:hAnsi="Symbol" w:hint="default"/>
        <w:color w:val="auto"/>
      </w:rPr>
    </w:lvl>
    <w:lvl w:ilvl="1" w:tplc="04090003">
      <w:start w:val="1"/>
      <w:numFmt w:val="bullet"/>
      <w:lvlText w:val="o"/>
      <w:lvlJc w:val="left"/>
      <w:pPr>
        <w:ind w:left="1426" w:hanging="360"/>
      </w:pPr>
      <w:rPr>
        <w:rFonts w:ascii="Courier New" w:hAnsi="Courier New" w:cs="Courier New" w:hint="default"/>
      </w:rPr>
    </w:lvl>
    <w:lvl w:ilvl="2" w:tplc="04090005">
      <w:start w:val="1"/>
      <w:numFmt w:val="bullet"/>
      <w:lvlText w:val=""/>
      <w:lvlJc w:val="left"/>
      <w:pPr>
        <w:ind w:left="2146" w:hanging="360"/>
      </w:pPr>
      <w:rPr>
        <w:rFonts w:ascii="Wingdings" w:hAnsi="Wingdings" w:hint="default"/>
      </w:rPr>
    </w:lvl>
    <w:lvl w:ilvl="3" w:tplc="04090001">
      <w:start w:val="1"/>
      <w:numFmt w:val="bullet"/>
      <w:lvlText w:val=""/>
      <w:lvlJc w:val="left"/>
      <w:pPr>
        <w:ind w:left="2866" w:hanging="360"/>
      </w:pPr>
      <w:rPr>
        <w:rFonts w:ascii="Symbol" w:hAnsi="Symbol" w:hint="default"/>
      </w:rPr>
    </w:lvl>
    <w:lvl w:ilvl="4" w:tplc="04090003">
      <w:start w:val="1"/>
      <w:numFmt w:val="bullet"/>
      <w:lvlText w:val="o"/>
      <w:lvlJc w:val="left"/>
      <w:pPr>
        <w:ind w:left="3586" w:hanging="360"/>
      </w:pPr>
      <w:rPr>
        <w:rFonts w:ascii="Courier New" w:hAnsi="Courier New" w:cs="Courier New" w:hint="default"/>
      </w:rPr>
    </w:lvl>
    <w:lvl w:ilvl="5" w:tplc="04090005">
      <w:start w:val="1"/>
      <w:numFmt w:val="bullet"/>
      <w:lvlText w:val=""/>
      <w:lvlJc w:val="left"/>
      <w:pPr>
        <w:ind w:left="4306" w:hanging="360"/>
      </w:pPr>
      <w:rPr>
        <w:rFonts w:ascii="Wingdings" w:hAnsi="Wingdings" w:hint="default"/>
      </w:rPr>
    </w:lvl>
    <w:lvl w:ilvl="6" w:tplc="04090001">
      <w:start w:val="1"/>
      <w:numFmt w:val="bullet"/>
      <w:lvlText w:val=""/>
      <w:lvlJc w:val="left"/>
      <w:pPr>
        <w:ind w:left="5026" w:hanging="360"/>
      </w:pPr>
      <w:rPr>
        <w:rFonts w:ascii="Symbol" w:hAnsi="Symbol" w:hint="default"/>
      </w:rPr>
    </w:lvl>
    <w:lvl w:ilvl="7" w:tplc="04090003">
      <w:start w:val="1"/>
      <w:numFmt w:val="bullet"/>
      <w:lvlText w:val="o"/>
      <w:lvlJc w:val="left"/>
      <w:pPr>
        <w:ind w:left="5746" w:hanging="360"/>
      </w:pPr>
      <w:rPr>
        <w:rFonts w:ascii="Courier New" w:hAnsi="Courier New" w:cs="Courier New" w:hint="default"/>
      </w:rPr>
    </w:lvl>
    <w:lvl w:ilvl="8" w:tplc="04090005">
      <w:start w:val="1"/>
      <w:numFmt w:val="bullet"/>
      <w:lvlText w:val=""/>
      <w:lvlJc w:val="left"/>
      <w:pPr>
        <w:ind w:left="6466" w:hanging="360"/>
      </w:pPr>
      <w:rPr>
        <w:rFonts w:ascii="Wingdings" w:hAnsi="Wingdings" w:hint="default"/>
      </w:r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1AA9"/>
    <w:rsid w:val="00017C05"/>
    <w:rsid w:val="0002771A"/>
    <w:rsid w:val="000308E0"/>
    <w:rsid w:val="000350C3"/>
    <w:rsid w:val="00045C7A"/>
    <w:rsid w:val="00050814"/>
    <w:rsid w:val="0005215C"/>
    <w:rsid w:val="00053D66"/>
    <w:rsid w:val="00063FA8"/>
    <w:rsid w:val="00086675"/>
    <w:rsid w:val="00090C10"/>
    <w:rsid w:val="00094F56"/>
    <w:rsid w:val="000C1B95"/>
    <w:rsid w:val="000F1A2B"/>
    <w:rsid w:val="00100511"/>
    <w:rsid w:val="001051FD"/>
    <w:rsid w:val="00117022"/>
    <w:rsid w:val="00121F43"/>
    <w:rsid w:val="001233F4"/>
    <w:rsid w:val="00126C22"/>
    <w:rsid w:val="00127C68"/>
    <w:rsid w:val="0013053F"/>
    <w:rsid w:val="00173DDC"/>
    <w:rsid w:val="00176645"/>
    <w:rsid w:val="00177F3C"/>
    <w:rsid w:val="00187B0B"/>
    <w:rsid w:val="001921C6"/>
    <w:rsid w:val="001975B1"/>
    <w:rsid w:val="001A5684"/>
    <w:rsid w:val="00210127"/>
    <w:rsid w:val="00225AB3"/>
    <w:rsid w:val="00225E71"/>
    <w:rsid w:val="00233BE2"/>
    <w:rsid w:val="00242FAA"/>
    <w:rsid w:val="00246F98"/>
    <w:rsid w:val="0025121C"/>
    <w:rsid w:val="00262C0B"/>
    <w:rsid w:val="0027100F"/>
    <w:rsid w:val="00274B40"/>
    <w:rsid w:val="00281EFD"/>
    <w:rsid w:val="00283BC6"/>
    <w:rsid w:val="00290CD4"/>
    <w:rsid w:val="002B0884"/>
    <w:rsid w:val="002B0C90"/>
    <w:rsid w:val="002C1D4D"/>
    <w:rsid w:val="002C3F42"/>
    <w:rsid w:val="002D329D"/>
    <w:rsid w:val="002D7EDE"/>
    <w:rsid w:val="002F2C7C"/>
    <w:rsid w:val="002F49A8"/>
    <w:rsid w:val="00310BB7"/>
    <w:rsid w:val="00311DE0"/>
    <w:rsid w:val="00330602"/>
    <w:rsid w:val="00334B7D"/>
    <w:rsid w:val="00340D34"/>
    <w:rsid w:val="0034715C"/>
    <w:rsid w:val="003574D0"/>
    <w:rsid w:val="0036130C"/>
    <w:rsid w:val="00395ADE"/>
    <w:rsid w:val="003A4FBC"/>
    <w:rsid w:val="003B145D"/>
    <w:rsid w:val="003B1763"/>
    <w:rsid w:val="003B3C3C"/>
    <w:rsid w:val="003B723B"/>
    <w:rsid w:val="003D0162"/>
    <w:rsid w:val="003F4D05"/>
    <w:rsid w:val="004056D6"/>
    <w:rsid w:val="00414CB5"/>
    <w:rsid w:val="00430EDE"/>
    <w:rsid w:val="00451968"/>
    <w:rsid w:val="004552FF"/>
    <w:rsid w:val="0046362A"/>
    <w:rsid w:val="004A13BF"/>
    <w:rsid w:val="004B2F2C"/>
    <w:rsid w:val="004D758E"/>
    <w:rsid w:val="004E1634"/>
    <w:rsid w:val="004F422F"/>
    <w:rsid w:val="00504AF0"/>
    <w:rsid w:val="00510954"/>
    <w:rsid w:val="00511423"/>
    <w:rsid w:val="0052145D"/>
    <w:rsid w:val="00532659"/>
    <w:rsid w:val="00537016"/>
    <w:rsid w:val="00550022"/>
    <w:rsid w:val="005562A5"/>
    <w:rsid w:val="00597C8B"/>
    <w:rsid w:val="005C4E5C"/>
    <w:rsid w:val="005D23EC"/>
    <w:rsid w:val="005E4545"/>
    <w:rsid w:val="005E5262"/>
    <w:rsid w:val="005F7D1C"/>
    <w:rsid w:val="00602258"/>
    <w:rsid w:val="00603335"/>
    <w:rsid w:val="0061226B"/>
    <w:rsid w:val="00625D88"/>
    <w:rsid w:val="00634751"/>
    <w:rsid w:val="00641383"/>
    <w:rsid w:val="006544D3"/>
    <w:rsid w:val="00656E4B"/>
    <w:rsid w:val="00661B1B"/>
    <w:rsid w:val="006763AB"/>
    <w:rsid w:val="00683350"/>
    <w:rsid w:val="006833FB"/>
    <w:rsid w:val="006979AC"/>
    <w:rsid w:val="006A73FF"/>
    <w:rsid w:val="006B03F2"/>
    <w:rsid w:val="006B490F"/>
    <w:rsid w:val="006B613C"/>
    <w:rsid w:val="006C5407"/>
    <w:rsid w:val="006C6147"/>
    <w:rsid w:val="006E26D1"/>
    <w:rsid w:val="006E6197"/>
    <w:rsid w:val="006F65F8"/>
    <w:rsid w:val="007027C7"/>
    <w:rsid w:val="00707C9A"/>
    <w:rsid w:val="00712752"/>
    <w:rsid w:val="00714C0F"/>
    <w:rsid w:val="00723614"/>
    <w:rsid w:val="007236FE"/>
    <w:rsid w:val="0073322E"/>
    <w:rsid w:val="00735655"/>
    <w:rsid w:val="0075021E"/>
    <w:rsid w:val="00763ABB"/>
    <w:rsid w:val="0076465B"/>
    <w:rsid w:val="00771087"/>
    <w:rsid w:val="00782490"/>
    <w:rsid w:val="007927B1"/>
    <w:rsid w:val="00797B6D"/>
    <w:rsid w:val="007A23F4"/>
    <w:rsid w:val="007B6AE5"/>
    <w:rsid w:val="007C0A43"/>
    <w:rsid w:val="007E0534"/>
    <w:rsid w:val="0080037B"/>
    <w:rsid w:val="008174C2"/>
    <w:rsid w:val="00817CF1"/>
    <w:rsid w:val="0083771E"/>
    <w:rsid w:val="008405ED"/>
    <w:rsid w:val="00873B98"/>
    <w:rsid w:val="00874BBB"/>
    <w:rsid w:val="0087700C"/>
    <w:rsid w:val="00880790"/>
    <w:rsid w:val="0088612F"/>
    <w:rsid w:val="008902BE"/>
    <w:rsid w:val="00896B59"/>
    <w:rsid w:val="008A1C03"/>
    <w:rsid w:val="008A4B0D"/>
    <w:rsid w:val="008A4CC2"/>
    <w:rsid w:val="008C4758"/>
    <w:rsid w:val="008E777B"/>
    <w:rsid w:val="008F61E9"/>
    <w:rsid w:val="009020FA"/>
    <w:rsid w:val="00933C37"/>
    <w:rsid w:val="009400A8"/>
    <w:rsid w:val="0095168D"/>
    <w:rsid w:val="009629A4"/>
    <w:rsid w:val="00964035"/>
    <w:rsid w:val="009743A5"/>
    <w:rsid w:val="00974FC2"/>
    <w:rsid w:val="00982D6A"/>
    <w:rsid w:val="00993D8B"/>
    <w:rsid w:val="00996FAF"/>
    <w:rsid w:val="009A1E0E"/>
    <w:rsid w:val="009A4DFD"/>
    <w:rsid w:val="009E524B"/>
    <w:rsid w:val="009E7E7C"/>
    <w:rsid w:val="009F1242"/>
    <w:rsid w:val="00A10F69"/>
    <w:rsid w:val="00A21758"/>
    <w:rsid w:val="00A471AE"/>
    <w:rsid w:val="00A659B3"/>
    <w:rsid w:val="00A67557"/>
    <w:rsid w:val="00A76F74"/>
    <w:rsid w:val="00A76FB4"/>
    <w:rsid w:val="00A87B23"/>
    <w:rsid w:val="00A90CE4"/>
    <w:rsid w:val="00AA4FAB"/>
    <w:rsid w:val="00AA69C6"/>
    <w:rsid w:val="00AB477D"/>
    <w:rsid w:val="00AB5311"/>
    <w:rsid w:val="00AD6330"/>
    <w:rsid w:val="00AE5B99"/>
    <w:rsid w:val="00AF34A6"/>
    <w:rsid w:val="00B05042"/>
    <w:rsid w:val="00B142BA"/>
    <w:rsid w:val="00B27B83"/>
    <w:rsid w:val="00B31E03"/>
    <w:rsid w:val="00B36585"/>
    <w:rsid w:val="00B37CF7"/>
    <w:rsid w:val="00B46E60"/>
    <w:rsid w:val="00B506FA"/>
    <w:rsid w:val="00B53F7A"/>
    <w:rsid w:val="00B5773B"/>
    <w:rsid w:val="00B84AF1"/>
    <w:rsid w:val="00BA0E29"/>
    <w:rsid w:val="00BA3A42"/>
    <w:rsid w:val="00BA3F0E"/>
    <w:rsid w:val="00BB4FF0"/>
    <w:rsid w:val="00BB5630"/>
    <w:rsid w:val="00BD6EB2"/>
    <w:rsid w:val="00BE567F"/>
    <w:rsid w:val="00BF0026"/>
    <w:rsid w:val="00BF2C51"/>
    <w:rsid w:val="00BF74C4"/>
    <w:rsid w:val="00C030BF"/>
    <w:rsid w:val="00C10D26"/>
    <w:rsid w:val="00C12FE6"/>
    <w:rsid w:val="00C13EA4"/>
    <w:rsid w:val="00C17BF6"/>
    <w:rsid w:val="00C272D4"/>
    <w:rsid w:val="00C31003"/>
    <w:rsid w:val="00C33E27"/>
    <w:rsid w:val="00C46816"/>
    <w:rsid w:val="00C47902"/>
    <w:rsid w:val="00C90FD8"/>
    <w:rsid w:val="00C94172"/>
    <w:rsid w:val="00CA37CB"/>
    <w:rsid w:val="00CA435C"/>
    <w:rsid w:val="00CA51E5"/>
    <w:rsid w:val="00CB1323"/>
    <w:rsid w:val="00CD3BAE"/>
    <w:rsid w:val="00CF304A"/>
    <w:rsid w:val="00D1209D"/>
    <w:rsid w:val="00D13593"/>
    <w:rsid w:val="00D251F3"/>
    <w:rsid w:val="00D2559D"/>
    <w:rsid w:val="00D3157C"/>
    <w:rsid w:val="00D3235A"/>
    <w:rsid w:val="00D55BA3"/>
    <w:rsid w:val="00D71F88"/>
    <w:rsid w:val="00D8119A"/>
    <w:rsid w:val="00D87E7C"/>
    <w:rsid w:val="00DA780C"/>
    <w:rsid w:val="00DB6E6A"/>
    <w:rsid w:val="00DD3AA1"/>
    <w:rsid w:val="00DD77D7"/>
    <w:rsid w:val="00DE2726"/>
    <w:rsid w:val="00DF37F2"/>
    <w:rsid w:val="00E04D1F"/>
    <w:rsid w:val="00E2364A"/>
    <w:rsid w:val="00E259E0"/>
    <w:rsid w:val="00E35373"/>
    <w:rsid w:val="00E5169B"/>
    <w:rsid w:val="00E6261D"/>
    <w:rsid w:val="00E632E1"/>
    <w:rsid w:val="00E6505D"/>
    <w:rsid w:val="00E804CD"/>
    <w:rsid w:val="00E873AA"/>
    <w:rsid w:val="00EA0149"/>
    <w:rsid w:val="00EB63F6"/>
    <w:rsid w:val="00EC6C35"/>
    <w:rsid w:val="00EF2B5A"/>
    <w:rsid w:val="00EF3674"/>
    <w:rsid w:val="00F01EF5"/>
    <w:rsid w:val="00F045F4"/>
    <w:rsid w:val="00F10EA9"/>
    <w:rsid w:val="00F131C3"/>
    <w:rsid w:val="00F13A4C"/>
    <w:rsid w:val="00F13E4F"/>
    <w:rsid w:val="00F14EA6"/>
    <w:rsid w:val="00F2232D"/>
    <w:rsid w:val="00F23883"/>
    <w:rsid w:val="00F254C2"/>
    <w:rsid w:val="00F539CF"/>
    <w:rsid w:val="00F739B4"/>
    <w:rsid w:val="00F93B9F"/>
    <w:rsid w:val="00FA0A5B"/>
    <w:rsid w:val="00FA1189"/>
    <w:rsid w:val="00FB3F46"/>
    <w:rsid w:val="00FB4A65"/>
    <w:rsid w:val="00FC045E"/>
    <w:rsid w:val="00FC0A9C"/>
    <w:rsid w:val="00FC3C2D"/>
    <w:rsid w:val="00FC4739"/>
    <w:rsid w:val="00FC5A67"/>
    <w:rsid w:val="00FD0B0A"/>
    <w:rsid w:val="00FE18FB"/>
    <w:rsid w:val="00FE38F2"/>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96B59"/>
    <w:rPr>
      <w:rFonts w:ascii="Fira Sans Light" w:hAnsi="Fira Sans Light"/>
      <w:color w:val="000000" w:themeColor="text1"/>
      <w:sz w:val="24"/>
      <w:szCs w:val="24"/>
    </w:rPr>
  </w:style>
  <w:style w:type="paragraph" w:customStyle="1" w:styleId="Bullets">
    <w:name w:val="*Bullets"/>
    <w:basedOn w:val="ListParagraph"/>
    <w:qFormat/>
    <w:rsid w:val="009E524B"/>
    <w:pPr>
      <w:numPr>
        <w:numId w:val="12"/>
      </w:numPr>
      <w:tabs>
        <w:tab w:val="clear" w:pos="357"/>
      </w:tabs>
      <w:spacing w:before="120" w:after="240" w:line="276" w:lineRule="auto"/>
      <w:ind w:left="720"/>
      <w:contextualSpacing w:val="0"/>
    </w:pPr>
    <w:rPr>
      <w:rFonts w:ascii="Arial" w:eastAsia="Calibri" w:hAnsi="Arial" w:cs="Arial"/>
      <w:lang w:eastAsia="en-AU"/>
    </w:rPr>
  </w:style>
  <w:style w:type="character" w:styleId="CommentReference">
    <w:name w:val="annotation reference"/>
    <w:basedOn w:val="DefaultParagraphFont"/>
    <w:uiPriority w:val="99"/>
    <w:semiHidden/>
    <w:unhideWhenUsed/>
    <w:rsid w:val="00AF34A6"/>
    <w:rPr>
      <w:sz w:val="16"/>
      <w:szCs w:val="16"/>
    </w:rPr>
  </w:style>
  <w:style w:type="paragraph" w:styleId="CommentSubject">
    <w:name w:val="annotation subject"/>
    <w:basedOn w:val="CommentText"/>
    <w:next w:val="CommentText"/>
    <w:link w:val="CommentSubjectChar"/>
    <w:uiPriority w:val="99"/>
    <w:semiHidden/>
    <w:unhideWhenUsed/>
    <w:rsid w:val="00AF34A6"/>
    <w:rPr>
      <w:b/>
      <w:bCs/>
      <w:sz w:val="20"/>
      <w:szCs w:val="20"/>
    </w:rPr>
  </w:style>
  <w:style w:type="character" w:customStyle="1" w:styleId="CommentSubjectChar">
    <w:name w:val="Comment Subject Char"/>
    <w:basedOn w:val="CommentTextChar"/>
    <w:link w:val="CommentSubject"/>
    <w:uiPriority w:val="99"/>
    <w:semiHidden/>
    <w:rsid w:val="00AF34A6"/>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Warralily Gardens</Home>
    <Signed xmlns="a8338b6e-77a6-4851-82b6-98166143ffdd" xsi:nil="true"/>
    <Uploaded xmlns="a8338b6e-77a6-4851-82b6-98166143ffdd">true</Uploaded>
    <Management_x0020_Company xmlns="a8338b6e-77a6-4851-82b6-98166143ffdd" xsi:nil="true"/>
    <Doc_x0020_Date xmlns="a8338b6e-77a6-4851-82b6-98166143ffdd">2023-05-12T03:30:39+00:00</Doc_x0020_Date>
    <CSI_x0020_ID xmlns="a8338b6e-77a6-4851-82b6-98166143ffdd" xsi:nil="true"/>
    <Case_x0020_ID xmlns="a8338b6e-77a6-4851-82b6-98166143ffdd" xsi:nil="true"/>
    <Approved_x0020_Provider_x0020_ID xmlns="a8338b6e-77a6-4851-82b6-98166143ffdd" xsi:nil="true"/>
    <Location xmlns="a8338b6e-77a6-4851-82b6-98166143ffdd">C:\Users\JCawse\Downloads\Performance_Report_4578_18-04-2023.docx</Location>
    <Home_x0020_ID xmlns="a8338b6e-77a6-4851-82b6-98166143ffdd">7A9BB70D-1C8B-E811-8C70-005056922186</Home_x0020_ID>
    <State xmlns="a8338b6e-77a6-4851-82b6-98166143ffdd" xsi:nil="true"/>
    <Doc_x0020_Sent_Received_x0020_Date xmlns="a8338b6e-77a6-4851-82b6-98166143ffdd">2023-05-12T00:00:00+00:00</Doc_x0020_Sent_Received_x0020_Date>
    <Activity_x0020_ID xmlns="a8338b6e-77a6-4851-82b6-98166143ffdd">C46ACF7D-507A-EB11-8AC9-005056922186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6C3FA40C-6309-4B5A-B607-E201695973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a8338b6e-77a6-4851-82b6-98166143ffdd"/>
    <ds:schemaRef ds:uri="http://purl.org/dc/dcmitype/"/>
    <ds:schemaRef ds:uri="http://www.w3.org/XML/1998/namespace"/>
    <ds:schemaRef ds:uri="http://purl.org/dc/terms/"/>
    <ds:schemaRef ds:uri="http://schemas.openxmlformats.org/package/2006/metadata/core-properties"/>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E2E64E96-6CEA-4F93-97E9-0FDEBF224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5055</Words>
  <Characters>28817</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2023-06-01T02:49:00Z</dcterms:created>
  <dcterms:modified xsi:type="dcterms:W3CDTF">2023-06-01T02:49:00Z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