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D5E4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627F284" wp14:editId="758FAF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D769D4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7BFAA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4C381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1C5E1A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4113050" w14:textId="77777777" w:rsidR="00D2559D" w:rsidRPr="00996FAF" w:rsidRDefault="00D2559D" w:rsidP="00F008B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773200" w14:textId="77777777" w:rsidR="00D2559D" w:rsidRPr="00996FAF" w:rsidRDefault="001A357F" w:rsidP="00F008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Warrawee Nursing Home</w:t>
            </w:r>
          </w:p>
        </w:tc>
      </w:tr>
      <w:tr w:rsidR="00CA37CB" w:rsidRPr="00996FAF" w14:paraId="00516A5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F5BC0" w14:textId="77777777" w:rsidR="00CA37CB" w:rsidRPr="00996FAF" w:rsidRDefault="00F045F4" w:rsidP="00F008B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1FAD8A" w14:textId="77777777" w:rsidR="00CA37CB" w:rsidRPr="00996FAF" w:rsidRDefault="001A357F" w:rsidP="00F008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854A Centre Road</w:t>
            </w:r>
            <w:r w:rsidR="00F045F4" w:rsidRPr="00602258">
              <w:rPr>
                <w:rFonts w:ascii="Arial" w:hAnsi="Arial" w:cs="Arial"/>
                <w:color w:val="auto"/>
              </w:rPr>
              <w:t xml:space="preserve"> </w:t>
            </w:r>
            <w:r>
              <w:rPr>
                <w:rFonts w:ascii="Arial" w:hAnsi="Arial" w:cs="Arial"/>
                <w:color w:val="auto"/>
              </w:rPr>
              <w:t>EAST BENTLEIGH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3165</w:t>
            </w:r>
          </w:p>
        </w:tc>
      </w:tr>
      <w:tr w:rsidR="00CA37CB" w:rsidRPr="00996FAF" w14:paraId="2104E03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951F6" w14:textId="77777777" w:rsidR="00CA37CB" w:rsidRPr="00996FAF" w:rsidRDefault="00CA37CB" w:rsidP="00F008B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7A39B6" w14:textId="77777777" w:rsidR="00CA37CB" w:rsidRPr="00996FAF" w:rsidRDefault="001A357F" w:rsidP="00F008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4444</w:t>
            </w:r>
          </w:p>
        </w:tc>
      </w:tr>
      <w:tr w:rsidR="00D2559D" w:rsidRPr="00996FAF" w14:paraId="324ACAC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19B947" w14:textId="77777777" w:rsidR="00D2559D" w:rsidRPr="00996FAF" w:rsidRDefault="00D2559D" w:rsidP="00F008B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E5ADD7" w14:textId="77777777" w:rsidR="00D2559D" w:rsidRPr="00996FAF" w:rsidRDefault="001A357F" w:rsidP="00F008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City of Glen Eira</w:t>
            </w:r>
          </w:p>
        </w:tc>
      </w:tr>
      <w:tr w:rsidR="00D2559D" w:rsidRPr="00996FAF" w14:paraId="4FC47B5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52EF10" w14:textId="77777777" w:rsidR="00D2559D" w:rsidRPr="00996FAF" w:rsidRDefault="00D2559D" w:rsidP="00F008B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AA3BC9" w14:textId="77777777" w:rsidR="00D2559D" w:rsidRPr="00996FAF" w:rsidRDefault="00A61835" w:rsidP="00F008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9FC979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BC92F8" w14:textId="77777777" w:rsidR="00D2559D" w:rsidRPr="00996FAF" w:rsidRDefault="00D2559D" w:rsidP="00F008B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5F102E" w14:textId="77777777" w:rsidR="00D2559D" w:rsidRPr="00996FAF" w:rsidRDefault="001A357F" w:rsidP="00F008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October 2022 to 6 October 2022</w:t>
            </w:r>
          </w:p>
        </w:tc>
      </w:tr>
      <w:tr w:rsidR="00D2559D" w:rsidRPr="00996FAF" w14:paraId="50C314E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515940" w14:textId="77777777" w:rsidR="00D2559D" w:rsidRPr="00996FAF" w:rsidRDefault="00D2559D" w:rsidP="00F008B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DD99F59" w14:textId="57D0AF71" w:rsidR="00D2559D" w:rsidRPr="00996FAF" w:rsidRDefault="00A078AD" w:rsidP="00F008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78AD">
              <w:rPr>
                <w:rFonts w:ascii="Arial" w:hAnsi="Arial" w:cs="Arial"/>
                <w:color w:val="auto"/>
              </w:rPr>
              <w:t>18 November 2022</w:t>
            </w:r>
          </w:p>
        </w:tc>
      </w:tr>
    </w:tbl>
    <w:bookmarkEnd w:id="0"/>
    <w:p w14:paraId="6705368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E09F91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FA5C098" w14:textId="77777777" w:rsidR="000078F8" w:rsidRPr="00996FAF" w:rsidRDefault="000078F8" w:rsidP="0036130C">
      <w:pPr>
        <w:pStyle w:val="NormalArial"/>
      </w:pPr>
      <w:r w:rsidRPr="00996FAF">
        <w:t xml:space="preserve">This performance report for </w:t>
      </w:r>
      <w:r w:rsidR="001A357F">
        <w:rPr>
          <w:color w:val="auto"/>
        </w:rPr>
        <w:t>Warrawee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A66E0" w:rsidRPr="003A66E0">
        <w:rPr>
          <w:color w:val="auto"/>
        </w:rPr>
        <w:t>James Howard</w:t>
      </w:r>
      <w:r w:rsidRPr="003A66E0">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4DA6DD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B5D82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D324FB1" w14:textId="77DFD2FA"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 xml:space="preserve">Material relied </w:t>
      </w:r>
      <w:r w:rsidR="00F577B2">
        <w:rPr>
          <w:rFonts w:ascii="Arial" w:hAnsi="Arial" w:cs="Arial"/>
        </w:rPr>
        <w:t>up</w:t>
      </w:r>
      <w:r w:rsidRPr="00996FAF">
        <w:rPr>
          <w:rFonts w:ascii="Arial" w:hAnsi="Arial" w:cs="Arial"/>
        </w:rPr>
        <w:t>on</w:t>
      </w:r>
    </w:p>
    <w:p w14:paraId="0E283F5A" w14:textId="77777777" w:rsidR="00DF37F2" w:rsidRPr="00996FAF" w:rsidRDefault="00DF37F2" w:rsidP="0036130C">
      <w:pPr>
        <w:pStyle w:val="NormalArial"/>
      </w:pPr>
      <w:r w:rsidRPr="00996FAF">
        <w:t>The following information has been considered in preparing the performance report:</w:t>
      </w:r>
    </w:p>
    <w:p w14:paraId="39131186" w14:textId="4CC08FBF" w:rsidR="00DF37F2" w:rsidRPr="005132F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132FD">
        <w:rPr>
          <w:rFonts w:ascii="Arial" w:hAnsi="Arial" w:cs="Arial"/>
          <w:color w:val="auto"/>
        </w:rPr>
        <w:t xml:space="preserve">the </w:t>
      </w:r>
      <w:r w:rsidR="00A078AD">
        <w:rPr>
          <w:rFonts w:ascii="Arial" w:hAnsi="Arial" w:cs="Arial"/>
          <w:color w:val="auto"/>
        </w:rPr>
        <w:t>A</w:t>
      </w:r>
      <w:r w:rsidRPr="005132FD">
        <w:rPr>
          <w:rFonts w:ascii="Arial" w:hAnsi="Arial" w:cs="Arial"/>
          <w:color w:val="auto"/>
        </w:rPr>
        <w:t xml:space="preserve">ssessment </w:t>
      </w:r>
      <w:r w:rsidR="00A078AD">
        <w:rPr>
          <w:rFonts w:ascii="Arial" w:hAnsi="Arial" w:cs="Arial"/>
          <w:color w:val="auto"/>
        </w:rPr>
        <w:t>T</w:t>
      </w:r>
      <w:r w:rsidRPr="005132FD">
        <w:rPr>
          <w:rFonts w:ascii="Arial" w:hAnsi="Arial" w:cs="Arial"/>
          <w:color w:val="auto"/>
        </w:rPr>
        <w:t xml:space="preserve">eam’s report for the </w:t>
      </w:r>
      <w:r w:rsidR="00A078AD">
        <w:rPr>
          <w:rFonts w:ascii="Arial" w:hAnsi="Arial" w:cs="Arial"/>
          <w:color w:val="auto"/>
        </w:rPr>
        <w:t>s</w:t>
      </w:r>
      <w:r w:rsidR="00A61835">
        <w:rPr>
          <w:rFonts w:ascii="Arial" w:hAnsi="Arial" w:cs="Arial"/>
          <w:color w:val="auto"/>
        </w:rPr>
        <w:t xml:space="preserve">ite </w:t>
      </w:r>
      <w:r w:rsidR="00A078AD">
        <w:rPr>
          <w:rFonts w:ascii="Arial" w:hAnsi="Arial" w:cs="Arial"/>
          <w:color w:val="auto"/>
        </w:rPr>
        <w:t>audit conducted from 4 October 2022 to 6 October 2022</w:t>
      </w:r>
      <w:r w:rsidRPr="005132FD">
        <w:rPr>
          <w:rFonts w:ascii="Arial" w:hAnsi="Arial" w:cs="Arial"/>
          <w:color w:val="auto"/>
        </w:rPr>
        <w:t xml:space="preserve">; the </w:t>
      </w:r>
      <w:r w:rsidR="00A078AD">
        <w:rPr>
          <w:rFonts w:ascii="Arial" w:hAnsi="Arial" w:cs="Arial"/>
          <w:color w:val="auto"/>
        </w:rPr>
        <w:t>s</w:t>
      </w:r>
      <w:r w:rsidR="00A61835">
        <w:rPr>
          <w:rFonts w:ascii="Arial" w:hAnsi="Arial" w:cs="Arial"/>
          <w:color w:val="auto"/>
        </w:rPr>
        <w:t xml:space="preserve">ite </w:t>
      </w:r>
      <w:r w:rsidR="00A078AD">
        <w:rPr>
          <w:rFonts w:ascii="Arial" w:hAnsi="Arial" w:cs="Arial"/>
          <w:color w:val="auto"/>
        </w:rPr>
        <w:t>a</w:t>
      </w:r>
      <w:r w:rsidR="00A61835">
        <w:rPr>
          <w:rFonts w:ascii="Arial" w:hAnsi="Arial" w:cs="Arial"/>
          <w:color w:val="auto"/>
        </w:rPr>
        <w:t>udit</w:t>
      </w:r>
      <w:r w:rsidRPr="005132FD">
        <w:rPr>
          <w:rFonts w:ascii="Arial" w:hAnsi="Arial" w:cs="Arial"/>
          <w:color w:val="auto"/>
        </w:rPr>
        <w:t xml:space="preserve"> report was informed by a site assessment, observations at the service, review of documents and interviews with staff, consumers/representatives and others</w:t>
      </w:r>
      <w:r w:rsidR="00D55797" w:rsidRPr="005132FD">
        <w:rPr>
          <w:rFonts w:ascii="Arial" w:hAnsi="Arial" w:cs="Arial"/>
          <w:color w:val="auto"/>
        </w:rPr>
        <w:t>.</w:t>
      </w:r>
    </w:p>
    <w:p w14:paraId="2B941381" w14:textId="5C9E7AB6" w:rsidR="00DF37F2" w:rsidRPr="004648C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A078AD">
        <w:rPr>
          <w:rFonts w:ascii="Arial" w:hAnsi="Arial" w:cs="Arial"/>
        </w:rPr>
        <w:t>Approved P</w:t>
      </w:r>
      <w:r w:rsidRPr="00996FAF">
        <w:rPr>
          <w:rFonts w:ascii="Arial" w:hAnsi="Arial" w:cs="Arial"/>
        </w:rPr>
        <w:t xml:space="preserve">rovider’s response to the </w:t>
      </w:r>
      <w:r w:rsidR="00A078AD">
        <w:rPr>
          <w:rFonts w:ascii="Arial" w:hAnsi="Arial" w:cs="Arial"/>
        </w:rPr>
        <w:t xml:space="preserve">site audit </w:t>
      </w:r>
      <w:r w:rsidRPr="00996FAF">
        <w:rPr>
          <w:rFonts w:ascii="Arial" w:hAnsi="Arial" w:cs="Arial"/>
        </w:rPr>
        <w:t>report</w:t>
      </w:r>
      <w:r w:rsidR="005E1D19">
        <w:rPr>
          <w:rFonts w:ascii="Arial" w:hAnsi="Arial" w:cs="Arial"/>
        </w:rPr>
        <w:t>,</w:t>
      </w:r>
      <w:r w:rsidRPr="00996FAF">
        <w:rPr>
          <w:rFonts w:ascii="Arial" w:hAnsi="Arial" w:cs="Arial"/>
        </w:rPr>
        <w:t xml:space="preserve"> received </w:t>
      </w:r>
      <w:r w:rsidR="005E1D19">
        <w:rPr>
          <w:rFonts w:ascii="Arial" w:hAnsi="Arial" w:cs="Arial"/>
        </w:rPr>
        <w:t>2 November 2022.</w:t>
      </w:r>
    </w:p>
    <w:p w14:paraId="6F4B2780" w14:textId="77777777" w:rsidR="003B1763" w:rsidRPr="00712752" w:rsidRDefault="0016558D" w:rsidP="00F008B5">
      <w:pPr>
        <w:pStyle w:val="ListParagraph"/>
        <w:numPr>
          <w:ilvl w:val="0"/>
          <w:numId w:val="2"/>
        </w:numPr>
        <w:spacing w:line="22" w:lineRule="atLeast"/>
        <w:ind w:left="714" w:hanging="357"/>
        <w:contextualSpacing w:val="0"/>
        <w:rPr>
          <w:rFonts w:ascii="Arial" w:hAnsi="Arial" w:cs="Arial"/>
        </w:rPr>
      </w:pPr>
      <w:r w:rsidRPr="00D85A4B">
        <w:rPr>
          <w:rFonts w:ascii="Arial" w:hAnsi="Arial" w:cs="Arial"/>
          <w:color w:val="auto"/>
        </w:rPr>
        <w:t>other information and intelligence held by the Aged Care Quality and Safety Commission in relation to the service.</w:t>
      </w:r>
      <w:r w:rsidR="003B1763" w:rsidRPr="00712752">
        <w:rPr>
          <w:rFonts w:ascii="Arial" w:hAnsi="Arial" w:cs="Arial"/>
        </w:rPr>
        <w:br w:type="page"/>
      </w:r>
    </w:p>
    <w:p w14:paraId="313744E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319EDA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5A0417" w14:textId="77777777" w:rsidR="00FC045E" w:rsidRPr="00996FAF" w:rsidRDefault="00FC045E" w:rsidP="00F008B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5BC179" w14:textId="77777777" w:rsidR="00FC045E" w:rsidRPr="00996FAF" w:rsidRDefault="00C93F72" w:rsidP="00F008B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BC4">
                  <w:rPr>
                    <w:rFonts w:ascii="Arial" w:hAnsi="Arial" w:cs="Arial"/>
                  </w:rPr>
                  <w:t>Compliant</w:t>
                </w:r>
              </w:sdtContent>
            </w:sdt>
          </w:p>
        </w:tc>
      </w:tr>
      <w:tr w:rsidR="00996FAF" w:rsidRPr="00996FAF" w14:paraId="1D7EA2C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E6646" w14:textId="77777777" w:rsidR="00FC045E" w:rsidRPr="00996FAF" w:rsidRDefault="00FC045E" w:rsidP="00F008B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7666007" w14:textId="77777777" w:rsidR="00FC045E" w:rsidRPr="00996FAF" w:rsidRDefault="00C93F72" w:rsidP="00F008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BC4">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70D0DB3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80CB5" w14:textId="77777777" w:rsidR="00FC045E" w:rsidRPr="00996FAF" w:rsidRDefault="00FC045E" w:rsidP="00F008B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74C2FC1" w14:textId="77777777" w:rsidR="00FC045E" w:rsidRPr="00996FAF" w:rsidRDefault="00C93F72" w:rsidP="00F008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BC4">
                  <w:rPr>
                    <w:rFonts w:ascii="Arial" w:hAnsi="Arial" w:cs="Arial"/>
                    <w:b/>
                  </w:rPr>
                  <w:t>Compliant</w:t>
                </w:r>
              </w:sdtContent>
            </w:sdt>
            <w:r w:rsidR="00FC045E" w:rsidRPr="00996FAF" w:rsidDel="00D03094">
              <w:rPr>
                <w:rFonts w:ascii="Arial" w:hAnsi="Arial" w:cs="Arial"/>
                <w:b/>
              </w:rPr>
              <w:t xml:space="preserve"> </w:t>
            </w:r>
          </w:p>
        </w:tc>
      </w:tr>
      <w:tr w:rsidR="00996FAF" w:rsidRPr="00996FAF" w14:paraId="57CD7E7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76166F" w14:textId="77777777" w:rsidR="00FC045E" w:rsidRPr="00996FAF" w:rsidRDefault="00FC045E" w:rsidP="00F008B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847712C" w14:textId="77777777" w:rsidR="00FC045E" w:rsidRPr="00996FAF" w:rsidRDefault="00C93F72" w:rsidP="00F008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BC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0FCB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8D6FA" w14:textId="77777777" w:rsidR="00FC045E" w:rsidRPr="00996FAF" w:rsidRDefault="00FC045E" w:rsidP="00F008B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DBD617" w14:textId="77777777" w:rsidR="00FC045E" w:rsidRPr="00996FAF" w:rsidRDefault="00C93F72" w:rsidP="00F008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BC4">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561083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DB949D" w14:textId="77777777" w:rsidR="00FC045E" w:rsidRPr="00996FAF" w:rsidRDefault="00FC045E" w:rsidP="00F008B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E13FFF" w14:textId="77777777" w:rsidR="00FC045E" w:rsidRPr="00996FAF" w:rsidRDefault="00C93F72" w:rsidP="00F008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BC4">
                  <w:rPr>
                    <w:rFonts w:ascii="Arial" w:hAnsi="Arial" w:cs="Arial"/>
                    <w:b/>
                  </w:rPr>
                  <w:t>Compliant</w:t>
                </w:r>
              </w:sdtContent>
            </w:sdt>
            <w:r w:rsidR="00FC045E" w:rsidRPr="00996FAF" w:rsidDel="00D03094">
              <w:rPr>
                <w:rFonts w:ascii="Arial" w:hAnsi="Arial" w:cs="Arial"/>
                <w:b/>
              </w:rPr>
              <w:t xml:space="preserve"> </w:t>
            </w:r>
          </w:p>
        </w:tc>
      </w:tr>
      <w:tr w:rsidR="00996FAF" w:rsidRPr="00996FAF" w14:paraId="566CF50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59D2C" w14:textId="77777777" w:rsidR="00FC045E" w:rsidRPr="00996FAF" w:rsidRDefault="00FC045E" w:rsidP="00F008B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EEB5D73" w14:textId="77777777" w:rsidR="00FC045E" w:rsidRPr="00996FAF" w:rsidRDefault="00C93F72" w:rsidP="00F008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BC4">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F21851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09E8E" w14:textId="77777777" w:rsidR="00FC045E" w:rsidRPr="00996FAF" w:rsidRDefault="00FC045E" w:rsidP="00F008B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CF69FB" w14:textId="77777777" w:rsidR="00FC045E" w:rsidRPr="00996FAF" w:rsidRDefault="00C93F72" w:rsidP="00F008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BC4">
                  <w:rPr>
                    <w:rFonts w:ascii="Arial" w:hAnsi="Arial" w:cs="Arial"/>
                    <w:b/>
                  </w:rPr>
                  <w:t>Non-compliant</w:t>
                </w:r>
              </w:sdtContent>
            </w:sdt>
            <w:r w:rsidR="00FC045E" w:rsidRPr="00996FAF" w:rsidDel="00D03094">
              <w:rPr>
                <w:rFonts w:ascii="Arial" w:hAnsi="Arial" w:cs="Arial"/>
                <w:b/>
              </w:rPr>
              <w:t xml:space="preserve"> </w:t>
            </w:r>
          </w:p>
        </w:tc>
      </w:tr>
    </w:tbl>
    <w:p w14:paraId="33FBCB6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B7E90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5E5D544" w14:textId="77777777" w:rsidR="00FC045E" w:rsidRPr="007B5C22" w:rsidRDefault="00FC045E" w:rsidP="0036130C">
      <w:pPr>
        <w:pStyle w:val="NormalArial"/>
        <w:rPr>
          <w:color w:val="auto"/>
        </w:rPr>
      </w:pPr>
      <w:r w:rsidRPr="007B5C22">
        <w:rPr>
          <w:color w:val="auto"/>
        </w:rPr>
        <w:t xml:space="preserve">Areas have been identified in which </w:t>
      </w:r>
      <w:r w:rsidRPr="007B5C22">
        <w:rPr>
          <w:b/>
          <w:color w:val="auto"/>
        </w:rPr>
        <w:t>improvements must be made to ensure compliance with the Quality Standards</w:t>
      </w:r>
      <w:r w:rsidRPr="007B5C22">
        <w:rPr>
          <w:color w:val="auto"/>
        </w:rPr>
        <w:t>. This is based on non-compliance with the Quality Standards as described in this performance report.</w:t>
      </w:r>
    </w:p>
    <w:p w14:paraId="2D9D19EE" w14:textId="77777777" w:rsidR="007B5C22" w:rsidRPr="007B5C22" w:rsidRDefault="004A10D7" w:rsidP="00BC0E57">
      <w:pPr>
        <w:pStyle w:val="ListBullet"/>
        <w:spacing w:before="0" w:after="120" w:line="22" w:lineRule="atLeast"/>
        <w:ind w:left="425" w:hanging="425"/>
        <w:rPr>
          <w:rFonts w:ascii="Arial" w:hAnsi="Arial" w:cs="Arial"/>
          <w:color w:val="auto"/>
        </w:rPr>
      </w:pPr>
      <w:r w:rsidRPr="00F577B2">
        <w:rPr>
          <w:rFonts w:ascii="Arial" w:hAnsi="Arial" w:cs="Arial"/>
          <w:i/>
          <w:iCs/>
          <w:color w:val="auto"/>
        </w:rPr>
        <w:t>Requirement 2(3)(d)</w:t>
      </w:r>
      <w:r w:rsidRPr="007B5C22">
        <w:rPr>
          <w:rFonts w:ascii="Arial" w:hAnsi="Arial" w:cs="Arial"/>
          <w:color w:val="auto"/>
        </w:rPr>
        <w:t xml:space="preserve"> – </w:t>
      </w:r>
      <w:r w:rsidR="007B5C22" w:rsidRPr="007B5C22">
        <w:rPr>
          <w:rFonts w:ascii="Arial" w:hAnsi="Arial" w:cs="Arial"/>
          <w:color w:val="auto"/>
        </w:rPr>
        <w:t>The service must ensure outcomes of assessment and planning are effectively communicated to the consumer and documented in a care and services plan that is readily available to consumers and representatives.</w:t>
      </w:r>
    </w:p>
    <w:p w14:paraId="4901A2D6" w14:textId="7A6B6B96" w:rsidR="004A10D7" w:rsidRPr="007B5C22" w:rsidRDefault="004A10D7" w:rsidP="00BC0E57">
      <w:pPr>
        <w:pStyle w:val="ListBullet"/>
        <w:spacing w:before="0" w:after="120" w:line="22" w:lineRule="atLeast"/>
        <w:ind w:left="425" w:hanging="425"/>
        <w:rPr>
          <w:rFonts w:ascii="Arial" w:hAnsi="Arial" w:cs="Arial"/>
          <w:color w:val="auto"/>
        </w:rPr>
      </w:pPr>
      <w:r w:rsidRPr="00F577B2">
        <w:rPr>
          <w:rFonts w:ascii="Arial" w:hAnsi="Arial" w:cs="Arial"/>
          <w:i/>
          <w:iCs/>
          <w:color w:val="auto"/>
        </w:rPr>
        <w:t>Requirement 5(3)(b)</w:t>
      </w:r>
      <w:r w:rsidRPr="007B5C22">
        <w:rPr>
          <w:rFonts w:ascii="Arial" w:hAnsi="Arial" w:cs="Arial"/>
          <w:color w:val="auto"/>
        </w:rPr>
        <w:t xml:space="preserve"> – </w:t>
      </w:r>
      <w:r w:rsidR="007B5C22" w:rsidRPr="007B5C22">
        <w:rPr>
          <w:rFonts w:ascii="Arial" w:hAnsi="Arial" w:cs="Arial"/>
          <w:color w:val="auto"/>
        </w:rPr>
        <w:t xml:space="preserve">The service must ensure the service environment enables consumers to move freely, both indoors and outdoors. </w:t>
      </w:r>
    </w:p>
    <w:p w14:paraId="02CB2D57" w14:textId="1B9F651F" w:rsidR="004A10D7" w:rsidRPr="007B5C22" w:rsidRDefault="004A10D7" w:rsidP="00712752">
      <w:pPr>
        <w:pStyle w:val="ListBullet"/>
        <w:spacing w:before="0" w:after="120" w:line="22" w:lineRule="atLeast"/>
        <w:ind w:left="425" w:hanging="425"/>
        <w:rPr>
          <w:rFonts w:ascii="Arial" w:hAnsi="Arial" w:cs="Arial"/>
          <w:color w:val="auto"/>
        </w:rPr>
      </w:pPr>
      <w:r w:rsidRPr="00F577B2">
        <w:rPr>
          <w:rFonts w:ascii="Arial" w:hAnsi="Arial" w:cs="Arial"/>
          <w:i/>
          <w:iCs/>
          <w:color w:val="auto"/>
        </w:rPr>
        <w:t>Requirement 7(3)(d)</w:t>
      </w:r>
      <w:r w:rsidRPr="007B5C22">
        <w:rPr>
          <w:rFonts w:ascii="Arial" w:hAnsi="Arial" w:cs="Arial"/>
          <w:color w:val="auto"/>
        </w:rPr>
        <w:t xml:space="preserve"> – </w:t>
      </w:r>
      <w:r w:rsidR="007B5C22" w:rsidRPr="007B5C22">
        <w:rPr>
          <w:rFonts w:ascii="Arial" w:hAnsi="Arial" w:cs="Arial"/>
          <w:color w:val="auto"/>
        </w:rPr>
        <w:t>The service must ensure the workforce is trained and supported to deliver the outcomes required by the Quality Standards.</w:t>
      </w:r>
    </w:p>
    <w:p w14:paraId="5B4FCEA3" w14:textId="217713C9" w:rsidR="004A10D7" w:rsidRPr="007B5C22" w:rsidRDefault="004A10D7" w:rsidP="00712752">
      <w:pPr>
        <w:pStyle w:val="ListBullet"/>
        <w:spacing w:before="0" w:after="120" w:line="22" w:lineRule="atLeast"/>
        <w:ind w:left="425" w:hanging="425"/>
        <w:rPr>
          <w:rFonts w:ascii="Arial" w:hAnsi="Arial" w:cs="Arial"/>
          <w:color w:val="auto"/>
        </w:rPr>
      </w:pPr>
      <w:r w:rsidRPr="00F577B2">
        <w:rPr>
          <w:rFonts w:ascii="Arial" w:hAnsi="Arial" w:cs="Arial"/>
          <w:i/>
          <w:iCs/>
          <w:color w:val="auto"/>
        </w:rPr>
        <w:t>Requirement 7(3)(e)</w:t>
      </w:r>
      <w:r w:rsidRPr="007B5C22">
        <w:rPr>
          <w:rFonts w:ascii="Arial" w:hAnsi="Arial" w:cs="Arial"/>
          <w:color w:val="auto"/>
        </w:rPr>
        <w:t xml:space="preserve"> – </w:t>
      </w:r>
      <w:r w:rsidR="007B5C22" w:rsidRPr="007B5C22">
        <w:rPr>
          <w:rFonts w:ascii="Arial" w:hAnsi="Arial" w:cs="Arial"/>
          <w:color w:val="auto"/>
        </w:rPr>
        <w:t>The service must ensure it undertakes regular assessment, monitoring and review of the performance of each member of the workforce.</w:t>
      </w:r>
    </w:p>
    <w:p w14:paraId="758AF08B" w14:textId="4724995B" w:rsidR="004A10D7" w:rsidRPr="007B5C22" w:rsidRDefault="004A10D7" w:rsidP="00BC0E57">
      <w:pPr>
        <w:pStyle w:val="ListBullet"/>
        <w:spacing w:before="0" w:after="120" w:line="22" w:lineRule="atLeast"/>
        <w:ind w:left="425" w:hanging="425"/>
        <w:rPr>
          <w:rFonts w:ascii="Arial" w:hAnsi="Arial" w:cs="Arial"/>
          <w:color w:val="auto"/>
        </w:rPr>
      </w:pPr>
      <w:r w:rsidRPr="00F577B2">
        <w:rPr>
          <w:rFonts w:ascii="Arial" w:hAnsi="Arial" w:cs="Arial"/>
          <w:i/>
          <w:iCs/>
          <w:color w:val="auto"/>
        </w:rPr>
        <w:t>Requirement 8(3)(c)</w:t>
      </w:r>
      <w:r w:rsidRPr="007B5C22">
        <w:rPr>
          <w:rFonts w:ascii="Arial" w:hAnsi="Arial" w:cs="Arial"/>
          <w:color w:val="auto"/>
        </w:rPr>
        <w:t xml:space="preserve"> – </w:t>
      </w:r>
      <w:r w:rsidR="007B5C22" w:rsidRPr="007B5C22">
        <w:rPr>
          <w:rFonts w:ascii="Arial" w:hAnsi="Arial" w:cs="Arial"/>
          <w:color w:val="auto"/>
        </w:rPr>
        <w:t>The service must ensure it has organisation-wide governance systems which guide workforce and regulatory compliance.</w:t>
      </w:r>
    </w:p>
    <w:p w14:paraId="4D335570" w14:textId="1F6B4182" w:rsidR="00FC045E" w:rsidRPr="00EC42C8" w:rsidRDefault="004A10D7" w:rsidP="00EC42C8">
      <w:pPr>
        <w:pStyle w:val="ListBullet"/>
        <w:spacing w:before="0" w:after="120" w:line="22" w:lineRule="atLeast"/>
        <w:ind w:left="425" w:hanging="425"/>
        <w:rPr>
          <w:rFonts w:ascii="Arial" w:hAnsi="Arial" w:cs="Arial"/>
          <w:color w:val="auto"/>
        </w:rPr>
      </w:pPr>
      <w:r w:rsidRPr="00F577B2">
        <w:rPr>
          <w:rFonts w:ascii="Arial" w:hAnsi="Arial" w:cs="Arial"/>
          <w:i/>
          <w:iCs/>
          <w:color w:val="auto"/>
        </w:rPr>
        <w:t>Requirement 8(3)(e)</w:t>
      </w:r>
      <w:r w:rsidRPr="007B5C22">
        <w:rPr>
          <w:rFonts w:ascii="Arial" w:hAnsi="Arial" w:cs="Arial"/>
          <w:color w:val="auto"/>
        </w:rPr>
        <w:t xml:space="preserve"> – </w:t>
      </w:r>
      <w:r w:rsidR="007B5C22" w:rsidRPr="007B5C22">
        <w:rPr>
          <w:rFonts w:ascii="Arial" w:hAnsi="Arial" w:cs="Arial"/>
          <w:color w:val="auto"/>
        </w:rPr>
        <w:t>The service must ensure it has a clinical governance framework that promotes antimicrobial stewardship, minimises the use of restraint and requires an open disclosure process when things go wrong.</w:t>
      </w:r>
    </w:p>
    <w:p w14:paraId="4A2A9644" w14:textId="2A2A11E3" w:rsidR="00FC045E" w:rsidRPr="00996FAF" w:rsidRDefault="00FC045E" w:rsidP="0036130C">
      <w:pPr>
        <w:pStyle w:val="NormalArial"/>
      </w:pPr>
      <w:r w:rsidRPr="00996FAF">
        <w:br w:type="page"/>
      </w:r>
    </w:p>
    <w:p w14:paraId="5ED3817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B870B5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31BDA52" w14:textId="77777777" w:rsidR="00FC045E" w:rsidRPr="00550022" w:rsidRDefault="00FC045E" w:rsidP="00F008B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937F4B" w14:textId="0B68F392" w:rsidR="00FC045E" w:rsidRPr="00996FAF" w:rsidRDefault="00FC045E" w:rsidP="00F008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7CC9E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A805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1AB4A5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3510F81" w14:textId="77777777" w:rsidR="00FC045E" w:rsidRPr="00996FAF" w:rsidRDefault="00C93F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844E0">
                  <w:rPr>
                    <w:rFonts w:ascii="Arial" w:hAnsi="Arial" w:cs="Arial"/>
                    <w:color w:val="auto"/>
                  </w:rPr>
                  <w:t>Compliant</w:t>
                </w:r>
              </w:sdtContent>
            </w:sdt>
          </w:p>
        </w:tc>
      </w:tr>
      <w:tr w:rsidR="00FC045E" w:rsidRPr="00996FAF" w14:paraId="004EBA6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5CDC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E13340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1BF3B31" w14:textId="77777777" w:rsidR="00FC045E" w:rsidRPr="00996FAF" w:rsidRDefault="00C93F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844E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93240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258C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240C0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EE52F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F0BEB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D06FA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58545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FA7DB42" w14:textId="77777777" w:rsidR="00FC045E" w:rsidRPr="00996FAF" w:rsidRDefault="00C93F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844E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54739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DB05F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580257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0299561" w14:textId="77777777" w:rsidR="00FC045E" w:rsidRPr="00996FAF" w:rsidRDefault="00C93F7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844E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BF19D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E3616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E1C04A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3EA8363" w14:textId="77777777" w:rsidR="00FC045E" w:rsidRPr="00996FAF" w:rsidRDefault="00C93F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844E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FC1397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F6C1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F30C3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02893F7" w14:textId="77777777" w:rsidR="00FC045E" w:rsidRPr="00996FAF" w:rsidRDefault="00C93F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844E0">
                  <w:rPr>
                    <w:rFonts w:ascii="Arial" w:hAnsi="Arial" w:cs="Arial"/>
                    <w:color w:val="auto"/>
                  </w:rPr>
                  <w:t>Compliant</w:t>
                </w:r>
              </w:sdtContent>
            </w:sdt>
            <w:r w:rsidR="00FC045E" w:rsidRPr="00996FAF" w:rsidDel="00201C79">
              <w:rPr>
                <w:rFonts w:ascii="Arial" w:hAnsi="Arial" w:cs="Arial"/>
                <w:color w:val="0000FF"/>
              </w:rPr>
              <w:t xml:space="preserve"> </w:t>
            </w:r>
          </w:p>
        </w:tc>
      </w:tr>
    </w:tbl>
    <w:p w14:paraId="72C6F9D9" w14:textId="77777777" w:rsidR="001A5684" w:rsidRDefault="001A5684" w:rsidP="001A5684">
      <w:pPr>
        <w:pStyle w:val="Heading20"/>
      </w:pPr>
      <w:r w:rsidRPr="00996FAF">
        <w:t>Findings</w:t>
      </w:r>
    </w:p>
    <w:p w14:paraId="566BF5B0" w14:textId="0C63DFF3" w:rsidR="00FE026B" w:rsidRDefault="00FE026B" w:rsidP="00FE026B">
      <w:pPr>
        <w:pStyle w:val="NormalArial"/>
      </w:pPr>
      <w:r>
        <w:t>The Quality Standard is assessed as Compliant as s</w:t>
      </w:r>
      <w:r w:rsidR="00157C9E">
        <w:t>ix</w:t>
      </w:r>
      <w:r>
        <w:t xml:space="preserve"> of the s</w:t>
      </w:r>
      <w:r w:rsidR="00157C9E">
        <w:t>ix</w:t>
      </w:r>
      <w:r>
        <w:t xml:space="preserve"> specific requirements were assessed as Compliant.</w:t>
      </w:r>
    </w:p>
    <w:p w14:paraId="06BD4485" w14:textId="210540A4" w:rsidR="006B0A63" w:rsidRDefault="001C2770" w:rsidP="0036130C">
      <w:pPr>
        <w:pStyle w:val="NormalArial"/>
      </w:pPr>
      <w:r>
        <w:t xml:space="preserve">Consumers said </w:t>
      </w:r>
      <w:r w:rsidR="00157C9E">
        <w:t>staff t</w:t>
      </w:r>
      <w:r>
        <w:t xml:space="preserve">reated </w:t>
      </w:r>
      <w:r w:rsidR="00157C9E">
        <w:t xml:space="preserve">them </w:t>
      </w:r>
      <w:r>
        <w:t xml:space="preserve">with dignity </w:t>
      </w:r>
      <w:r w:rsidR="00724756">
        <w:t>and respect</w:t>
      </w:r>
      <w:r w:rsidR="00157C9E">
        <w:t>, and</w:t>
      </w:r>
      <w:r w:rsidR="00A348C1">
        <w:t xml:space="preserve"> valued</w:t>
      </w:r>
      <w:r w:rsidR="00724756">
        <w:t xml:space="preserve"> their identities and cultures.</w:t>
      </w:r>
      <w:r w:rsidR="00113D52">
        <w:t xml:space="preserve"> </w:t>
      </w:r>
      <w:r w:rsidR="00724756">
        <w:t xml:space="preserve">Consumers’ care plans included </w:t>
      </w:r>
      <w:r w:rsidR="00157C9E">
        <w:t xml:space="preserve">details of </w:t>
      </w:r>
      <w:r w:rsidR="00724756">
        <w:t>individual cultural and diversity needs.</w:t>
      </w:r>
      <w:r w:rsidR="00113D52">
        <w:t xml:space="preserve"> </w:t>
      </w:r>
      <w:r w:rsidR="00724756">
        <w:t xml:space="preserve">Staff interactions with consumers were respectful, which was </w:t>
      </w:r>
      <w:r w:rsidR="002E126A">
        <w:t>reflected</w:t>
      </w:r>
      <w:r w:rsidR="00724756">
        <w:t xml:space="preserve"> by consumers who </w:t>
      </w:r>
      <w:r w:rsidR="008D6491">
        <w:t xml:space="preserve">had </w:t>
      </w:r>
      <w:r w:rsidR="00724756">
        <w:t>mutual respect for their carers.</w:t>
      </w:r>
      <w:r w:rsidR="00113D52">
        <w:t xml:space="preserve"> </w:t>
      </w:r>
      <w:r w:rsidR="00591238">
        <w:t xml:space="preserve">The lifestyle coordinator was familiar with consumers from culturally diverse backgrounds and used </w:t>
      </w:r>
      <w:r w:rsidR="001958EB">
        <w:t>th</w:t>
      </w:r>
      <w:r w:rsidR="00B26462">
        <w:t>is</w:t>
      </w:r>
      <w:r w:rsidR="001958EB">
        <w:t xml:space="preserve"> knowledge to </w:t>
      </w:r>
      <w:r w:rsidR="00157C9E">
        <w:t>plan</w:t>
      </w:r>
      <w:r w:rsidR="001958EB">
        <w:t xml:space="preserve"> leisure and wellness events.</w:t>
      </w:r>
    </w:p>
    <w:p w14:paraId="25FA6528" w14:textId="5259B742" w:rsidR="00A11FB9" w:rsidRDefault="00AA6D60" w:rsidP="0036130C">
      <w:pPr>
        <w:pStyle w:val="NormalArial"/>
      </w:pPr>
      <w:r>
        <w:t>Consumers said they decided who would be involved in the</w:t>
      </w:r>
      <w:r w:rsidR="008E70A4">
        <w:t>ir</w:t>
      </w:r>
      <w:r>
        <w:t xml:space="preserve"> care and the way it was delivered.</w:t>
      </w:r>
      <w:r w:rsidR="00113D52">
        <w:t xml:space="preserve"> </w:t>
      </w:r>
      <w:r>
        <w:t xml:space="preserve">Consumers said they were supported to maintain </w:t>
      </w:r>
      <w:r w:rsidR="002E126A">
        <w:t>relationships</w:t>
      </w:r>
      <w:r>
        <w:t xml:space="preserve"> and exercise choice and independence in </w:t>
      </w:r>
      <w:r w:rsidR="008E70A4">
        <w:t xml:space="preserve">their </w:t>
      </w:r>
      <w:r>
        <w:t>daily care.</w:t>
      </w:r>
      <w:r w:rsidR="00113D52">
        <w:t xml:space="preserve"> </w:t>
      </w:r>
      <w:r>
        <w:t xml:space="preserve">For example, couples at the service </w:t>
      </w:r>
      <w:r w:rsidR="001C208E">
        <w:t>were</w:t>
      </w:r>
      <w:r>
        <w:t xml:space="preserve"> supported to spend time alone together</w:t>
      </w:r>
      <w:r w:rsidR="00E72AE3">
        <w:t>, whilst</w:t>
      </w:r>
      <w:r>
        <w:t xml:space="preserve"> others maintained family contact through </w:t>
      </w:r>
      <w:r w:rsidR="00E72AE3">
        <w:t xml:space="preserve">digital </w:t>
      </w:r>
      <w:r w:rsidR="00157C9E">
        <w:t xml:space="preserve">and </w:t>
      </w:r>
      <w:r w:rsidR="00E72AE3">
        <w:t>face-to-face communication.</w:t>
      </w:r>
      <w:r w:rsidR="00113D52">
        <w:t xml:space="preserve"> </w:t>
      </w:r>
      <w:r w:rsidR="000771B7">
        <w:t xml:space="preserve">Consumers were supported to take risks and </w:t>
      </w:r>
      <w:r w:rsidR="004B15B3">
        <w:t xml:space="preserve">participate </w:t>
      </w:r>
      <w:r w:rsidR="000771B7">
        <w:t>in risk assessments, consultations with health professionals, planning and decision-making.</w:t>
      </w:r>
      <w:r w:rsidR="00113D52">
        <w:t xml:space="preserve"> </w:t>
      </w:r>
      <w:r w:rsidR="000771B7">
        <w:t xml:space="preserve">For example, consumers with food associated </w:t>
      </w:r>
      <w:r w:rsidR="00A40C9A">
        <w:t>hazards</w:t>
      </w:r>
      <w:r w:rsidR="000771B7">
        <w:t xml:space="preserve"> were supported in their choice</w:t>
      </w:r>
      <w:r w:rsidR="00157C9E">
        <w:t xml:space="preserve"> to take risks,</w:t>
      </w:r>
      <w:r w:rsidR="000771B7">
        <w:t xml:space="preserve"> as it helped them live their best lives.</w:t>
      </w:r>
    </w:p>
    <w:p w14:paraId="120763E9" w14:textId="6A1861DA" w:rsidR="001A5684" w:rsidRPr="00712752" w:rsidRDefault="001C62E9" w:rsidP="0036130C">
      <w:pPr>
        <w:pStyle w:val="NormalArial"/>
      </w:pPr>
      <w:r>
        <w:t>Consumers received current, accurate and timely information via an activity calendar, weekly newsletter, noticeboards, resident/relative/friends meetings and discussions with staff.</w:t>
      </w:r>
      <w:r w:rsidR="00113D52">
        <w:t xml:space="preserve"> </w:t>
      </w:r>
      <w:r>
        <w:t xml:space="preserve">The </w:t>
      </w:r>
      <w:r>
        <w:lastRenderedPageBreak/>
        <w:t>Assessment Team observed staff speaking to consumers with cognitive difficulties, to ascertain their menu choices.</w:t>
      </w:r>
      <w:r w:rsidR="00113D52">
        <w:t xml:space="preserve"> </w:t>
      </w:r>
      <w:r w:rsidR="003E5C38">
        <w:t xml:space="preserve">Consumers </w:t>
      </w:r>
      <w:r w:rsidR="000D5CF8">
        <w:t>said staff respected their privacy by knocking on doors prior to entering.</w:t>
      </w:r>
      <w:r w:rsidR="00113D52">
        <w:t xml:space="preserve"> </w:t>
      </w:r>
      <w:r w:rsidR="000D5CF8">
        <w:t>The service had policies for the privacy and protection of consumers’ information, which include</w:t>
      </w:r>
      <w:r w:rsidR="003C1CD1">
        <w:t>d</w:t>
      </w:r>
      <w:r w:rsidR="000D5CF8">
        <w:t xml:space="preserve"> storage, security and disclosure.</w:t>
      </w:r>
      <w:r w:rsidR="00113D52">
        <w:t xml:space="preserve"> </w:t>
      </w:r>
      <w:r w:rsidR="000D5CF8">
        <w:t xml:space="preserve">A review of the consumer handbook </w:t>
      </w:r>
      <w:r w:rsidR="003C1CD1">
        <w:t xml:space="preserve">included </w:t>
      </w:r>
      <w:r w:rsidR="000D5CF8">
        <w:t>information about how the service managed privacy and protection of personal information.</w:t>
      </w:r>
      <w:r w:rsidR="001A5684" w:rsidRPr="00996FAF">
        <w:br w:type="page"/>
      </w:r>
    </w:p>
    <w:p w14:paraId="409093D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1FC09C2"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584BA23" w14:textId="77777777" w:rsidR="00FC045E" w:rsidRPr="0075021E" w:rsidRDefault="00FC045E" w:rsidP="00F008B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E57D12" w14:textId="105FDC2F" w:rsidR="00FC045E" w:rsidRPr="00996FAF" w:rsidRDefault="00FC045E" w:rsidP="00F008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467E4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0F38B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C00554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3D505A5" w14:textId="77777777" w:rsidR="00FC045E" w:rsidRPr="00996FAF" w:rsidRDefault="00C93F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A3F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43731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66727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240D89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CC26257" w14:textId="77777777" w:rsidR="00FC045E" w:rsidRPr="00996FAF" w:rsidRDefault="00C93F7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A3F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ADA35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A3A1E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688207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5282E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755DB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0992859" w14:textId="77777777" w:rsidR="00FC045E" w:rsidRPr="00996FAF" w:rsidRDefault="00C93F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A3F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177E3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60259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18FA5D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ED91C18" w14:textId="77777777" w:rsidR="00FC045E" w:rsidRPr="00996FAF" w:rsidRDefault="00C93F7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A3F9B">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05CDB0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50DD7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34DED6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F98B4CC" w14:textId="77777777" w:rsidR="00FC045E" w:rsidRPr="00996FAF" w:rsidRDefault="00C93F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A3F9B">
                  <w:rPr>
                    <w:rFonts w:ascii="Arial" w:hAnsi="Arial" w:cs="Arial"/>
                    <w:color w:val="auto"/>
                  </w:rPr>
                  <w:t>Compliant</w:t>
                </w:r>
              </w:sdtContent>
            </w:sdt>
            <w:r w:rsidR="00FC045E" w:rsidRPr="00996FAF" w:rsidDel="00201C79">
              <w:rPr>
                <w:rFonts w:ascii="Arial" w:hAnsi="Arial" w:cs="Arial"/>
                <w:color w:val="0000FF"/>
              </w:rPr>
              <w:t xml:space="preserve"> </w:t>
            </w:r>
          </w:p>
        </w:tc>
      </w:tr>
    </w:tbl>
    <w:p w14:paraId="054BF2D1" w14:textId="77777777" w:rsidR="00D87E7C" w:rsidRDefault="00D87E7C" w:rsidP="00D87E7C">
      <w:pPr>
        <w:pStyle w:val="Heading20"/>
      </w:pPr>
      <w:r w:rsidRPr="00996FAF">
        <w:t>Findings</w:t>
      </w:r>
    </w:p>
    <w:p w14:paraId="4DAEE9C8" w14:textId="77777777" w:rsidR="003C36CF" w:rsidRPr="00BD2474" w:rsidRDefault="003C36CF" w:rsidP="00BD2474">
      <w:pPr>
        <w:spacing w:before="120"/>
        <w:rPr>
          <w:rFonts w:ascii="Arial" w:hAnsi="Arial" w:cs="Arial"/>
        </w:rPr>
      </w:pPr>
      <w:r w:rsidRPr="00BD2474">
        <w:rPr>
          <w:rFonts w:ascii="Arial" w:hAnsi="Arial" w:cs="Arial"/>
        </w:rPr>
        <w:t xml:space="preserve">I have assessed this Quality Standard as non-compliant as I am satisfied the service is non-compliant with Requirement </w:t>
      </w:r>
      <w:r w:rsidR="0012285D" w:rsidRPr="00BD2474">
        <w:rPr>
          <w:rFonts w:ascii="Arial" w:hAnsi="Arial" w:cs="Arial"/>
        </w:rPr>
        <w:t>2</w:t>
      </w:r>
      <w:r w:rsidRPr="00BD2474">
        <w:rPr>
          <w:rFonts w:ascii="Arial" w:hAnsi="Arial" w:cs="Arial"/>
        </w:rPr>
        <w:t>(3)(</w:t>
      </w:r>
      <w:r w:rsidR="0012285D" w:rsidRPr="00BD2474">
        <w:rPr>
          <w:rFonts w:ascii="Arial" w:hAnsi="Arial" w:cs="Arial"/>
        </w:rPr>
        <w:t>d</w:t>
      </w:r>
      <w:r w:rsidRPr="00BD2474">
        <w:rPr>
          <w:rFonts w:ascii="Arial" w:hAnsi="Arial" w:cs="Arial"/>
        </w:rPr>
        <w:t xml:space="preserve">). </w:t>
      </w:r>
    </w:p>
    <w:p w14:paraId="4A4B8C29" w14:textId="6D6EE761" w:rsidR="003C36CF" w:rsidRPr="00BD2474" w:rsidRDefault="003C36CF" w:rsidP="00BD2474">
      <w:pPr>
        <w:spacing w:before="120"/>
        <w:rPr>
          <w:rFonts w:ascii="Arial" w:hAnsi="Arial" w:cs="Arial"/>
          <w:i/>
          <w:iCs/>
        </w:rPr>
      </w:pPr>
      <w:r w:rsidRPr="00BD2474">
        <w:rPr>
          <w:rFonts w:ascii="Arial" w:hAnsi="Arial" w:cs="Arial"/>
          <w:i/>
          <w:iCs/>
        </w:rPr>
        <w:t xml:space="preserve">Requirement </w:t>
      </w:r>
      <w:r w:rsidR="0012285D" w:rsidRPr="00BD2474">
        <w:rPr>
          <w:rFonts w:ascii="Arial" w:hAnsi="Arial" w:cs="Arial"/>
          <w:i/>
          <w:iCs/>
        </w:rPr>
        <w:t>2</w:t>
      </w:r>
      <w:r w:rsidRPr="00BD2474">
        <w:rPr>
          <w:rFonts w:ascii="Arial" w:hAnsi="Arial" w:cs="Arial"/>
          <w:i/>
          <w:iCs/>
        </w:rPr>
        <w:t>(3)(</w:t>
      </w:r>
      <w:r w:rsidR="0012285D" w:rsidRPr="00BD2474">
        <w:rPr>
          <w:rFonts w:ascii="Arial" w:hAnsi="Arial" w:cs="Arial"/>
          <w:i/>
          <w:iCs/>
        </w:rPr>
        <w:t>d</w:t>
      </w:r>
      <w:r w:rsidRPr="00BD2474">
        <w:rPr>
          <w:rFonts w:ascii="Arial" w:hAnsi="Arial" w:cs="Arial"/>
          <w:i/>
          <w:iCs/>
        </w:rPr>
        <w:t>):</w:t>
      </w:r>
      <w:r w:rsidR="00113D52" w:rsidRPr="00BD2474">
        <w:rPr>
          <w:rFonts w:ascii="Arial" w:hAnsi="Arial" w:cs="Arial"/>
          <w:i/>
          <w:iCs/>
        </w:rPr>
        <w:t xml:space="preserve"> </w:t>
      </w:r>
    </w:p>
    <w:p w14:paraId="4F4CE72C" w14:textId="45ED04B1" w:rsidR="003C36CF" w:rsidRPr="00BD2474" w:rsidRDefault="003C36CF" w:rsidP="00BD2474">
      <w:pPr>
        <w:spacing w:before="120"/>
        <w:rPr>
          <w:rFonts w:ascii="Arial" w:hAnsi="Arial" w:cs="Arial"/>
        </w:rPr>
      </w:pPr>
      <w:bookmarkStart w:id="1" w:name="_Hlk119331636"/>
      <w:bookmarkStart w:id="2" w:name="_Hlk107933242"/>
      <w:r w:rsidRPr="00BD2474">
        <w:rPr>
          <w:rFonts w:ascii="Arial" w:hAnsi="Arial" w:cs="Arial"/>
        </w:rPr>
        <w:t xml:space="preserve">The service </w:t>
      </w:r>
      <w:r w:rsidR="00E374AD" w:rsidRPr="00BD2474">
        <w:rPr>
          <w:rFonts w:ascii="Arial" w:hAnsi="Arial" w:cs="Arial"/>
        </w:rPr>
        <w:t>conducted</w:t>
      </w:r>
      <w:r w:rsidR="00FF6BC5" w:rsidRPr="00BD2474">
        <w:rPr>
          <w:rFonts w:ascii="Arial" w:hAnsi="Arial" w:cs="Arial"/>
        </w:rPr>
        <w:t xml:space="preserve"> a range of consumer assessments and care planning that recognised risks, identified </w:t>
      </w:r>
      <w:proofErr w:type="gramStart"/>
      <w:r w:rsidR="00FF6BC5" w:rsidRPr="00BD2474">
        <w:rPr>
          <w:rFonts w:ascii="Arial" w:hAnsi="Arial" w:cs="Arial"/>
        </w:rPr>
        <w:t>needs</w:t>
      </w:r>
      <w:proofErr w:type="gramEnd"/>
      <w:r w:rsidR="00FF6BC5" w:rsidRPr="00BD2474">
        <w:rPr>
          <w:rFonts w:ascii="Arial" w:hAnsi="Arial" w:cs="Arial"/>
        </w:rPr>
        <w:t xml:space="preserve"> and determined preferences and goals</w:t>
      </w:r>
      <w:r w:rsidRPr="00BD2474">
        <w:rPr>
          <w:rFonts w:ascii="Arial" w:hAnsi="Arial" w:cs="Arial"/>
        </w:rPr>
        <w:t>.</w:t>
      </w:r>
      <w:bookmarkEnd w:id="1"/>
      <w:r w:rsidR="00113D52" w:rsidRPr="00BD2474">
        <w:rPr>
          <w:rFonts w:ascii="Arial" w:hAnsi="Arial" w:cs="Arial"/>
        </w:rPr>
        <w:t xml:space="preserve"> </w:t>
      </w:r>
      <w:r w:rsidRPr="00BD2474">
        <w:rPr>
          <w:rFonts w:ascii="Arial" w:hAnsi="Arial" w:cs="Arial"/>
        </w:rPr>
        <w:t xml:space="preserve">However, the Assessment Team </w:t>
      </w:r>
      <w:r w:rsidR="008A0E03" w:rsidRPr="00BD2474">
        <w:rPr>
          <w:rFonts w:ascii="Arial" w:hAnsi="Arial" w:cs="Arial"/>
        </w:rPr>
        <w:t xml:space="preserve">noted consumers and representatives were unaware of their care plans, did not know they could request a copy, nor were copies offered </w:t>
      </w:r>
      <w:r w:rsidR="002D03AE" w:rsidRPr="00BD2474">
        <w:rPr>
          <w:rFonts w:ascii="Arial" w:hAnsi="Arial" w:cs="Arial"/>
        </w:rPr>
        <w:t xml:space="preserve">to them </w:t>
      </w:r>
      <w:r w:rsidR="008A0E03" w:rsidRPr="00BD2474">
        <w:rPr>
          <w:rFonts w:ascii="Arial" w:hAnsi="Arial" w:cs="Arial"/>
        </w:rPr>
        <w:t>by the service.</w:t>
      </w:r>
      <w:r w:rsidR="00113D52" w:rsidRPr="00BD2474">
        <w:rPr>
          <w:rFonts w:ascii="Arial" w:hAnsi="Arial" w:cs="Arial"/>
        </w:rPr>
        <w:t xml:space="preserve"> </w:t>
      </w:r>
      <w:r w:rsidR="00AB08A2" w:rsidRPr="00BD2474">
        <w:rPr>
          <w:rFonts w:ascii="Arial" w:hAnsi="Arial" w:cs="Arial"/>
        </w:rPr>
        <w:t xml:space="preserve">During the </w:t>
      </w:r>
      <w:r w:rsidR="002D03AE" w:rsidRPr="00BD2474">
        <w:rPr>
          <w:rFonts w:ascii="Arial" w:hAnsi="Arial" w:cs="Arial"/>
        </w:rPr>
        <w:t>s</w:t>
      </w:r>
      <w:r w:rsidR="00A61835" w:rsidRPr="00BD2474">
        <w:rPr>
          <w:rFonts w:ascii="Arial" w:hAnsi="Arial" w:cs="Arial"/>
        </w:rPr>
        <w:t xml:space="preserve">ite </w:t>
      </w:r>
      <w:r w:rsidR="002D03AE" w:rsidRPr="00BD2474">
        <w:rPr>
          <w:rFonts w:ascii="Arial" w:hAnsi="Arial" w:cs="Arial"/>
        </w:rPr>
        <w:t>a</w:t>
      </w:r>
      <w:r w:rsidR="00A61835" w:rsidRPr="00BD2474">
        <w:rPr>
          <w:rFonts w:ascii="Arial" w:hAnsi="Arial" w:cs="Arial"/>
        </w:rPr>
        <w:t>udit</w:t>
      </w:r>
      <w:r w:rsidR="00AB08A2" w:rsidRPr="00BD2474">
        <w:rPr>
          <w:rFonts w:ascii="Arial" w:hAnsi="Arial" w:cs="Arial"/>
        </w:rPr>
        <w:t xml:space="preserve">, management acknowledged care plans had not been offered to consumers and their representatives, though </w:t>
      </w:r>
      <w:r w:rsidR="002D03AE" w:rsidRPr="00BD2474">
        <w:rPr>
          <w:rFonts w:ascii="Arial" w:hAnsi="Arial" w:cs="Arial"/>
        </w:rPr>
        <w:t>doing so</w:t>
      </w:r>
      <w:r w:rsidR="00AB08A2" w:rsidRPr="00BD2474">
        <w:rPr>
          <w:rFonts w:ascii="Arial" w:hAnsi="Arial" w:cs="Arial"/>
        </w:rPr>
        <w:t xml:space="preserve"> </w:t>
      </w:r>
      <w:r w:rsidR="00B21404" w:rsidRPr="00BD2474">
        <w:rPr>
          <w:rFonts w:ascii="Arial" w:hAnsi="Arial" w:cs="Arial"/>
        </w:rPr>
        <w:t xml:space="preserve">now </w:t>
      </w:r>
      <w:r w:rsidR="00AB08A2" w:rsidRPr="00BD2474">
        <w:rPr>
          <w:rFonts w:ascii="Arial" w:hAnsi="Arial" w:cs="Arial"/>
        </w:rPr>
        <w:t>formed part of th</w:t>
      </w:r>
      <w:r w:rsidR="00A17935" w:rsidRPr="00BD2474">
        <w:rPr>
          <w:rFonts w:ascii="Arial" w:hAnsi="Arial" w:cs="Arial"/>
        </w:rPr>
        <w:t>e</w:t>
      </w:r>
      <w:r w:rsidR="00AB08A2" w:rsidRPr="00BD2474">
        <w:rPr>
          <w:rFonts w:ascii="Arial" w:hAnsi="Arial" w:cs="Arial"/>
        </w:rPr>
        <w:t xml:space="preserve"> service’s continuous improvement plan.</w:t>
      </w:r>
    </w:p>
    <w:p w14:paraId="544D5A80" w14:textId="75288F8E" w:rsidR="003C36CF" w:rsidRPr="00BD2474" w:rsidRDefault="003C36CF" w:rsidP="00BD2474">
      <w:pPr>
        <w:spacing w:before="120"/>
        <w:rPr>
          <w:rFonts w:ascii="Arial" w:hAnsi="Arial" w:cs="Arial"/>
        </w:rPr>
      </w:pPr>
      <w:bookmarkStart w:id="3" w:name="_Hlk107933484"/>
      <w:bookmarkEnd w:id="2"/>
      <w:r w:rsidRPr="00BD2474">
        <w:rPr>
          <w:rFonts w:ascii="Arial" w:hAnsi="Arial" w:cs="Arial"/>
        </w:rPr>
        <w:t xml:space="preserve">In its response of </w:t>
      </w:r>
      <w:r w:rsidR="00014A5D" w:rsidRPr="00BD2474">
        <w:rPr>
          <w:rFonts w:ascii="Arial" w:hAnsi="Arial" w:cs="Arial"/>
        </w:rPr>
        <w:t>2 November</w:t>
      </w:r>
      <w:r w:rsidRPr="00BD2474">
        <w:rPr>
          <w:rFonts w:ascii="Arial" w:hAnsi="Arial" w:cs="Arial"/>
        </w:rPr>
        <w:t xml:space="preserve"> 2022, the Approved Provider </w:t>
      </w:r>
      <w:r w:rsidR="002A4ED4" w:rsidRPr="00BD2474">
        <w:rPr>
          <w:rFonts w:ascii="Arial" w:hAnsi="Arial" w:cs="Arial"/>
        </w:rPr>
        <w:t xml:space="preserve">advised </w:t>
      </w:r>
      <w:r w:rsidR="002D03AE" w:rsidRPr="00BD2474">
        <w:rPr>
          <w:rFonts w:ascii="Arial" w:hAnsi="Arial" w:cs="Arial"/>
        </w:rPr>
        <w:t xml:space="preserve">it carried out </w:t>
      </w:r>
      <w:r w:rsidR="002A4ED4" w:rsidRPr="00BD2474">
        <w:rPr>
          <w:rFonts w:ascii="Arial" w:hAnsi="Arial" w:cs="Arial"/>
        </w:rPr>
        <w:t>a review</w:t>
      </w:r>
      <w:r w:rsidR="002D03AE" w:rsidRPr="00BD2474">
        <w:rPr>
          <w:rFonts w:ascii="Arial" w:hAnsi="Arial" w:cs="Arial"/>
        </w:rPr>
        <w:t xml:space="preserve"> of its processes </w:t>
      </w:r>
      <w:r w:rsidR="00B21404" w:rsidRPr="00BD2474">
        <w:rPr>
          <w:rFonts w:ascii="Arial" w:hAnsi="Arial" w:cs="Arial"/>
        </w:rPr>
        <w:t xml:space="preserve">following the Site Audit </w:t>
      </w:r>
      <w:r w:rsidR="002A4ED4" w:rsidRPr="00BD2474">
        <w:rPr>
          <w:rFonts w:ascii="Arial" w:hAnsi="Arial" w:cs="Arial"/>
        </w:rPr>
        <w:t>and</w:t>
      </w:r>
      <w:r w:rsidRPr="00BD2474">
        <w:rPr>
          <w:rFonts w:ascii="Arial" w:hAnsi="Arial" w:cs="Arial"/>
        </w:rPr>
        <w:t xml:space="preserve"> </w:t>
      </w:r>
      <w:r w:rsidR="00A56FA8" w:rsidRPr="00BD2474">
        <w:rPr>
          <w:rFonts w:ascii="Arial" w:hAnsi="Arial" w:cs="Arial"/>
        </w:rPr>
        <w:t xml:space="preserve">provided documented evidence of </w:t>
      </w:r>
      <w:r w:rsidRPr="00BD2474">
        <w:rPr>
          <w:rFonts w:ascii="Arial" w:hAnsi="Arial" w:cs="Arial"/>
        </w:rPr>
        <w:t>remedial actions</w:t>
      </w:r>
      <w:r w:rsidR="00A56FA8" w:rsidRPr="00BD2474">
        <w:rPr>
          <w:rFonts w:ascii="Arial" w:hAnsi="Arial" w:cs="Arial"/>
        </w:rPr>
        <w:t>, which</w:t>
      </w:r>
      <w:r w:rsidRPr="00BD2474">
        <w:rPr>
          <w:rFonts w:ascii="Arial" w:hAnsi="Arial" w:cs="Arial"/>
        </w:rPr>
        <w:t xml:space="preserve"> included: </w:t>
      </w:r>
    </w:p>
    <w:bookmarkEnd w:id="3"/>
    <w:p w14:paraId="3695C056" w14:textId="32301DC8" w:rsidR="003C36CF" w:rsidRPr="00BD2474" w:rsidRDefault="002D03AE"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Implementing a</w:t>
      </w:r>
      <w:r w:rsidR="00A56FA8" w:rsidRPr="00BD2474">
        <w:rPr>
          <w:rFonts w:ascii="Arial" w:hAnsi="Arial" w:cs="Arial"/>
          <w:color w:val="auto"/>
        </w:rPr>
        <w:t xml:space="preserve">n updated </w:t>
      </w:r>
      <w:r w:rsidR="00903AD9" w:rsidRPr="00BD2474">
        <w:rPr>
          <w:rFonts w:ascii="Arial" w:hAnsi="Arial" w:cs="Arial"/>
          <w:color w:val="auto"/>
        </w:rPr>
        <w:t xml:space="preserve">Resident of the Day </w:t>
      </w:r>
      <w:r w:rsidR="00A56FA8" w:rsidRPr="00BD2474">
        <w:rPr>
          <w:rFonts w:ascii="Arial" w:hAnsi="Arial" w:cs="Arial"/>
          <w:color w:val="auto"/>
        </w:rPr>
        <w:t>policy</w:t>
      </w:r>
      <w:r w:rsidR="00F807BC" w:rsidRPr="00BD2474">
        <w:rPr>
          <w:rFonts w:ascii="Arial" w:hAnsi="Arial" w:cs="Arial"/>
          <w:color w:val="auto"/>
        </w:rPr>
        <w:t xml:space="preserve">, </w:t>
      </w:r>
      <w:r w:rsidR="00C25FD6" w:rsidRPr="00BD2474">
        <w:rPr>
          <w:rFonts w:ascii="Arial" w:hAnsi="Arial" w:cs="Arial"/>
          <w:color w:val="auto"/>
        </w:rPr>
        <w:t>which entailed reviewing a different consumers’ needs each day.</w:t>
      </w:r>
      <w:r w:rsidR="00113D52" w:rsidRPr="00BD2474">
        <w:rPr>
          <w:rFonts w:ascii="Arial" w:hAnsi="Arial" w:cs="Arial"/>
          <w:color w:val="auto"/>
        </w:rPr>
        <w:t xml:space="preserve"> </w:t>
      </w:r>
      <w:r w:rsidR="00C25FD6" w:rsidRPr="00BD2474">
        <w:rPr>
          <w:rFonts w:ascii="Arial" w:hAnsi="Arial" w:cs="Arial"/>
          <w:color w:val="auto"/>
        </w:rPr>
        <w:t>The updated policy included</w:t>
      </w:r>
      <w:r w:rsidR="00F807BC" w:rsidRPr="00BD2474">
        <w:rPr>
          <w:rFonts w:ascii="Arial" w:hAnsi="Arial" w:cs="Arial"/>
          <w:color w:val="auto"/>
        </w:rPr>
        <w:t xml:space="preserve"> training for the clinical team in the new consumer review process</w:t>
      </w:r>
      <w:r w:rsidR="003C36CF" w:rsidRPr="00BD2474">
        <w:rPr>
          <w:rFonts w:ascii="Arial" w:hAnsi="Arial" w:cs="Arial"/>
          <w:color w:val="auto"/>
        </w:rPr>
        <w:t>.</w:t>
      </w:r>
    </w:p>
    <w:p w14:paraId="2A0062EF" w14:textId="5B9A4342" w:rsidR="003C36CF" w:rsidRPr="00BD2474" w:rsidRDefault="002D03AE"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lastRenderedPageBreak/>
        <w:t>Sending c</w:t>
      </w:r>
      <w:r w:rsidR="00120CC0" w:rsidRPr="00BD2474">
        <w:rPr>
          <w:rFonts w:ascii="Arial" w:hAnsi="Arial" w:cs="Arial"/>
          <w:color w:val="auto"/>
        </w:rPr>
        <w:t>ommunication</w:t>
      </w:r>
      <w:r w:rsidR="00CD6341" w:rsidRPr="00BD2474">
        <w:rPr>
          <w:rFonts w:ascii="Arial" w:hAnsi="Arial" w:cs="Arial"/>
          <w:color w:val="auto"/>
        </w:rPr>
        <w:t xml:space="preserve"> to all consumers and their representatives </w:t>
      </w:r>
      <w:r w:rsidRPr="00BD2474">
        <w:rPr>
          <w:rFonts w:ascii="Arial" w:hAnsi="Arial" w:cs="Arial"/>
          <w:color w:val="auto"/>
        </w:rPr>
        <w:t xml:space="preserve">which </w:t>
      </w:r>
      <w:r w:rsidR="00CD6341" w:rsidRPr="00BD2474">
        <w:rPr>
          <w:rFonts w:ascii="Arial" w:hAnsi="Arial" w:cs="Arial"/>
          <w:color w:val="auto"/>
        </w:rPr>
        <w:t>explai</w:t>
      </w:r>
      <w:r w:rsidRPr="00BD2474">
        <w:rPr>
          <w:rFonts w:ascii="Arial" w:hAnsi="Arial" w:cs="Arial"/>
          <w:color w:val="auto"/>
        </w:rPr>
        <w:t>ned</w:t>
      </w:r>
      <w:r w:rsidR="00CD6341" w:rsidRPr="00BD2474">
        <w:rPr>
          <w:rFonts w:ascii="Arial" w:hAnsi="Arial" w:cs="Arial"/>
          <w:color w:val="auto"/>
        </w:rPr>
        <w:t xml:space="preserve"> what care plans </w:t>
      </w:r>
      <w:r w:rsidRPr="00BD2474">
        <w:rPr>
          <w:rFonts w:ascii="Arial" w:hAnsi="Arial" w:cs="Arial"/>
          <w:color w:val="auto"/>
        </w:rPr>
        <w:t>we</w:t>
      </w:r>
      <w:r w:rsidR="00CD6341" w:rsidRPr="00BD2474">
        <w:rPr>
          <w:rFonts w:ascii="Arial" w:hAnsi="Arial" w:cs="Arial"/>
          <w:color w:val="auto"/>
        </w:rPr>
        <w:t>re, why they were in place, the Resident of the Day process</w:t>
      </w:r>
      <w:r w:rsidR="00193869" w:rsidRPr="00BD2474">
        <w:rPr>
          <w:rFonts w:ascii="Arial" w:hAnsi="Arial" w:cs="Arial"/>
          <w:color w:val="auto"/>
        </w:rPr>
        <w:t xml:space="preserve"> and </w:t>
      </w:r>
      <w:r w:rsidR="00CD6341" w:rsidRPr="00BD2474">
        <w:rPr>
          <w:rFonts w:ascii="Arial" w:hAnsi="Arial" w:cs="Arial"/>
          <w:color w:val="auto"/>
        </w:rPr>
        <w:t>the purpose of reviewing care plans</w:t>
      </w:r>
      <w:r w:rsidR="000C6A3A" w:rsidRPr="00BD2474">
        <w:rPr>
          <w:rFonts w:ascii="Arial" w:hAnsi="Arial" w:cs="Arial"/>
          <w:color w:val="auto"/>
        </w:rPr>
        <w:t>.</w:t>
      </w:r>
    </w:p>
    <w:p w14:paraId="6BE02D6F" w14:textId="3F5500E0" w:rsidR="003C36CF" w:rsidRPr="00BD2474" w:rsidRDefault="000C6A3A"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Establish</w:t>
      </w:r>
      <w:r w:rsidR="002D03AE" w:rsidRPr="00BD2474">
        <w:rPr>
          <w:rFonts w:ascii="Arial" w:hAnsi="Arial" w:cs="Arial"/>
          <w:color w:val="auto"/>
        </w:rPr>
        <w:t>ing</w:t>
      </w:r>
      <w:r w:rsidRPr="00BD2474">
        <w:rPr>
          <w:rFonts w:ascii="Arial" w:hAnsi="Arial" w:cs="Arial"/>
          <w:color w:val="auto"/>
        </w:rPr>
        <w:t xml:space="preserve"> a Gerontology Fast Track Training (RN Bootcamp), which is a </w:t>
      </w:r>
      <w:r w:rsidR="002E126A" w:rsidRPr="00BD2474">
        <w:rPr>
          <w:rFonts w:ascii="Arial" w:hAnsi="Arial" w:cs="Arial"/>
          <w:color w:val="auto"/>
        </w:rPr>
        <w:t>two-week</w:t>
      </w:r>
      <w:r w:rsidRPr="00BD2474">
        <w:rPr>
          <w:rFonts w:ascii="Arial" w:hAnsi="Arial" w:cs="Arial"/>
          <w:color w:val="auto"/>
        </w:rPr>
        <w:t xml:space="preserve"> program </w:t>
      </w:r>
      <w:r w:rsidR="002D03AE" w:rsidRPr="00BD2474">
        <w:rPr>
          <w:rFonts w:ascii="Arial" w:hAnsi="Arial" w:cs="Arial"/>
          <w:color w:val="auto"/>
        </w:rPr>
        <w:t xml:space="preserve">which </w:t>
      </w:r>
      <w:r w:rsidRPr="00BD2474">
        <w:rPr>
          <w:rFonts w:ascii="Arial" w:hAnsi="Arial" w:cs="Arial"/>
          <w:color w:val="auto"/>
        </w:rPr>
        <w:t xml:space="preserve">commenced on 5 October 2022 </w:t>
      </w:r>
      <w:r w:rsidR="00405770" w:rsidRPr="00BD2474">
        <w:rPr>
          <w:rFonts w:ascii="Arial" w:hAnsi="Arial" w:cs="Arial"/>
          <w:color w:val="auto"/>
        </w:rPr>
        <w:t>and required</w:t>
      </w:r>
      <w:r w:rsidRPr="00BD2474">
        <w:rPr>
          <w:rFonts w:ascii="Arial" w:hAnsi="Arial" w:cs="Arial"/>
          <w:color w:val="auto"/>
        </w:rPr>
        <w:t xml:space="preserve"> </w:t>
      </w:r>
      <w:r w:rsidR="00FC13E6" w:rsidRPr="00BD2474">
        <w:rPr>
          <w:rFonts w:ascii="Arial" w:hAnsi="Arial" w:cs="Arial"/>
          <w:color w:val="auto"/>
        </w:rPr>
        <w:t xml:space="preserve">staff to offer </w:t>
      </w:r>
      <w:r w:rsidR="008B503A" w:rsidRPr="00BD2474">
        <w:rPr>
          <w:rFonts w:ascii="Arial" w:hAnsi="Arial" w:cs="Arial"/>
          <w:color w:val="auto"/>
        </w:rPr>
        <w:t>consumers and their representatives a copy of the care plan.</w:t>
      </w:r>
    </w:p>
    <w:p w14:paraId="123BE786" w14:textId="06916537" w:rsidR="003C36CF" w:rsidRPr="00EE4E22" w:rsidRDefault="003C36CF" w:rsidP="00BD2474">
      <w:pPr>
        <w:spacing w:before="120"/>
        <w:rPr>
          <w:rFonts w:ascii="Arial" w:eastAsiaTheme="minorEastAsia" w:hAnsi="Arial" w:cs="Arial"/>
          <w:color w:val="auto"/>
        </w:rPr>
      </w:pPr>
      <w:bookmarkStart w:id="4" w:name="_Hlk112684200"/>
      <w:r w:rsidRPr="00EE4E22">
        <w:rPr>
          <w:rFonts w:ascii="Arial" w:eastAsiaTheme="minorEastAsia" w:hAnsi="Arial" w:cs="Arial"/>
          <w:color w:val="auto"/>
        </w:rPr>
        <w:t>I acknowledge the Approved Provide</w:t>
      </w:r>
      <w:r w:rsidR="00E0652D">
        <w:rPr>
          <w:rFonts w:ascii="Arial" w:eastAsiaTheme="minorEastAsia" w:hAnsi="Arial" w:cs="Arial"/>
          <w:color w:val="auto"/>
        </w:rPr>
        <w:t>r</w:t>
      </w:r>
      <w:r w:rsidRPr="00EE4E22">
        <w:rPr>
          <w:rFonts w:ascii="Arial" w:eastAsiaTheme="minorEastAsia" w:hAnsi="Arial" w:cs="Arial"/>
          <w:color w:val="auto"/>
        </w:rPr>
        <w:t xml:space="preserve">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steps to remedy the deficiencies</w:t>
      </w:r>
      <w:r w:rsidR="002D03AE">
        <w:rPr>
          <w:rFonts w:ascii="Arial" w:eastAsiaTheme="minorEastAsia" w:hAnsi="Arial" w:cs="Arial"/>
          <w:color w:val="auto"/>
        </w:rPr>
        <w:t xml:space="preserve"> identified in the site audit report. However</w:t>
      </w:r>
      <w:r w:rsidRPr="00EE4E22">
        <w:rPr>
          <w:rFonts w:ascii="Arial" w:eastAsiaTheme="minorEastAsia" w:hAnsi="Arial" w:cs="Arial"/>
          <w:color w:val="auto"/>
        </w:rPr>
        <w:t xml:space="preserve">, at the time of the </w:t>
      </w:r>
      <w:r w:rsidR="00A61835">
        <w:rPr>
          <w:rFonts w:ascii="Arial" w:eastAsiaTheme="minorEastAsia" w:hAnsi="Arial" w:cs="Arial"/>
          <w:color w:val="auto"/>
        </w:rPr>
        <w:t>Site Audit</w:t>
      </w:r>
      <w:r>
        <w:rPr>
          <w:rFonts w:ascii="Arial" w:eastAsiaTheme="minorEastAsia" w:hAnsi="Arial" w:cs="Arial"/>
          <w:color w:val="auto"/>
        </w:rPr>
        <w:t xml:space="preserve">, management </w:t>
      </w:r>
      <w:r w:rsidR="00A17935">
        <w:rPr>
          <w:rFonts w:ascii="Arial" w:eastAsiaTheme="minorEastAsia" w:hAnsi="Arial" w:cs="Arial"/>
          <w:color w:val="auto"/>
        </w:rPr>
        <w:t xml:space="preserve">acknowledged consumers and their representatives </w:t>
      </w:r>
      <w:r w:rsidR="002D03AE">
        <w:rPr>
          <w:rFonts w:ascii="Arial" w:eastAsiaTheme="minorEastAsia" w:hAnsi="Arial" w:cs="Arial"/>
          <w:color w:val="auto"/>
        </w:rPr>
        <w:t>were n</w:t>
      </w:r>
      <w:r w:rsidR="00A17935">
        <w:rPr>
          <w:rFonts w:ascii="Arial" w:eastAsiaTheme="minorEastAsia" w:hAnsi="Arial" w:cs="Arial"/>
          <w:color w:val="auto"/>
        </w:rPr>
        <w:t>ot been offered access to their care plans</w:t>
      </w:r>
      <w:r>
        <w:rPr>
          <w:rFonts w:ascii="Arial" w:eastAsiaTheme="minorEastAsia" w:hAnsi="Arial" w:cs="Arial"/>
          <w:color w:val="auto"/>
        </w:rPr>
        <w:t xml:space="preserve">. </w:t>
      </w:r>
      <w:r w:rsidR="002D03AE">
        <w:rPr>
          <w:rFonts w:ascii="Arial" w:eastAsiaTheme="minorEastAsia" w:hAnsi="Arial" w:cs="Arial"/>
          <w:color w:val="auto"/>
        </w:rPr>
        <w:t>Although the service is making changes, it is</w:t>
      </w:r>
      <w:r>
        <w:rPr>
          <w:rFonts w:ascii="Arial" w:eastAsiaTheme="minorEastAsia" w:hAnsi="Arial" w:cs="Arial"/>
          <w:color w:val="auto"/>
        </w:rPr>
        <w:t xml:space="preserve"> still</w:t>
      </w:r>
      <w:r w:rsidR="002D03AE">
        <w:rPr>
          <w:rFonts w:ascii="Arial" w:eastAsiaTheme="minorEastAsia" w:hAnsi="Arial" w:cs="Arial"/>
          <w:color w:val="auto"/>
        </w:rPr>
        <w:t xml:space="preserve"> </w:t>
      </w:r>
      <w:r>
        <w:rPr>
          <w:rFonts w:ascii="Arial" w:eastAsiaTheme="minorEastAsia" w:hAnsi="Arial" w:cs="Arial"/>
          <w:color w:val="auto"/>
        </w:rPr>
        <w:t>implementing its remedial actions</w:t>
      </w:r>
      <w:r w:rsidRPr="00EE4E22">
        <w:rPr>
          <w:rFonts w:ascii="Arial" w:eastAsiaTheme="minorEastAsia" w:hAnsi="Arial" w:cs="Arial"/>
          <w:color w:val="auto"/>
        </w:rPr>
        <w:t xml:space="preserve"> and </w:t>
      </w:r>
      <w:r>
        <w:rPr>
          <w:rFonts w:ascii="Arial" w:eastAsiaTheme="minorEastAsia" w:hAnsi="Arial" w:cs="Arial"/>
          <w:color w:val="auto"/>
        </w:rPr>
        <w:t xml:space="preserve">it </w:t>
      </w:r>
      <w:r w:rsidRPr="00EE4E22">
        <w:rPr>
          <w:rFonts w:ascii="Arial" w:eastAsiaTheme="minorEastAsia" w:hAnsi="Arial" w:cs="Arial"/>
          <w:color w:val="auto"/>
        </w:rPr>
        <w:t xml:space="preserve">may take time </w:t>
      </w:r>
      <w:r>
        <w:rPr>
          <w:rFonts w:ascii="Arial" w:eastAsiaTheme="minorEastAsia" w:hAnsi="Arial" w:cs="Arial"/>
          <w:color w:val="auto"/>
        </w:rPr>
        <w:t>for them to be fully e</w:t>
      </w:r>
      <w:r w:rsidRPr="00EE4E22">
        <w:rPr>
          <w:rFonts w:ascii="Arial" w:eastAsiaTheme="minorEastAsia" w:hAnsi="Arial" w:cs="Arial"/>
          <w:color w:val="auto"/>
        </w:rPr>
        <w:t xml:space="preserve">ffective. </w:t>
      </w:r>
      <w:bookmarkStart w:id="5" w:name="_Hlk112677450"/>
      <w:r w:rsidRPr="00EE4E22">
        <w:rPr>
          <w:rFonts w:ascii="Arial" w:eastAsiaTheme="minorEastAsia" w:hAnsi="Arial" w:cs="Arial"/>
          <w:color w:val="auto"/>
        </w:rPr>
        <w:t xml:space="preserve">Therefore, </w:t>
      </w:r>
      <w:r w:rsidR="002D03AE">
        <w:rPr>
          <w:rFonts w:ascii="Arial" w:eastAsiaTheme="minorEastAsia" w:hAnsi="Arial" w:cs="Arial"/>
          <w:color w:val="auto"/>
        </w:rPr>
        <w:t xml:space="preserve">at the time of the site audit, </w:t>
      </w:r>
      <w:r w:rsidRPr="00EE4E22">
        <w:rPr>
          <w:rFonts w:ascii="Arial" w:eastAsiaTheme="minorEastAsia" w:hAnsi="Arial" w:cs="Arial"/>
          <w:color w:val="auto"/>
        </w:rPr>
        <w:t xml:space="preserve">I find </w:t>
      </w:r>
      <w:r>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w:t>
      </w:r>
      <w:r w:rsidR="00A42D56">
        <w:rPr>
          <w:rFonts w:ascii="Arial" w:eastAsiaTheme="minorEastAsia" w:hAnsi="Arial" w:cs="Arial"/>
          <w:color w:val="auto"/>
        </w:rPr>
        <w:t>2</w:t>
      </w:r>
      <w:r w:rsidRPr="00EE4E22">
        <w:rPr>
          <w:rFonts w:ascii="Arial" w:eastAsiaTheme="minorEastAsia" w:hAnsi="Arial" w:cs="Arial"/>
          <w:color w:val="auto"/>
        </w:rPr>
        <w:t>(3)(</w:t>
      </w:r>
      <w:r w:rsidR="006E286B">
        <w:rPr>
          <w:rFonts w:ascii="Arial" w:eastAsiaTheme="minorEastAsia" w:hAnsi="Arial" w:cs="Arial"/>
          <w:color w:val="auto"/>
        </w:rPr>
        <w:t>d</w:t>
      </w:r>
      <w:r w:rsidRPr="00EE4E22">
        <w:rPr>
          <w:rFonts w:ascii="Arial" w:eastAsiaTheme="minorEastAsia" w:hAnsi="Arial" w:cs="Arial"/>
          <w:color w:val="auto"/>
        </w:rPr>
        <w:t>)</w:t>
      </w:r>
      <w:bookmarkEnd w:id="5"/>
      <w:r w:rsidRPr="00EE4E22">
        <w:rPr>
          <w:rFonts w:ascii="Arial" w:eastAsiaTheme="minorEastAsia" w:hAnsi="Arial" w:cs="Arial"/>
          <w:color w:val="auto"/>
        </w:rPr>
        <w:t>.</w:t>
      </w:r>
    </w:p>
    <w:bookmarkEnd w:id="4"/>
    <w:p w14:paraId="1F2DBE3F" w14:textId="77777777" w:rsidR="003C36CF" w:rsidRPr="00EE4E22" w:rsidRDefault="003C36CF" w:rsidP="001C4970">
      <w:pPr>
        <w:spacing w:before="120" w:line="276" w:lineRule="auto"/>
        <w:rPr>
          <w:rFonts w:ascii="Arial" w:eastAsiaTheme="minorEastAsia" w:hAnsi="Arial" w:cs="Arial"/>
          <w:i/>
          <w:color w:val="auto"/>
        </w:rPr>
      </w:pPr>
      <w:r w:rsidRPr="00EE4E22">
        <w:rPr>
          <w:rFonts w:ascii="Arial" w:eastAsiaTheme="minorEastAsia" w:hAnsi="Arial" w:cs="Arial"/>
          <w:i/>
          <w:color w:val="auto"/>
        </w:rPr>
        <w:t xml:space="preserve">The other Requirements: </w:t>
      </w:r>
    </w:p>
    <w:p w14:paraId="38E84410" w14:textId="77777777" w:rsidR="003C36CF" w:rsidRPr="00EE4E22" w:rsidRDefault="003C36CF" w:rsidP="001C4970">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sidR="00062131">
        <w:rPr>
          <w:rFonts w:ascii="Arial" w:eastAsiaTheme="minorEastAsia" w:hAnsi="Arial" w:cs="Arial"/>
          <w:color w:val="auto"/>
        </w:rPr>
        <w:t>2</w:t>
      </w:r>
      <w:r w:rsidRPr="00EE4E22">
        <w:rPr>
          <w:rFonts w:ascii="Arial" w:eastAsiaTheme="minorEastAsia" w:hAnsi="Arial" w:cs="Arial"/>
          <w:color w:val="auto"/>
        </w:rPr>
        <w:t>.</w:t>
      </w:r>
    </w:p>
    <w:p w14:paraId="4187F719" w14:textId="17FCFF23" w:rsidR="0031040F" w:rsidRDefault="00E374AD" w:rsidP="001C4970">
      <w:pPr>
        <w:pStyle w:val="NormalArial"/>
        <w:spacing w:before="120"/>
        <w:rPr>
          <w:rFonts w:eastAsiaTheme="minorEastAsia"/>
          <w:color w:val="auto"/>
        </w:rPr>
      </w:pPr>
      <w:r w:rsidRPr="004A1A62">
        <w:rPr>
          <w:rFonts w:eastAsiaTheme="minorEastAsia"/>
          <w:color w:val="auto"/>
        </w:rPr>
        <w:t xml:space="preserve">The service </w:t>
      </w:r>
      <w:r>
        <w:rPr>
          <w:rFonts w:eastAsiaTheme="minorEastAsia"/>
          <w:color w:val="auto"/>
        </w:rPr>
        <w:t>conducted a range of consumer assessments and care planning that recognised risks, identified needs and determined preferences and goals</w:t>
      </w:r>
      <w:r w:rsidRPr="004A1A62">
        <w:rPr>
          <w:rFonts w:eastAsiaTheme="minorEastAsia"/>
          <w:color w:val="auto"/>
        </w:rPr>
        <w:t>.</w:t>
      </w:r>
      <w:r w:rsidR="00113D52">
        <w:rPr>
          <w:rFonts w:eastAsiaTheme="minorEastAsia"/>
          <w:color w:val="auto"/>
        </w:rPr>
        <w:t xml:space="preserve"> </w:t>
      </w:r>
      <w:r w:rsidR="006B4A99">
        <w:rPr>
          <w:rFonts w:eastAsiaTheme="minorEastAsia"/>
          <w:color w:val="auto"/>
        </w:rPr>
        <w:t>Clinical and care staff said they followed the service’s admission checklist guide to ensure planning commence</w:t>
      </w:r>
      <w:r w:rsidR="00E355D4">
        <w:rPr>
          <w:rFonts w:eastAsiaTheme="minorEastAsia"/>
          <w:color w:val="auto"/>
        </w:rPr>
        <w:t>d</w:t>
      </w:r>
      <w:r w:rsidR="006B4A99">
        <w:rPr>
          <w:rFonts w:eastAsiaTheme="minorEastAsia"/>
          <w:color w:val="auto"/>
        </w:rPr>
        <w:t xml:space="preserve"> on entry and remain</w:t>
      </w:r>
      <w:r w:rsidR="00E355D4">
        <w:rPr>
          <w:rFonts w:eastAsiaTheme="minorEastAsia"/>
          <w:color w:val="auto"/>
        </w:rPr>
        <w:t>ed</w:t>
      </w:r>
      <w:r w:rsidR="006B4A99">
        <w:rPr>
          <w:rFonts w:eastAsiaTheme="minorEastAsia"/>
          <w:color w:val="auto"/>
        </w:rPr>
        <w:t xml:space="preserve"> ongoing.</w:t>
      </w:r>
      <w:r w:rsidR="00113D52">
        <w:rPr>
          <w:rFonts w:eastAsiaTheme="minorEastAsia"/>
          <w:color w:val="auto"/>
        </w:rPr>
        <w:t xml:space="preserve"> </w:t>
      </w:r>
      <w:r w:rsidR="0004721A">
        <w:rPr>
          <w:rFonts w:eastAsiaTheme="minorEastAsia"/>
          <w:color w:val="auto"/>
        </w:rPr>
        <w:t>Assessment and planning occurred in consultation with consumers and their representatives, who confirmed needs and preferences were considered in care planning, along with an assessment of risk.</w:t>
      </w:r>
      <w:r w:rsidR="00113D52">
        <w:rPr>
          <w:rFonts w:eastAsiaTheme="minorEastAsia"/>
          <w:color w:val="auto"/>
        </w:rPr>
        <w:t xml:space="preserve"> </w:t>
      </w:r>
    </w:p>
    <w:p w14:paraId="181F5965" w14:textId="375A0FB3" w:rsidR="0087700C" w:rsidRPr="00334B7D" w:rsidRDefault="003C6126" w:rsidP="001C4970">
      <w:pPr>
        <w:pStyle w:val="NormalArial"/>
        <w:spacing w:before="120"/>
      </w:pPr>
      <w:r>
        <w:t>A review of consumers’ care plans showed the service addressed their needs, goals and preferences, which included end</w:t>
      </w:r>
      <w:r w:rsidR="002D03AE">
        <w:t>-</w:t>
      </w:r>
      <w:r>
        <w:t>of</w:t>
      </w:r>
      <w:r w:rsidR="002D03AE">
        <w:t>-</w:t>
      </w:r>
      <w:r>
        <w:t>life planning if the consumer wishe</w:t>
      </w:r>
      <w:r w:rsidR="002D03AE">
        <w:t>d.</w:t>
      </w:r>
      <w:r>
        <w:t xml:space="preserve"> </w:t>
      </w:r>
      <w:r w:rsidR="000B6177">
        <w:t>Most consumers and their representatives were satisfied with assessment and care planning at the service</w:t>
      </w:r>
      <w:r w:rsidR="006D2FB5">
        <w:t xml:space="preserve">, which included </w:t>
      </w:r>
      <w:r w:rsidR="000D3759">
        <w:t>people</w:t>
      </w:r>
      <w:r w:rsidR="006D2FB5">
        <w:t xml:space="preserve"> and health care professionals whom the consumers wanted involved in their care</w:t>
      </w:r>
      <w:r w:rsidR="00AF246E">
        <w:t>.</w:t>
      </w:r>
      <w:r w:rsidR="00113D52">
        <w:t xml:space="preserve"> </w:t>
      </w:r>
      <w:r w:rsidR="00BD6E57">
        <w:t>A review of consumers’</w:t>
      </w:r>
      <w:r w:rsidR="00AF246E">
        <w:t xml:space="preserve"> care plans confirmed medical and allied </w:t>
      </w:r>
      <w:r w:rsidR="00A348C1">
        <w:t>health</w:t>
      </w:r>
      <w:r w:rsidR="00AF246E">
        <w:t xml:space="preserve"> professionals were involved in care planning and delivery</w:t>
      </w:r>
      <w:r w:rsidR="00890534">
        <w:t>.</w:t>
      </w:r>
      <w:r w:rsidR="00113D52">
        <w:t xml:space="preserve"> </w:t>
      </w:r>
      <w:r w:rsidR="00890534">
        <w:t>The service reviewed consumers’ care and services when their circumstances changed, though management acknowledged it was in the process of ensuring all consumer review</w:t>
      </w:r>
      <w:r w:rsidR="00210F4D">
        <w:t>s were current.</w:t>
      </w:r>
      <w:r w:rsidR="00D87E7C" w:rsidRPr="00996FAF">
        <w:br w:type="page"/>
      </w:r>
    </w:p>
    <w:p w14:paraId="05B52CF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409304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28ADF31" w14:textId="77777777" w:rsidR="00FC045E" w:rsidRPr="00996FAF" w:rsidRDefault="00FC045E" w:rsidP="00F008B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A11E02" w14:textId="506412B4" w:rsidR="00FC045E" w:rsidRPr="00996FAF" w:rsidRDefault="00FC045E" w:rsidP="00F008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744289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F0AA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D98C59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E0332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17331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0FBD9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3EA1C15" w14:textId="77777777" w:rsidR="00FC045E" w:rsidRPr="00996FAF" w:rsidRDefault="00C93F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953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991BC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7312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868E3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30BED3E" w14:textId="77777777" w:rsidR="00FC045E" w:rsidRPr="00996FAF" w:rsidRDefault="00C93F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953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C6ED5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C246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19D14E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236BB94" w14:textId="77777777" w:rsidR="00FC045E" w:rsidRPr="00996FAF" w:rsidRDefault="00C93F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953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3AE7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AFA0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8A6512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834B7D" w14:textId="77777777" w:rsidR="00FC045E" w:rsidRPr="00996FAF" w:rsidRDefault="00C93F7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953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2254F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9AE1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418FA3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447AA7" w14:textId="77777777" w:rsidR="00FC045E" w:rsidRPr="00996FAF" w:rsidRDefault="00C93F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953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2126C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2BB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E7F548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5DA4F4E" w14:textId="77777777" w:rsidR="00FC045E" w:rsidRPr="00996FAF" w:rsidRDefault="00C93F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953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EB237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93FB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E6D20E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93E8D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A27B1E">
              <w:rPr>
                <w:rFonts w:ascii="Arial" w:hAnsi="Arial" w:cs="Arial"/>
              </w:rPr>
              <w:t>-</w:t>
            </w:r>
            <w:r w:rsidRPr="00996FAF">
              <w:rPr>
                <w:rFonts w:ascii="Arial" w:hAnsi="Arial" w:cs="Arial"/>
              </w:rPr>
              <w:t>based precautions to prevent and control infection; and</w:t>
            </w:r>
          </w:p>
          <w:p w14:paraId="6458D01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E347EA4" w14:textId="77777777" w:rsidR="00FC045E" w:rsidRPr="00996FAF" w:rsidRDefault="00C93F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95346">
                  <w:rPr>
                    <w:rFonts w:ascii="Arial" w:hAnsi="Arial" w:cs="Arial"/>
                    <w:color w:val="auto"/>
                  </w:rPr>
                  <w:t>Compliant</w:t>
                </w:r>
              </w:sdtContent>
            </w:sdt>
            <w:r w:rsidR="00FC045E" w:rsidRPr="00996FAF" w:rsidDel="00640D2A">
              <w:rPr>
                <w:rFonts w:ascii="Arial" w:hAnsi="Arial" w:cs="Arial"/>
                <w:color w:val="0000FF"/>
              </w:rPr>
              <w:t xml:space="preserve"> </w:t>
            </w:r>
          </w:p>
        </w:tc>
      </w:tr>
    </w:tbl>
    <w:p w14:paraId="1DBC1D17" w14:textId="77777777" w:rsidR="00D87E7C" w:rsidRDefault="00D87E7C" w:rsidP="00D87E7C">
      <w:pPr>
        <w:pStyle w:val="Heading20"/>
      </w:pPr>
      <w:r w:rsidRPr="00996FAF">
        <w:t>Findings</w:t>
      </w:r>
    </w:p>
    <w:p w14:paraId="54B4D040" w14:textId="77777777" w:rsidR="00117022" w:rsidRDefault="00095346" w:rsidP="0036130C">
      <w:pPr>
        <w:pStyle w:val="NormalArial"/>
      </w:pPr>
      <w:bookmarkStart w:id="6" w:name="_Hlk112334728"/>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bookmarkEnd w:id="6"/>
    </w:p>
    <w:p w14:paraId="37A5F95F" w14:textId="0AD4DC07" w:rsidR="000D77B7" w:rsidRDefault="004B5329" w:rsidP="0036130C">
      <w:pPr>
        <w:pStyle w:val="NormalArial"/>
      </w:pPr>
      <w:r>
        <w:t>Consumers said the care they received was safe, effective, tailored to their needs and optimised their health and well-being, which was confirmed by a review of their care plans.</w:t>
      </w:r>
      <w:r w:rsidR="00113D52">
        <w:t xml:space="preserve"> </w:t>
      </w:r>
      <w:r w:rsidR="00DF21E5">
        <w:t xml:space="preserve">To increase efficient care delivery, consumers were allocated their own equipment </w:t>
      </w:r>
      <w:r w:rsidR="0038732E">
        <w:t>such as mobility aids</w:t>
      </w:r>
      <w:r w:rsidR="00DF21E5">
        <w:t>, to ensure delays were minimised.</w:t>
      </w:r>
      <w:r w:rsidR="00113D52">
        <w:t xml:space="preserve"> </w:t>
      </w:r>
      <w:r w:rsidR="008C3541">
        <w:t xml:space="preserve">The service effectively managed </w:t>
      </w:r>
      <w:r w:rsidR="003765F0">
        <w:t xml:space="preserve">consumers’ risks such as falls, choking hazards, pain, nutrition and hydration, cognitive decline and </w:t>
      </w:r>
      <w:r w:rsidR="000E3959">
        <w:t>skin integrity</w:t>
      </w:r>
      <w:r w:rsidR="003765F0">
        <w:t xml:space="preserve"> through </w:t>
      </w:r>
      <w:r w:rsidR="000D3759">
        <w:t xml:space="preserve">conducting </w:t>
      </w:r>
      <w:r w:rsidR="00A97FFE">
        <w:t xml:space="preserve">clinical </w:t>
      </w:r>
      <w:r w:rsidR="003765F0">
        <w:t>needs assessments</w:t>
      </w:r>
      <w:r>
        <w:t xml:space="preserve"> </w:t>
      </w:r>
      <w:r w:rsidR="003765F0">
        <w:t xml:space="preserve">and implementing mitigation strategies agreed upon </w:t>
      </w:r>
      <w:r w:rsidR="000E3959">
        <w:t>with</w:t>
      </w:r>
      <w:r w:rsidR="003765F0">
        <w:t xml:space="preserve"> consumers.</w:t>
      </w:r>
    </w:p>
    <w:p w14:paraId="755C8E58" w14:textId="218003A1" w:rsidR="00443920" w:rsidRDefault="000D77B7" w:rsidP="0036130C">
      <w:pPr>
        <w:pStyle w:val="NormalArial"/>
      </w:pPr>
      <w:r>
        <w:t xml:space="preserve">Consumers nearing the end of life </w:t>
      </w:r>
      <w:r w:rsidR="00BD4FF9">
        <w:t xml:space="preserve">had their dignity preserved and care </w:t>
      </w:r>
      <w:r w:rsidR="00106A6B">
        <w:t xml:space="preserve">was </w:t>
      </w:r>
      <w:r w:rsidR="00BD4FF9">
        <w:t xml:space="preserve">delivered in </w:t>
      </w:r>
      <w:r w:rsidR="00106A6B">
        <w:t>line</w:t>
      </w:r>
      <w:r w:rsidR="00BD4FF9">
        <w:t xml:space="preserve"> with their wishes</w:t>
      </w:r>
      <w:r w:rsidR="00106A6B">
        <w:t>,</w:t>
      </w:r>
      <w:r w:rsidR="00BD4FF9">
        <w:t xml:space="preserve"> which were recorded in care plans.</w:t>
      </w:r>
      <w:r w:rsidR="00113D52">
        <w:t xml:space="preserve"> </w:t>
      </w:r>
      <w:r w:rsidR="0098031C">
        <w:t>Staff described how care delivery changed for consumers nearing end of life, including comfort car</w:t>
      </w:r>
      <w:r w:rsidR="00EF1EC4">
        <w:t>e</w:t>
      </w:r>
      <w:r w:rsidR="0098031C">
        <w:t xml:space="preserve">, pressure area care and pain </w:t>
      </w:r>
      <w:r w:rsidR="0098031C">
        <w:lastRenderedPageBreak/>
        <w:t>management.</w:t>
      </w:r>
      <w:r w:rsidR="00113D52">
        <w:t xml:space="preserve"> </w:t>
      </w:r>
      <w:r w:rsidR="0098031C">
        <w:t>The service accessed community palliative care services to support consumers during nearing the end of life.</w:t>
      </w:r>
      <w:r w:rsidR="00113D52">
        <w:t xml:space="preserve"> </w:t>
      </w:r>
      <w:r w:rsidR="00EB3866">
        <w:t xml:space="preserve">The service recognised the </w:t>
      </w:r>
      <w:r w:rsidR="00A348C1">
        <w:t>deterioration</w:t>
      </w:r>
      <w:r w:rsidR="00EB3866">
        <w:t xml:space="preserve"> of consumers’ conditions and responded to </w:t>
      </w:r>
      <w:r w:rsidR="00A348C1">
        <w:t>their</w:t>
      </w:r>
      <w:r w:rsidR="00EB3866">
        <w:t xml:space="preserve"> needs in a timely manner.</w:t>
      </w:r>
      <w:r w:rsidR="00113D52">
        <w:t xml:space="preserve"> </w:t>
      </w:r>
      <w:r w:rsidR="00EB3866">
        <w:t>Consumers’ conditions were monitored in clinical management meetings, through reviewing clinical indicators and discuss</w:t>
      </w:r>
      <w:r w:rsidR="00A267BE">
        <w:t>ions</w:t>
      </w:r>
      <w:r w:rsidR="00EB3866">
        <w:t xml:space="preserve"> with the care team during shift handover meetings.</w:t>
      </w:r>
      <w:r w:rsidR="00113D52">
        <w:t xml:space="preserve"> </w:t>
      </w:r>
      <w:r w:rsidR="00443920">
        <w:t>Consumers were happy with the management of changes to their conditions.</w:t>
      </w:r>
    </w:p>
    <w:p w14:paraId="7ACDC831" w14:textId="65A45A2F" w:rsidR="00505AB5" w:rsidRDefault="005A64D9" w:rsidP="00505AB5">
      <w:pPr>
        <w:pStyle w:val="NormalArial"/>
      </w:pPr>
      <w:r>
        <w:t xml:space="preserve">Consumers’ care plans and progress notes included information which supported effective sharing </w:t>
      </w:r>
      <w:r w:rsidR="009A2AE9">
        <w:t>about</w:t>
      </w:r>
      <w:r>
        <w:t xml:space="preserve"> </w:t>
      </w:r>
      <w:r w:rsidR="006774B2">
        <w:t>their</w:t>
      </w:r>
      <w:r>
        <w:t xml:space="preserve"> conditions, preferences and care needs</w:t>
      </w:r>
      <w:r w:rsidR="009A2AE9">
        <w:t xml:space="preserve"> where the responsibility for care was shared</w:t>
      </w:r>
      <w:r>
        <w:t>.</w:t>
      </w:r>
      <w:r w:rsidR="00113D52">
        <w:t xml:space="preserve"> </w:t>
      </w:r>
      <w:r w:rsidR="00311868">
        <w:t>The service followed procedures when making referrals to health professionals externals to the service, which included electronic messaging and phone communication.</w:t>
      </w:r>
      <w:r w:rsidR="00113D52">
        <w:t xml:space="preserve"> </w:t>
      </w:r>
      <w:r w:rsidR="00E835AD">
        <w:t>A review of consumers’ care plans</w:t>
      </w:r>
      <w:r w:rsidR="00291055">
        <w:t xml:space="preserve"> confirmed they were referred to health care professionals as needed.</w:t>
      </w:r>
      <w:r w:rsidR="00113D52">
        <w:t xml:space="preserve"> </w:t>
      </w:r>
      <w:r w:rsidR="00505AB5">
        <w:t>The service had processes in place to minimise infection-related risks and support the appropriate prescribing of antibiotics.</w:t>
      </w:r>
    </w:p>
    <w:p w14:paraId="4385F450" w14:textId="77777777" w:rsidR="002B0C90" w:rsidRPr="00262C0B" w:rsidRDefault="002B0C90" w:rsidP="0036130C">
      <w:pPr>
        <w:pStyle w:val="NormalArial"/>
      </w:pPr>
      <w:r>
        <w:br w:type="page"/>
      </w:r>
    </w:p>
    <w:p w14:paraId="04FA8C4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CA3C92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AE4A397" w14:textId="77777777" w:rsidR="00FC045E" w:rsidRPr="00996FAF" w:rsidRDefault="00FC045E" w:rsidP="00F008B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0648DE1" w14:textId="3935ACA6" w:rsidR="00FC045E" w:rsidRPr="00996FAF" w:rsidRDefault="00FC045E" w:rsidP="00F008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24014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8C3E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830032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4F5DCCA" w14:textId="77777777" w:rsidR="00FC045E" w:rsidRPr="00996FAF" w:rsidRDefault="00C93F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13C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55832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10C9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F5C6E2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7FB50BF" w14:textId="77777777" w:rsidR="00FC045E" w:rsidRPr="00996FAF" w:rsidRDefault="00C93F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13C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A9AE5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5723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64B9C4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B6D94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BB883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664C2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A842C70" w14:textId="77777777" w:rsidR="00FC045E" w:rsidRPr="00996FAF" w:rsidRDefault="00C93F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13C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26EEE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91F79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5D3B68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0EBAF4" w14:textId="77777777" w:rsidR="00FC045E" w:rsidRPr="00996FAF" w:rsidRDefault="00C93F7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13C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E5A65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883C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D3BA3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A9C8D4D" w14:textId="77777777" w:rsidR="00FC045E" w:rsidRPr="00996FAF" w:rsidRDefault="00C93F7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13C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ABDC5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AB8C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500C44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977956A" w14:textId="77777777" w:rsidR="00FC045E" w:rsidRPr="00996FAF" w:rsidRDefault="00C93F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13C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E4D7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3212B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B03AC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6F3E393" w14:textId="77777777" w:rsidR="00FC045E" w:rsidRPr="00996FAF" w:rsidRDefault="00C93F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13C4D">
                  <w:rPr>
                    <w:rFonts w:ascii="Arial" w:hAnsi="Arial" w:cs="Arial"/>
                    <w:color w:val="auto"/>
                  </w:rPr>
                  <w:t>Compliant</w:t>
                </w:r>
              </w:sdtContent>
            </w:sdt>
            <w:r w:rsidR="00FC045E" w:rsidRPr="00996FAF" w:rsidDel="00640D2A">
              <w:rPr>
                <w:rFonts w:ascii="Arial" w:hAnsi="Arial" w:cs="Arial"/>
                <w:color w:val="0000FF"/>
              </w:rPr>
              <w:t xml:space="preserve"> </w:t>
            </w:r>
          </w:p>
        </w:tc>
      </w:tr>
    </w:tbl>
    <w:p w14:paraId="239E26D2" w14:textId="77777777" w:rsidR="00D87E7C" w:rsidRDefault="00D87E7C" w:rsidP="00D87E7C">
      <w:pPr>
        <w:pStyle w:val="Heading20"/>
      </w:pPr>
      <w:r w:rsidRPr="00996FAF">
        <w:t>Findings</w:t>
      </w:r>
    </w:p>
    <w:p w14:paraId="05440B74" w14:textId="77777777" w:rsidR="00F64765" w:rsidRDefault="00F64765" w:rsidP="00F64765">
      <w:pPr>
        <w:pStyle w:val="NormalArial"/>
        <w:rPr>
          <w:color w:val="auto"/>
        </w:rPr>
      </w:pPr>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p>
    <w:p w14:paraId="1E78075B" w14:textId="1FF61461" w:rsidR="00117022" w:rsidRDefault="00DD6811" w:rsidP="0036130C">
      <w:pPr>
        <w:pStyle w:val="NormalArial"/>
      </w:pPr>
      <w:r>
        <w:t>Consumers said the service provided supports for daily living which met their needs, goals and preferences</w:t>
      </w:r>
      <w:r w:rsidR="008E66A2">
        <w:t>. Staff were knowledgeable of, and able to discuss, consumers’ needs, goals and preferences.</w:t>
      </w:r>
      <w:r w:rsidR="00113D52">
        <w:t xml:space="preserve"> </w:t>
      </w:r>
      <w:r w:rsidR="003A276C">
        <w:t>Consumers’ care plans included support</w:t>
      </w:r>
      <w:r w:rsidR="003B0B11">
        <w:t>s</w:t>
      </w:r>
      <w:r w:rsidR="003A276C">
        <w:t xml:space="preserve"> needed to do things of interest to them, </w:t>
      </w:r>
      <w:r w:rsidR="003B0B11">
        <w:t xml:space="preserve">such as visiting local shops, </w:t>
      </w:r>
      <w:r w:rsidR="003A276C">
        <w:t>which optimised their independence, well-being and quality of life</w:t>
      </w:r>
      <w:r w:rsidR="003B0B11">
        <w:t>.</w:t>
      </w:r>
      <w:r w:rsidR="00113D52">
        <w:t xml:space="preserve"> </w:t>
      </w:r>
      <w:r w:rsidR="00747494">
        <w:t>Consumers described services and supports available to promote emotional, spiritual and psychological well-being, such as one-on-one emotional support, yoga and maintaining contact with family and friends.</w:t>
      </w:r>
      <w:r w:rsidR="00113D52">
        <w:t xml:space="preserve"> </w:t>
      </w:r>
      <w:r w:rsidR="00747494">
        <w:t xml:space="preserve">Consumers said they felt connected </w:t>
      </w:r>
      <w:r w:rsidR="008E66A2">
        <w:t xml:space="preserve">with </w:t>
      </w:r>
      <w:r w:rsidR="00747494">
        <w:t>and engaged in meaningful and satisfying activities.</w:t>
      </w:r>
    </w:p>
    <w:p w14:paraId="7DBEF9F5" w14:textId="320B25D7" w:rsidR="004D1DC7" w:rsidRDefault="00F20B49" w:rsidP="0036130C">
      <w:pPr>
        <w:pStyle w:val="NormalArial"/>
      </w:pPr>
      <w:r>
        <w:t>Consumers said the service supported them to participat</w:t>
      </w:r>
      <w:r w:rsidR="00A7210C">
        <w:t>e</w:t>
      </w:r>
      <w:r>
        <w:t xml:space="preserve"> in the community, both within and outside of the service.</w:t>
      </w:r>
      <w:r w:rsidR="00113D52">
        <w:t xml:space="preserve"> </w:t>
      </w:r>
      <w:r w:rsidR="006F7745">
        <w:t>Consumers had input into activities provided by the service, which was confirmed by the Assessment Team’s review of activity planners that included outings to an art exhibition, the local beach and shopping trips.</w:t>
      </w:r>
    </w:p>
    <w:p w14:paraId="22882C49" w14:textId="4FECA4D5" w:rsidR="0011563C" w:rsidRDefault="004D1DC7" w:rsidP="0036130C">
      <w:pPr>
        <w:pStyle w:val="NormalArial"/>
      </w:pPr>
      <w:r>
        <w:t>The service provided consumers with varied meals of suitable quality and quantity, which was confirmed by most consumers</w:t>
      </w:r>
      <w:r w:rsidR="00A47F0A">
        <w:t xml:space="preserve"> and noted by the Assessment Team</w:t>
      </w:r>
      <w:r>
        <w:t>.</w:t>
      </w:r>
      <w:r w:rsidR="00113D52">
        <w:t xml:space="preserve"> </w:t>
      </w:r>
      <w:r w:rsidR="00EB27CE">
        <w:t>The four-week rotating menu was determined by the likes and dislikes of consumers.</w:t>
      </w:r>
      <w:r w:rsidR="00113D52">
        <w:t xml:space="preserve"> </w:t>
      </w:r>
      <w:r w:rsidR="00F008B5">
        <w:t xml:space="preserve">The service’s chef said changes </w:t>
      </w:r>
      <w:r w:rsidR="00F008B5">
        <w:lastRenderedPageBreak/>
        <w:t xml:space="preserve">to consumers’ dietary needs were received </w:t>
      </w:r>
      <w:r w:rsidR="00FC4D11">
        <w:t xml:space="preserve">daily from clinical staff, via printed forms from an electronic </w:t>
      </w:r>
      <w:r w:rsidR="004D395B">
        <w:t xml:space="preserve">care </w:t>
      </w:r>
      <w:r w:rsidR="00FC4D11">
        <w:t>management system.</w:t>
      </w:r>
      <w:r w:rsidR="00A47F0A">
        <w:t xml:space="preserve"> </w:t>
      </w:r>
    </w:p>
    <w:p w14:paraId="5D179ECC" w14:textId="60E8FF7B" w:rsidR="002B0C90" w:rsidRPr="00262C0B" w:rsidRDefault="0011563C" w:rsidP="0036130C">
      <w:pPr>
        <w:pStyle w:val="NormalArial"/>
      </w:pPr>
      <w:r>
        <w:t>Where the service provided equipment, it was safe, suitable, clean and well maintained, which was confirmed by consumers.</w:t>
      </w:r>
      <w:r w:rsidR="00113D52">
        <w:t xml:space="preserve"> </w:t>
      </w:r>
      <w:r w:rsidR="00845B9F">
        <w:t>The Assessment Team reviewed the service’s electronic maintenance system which showed scheduled preventative and corrective maintenance.</w:t>
      </w:r>
      <w:r w:rsidR="00113D52">
        <w:t xml:space="preserve"> </w:t>
      </w:r>
      <w:r w:rsidR="00F533AA">
        <w:t>Lifestyle staff said equipment such as sound systems, gardening equipment, arts and craft materials, trolleys and iPads were accessible and well maintained.</w:t>
      </w:r>
      <w:r w:rsidR="002B0C90">
        <w:br w:type="page"/>
      </w:r>
    </w:p>
    <w:p w14:paraId="6E33CD6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F52F0D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45AD0D6" w14:textId="77777777" w:rsidR="00FC045E" w:rsidRPr="00996FAF" w:rsidRDefault="00FC045E" w:rsidP="00F008B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B0A9069" w14:textId="2BC187C2" w:rsidR="00FC045E" w:rsidRPr="00996FAF" w:rsidRDefault="00FC045E" w:rsidP="00F008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C2471F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EE937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A9C25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36606EC" w14:textId="77777777" w:rsidR="00FC045E" w:rsidRPr="00996FAF" w:rsidRDefault="00C93F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049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A73D1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3D4B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875144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96C0E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874309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7911A7" w14:textId="77777777" w:rsidR="00FC045E" w:rsidRPr="00996FAF" w:rsidRDefault="00C93F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0492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2F47B8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F53E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7A38A4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7FBD3AE" w14:textId="77777777" w:rsidR="00FC045E" w:rsidRPr="00996FAF" w:rsidRDefault="00C93F7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04923">
                  <w:rPr>
                    <w:rFonts w:ascii="Arial" w:hAnsi="Arial" w:cs="Arial"/>
                    <w:color w:val="auto"/>
                  </w:rPr>
                  <w:t>Compliant</w:t>
                </w:r>
              </w:sdtContent>
            </w:sdt>
            <w:r w:rsidR="00FC045E" w:rsidRPr="00996FAF" w:rsidDel="00640D2A">
              <w:rPr>
                <w:rFonts w:ascii="Arial" w:hAnsi="Arial" w:cs="Arial"/>
                <w:color w:val="0000FF"/>
              </w:rPr>
              <w:t xml:space="preserve"> </w:t>
            </w:r>
          </w:p>
        </w:tc>
      </w:tr>
    </w:tbl>
    <w:p w14:paraId="683492AF" w14:textId="77777777" w:rsidR="002B0C90" w:rsidRDefault="002B0C90" w:rsidP="002B0C90">
      <w:pPr>
        <w:pStyle w:val="Heading20"/>
      </w:pPr>
      <w:r>
        <w:t>Findings</w:t>
      </w:r>
    </w:p>
    <w:p w14:paraId="43EC21D6" w14:textId="77777777" w:rsidR="00904923" w:rsidRPr="00EE4E22" w:rsidRDefault="00904923" w:rsidP="00BD2474">
      <w:pPr>
        <w:spacing w:before="120"/>
        <w:rPr>
          <w:rFonts w:ascii="Arial" w:eastAsiaTheme="minorEastAsia" w:hAnsi="Arial" w:cs="Arial"/>
          <w:color w:val="auto"/>
        </w:rPr>
      </w:pPr>
      <w:r w:rsidRPr="00EE4E22">
        <w:rPr>
          <w:rFonts w:ascii="Arial" w:eastAsiaTheme="minorEastAsia" w:hAnsi="Arial" w:cs="Arial"/>
          <w:color w:val="auto"/>
        </w:rPr>
        <w:t xml:space="preserve">I have assessed this Quality Standard as non-compliant as I am satisfied the service is non-compliant with Requirement </w:t>
      </w:r>
      <w:r>
        <w:rPr>
          <w:rFonts w:ascii="Arial" w:eastAsiaTheme="minorEastAsia" w:hAnsi="Arial" w:cs="Arial"/>
          <w:color w:val="auto"/>
        </w:rPr>
        <w:t>5</w:t>
      </w:r>
      <w:r w:rsidRPr="00EE4E22">
        <w:rPr>
          <w:rFonts w:ascii="Arial" w:eastAsiaTheme="minorEastAsia" w:hAnsi="Arial" w:cs="Arial"/>
          <w:color w:val="auto"/>
        </w:rPr>
        <w:t>(3)(</w:t>
      </w:r>
      <w:r>
        <w:rPr>
          <w:rFonts w:ascii="Arial" w:eastAsiaTheme="minorEastAsia" w:hAnsi="Arial" w:cs="Arial"/>
          <w:color w:val="auto"/>
        </w:rPr>
        <w:t>b</w:t>
      </w:r>
      <w:r w:rsidRPr="00EE4E22">
        <w:rPr>
          <w:rFonts w:ascii="Arial" w:eastAsiaTheme="minorEastAsia" w:hAnsi="Arial" w:cs="Arial"/>
          <w:color w:val="auto"/>
        </w:rPr>
        <w:t xml:space="preserve">). </w:t>
      </w:r>
    </w:p>
    <w:p w14:paraId="54DAD58C" w14:textId="7AA2B455" w:rsidR="00904923" w:rsidRPr="00EE4E22" w:rsidRDefault="00904923" w:rsidP="00BD2474">
      <w:pPr>
        <w:spacing w:before="120"/>
        <w:rPr>
          <w:rFonts w:ascii="Arial" w:eastAsiaTheme="minorEastAsia" w:hAnsi="Arial" w:cs="Arial"/>
          <w:i/>
          <w:color w:val="auto"/>
        </w:rPr>
      </w:pPr>
      <w:r w:rsidRPr="00EE4E22">
        <w:rPr>
          <w:rFonts w:ascii="Arial" w:eastAsiaTheme="minorEastAsia" w:hAnsi="Arial" w:cs="Arial"/>
          <w:i/>
          <w:color w:val="auto"/>
        </w:rPr>
        <w:t xml:space="preserve">Requirement </w:t>
      </w:r>
      <w:r>
        <w:rPr>
          <w:rFonts w:ascii="Arial" w:eastAsiaTheme="minorEastAsia" w:hAnsi="Arial" w:cs="Arial"/>
          <w:i/>
          <w:color w:val="auto"/>
        </w:rPr>
        <w:t>5</w:t>
      </w:r>
      <w:r w:rsidRPr="00EE4E22">
        <w:rPr>
          <w:rFonts w:ascii="Arial" w:eastAsiaTheme="minorEastAsia" w:hAnsi="Arial" w:cs="Arial"/>
          <w:i/>
          <w:color w:val="auto"/>
        </w:rPr>
        <w:t>(3)(</w:t>
      </w:r>
      <w:r>
        <w:rPr>
          <w:rFonts w:ascii="Arial" w:eastAsiaTheme="minorEastAsia" w:hAnsi="Arial" w:cs="Arial"/>
          <w:i/>
          <w:color w:val="auto"/>
        </w:rPr>
        <w:t>b</w:t>
      </w:r>
      <w:r w:rsidRPr="00EE4E22">
        <w:rPr>
          <w:rFonts w:ascii="Arial" w:eastAsiaTheme="minorEastAsia" w:hAnsi="Arial" w:cs="Arial"/>
          <w:i/>
          <w:color w:val="auto"/>
        </w:rPr>
        <w:t>):</w:t>
      </w:r>
      <w:r w:rsidR="00113D52">
        <w:rPr>
          <w:rFonts w:ascii="Arial" w:eastAsiaTheme="minorEastAsia" w:hAnsi="Arial" w:cs="Arial"/>
          <w:i/>
          <w:color w:val="auto"/>
        </w:rPr>
        <w:t xml:space="preserve"> </w:t>
      </w:r>
    </w:p>
    <w:p w14:paraId="6A3F4EA6" w14:textId="4CFD4C06" w:rsidR="00C73597" w:rsidRDefault="007D3509" w:rsidP="00BD2474">
      <w:pPr>
        <w:spacing w:before="120"/>
        <w:rPr>
          <w:rFonts w:ascii="Arial" w:eastAsiaTheme="minorEastAsia" w:hAnsi="Arial" w:cs="Arial"/>
          <w:color w:val="auto"/>
        </w:rPr>
      </w:pPr>
      <w:r>
        <w:rPr>
          <w:rFonts w:ascii="Arial" w:eastAsiaTheme="minorEastAsia" w:hAnsi="Arial" w:cs="Arial"/>
          <w:color w:val="auto"/>
        </w:rPr>
        <w:t>Consumers said the service was clean</w:t>
      </w:r>
      <w:r w:rsidR="00A37FDA">
        <w:rPr>
          <w:rFonts w:ascii="Arial" w:eastAsiaTheme="minorEastAsia" w:hAnsi="Arial" w:cs="Arial"/>
          <w:color w:val="auto"/>
        </w:rPr>
        <w:t xml:space="preserve"> and the Assessment Team noted most areas were safe, well maintained and comfortable.</w:t>
      </w:r>
      <w:r w:rsidR="00113D52">
        <w:rPr>
          <w:rFonts w:ascii="Arial" w:eastAsiaTheme="minorEastAsia" w:hAnsi="Arial" w:cs="Arial"/>
          <w:color w:val="auto"/>
        </w:rPr>
        <w:t xml:space="preserve"> </w:t>
      </w:r>
      <w:r w:rsidR="005A3B79">
        <w:rPr>
          <w:rFonts w:ascii="Arial" w:eastAsiaTheme="minorEastAsia" w:hAnsi="Arial" w:cs="Arial"/>
          <w:color w:val="auto"/>
        </w:rPr>
        <w:t>The service design allowed free movement within the building and easy access to sitting rooms and dining areas.</w:t>
      </w:r>
      <w:r w:rsidR="00113D52">
        <w:rPr>
          <w:rFonts w:ascii="Arial" w:eastAsiaTheme="minorEastAsia" w:hAnsi="Arial" w:cs="Arial"/>
          <w:color w:val="auto"/>
        </w:rPr>
        <w:t xml:space="preserve"> </w:t>
      </w:r>
      <w:r w:rsidR="00171F8F">
        <w:rPr>
          <w:rFonts w:ascii="Arial" w:eastAsiaTheme="minorEastAsia" w:hAnsi="Arial" w:cs="Arial"/>
          <w:color w:val="auto"/>
        </w:rPr>
        <w:t xml:space="preserve">Whilst consumers could move freely indoors, not all </w:t>
      </w:r>
      <w:r w:rsidR="001815EE">
        <w:rPr>
          <w:rFonts w:ascii="Arial" w:eastAsiaTheme="minorEastAsia" w:hAnsi="Arial" w:cs="Arial"/>
          <w:color w:val="auto"/>
        </w:rPr>
        <w:t xml:space="preserve">were able to </w:t>
      </w:r>
      <w:r w:rsidR="00171F8F">
        <w:rPr>
          <w:rFonts w:ascii="Arial" w:eastAsiaTheme="minorEastAsia" w:hAnsi="Arial" w:cs="Arial"/>
          <w:color w:val="auto"/>
        </w:rPr>
        <w:t xml:space="preserve">move outside </w:t>
      </w:r>
      <w:r w:rsidR="006403B7">
        <w:rPr>
          <w:rFonts w:ascii="Arial" w:eastAsiaTheme="minorEastAsia" w:hAnsi="Arial" w:cs="Arial"/>
          <w:color w:val="auto"/>
        </w:rPr>
        <w:t>as they were not given access code</w:t>
      </w:r>
      <w:r w:rsidR="00FB314A">
        <w:rPr>
          <w:rFonts w:ascii="Arial" w:eastAsiaTheme="minorEastAsia" w:hAnsi="Arial" w:cs="Arial"/>
          <w:color w:val="auto"/>
        </w:rPr>
        <w:t>s</w:t>
      </w:r>
      <w:r w:rsidR="006403B7">
        <w:rPr>
          <w:rFonts w:ascii="Arial" w:eastAsiaTheme="minorEastAsia" w:hAnsi="Arial" w:cs="Arial"/>
          <w:color w:val="auto"/>
        </w:rPr>
        <w:t xml:space="preserve"> for the door</w:t>
      </w:r>
      <w:r w:rsidR="00864473">
        <w:rPr>
          <w:rFonts w:ascii="Arial" w:eastAsiaTheme="minorEastAsia" w:hAnsi="Arial" w:cs="Arial"/>
          <w:color w:val="auto"/>
        </w:rPr>
        <w:t>s’</w:t>
      </w:r>
      <w:r w:rsidR="006403B7">
        <w:rPr>
          <w:rFonts w:ascii="Arial" w:eastAsiaTheme="minorEastAsia" w:hAnsi="Arial" w:cs="Arial"/>
          <w:color w:val="auto"/>
        </w:rPr>
        <w:t xml:space="preserve"> keypad</w:t>
      </w:r>
      <w:r w:rsidR="00EB6700">
        <w:rPr>
          <w:rFonts w:ascii="Arial" w:eastAsiaTheme="minorEastAsia" w:hAnsi="Arial" w:cs="Arial"/>
          <w:color w:val="auto"/>
        </w:rPr>
        <w:t>s</w:t>
      </w:r>
      <w:r w:rsidR="006403B7">
        <w:rPr>
          <w:rFonts w:ascii="Arial" w:eastAsiaTheme="minorEastAsia" w:hAnsi="Arial" w:cs="Arial"/>
          <w:color w:val="auto"/>
        </w:rPr>
        <w:t>.</w:t>
      </w:r>
      <w:r w:rsidR="00113D52">
        <w:rPr>
          <w:rFonts w:ascii="Arial" w:eastAsiaTheme="minorEastAsia" w:hAnsi="Arial" w:cs="Arial"/>
          <w:color w:val="auto"/>
        </w:rPr>
        <w:t xml:space="preserve"> </w:t>
      </w:r>
      <w:r w:rsidR="005745F5">
        <w:rPr>
          <w:rFonts w:ascii="Arial" w:eastAsiaTheme="minorEastAsia" w:hAnsi="Arial" w:cs="Arial"/>
          <w:color w:val="auto"/>
        </w:rPr>
        <w:t xml:space="preserve">The Assessment Team noted staff were unfamiliar with environmental restraint and </w:t>
      </w:r>
      <w:r w:rsidR="00EB6700">
        <w:rPr>
          <w:rFonts w:ascii="Arial" w:eastAsiaTheme="minorEastAsia" w:hAnsi="Arial" w:cs="Arial"/>
          <w:color w:val="auto"/>
        </w:rPr>
        <w:t>thought</w:t>
      </w:r>
      <w:r w:rsidR="005745F5">
        <w:rPr>
          <w:rFonts w:ascii="Arial" w:eastAsiaTheme="minorEastAsia" w:hAnsi="Arial" w:cs="Arial"/>
          <w:color w:val="auto"/>
        </w:rPr>
        <w:t xml:space="preserve"> consumers could not leave the service for their own safety.</w:t>
      </w:r>
      <w:r w:rsidR="00113D52">
        <w:rPr>
          <w:rFonts w:ascii="Arial" w:eastAsiaTheme="minorEastAsia" w:hAnsi="Arial" w:cs="Arial"/>
          <w:color w:val="auto"/>
        </w:rPr>
        <w:t xml:space="preserve"> </w:t>
      </w:r>
      <w:r w:rsidR="005A62A3">
        <w:rPr>
          <w:rFonts w:ascii="Arial" w:eastAsiaTheme="minorEastAsia" w:hAnsi="Arial" w:cs="Arial"/>
          <w:color w:val="auto"/>
        </w:rPr>
        <w:t xml:space="preserve">Management recognised </w:t>
      </w:r>
      <w:r w:rsidR="0005582B">
        <w:rPr>
          <w:rFonts w:ascii="Arial" w:eastAsiaTheme="minorEastAsia" w:hAnsi="Arial" w:cs="Arial"/>
          <w:color w:val="auto"/>
        </w:rPr>
        <w:t>a collective service</w:t>
      </w:r>
      <w:r w:rsidR="005A62A3">
        <w:rPr>
          <w:rFonts w:ascii="Arial" w:eastAsiaTheme="minorEastAsia" w:hAnsi="Arial" w:cs="Arial"/>
          <w:color w:val="auto"/>
        </w:rPr>
        <w:t xml:space="preserve"> deficiency in restrictive practice </w:t>
      </w:r>
      <w:r w:rsidR="00391DF9">
        <w:rPr>
          <w:rFonts w:ascii="Arial" w:eastAsiaTheme="minorEastAsia" w:hAnsi="Arial" w:cs="Arial"/>
          <w:color w:val="auto"/>
        </w:rPr>
        <w:t>knowledge</w:t>
      </w:r>
      <w:r w:rsidR="005A62A3">
        <w:rPr>
          <w:rFonts w:ascii="Arial" w:eastAsiaTheme="minorEastAsia" w:hAnsi="Arial" w:cs="Arial"/>
          <w:color w:val="auto"/>
        </w:rPr>
        <w:t xml:space="preserve">, </w:t>
      </w:r>
      <w:r w:rsidR="001815EE">
        <w:rPr>
          <w:rFonts w:ascii="Arial" w:eastAsiaTheme="minorEastAsia" w:hAnsi="Arial" w:cs="Arial"/>
          <w:color w:val="auto"/>
        </w:rPr>
        <w:t xml:space="preserve">and </w:t>
      </w:r>
      <w:r w:rsidR="0005582B">
        <w:rPr>
          <w:rFonts w:ascii="Arial" w:eastAsiaTheme="minorEastAsia" w:hAnsi="Arial" w:cs="Arial"/>
          <w:color w:val="auto"/>
        </w:rPr>
        <w:t xml:space="preserve">advised </w:t>
      </w:r>
      <w:r w:rsidR="001815EE">
        <w:rPr>
          <w:rFonts w:ascii="Arial" w:eastAsiaTheme="minorEastAsia" w:hAnsi="Arial" w:cs="Arial"/>
          <w:color w:val="auto"/>
        </w:rPr>
        <w:t xml:space="preserve">the service </w:t>
      </w:r>
      <w:r w:rsidR="005A62A3">
        <w:rPr>
          <w:rFonts w:ascii="Arial" w:eastAsiaTheme="minorEastAsia" w:hAnsi="Arial" w:cs="Arial"/>
          <w:color w:val="auto"/>
        </w:rPr>
        <w:t xml:space="preserve">would </w:t>
      </w:r>
      <w:r w:rsidR="001815EE">
        <w:rPr>
          <w:rFonts w:ascii="Arial" w:eastAsiaTheme="minorEastAsia" w:hAnsi="Arial" w:cs="Arial"/>
          <w:color w:val="auto"/>
        </w:rPr>
        <w:t xml:space="preserve">address this through staff </w:t>
      </w:r>
      <w:r w:rsidR="005A62A3">
        <w:rPr>
          <w:rFonts w:ascii="Arial" w:eastAsiaTheme="minorEastAsia" w:hAnsi="Arial" w:cs="Arial"/>
          <w:color w:val="auto"/>
        </w:rPr>
        <w:t>training.</w:t>
      </w:r>
    </w:p>
    <w:p w14:paraId="19B91AA3" w14:textId="226C1346" w:rsidR="00904923" w:rsidRPr="004A1A62" w:rsidRDefault="00C73597" w:rsidP="00BD2474">
      <w:pPr>
        <w:spacing w:before="120"/>
        <w:rPr>
          <w:rFonts w:ascii="Arial" w:eastAsiaTheme="minorEastAsia" w:hAnsi="Arial" w:cs="Arial"/>
          <w:color w:val="auto"/>
        </w:rPr>
      </w:pPr>
      <w:r>
        <w:rPr>
          <w:rFonts w:ascii="Arial" w:eastAsiaTheme="minorEastAsia" w:hAnsi="Arial" w:cs="Arial"/>
          <w:color w:val="auto"/>
        </w:rPr>
        <w:t xml:space="preserve">The Assessment Team advised management of their observations </w:t>
      </w:r>
      <w:r w:rsidR="00816181">
        <w:rPr>
          <w:rFonts w:ascii="Arial" w:eastAsiaTheme="minorEastAsia" w:hAnsi="Arial" w:cs="Arial"/>
          <w:color w:val="auto"/>
        </w:rPr>
        <w:t>during</w:t>
      </w:r>
      <w:r>
        <w:rPr>
          <w:rFonts w:ascii="Arial" w:eastAsiaTheme="minorEastAsia" w:hAnsi="Arial" w:cs="Arial"/>
          <w:color w:val="auto"/>
        </w:rPr>
        <w:t xml:space="preserve"> the </w:t>
      </w:r>
      <w:r w:rsidR="001815EE">
        <w:rPr>
          <w:rFonts w:ascii="Arial" w:eastAsiaTheme="minorEastAsia" w:hAnsi="Arial" w:cs="Arial"/>
          <w:color w:val="auto"/>
        </w:rPr>
        <w:t xml:space="preserve">site </w:t>
      </w:r>
      <w:r>
        <w:rPr>
          <w:rFonts w:ascii="Arial" w:eastAsiaTheme="minorEastAsia" w:hAnsi="Arial" w:cs="Arial"/>
          <w:color w:val="auto"/>
        </w:rPr>
        <w:t xml:space="preserve">audit, </w:t>
      </w:r>
      <w:r w:rsidR="001815EE">
        <w:rPr>
          <w:rFonts w:ascii="Arial" w:eastAsiaTheme="minorEastAsia" w:hAnsi="Arial" w:cs="Arial"/>
          <w:color w:val="auto"/>
        </w:rPr>
        <w:t>and m</w:t>
      </w:r>
      <w:r>
        <w:rPr>
          <w:rFonts w:ascii="Arial" w:eastAsiaTheme="minorEastAsia" w:hAnsi="Arial" w:cs="Arial"/>
          <w:color w:val="auto"/>
        </w:rPr>
        <w:t>anagement a</w:t>
      </w:r>
      <w:r w:rsidR="001815EE">
        <w:rPr>
          <w:rFonts w:ascii="Arial" w:eastAsiaTheme="minorEastAsia" w:hAnsi="Arial" w:cs="Arial"/>
          <w:color w:val="auto"/>
        </w:rPr>
        <w:t>cknowledged the situation constituted</w:t>
      </w:r>
      <w:r>
        <w:rPr>
          <w:rFonts w:ascii="Arial" w:eastAsiaTheme="minorEastAsia" w:hAnsi="Arial" w:cs="Arial"/>
          <w:color w:val="auto"/>
        </w:rPr>
        <w:t xml:space="preserve"> environmental restraint.</w:t>
      </w:r>
      <w:r w:rsidR="00113D52">
        <w:rPr>
          <w:rFonts w:ascii="Arial" w:eastAsiaTheme="minorEastAsia" w:hAnsi="Arial" w:cs="Arial"/>
          <w:color w:val="auto"/>
        </w:rPr>
        <w:t xml:space="preserve"> </w:t>
      </w:r>
      <w:r w:rsidR="000904F4">
        <w:rPr>
          <w:rFonts w:ascii="Arial" w:eastAsiaTheme="minorEastAsia" w:hAnsi="Arial" w:cs="Arial"/>
          <w:color w:val="auto"/>
        </w:rPr>
        <w:t>M</w:t>
      </w:r>
      <w:r>
        <w:rPr>
          <w:rFonts w:ascii="Arial" w:eastAsiaTheme="minorEastAsia" w:hAnsi="Arial" w:cs="Arial"/>
          <w:color w:val="auto"/>
        </w:rPr>
        <w:t xml:space="preserve">anagement advised the issue </w:t>
      </w:r>
      <w:r w:rsidR="000904F4">
        <w:rPr>
          <w:rFonts w:ascii="Arial" w:eastAsiaTheme="minorEastAsia" w:hAnsi="Arial" w:cs="Arial"/>
          <w:color w:val="auto"/>
        </w:rPr>
        <w:t>would be</w:t>
      </w:r>
      <w:r>
        <w:rPr>
          <w:rFonts w:ascii="Arial" w:eastAsiaTheme="minorEastAsia" w:hAnsi="Arial" w:cs="Arial"/>
          <w:color w:val="auto"/>
        </w:rPr>
        <w:t xml:space="preserve"> added to the service’s continuous improvement register</w:t>
      </w:r>
      <w:r w:rsidR="00796800">
        <w:rPr>
          <w:rFonts w:ascii="Arial" w:eastAsiaTheme="minorEastAsia" w:hAnsi="Arial" w:cs="Arial"/>
          <w:color w:val="auto"/>
        </w:rPr>
        <w:t>;</w:t>
      </w:r>
      <w:r>
        <w:rPr>
          <w:rFonts w:ascii="Arial" w:eastAsiaTheme="minorEastAsia" w:hAnsi="Arial" w:cs="Arial"/>
          <w:color w:val="auto"/>
        </w:rPr>
        <w:t xml:space="preserve"> </w:t>
      </w:r>
      <w:r w:rsidR="00732DB6">
        <w:rPr>
          <w:rFonts w:ascii="Arial" w:eastAsiaTheme="minorEastAsia" w:hAnsi="Arial" w:cs="Arial"/>
          <w:color w:val="auto"/>
        </w:rPr>
        <w:t>consumer assessments would be updated</w:t>
      </w:r>
      <w:r w:rsidR="00796800">
        <w:rPr>
          <w:rFonts w:ascii="Arial" w:eastAsiaTheme="minorEastAsia" w:hAnsi="Arial" w:cs="Arial"/>
          <w:color w:val="auto"/>
        </w:rPr>
        <w:t>;</w:t>
      </w:r>
      <w:r w:rsidR="00732DB6">
        <w:rPr>
          <w:rFonts w:ascii="Arial" w:eastAsiaTheme="minorEastAsia" w:hAnsi="Arial" w:cs="Arial"/>
          <w:color w:val="auto"/>
        </w:rPr>
        <w:t xml:space="preserve"> consent forms sought from consumers </w:t>
      </w:r>
      <w:r w:rsidR="00F72871">
        <w:rPr>
          <w:rFonts w:ascii="Arial" w:eastAsiaTheme="minorEastAsia" w:hAnsi="Arial" w:cs="Arial"/>
          <w:color w:val="auto"/>
        </w:rPr>
        <w:t xml:space="preserve">who </w:t>
      </w:r>
      <w:r w:rsidR="00BC47BA">
        <w:rPr>
          <w:rFonts w:ascii="Arial" w:eastAsiaTheme="minorEastAsia" w:hAnsi="Arial" w:cs="Arial"/>
          <w:color w:val="auto"/>
        </w:rPr>
        <w:t>could safely</w:t>
      </w:r>
      <w:r w:rsidR="00F72871">
        <w:rPr>
          <w:rFonts w:ascii="Arial" w:eastAsiaTheme="minorEastAsia" w:hAnsi="Arial" w:cs="Arial"/>
          <w:color w:val="auto"/>
        </w:rPr>
        <w:t xml:space="preserve"> </w:t>
      </w:r>
      <w:r w:rsidR="008A5C10">
        <w:rPr>
          <w:rFonts w:ascii="Arial" w:eastAsiaTheme="minorEastAsia" w:hAnsi="Arial" w:cs="Arial"/>
          <w:color w:val="auto"/>
        </w:rPr>
        <w:t>leave</w:t>
      </w:r>
      <w:r w:rsidR="00F72871">
        <w:rPr>
          <w:rFonts w:ascii="Arial" w:eastAsiaTheme="minorEastAsia" w:hAnsi="Arial" w:cs="Arial"/>
          <w:color w:val="auto"/>
        </w:rPr>
        <w:t xml:space="preserve"> the service</w:t>
      </w:r>
      <w:r w:rsidR="00A0168B">
        <w:rPr>
          <w:rFonts w:ascii="Arial" w:eastAsiaTheme="minorEastAsia" w:hAnsi="Arial" w:cs="Arial"/>
          <w:color w:val="auto"/>
        </w:rPr>
        <w:t xml:space="preserve">; and </w:t>
      </w:r>
      <w:r w:rsidR="001815EE">
        <w:rPr>
          <w:rFonts w:ascii="Arial" w:eastAsiaTheme="minorEastAsia" w:hAnsi="Arial" w:cs="Arial"/>
          <w:color w:val="auto"/>
        </w:rPr>
        <w:t xml:space="preserve">the service would provide </w:t>
      </w:r>
      <w:r w:rsidR="00A0168B">
        <w:rPr>
          <w:rFonts w:ascii="Arial" w:eastAsiaTheme="minorEastAsia" w:hAnsi="Arial" w:cs="Arial"/>
          <w:color w:val="auto"/>
        </w:rPr>
        <w:t>consumers not under environmental restraint</w:t>
      </w:r>
      <w:r w:rsidR="000056F0">
        <w:rPr>
          <w:rFonts w:ascii="Arial" w:eastAsiaTheme="minorEastAsia" w:hAnsi="Arial" w:cs="Arial"/>
          <w:color w:val="auto"/>
        </w:rPr>
        <w:t xml:space="preserve"> with the door access code</w:t>
      </w:r>
      <w:r w:rsidR="00FB314A">
        <w:rPr>
          <w:rFonts w:ascii="Arial" w:eastAsiaTheme="minorEastAsia" w:hAnsi="Arial" w:cs="Arial"/>
          <w:color w:val="auto"/>
        </w:rPr>
        <w:t>s</w:t>
      </w:r>
      <w:r w:rsidR="00A0168B">
        <w:rPr>
          <w:rFonts w:ascii="Arial" w:eastAsiaTheme="minorEastAsia" w:hAnsi="Arial" w:cs="Arial"/>
          <w:color w:val="auto"/>
        </w:rPr>
        <w:t>.</w:t>
      </w:r>
      <w:r w:rsidR="00796800">
        <w:rPr>
          <w:rFonts w:ascii="Arial" w:eastAsiaTheme="minorEastAsia" w:hAnsi="Arial" w:cs="Arial"/>
          <w:color w:val="auto"/>
        </w:rPr>
        <w:t xml:space="preserve"> </w:t>
      </w:r>
    </w:p>
    <w:p w14:paraId="6D3F9B01" w14:textId="0BAE6814" w:rsidR="00904923" w:rsidRPr="00873AEF" w:rsidRDefault="00904923" w:rsidP="00BD2474">
      <w:pPr>
        <w:spacing w:before="120"/>
        <w:rPr>
          <w:rFonts w:ascii="Arial" w:eastAsiaTheme="minorEastAsia" w:hAnsi="Arial" w:cs="Arial"/>
          <w:color w:val="auto"/>
        </w:rPr>
      </w:pPr>
      <w:bookmarkStart w:id="7" w:name="_Hlk119504946"/>
      <w:r w:rsidRPr="00873AEF">
        <w:rPr>
          <w:rFonts w:ascii="Arial" w:eastAsiaTheme="minorEastAsia" w:hAnsi="Arial" w:cs="Arial"/>
          <w:color w:val="auto"/>
        </w:rPr>
        <w:t>In its response</w:t>
      </w:r>
      <w:r w:rsidR="001815EE">
        <w:rPr>
          <w:rFonts w:ascii="Arial" w:eastAsiaTheme="minorEastAsia" w:hAnsi="Arial" w:cs="Arial"/>
          <w:color w:val="auto"/>
        </w:rPr>
        <w:t>,</w:t>
      </w:r>
      <w:r w:rsidRPr="00873AEF">
        <w:rPr>
          <w:rFonts w:ascii="Arial" w:eastAsiaTheme="minorEastAsia" w:hAnsi="Arial" w:cs="Arial"/>
          <w:color w:val="auto"/>
        </w:rPr>
        <w:t xml:space="preserve"> the Approved Provider </w:t>
      </w:r>
      <w:r w:rsidR="00653E16">
        <w:rPr>
          <w:rFonts w:ascii="Arial" w:eastAsiaTheme="minorEastAsia" w:hAnsi="Arial" w:cs="Arial"/>
          <w:color w:val="auto"/>
        </w:rPr>
        <w:t xml:space="preserve">acknowledged </w:t>
      </w:r>
      <w:r w:rsidR="00602CFF">
        <w:rPr>
          <w:rFonts w:ascii="Arial" w:eastAsiaTheme="minorEastAsia" w:hAnsi="Arial" w:cs="Arial"/>
          <w:color w:val="auto"/>
        </w:rPr>
        <w:t xml:space="preserve">the Assessment Team’s findings and </w:t>
      </w:r>
      <w:r>
        <w:rPr>
          <w:rFonts w:ascii="Arial" w:eastAsiaTheme="minorEastAsia" w:hAnsi="Arial" w:cs="Arial"/>
          <w:color w:val="auto"/>
        </w:rPr>
        <w:t xml:space="preserve">provided documented evidence of the </w:t>
      </w:r>
      <w:r w:rsidRPr="00873AEF">
        <w:rPr>
          <w:rFonts w:ascii="Arial" w:eastAsiaTheme="minorEastAsia" w:hAnsi="Arial" w:cs="Arial"/>
          <w:color w:val="auto"/>
        </w:rPr>
        <w:t xml:space="preserve">remedial actions </w:t>
      </w:r>
      <w:r>
        <w:rPr>
          <w:rFonts w:ascii="Arial" w:eastAsiaTheme="minorEastAsia" w:hAnsi="Arial" w:cs="Arial"/>
          <w:color w:val="auto"/>
        </w:rPr>
        <w:t>being taken</w:t>
      </w:r>
      <w:r w:rsidR="001815EE">
        <w:rPr>
          <w:rFonts w:ascii="Arial" w:eastAsiaTheme="minorEastAsia" w:hAnsi="Arial" w:cs="Arial"/>
          <w:color w:val="auto"/>
        </w:rPr>
        <w:t xml:space="preserve">. These </w:t>
      </w:r>
      <w:r w:rsidRPr="00873AEF">
        <w:rPr>
          <w:rFonts w:ascii="Arial" w:eastAsiaTheme="minorEastAsia" w:hAnsi="Arial" w:cs="Arial"/>
          <w:color w:val="auto"/>
        </w:rPr>
        <w:t xml:space="preserve">included: </w:t>
      </w:r>
    </w:p>
    <w:p w14:paraId="3C2A739E" w14:textId="7A141D32" w:rsidR="00904923" w:rsidRPr="00BD2474" w:rsidRDefault="00FB314A"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Pro</w:t>
      </w:r>
      <w:r w:rsidR="001815EE" w:rsidRPr="00BD2474">
        <w:rPr>
          <w:rFonts w:ascii="Arial" w:hAnsi="Arial" w:cs="Arial"/>
          <w:color w:val="auto"/>
        </w:rPr>
        <w:t>mptly pro</w:t>
      </w:r>
      <w:r w:rsidRPr="00BD2474">
        <w:rPr>
          <w:rFonts w:ascii="Arial" w:hAnsi="Arial" w:cs="Arial"/>
          <w:color w:val="auto"/>
        </w:rPr>
        <w:t xml:space="preserve">viding consumers with door access codes during the </w:t>
      </w:r>
      <w:r w:rsidR="001815EE" w:rsidRPr="00BD2474">
        <w:rPr>
          <w:rFonts w:ascii="Arial" w:hAnsi="Arial" w:cs="Arial"/>
          <w:color w:val="auto"/>
        </w:rPr>
        <w:t>s</w:t>
      </w:r>
      <w:r w:rsidRPr="00BD2474">
        <w:rPr>
          <w:rFonts w:ascii="Arial" w:hAnsi="Arial" w:cs="Arial"/>
          <w:color w:val="auto"/>
        </w:rPr>
        <w:t xml:space="preserve">ite </w:t>
      </w:r>
      <w:r w:rsidR="001815EE" w:rsidRPr="00BD2474">
        <w:rPr>
          <w:rFonts w:ascii="Arial" w:hAnsi="Arial" w:cs="Arial"/>
          <w:color w:val="auto"/>
        </w:rPr>
        <w:t>a</w:t>
      </w:r>
      <w:r w:rsidRPr="00BD2474">
        <w:rPr>
          <w:rFonts w:ascii="Arial" w:hAnsi="Arial" w:cs="Arial"/>
          <w:color w:val="auto"/>
        </w:rPr>
        <w:t>udit</w:t>
      </w:r>
      <w:r w:rsidR="00904923" w:rsidRPr="00BD2474">
        <w:rPr>
          <w:rFonts w:ascii="Arial" w:hAnsi="Arial" w:cs="Arial"/>
          <w:color w:val="auto"/>
        </w:rPr>
        <w:t>.</w:t>
      </w:r>
    </w:p>
    <w:bookmarkEnd w:id="7"/>
    <w:p w14:paraId="43A250C9" w14:textId="3F9A485C" w:rsidR="00904923" w:rsidRPr="00BD2474" w:rsidRDefault="00FB314A"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Introduc</w:t>
      </w:r>
      <w:r w:rsidR="001815EE" w:rsidRPr="00BD2474">
        <w:rPr>
          <w:rFonts w:ascii="Arial" w:hAnsi="Arial" w:cs="Arial"/>
          <w:color w:val="auto"/>
        </w:rPr>
        <w:t>ing</w:t>
      </w:r>
      <w:r w:rsidRPr="00BD2474">
        <w:rPr>
          <w:rFonts w:ascii="Arial" w:hAnsi="Arial" w:cs="Arial"/>
          <w:color w:val="auto"/>
        </w:rPr>
        <w:t xml:space="preserve"> mandatory training</w:t>
      </w:r>
      <w:r w:rsidR="00DB3AD9" w:rsidRPr="00BD2474">
        <w:rPr>
          <w:rFonts w:ascii="Arial" w:hAnsi="Arial" w:cs="Arial"/>
          <w:color w:val="auto"/>
        </w:rPr>
        <w:t xml:space="preserve"> modules, one of which addresse</w:t>
      </w:r>
      <w:r w:rsidR="00CF2F4A" w:rsidRPr="00BD2474">
        <w:rPr>
          <w:rFonts w:ascii="Arial" w:hAnsi="Arial" w:cs="Arial"/>
          <w:color w:val="auto"/>
        </w:rPr>
        <w:t>d</w:t>
      </w:r>
      <w:r w:rsidR="00DB3AD9" w:rsidRPr="00BD2474">
        <w:rPr>
          <w:rFonts w:ascii="Arial" w:hAnsi="Arial" w:cs="Arial"/>
          <w:color w:val="auto"/>
        </w:rPr>
        <w:t xml:space="preserve"> restrictive practices</w:t>
      </w:r>
      <w:r w:rsidR="00904923" w:rsidRPr="00BD2474">
        <w:rPr>
          <w:rFonts w:ascii="Arial" w:hAnsi="Arial" w:cs="Arial"/>
          <w:color w:val="auto"/>
        </w:rPr>
        <w:t>.</w:t>
      </w:r>
    </w:p>
    <w:p w14:paraId="4502076F" w14:textId="77777777" w:rsidR="00574ADD" w:rsidRPr="00BD2474" w:rsidRDefault="00574ADD"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Requiring staff to attend a restrictive practice refresher module in December 2022.</w:t>
      </w:r>
    </w:p>
    <w:p w14:paraId="79E4140C" w14:textId="6C92380D" w:rsidR="00574ADD" w:rsidRPr="00BD2474" w:rsidRDefault="001815EE"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Releasing an updated</w:t>
      </w:r>
      <w:r w:rsidR="00701FE2" w:rsidRPr="00BD2474">
        <w:rPr>
          <w:rFonts w:ascii="Arial" w:hAnsi="Arial" w:cs="Arial"/>
          <w:color w:val="auto"/>
        </w:rPr>
        <w:t xml:space="preserve"> Restrictive Practice Manual </w:t>
      </w:r>
      <w:r w:rsidRPr="00BD2474">
        <w:rPr>
          <w:rFonts w:ascii="Arial" w:hAnsi="Arial" w:cs="Arial"/>
          <w:color w:val="auto"/>
        </w:rPr>
        <w:t>to all</w:t>
      </w:r>
      <w:r w:rsidR="00701FE2" w:rsidRPr="00BD2474">
        <w:rPr>
          <w:rFonts w:ascii="Arial" w:hAnsi="Arial" w:cs="Arial"/>
          <w:color w:val="auto"/>
        </w:rPr>
        <w:t xml:space="preserve"> staff</w:t>
      </w:r>
      <w:r w:rsidRPr="00BD2474">
        <w:rPr>
          <w:rFonts w:ascii="Arial" w:hAnsi="Arial" w:cs="Arial"/>
          <w:color w:val="auto"/>
        </w:rPr>
        <w:t>, both</w:t>
      </w:r>
      <w:r w:rsidR="00701FE2" w:rsidRPr="00BD2474">
        <w:rPr>
          <w:rFonts w:ascii="Arial" w:hAnsi="Arial" w:cs="Arial"/>
          <w:color w:val="auto"/>
        </w:rPr>
        <w:t xml:space="preserve"> electronically and in hard copy.</w:t>
      </w:r>
    </w:p>
    <w:p w14:paraId="3DE211B0" w14:textId="77777777" w:rsidR="00D17EEE" w:rsidRPr="00BD2474" w:rsidRDefault="00FA35C0"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Display</w:t>
      </w:r>
      <w:r w:rsidR="00CF2F4A" w:rsidRPr="00BD2474">
        <w:rPr>
          <w:rFonts w:ascii="Arial" w:hAnsi="Arial" w:cs="Arial"/>
          <w:color w:val="auto"/>
        </w:rPr>
        <w:t>ing</w:t>
      </w:r>
      <w:r w:rsidRPr="00BD2474">
        <w:rPr>
          <w:rFonts w:ascii="Arial" w:hAnsi="Arial" w:cs="Arial"/>
          <w:color w:val="auto"/>
        </w:rPr>
        <w:t xml:space="preserve"> the Commission’s Perimeter Environmental Restraint Self-Assessment Tool poster as a quick reference guide for staff in nursing stations and management offices.</w:t>
      </w:r>
    </w:p>
    <w:p w14:paraId="24CD5432" w14:textId="77777777" w:rsidR="00FA35C0" w:rsidRPr="00BD2474" w:rsidRDefault="00062DD0"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Adding restrictive practice as an agenda item to clinical meetings and the monthly quality and risk meeting.</w:t>
      </w:r>
    </w:p>
    <w:p w14:paraId="7423D209" w14:textId="74B98C00" w:rsidR="00062DD0" w:rsidRPr="00BD2474" w:rsidRDefault="001815EE"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lastRenderedPageBreak/>
        <w:t>Sending i</w:t>
      </w:r>
      <w:r w:rsidR="00062DD0" w:rsidRPr="00BD2474">
        <w:rPr>
          <w:rFonts w:ascii="Arial" w:hAnsi="Arial" w:cs="Arial"/>
          <w:color w:val="auto"/>
        </w:rPr>
        <w:t>nformation to consumers, representatives, relatives and staff</w:t>
      </w:r>
      <w:r w:rsidRPr="00BD2474">
        <w:rPr>
          <w:rFonts w:ascii="Arial" w:hAnsi="Arial" w:cs="Arial"/>
          <w:color w:val="auto"/>
        </w:rPr>
        <w:t>,</w:t>
      </w:r>
      <w:r w:rsidR="00062DD0" w:rsidRPr="00BD2474">
        <w:rPr>
          <w:rFonts w:ascii="Arial" w:hAnsi="Arial" w:cs="Arial"/>
          <w:color w:val="auto"/>
        </w:rPr>
        <w:t xml:space="preserve"> advising of where to find access codes for external doors</w:t>
      </w:r>
      <w:r w:rsidR="00CF2F4A" w:rsidRPr="00BD2474">
        <w:rPr>
          <w:rFonts w:ascii="Arial" w:hAnsi="Arial" w:cs="Arial"/>
          <w:color w:val="auto"/>
        </w:rPr>
        <w:t>,</w:t>
      </w:r>
      <w:r w:rsidR="00062DD0" w:rsidRPr="00BD2474">
        <w:rPr>
          <w:rFonts w:ascii="Arial" w:hAnsi="Arial" w:cs="Arial"/>
          <w:color w:val="auto"/>
        </w:rPr>
        <w:t xml:space="preserve"> how they are used and how keypads are considered environmental restraint.</w:t>
      </w:r>
    </w:p>
    <w:p w14:paraId="1D3D953D" w14:textId="6C026E07" w:rsidR="00904923" w:rsidRPr="00EE4E22" w:rsidRDefault="00904923" w:rsidP="00D0322F">
      <w:pPr>
        <w:spacing w:before="120" w:line="276" w:lineRule="auto"/>
        <w:rPr>
          <w:rFonts w:ascii="Arial" w:eastAsiaTheme="minorEastAsia" w:hAnsi="Arial" w:cs="Arial"/>
          <w:color w:val="auto"/>
        </w:rPr>
      </w:pPr>
      <w:r w:rsidRPr="00EE4E22">
        <w:rPr>
          <w:rFonts w:ascii="Arial" w:eastAsiaTheme="minorEastAsia" w:hAnsi="Arial" w:cs="Arial"/>
          <w:color w:val="auto"/>
        </w:rPr>
        <w:t>I acknowledge the Approved Provide</w:t>
      </w:r>
      <w:r w:rsidR="00E0652D">
        <w:rPr>
          <w:rFonts w:ascii="Arial" w:eastAsiaTheme="minorEastAsia" w:hAnsi="Arial" w:cs="Arial"/>
          <w:color w:val="auto"/>
        </w:rPr>
        <w:t>r</w:t>
      </w:r>
      <w:r w:rsidRPr="00EE4E22">
        <w:rPr>
          <w:rFonts w:ascii="Arial" w:eastAsiaTheme="minorEastAsia" w:hAnsi="Arial" w:cs="Arial"/>
          <w:color w:val="auto"/>
        </w:rPr>
        <w:t xml:space="preserve">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steps to remedy the deficiencies</w:t>
      </w:r>
      <w:r w:rsidR="001815EE">
        <w:rPr>
          <w:rFonts w:ascii="Arial" w:eastAsiaTheme="minorEastAsia" w:hAnsi="Arial" w:cs="Arial"/>
          <w:color w:val="auto"/>
        </w:rPr>
        <w:t xml:space="preserve"> identified in the site audit report. However,</w:t>
      </w:r>
      <w:r w:rsidRPr="00EE4E22">
        <w:rPr>
          <w:rFonts w:ascii="Arial" w:eastAsiaTheme="minorEastAsia" w:hAnsi="Arial" w:cs="Arial"/>
          <w:color w:val="auto"/>
        </w:rPr>
        <w:t xml:space="preserve"> at the time of the </w:t>
      </w:r>
      <w:r w:rsidR="001815EE">
        <w:rPr>
          <w:rFonts w:ascii="Arial" w:eastAsiaTheme="minorEastAsia" w:hAnsi="Arial" w:cs="Arial"/>
          <w:color w:val="auto"/>
        </w:rPr>
        <w:t>s</w:t>
      </w:r>
      <w:r>
        <w:rPr>
          <w:rFonts w:ascii="Arial" w:eastAsiaTheme="minorEastAsia" w:hAnsi="Arial" w:cs="Arial"/>
          <w:color w:val="auto"/>
        </w:rPr>
        <w:t xml:space="preserve">ite </w:t>
      </w:r>
      <w:r w:rsidR="001815EE">
        <w:rPr>
          <w:rFonts w:ascii="Arial" w:eastAsiaTheme="minorEastAsia" w:hAnsi="Arial" w:cs="Arial"/>
          <w:color w:val="auto"/>
        </w:rPr>
        <w:t>a</w:t>
      </w:r>
      <w:r>
        <w:rPr>
          <w:rFonts w:ascii="Arial" w:eastAsiaTheme="minorEastAsia" w:hAnsi="Arial" w:cs="Arial"/>
          <w:color w:val="auto"/>
        </w:rPr>
        <w:t>udit, management acknowledged consumers</w:t>
      </w:r>
      <w:r w:rsidR="002E26CB">
        <w:rPr>
          <w:rFonts w:ascii="Arial" w:eastAsiaTheme="minorEastAsia" w:hAnsi="Arial" w:cs="Arial"/>
          <w:color w:val="auto"/>
        </w:rPr>
        <w:t>,</w:t>
      </w:r>
      <w:r>
        <w:rPr>
          <w:rFonts w:ascii="Arial" w:eastAsiaTheme="minorEastAsia" w:hAnsi="Arial" w:cs="Arial"/>
          <w:color w:val="auto"/>
        </w:rPr>
        <w:t xml:space="preserve"> representatives</w:t>
      </w:r>
      <w:r w:rsidR="002E26CB">
        <w:rPr>
          <w:rFonts w:ascii="Arial" w:eastAsiaTheme="minorEastAsia" w:hAnsi="Arial" w:cs="Arial"/>
          <w:color w:val="auto"/>
        </w:rPr>
        <w:t>, staff and management</w:t>
      </w:r>
      <w:r>
        <w:rPr>
          <w:rFonts w:ascii="Arial" w:eastAsiaTheme="minorEastAsia" w:hAnsi="Arial" w:cs="Arial"/>
          <w:color w:val="auto"/>
        </w:rPr>
        <w:t xml:space="preserve"> had </w:t>
      </w:r>
      <w:r w:rsidR="002E26CB">
        <w:rPr>
          <w:rFonts w:ascii="Arial" w:eastAsiaTheme="minorEastAsia" w:hAnsi="Arial" w:cs="Arial"/>
          <w:color w:val="auto"/>
        </w:rPr>
        <w:t>an inadequate understanding of restrictive practices</w:t>
      </w:r>
      <w:r>
        <w:rPr>
          <w:rFonts w:ascii="Arial" w:eastAsiaTheme="minorEastAsia" w:hAnsi="Arial" w:cs="Arial"/>
          <w:color w:val="auto"/>
        </w:rPr>
        <w:t>. T</w:t>
      </w:r>
      <w:r w:rsidRPr="00EE4E22">
        <w:rPr>
          <w:rFonts w:ascii="Arial" w:eastAsiaTheme="minorEastAsia" w:hAnsi="Arial" w:cs="Arial"/>
          <w:color w:val="auto"/>
        </w:rPr>
        <w:t>he</w:t>
      </w:r>
      <w:r>
        <w:rPr>
          <w:rFonts w:ascii="Arial" w:eastAsiaTheme="minorEastAsia" w:hAnsi="Arial" w:cs="Arial"/>
          <w:color w:val="auto"/>
        </w:rPr>
        <w:t xml:space="preserve"> service is still implementing its remedial actions</w:t>
      </w:r>
      <w:r w:rsidRPr="00EE4E22">
        <w:rPr>
          <w:rFonts w:ascii="Arial" w:eastAsiaTheme="minorEastAsia" w:hAnsi="Arial" w:cs="Arial"/>
          <w:color w:val="auto"/>
        </w:rPr>
        <w:t xml:space="preserve"> and </w:t>
      </w:r>
      <w:r>
        <w:rPr>
          <w:rFonts w:ascii="Arial" w:eastAsiaTheme="minorEastAsia" w:hAnsi="Arial" w:cs="Arial"/>
          <w:color w:val="auto"/>
        </w:rPr>
        <w:t xml:space="preserve">it </w:t>
      </w:r>
      <w:r w:rsidRPr="00EE4E22">
        <w:rPr>
          <w:rFonts w:ascii="Arial" w:eastAsiaTheme="minorEastAsia" w:hAnsi="Arial" w:cs="Arial"/>
          <w:color w:val="auto"/>
        </w:rPr>
        <w:t xml:space="preserve">may take time </w:t>
      </w:r>
      <w:r>
        <w:rPr>
          <w:rFonts w:ascii="Arial" w:eastAsiaTheme="minorEastAsia" w:hAnsi="Arial" w:cs="Arial"/>
          <w:color w:val="auto"/>
        </w:rPr>
        <w:t>for them to be fully e</w:t>
      </w:r>
      <w:r w:rsidRPr="00EE4E22">
        <w:rPr>
          <w:rFonts w:ascii="Arial" w:eastAsiaTheme="minorEastAsia" w:hAnsi="Arial" w:cs="Arial"/>
          <w:color w:val="auto"/>
        </w:rPr>
        <w:t xml:space="preserve">ffective. Therefore, </w:t>
      </w:r>
      <w:r w:rsidR="001815EE">
        <w:rPr>
          <w:rFonts w:ascii="Arial" w:eastAsiaTheme="minorEastAsia" w:hAnsi="Arial" w:cs="Arial"/>
          <w:color w:val="auto"/>
        </w:rPr>
        <w:t xml:space="preserve">at the time of the site audit, </w:t>
      </w:r>
      <w:r w:rsidRPr="00EE4E22">
        <w:rPr>
          <w:rFonts w:ascii="Arial" w:eastAsiaTheme="minorEastAsia" w:hAnsi="Arial" w:cs="Arial"/>
          <w:color w:val="auto"/>
        </w:rPr>
        <w:t xml:space="preserve">I find </w:t>
      </w:r>
      <w:r>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w:t>
      </w:r>
      <w:r w:rsidR="002E26CB">
        <w:rPr>
          <w:rFonts w:ascii="Arial" w:eastAsiaTheme="minorEastAsia" w:hAnsi="Arial" w:cs="Arial"/>
          <w:color w:val="auto"/>
        </w:rPr>
        <w:t>5</w:t>
      </w:r>
      <w:r w:rsidRPr="00EE4E22">
        <w:rPr>
          <w:rFonts w:ascii="Arial" w:eastAsiaTheme="minorEastAsia" w:hAnsi="Arial" w:cs="Arial"/>
          <w:color w:val="auto"/>
        </w:rPr>
        <w:t>(3)(</w:t>
      </w:r>
      <w:r w:rsidR="002E26CB">
        <w:rPr>
          <w:rFonts w:ascii="Arial" w:eastAsiaTheme="minorEastAsia" w:hAnsi="Arial" w:cs="Arial"/>
          <w:color w:val="auto"/>
        </w:rPr>
        <w:t>b</w:t>
      </w:r>
      <w:r w:rsidRPr="00EE4E22">
        <w:rPr>
          <w:rFonts w:ascii="Arial" w:eastAsiaTheme="minorEastAsia" w:hAnsi="Arial" w:cs="Arial"/>
          <w:color w:val="auto"/>
        </w:rPr>
        <w:t>).</w:t>
      </w:r>
    </w:p>
    <w:p w14:paraId="5E930346" w14:textId="77777777" w:rsidR="00904923" w:rsidRPr="00EE4E22" w:rsidRDefault="00904923" w:rsidP="00D0322F">
      <w:pPr>
        <w:spacing w:before="120" w:line="276" w:lineRule="auto"/>
        <w:rPr>
          <w:rFonts w:ascii="Arial" w:eastAsiaTheme="minorEastAsia" w:hAnsi="Arial" w:cs="Arial"/>
          <w:i/>
          <w:color w:val="auto"/>
        </w:rPr>
      </w:pPr>
      <w:r w:rsidRPr="00EE4E22">
        <w:rPr>
          <w:rFonts w:ascii="Arial" w:eastAsiaTheme="minorEastAsia" w:hAnsi="Arial" w:cs="Arial"/>
          <w:i/>
          <w:color w:val="auto"/>
        </w:rPr>
        <w:t xml:space="preserve">The other Requirements: </w:t>
      </w:r>
    </w:p>
    <w:p w14:paraId="48F18486" w14:textId="77777777" w:rsidR="00904923" w:rsidRPr="00EE4E22" w:rsidRDefault="00904923" w:rsidP="00D0322F">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sidR="002E26CB">
        <w:rPr>
          <w:rFonts w:ascii="Arial" w:eastAsiaTheme="minorEastAsia" w:hAnsi="Arial" w:cs="Arial"/>
          <w:color w:val="auto"/>
        </w:rPr>
        <w:t>5</w:t>
      </w:r>
      <w:r w:rsidRPr="00EE4E22">
        <w:rPr>
          <w:rFonts w:ascii="Arial" w:eastAsiaTheme="minorEastAsia" w:hAnsi="Arial" w:cs="Arial"/>
          <w:color w:val="auto"/>
        </w:rPr>
        <w:t>.</w:t>
      </w:r>
    </w:p>
    <w:p w14:paraId="7475D853" w14:textId="5915A1BD" w:rsidR="00117022" w:rsidRDefault="00672F25" w:rsidP="00D0322F">
      <w:pPr>
        <w:pStyle w:val="NormalArial"/>
        <w:spacing w:before="120"/>
      </w:pPr>
      <w:r>
        <w:t xml:space="preserve">Consumers said the </w:t>
      </w:r>
      <w:r w:rsidR="00D03416">
        <w:t>service environment was welcoming to them, their friends and family and they felt a sense of belonging.</w:t>
      </w:r>
      <w:r w:rsidR="00113D52">
        <w:t xml:space="preserve"> </w:t>
      </w:r>
      <w:r w:rsidR="00AE659F">
        <w:t>The service had sunrooms and spaces where consumers could socialise or sit quietly.</w:t>
      </w:r>
      <w:r w:rsidR="00113D52">
        <w:t xml:space="preserve"> </w:t>
      </w:r>
      <w:r w:rsidR="00AE659F">
        <w:t xml:space="preserve">Consumers said the service was easy to </w:t>
      </w:r>
      <w:r w:rsidR="00A348C1">
        <w:t>navigate</w:t>
      </w:r>
      <w:r w:rsidR="00AE659F">
        <w:t xml:space="preserve"> and they could find dining, activity and lounge areas.</w:t>
      </w:r>
      <w:r w:rsidR="00113D52">
        <w:t xml:space="preserve"> </w:t>
      </w:r>
      <w:r w:rsidR="00AE659F">
        <w:t>Consumers personalised their rooms with furniture from home, which contributed to their sense of belonging at the service.</w:t>
      </w:r>
    </w:p>
    <w:p w14:paraId="67F8EB93" w14:textId="19780724" w:rsidR="002B0C90" w:rsidRPr="00262C0B" w:rsidRDefault="00E405D8" w:rsidP="00D0322F">
      <w:pPr>
        <w:pStyle w:val="NormalArial"/>
        <w:spacing w:before="120"/>
      </w:pPr>
      <w:r>
        <w:t xml:space="preserve">Consumers said furniture and fittings met their needs and preferences, which the Assessment Team observed were </w:t>
      </w:r>
      <w:r w:rsidR="001815EE">
        <w:t xml:space="preserve">clean and </w:t>
      </w:r>
      <w:r>
        <w:t>fit-for-purpose.</w:t>
      </w:r>
      <w:r w:rsidR="00113D52">
        <w:t xml:space="preserve"> </w:t>
      </w:r>
      <w:r>
        <w:t>Staff said they had enough equipment to deliver care, which they cleaned with disinfectant between uses.</w:t>
      </w:r>
      <w:r w:rsidR="00113D52">
        <w:t xml:space="preserve"> </w:t>
      </w:r>
      <w:r>
        <w:t xml:space="preserve">The Assessment Team noted the service had an effective preventative and reactive maintenance program in place and items </w:t>
      </w:r>
      <w:r w:rsidR="00E0652D">
        <w:t>were</w:t>
      </w:r>
      <w:r>
        <w:t xml:space="preserve"> promptly repaired or replaced as required.</w:t>
      </w:r>
      <w:r w:rsidR="002B0C90">
        <w:br w:type="page"/>
      </w:r>
    </w:p>
    <w:p w14:paraId="537257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C836B4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8CB45C" w14:textId="77777777" w:rsidR="00FC045E" w:rsidRPr="00996FAF" w:rsidRDefault="00FC045E" w:rsidP="00F008B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F029E2" w14:textId="20DFD20E" w:rsidR="00FC045E" w:rsidRPr="00996FAF" w:rsidRDefault="00FC045E" w:rsidP="00F008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FEA0C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6D0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87B759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35ADDE1" w14:textId="77777777" w:rsidR="00FC045E" w:rsidRPr="00996FAF" w:rsidRDefault="00C93F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378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736BC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BF5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A8856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A11944F" w14:textId="77777777" w:rsidR="00FC045E" w:rsidRPr="00996FAF" w:rsidRDefault="00C93F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378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7DF51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A52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4C8A1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A5A8A72" w14:textId="77777777" w:rsidR="00FC045E" w:rsidRPr="00996FAF" w:rsidRDefault="00C93F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378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953906"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FEC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6A08F0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89B8DA1" w14:textId="77777777" w:rsidR="00FC045E" w:rsidRPr="00996FAF" w:rsidRDefault="00C93F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3781D">
                  <w:rPr>
                    <w:rFonts w:ascii="Arial" w:hAnsi="Arial" w:cs="Arial"/>
                    <w:color w:val="auto"/>
                  </w:rPr>
                  <w:t>Compliant</w:t>
                </w:r>
              </w:sdtContent>
            </w:sdt>
            <w:r w:rsidR="00FC045E" w:rsidRPr="00996FAF" w:rsidDel="00640D2A">
              <w:rPr>
                <w:rFonts w:ascii="Arial" w:hAnsi="Arial" w:cs="Arial"/>
                <w:color w:val="0000FF"/>
              </w:rPr>
              <w:t xml:space="preserve"> </w:t>
            </w:r>
          </w:p>
        </w:tc>
      </w:tr>
    </w:tbl>
    <w:p w14:paraId="01B9655D" w14:textId="77777777" w:rsidR="00D87E7C" w:rsidRDefault="00D87E7C" w:rsidP="00D87E7C">
      <w:pPr>
        <w:pStyle w:val="Heading20"/>
      </w:pPr>
      <w:r w:rsidRPr="00996FAF">
        <w:t>Findings</w:t>
      </w:r>
    </w:p>
    <w:p w14:paraId="40724D85" w14:textId="77777777" w:rsidR="0073781D" w:rsidRPr="008251C9" w:rsidRDefault="0073781D" w:rsidP="00B12610">
      <w:pPr>
        <w:spacing w:before="120"/>
        <w:rPr>
          <w:rFonts w:ascii="Arial" w:hAnsi="Arial" w:cs="Arial"/>
          <w:szCs w:val="22"/>
        </w:rPr>
      </w:pPr>
      <w:r w:rsidRPr="008251C9">
        <w:rPr>
          <w:rFonts w:ascii="Arial" w:hAnsi="Arial" w:cs="Arial"/>
          <w:szCs w:val="22"/>
        </w:rPr>
        <w:t>The Quality Standard is assessed as Compliant as four of the four specific requirements were assessed as Compliant.</w:t>
      </w:r>
    </w:p>
    <w:p w14:paraId="7C14ABA6" w14:textId="5DCF9E74" w:rsidR="009D6B50" w:rsidRDefault="00597B00" w:rsidP="00B12610">
      <w:pPr>
        <w:pStyle w:val="NormalArial"/>
        <w:spacing w:before="120"/>
      </w:pPr>
      <w:r>
        <w:t>Consumers and representatives advised t</w:t>
      </w:r>
      <w:r w:rsidR="009D6B50">
        <w:t xml:space="preserve">he service encouraged </w:t>
      </w:r>
      <w:r>
        <w:t>them</w:t>
      </w:r>
      <w:r w:rsidR="009D6B50">
        <w:t xml:space="preserve"> to provide feedback and make complaints</w:t>
      </w:r>
      <w:r>
        <w:t xml:space="preserve">, and </w:t>
      </w:r>
      <w:r w:rsidR="009D6B50">
        <w:t xml:space="preserve">they </w:t>
      </w:r>
      <w:r>
        <w:t>felt</w:t>
      </w:r>
      <w:r w:rsidR="009D6B50">
        <w:t xml:space="preserve"> comfortable raising issues with staff or management.</w:t>
      </w:r>
      <w:r w:rsidR="00113D52">
        <w:t xml:space="preserve"> </w:t>
      </w:r>
      <w:r w:rsidR="009D6B50">
        <w:t>The service encouraged feedback and complaints through: a formal feedback form; raising issues at the resident and relative meetings; and brochures advertising external complaints mechanisms.</w:t>
      </w:r>
      <w:r w:rsidR="00113D52">
        <w:t xml:space="preserve"> </w:t>
      </w:r>
      <w:r w:rsidR="00143B1A">
        <w:t>The Assessment Team reviewed the service’s continuous improvement register, which</w:t>
      </w:r>
      <w:r>
        <w:t xml:space="preserve"> showed </w:t>
      </w:r>
      <w:r w:rsidR="00143B1A">
        <w:t>consumer feedback and complaints were documented, trended and scheduled for planned actions within dedicated timeframes.</w:t>
      </w:r>
      <w:r w:rsidR="00113D52">
        <w:t xml:space="preserve"> </w:t>
      </w:r>
      <w:r w:rsidR="00161DBF">
        <w:t>The service used the continuous improvement register to improve the quality of care and services.</w:t>
      </w:r>
    </w:p>
    <w:p w14:paraId="400A0953" w14:textId="3C4C7D4E" w:rsidR="00117022" w:rsidRDefault="00CA7337" w:rsidP="001F0D03">
      <w:pPr>
        <w:pStyle w:val="NormalArial"/>
        <w:spacing w:before="120"/>
      </w:pPr>
      <w:r>
        <w:t>Consumers and representatives said they were aware of other avenues for raising a complaint, though they were comfortable approaching staff in the first instance.</w:t>
      </w:r>
      <w:r w:rsidR="00113D52">
        <w:t xml:space="preserve"> </w:t>
      </w:r>
      <w:r w:rsidR="007A53EE">
        <w:t xml:space="preserve">Staff and management understood how to support consumers and representatives to access </w:t>
      </w:r>
      <w:r w:rsidR="00A348C1">
        <w:t>interpreter</w:t>
      </w:r>
      <w:r w:rsidR="007A53EE">
        <w:t xml:space="preserve"> and advocacy services, which were also advertised on noticeboards throughout the service.</w:t>
      </w:r>
      <w:r w:rsidR="00113D52">
        <w:t xml:space="preserve"> </w:t>
      </w:r>
      <w:r w:rsidR="009B7DF3">
        <w:t>Consumers and repre</w:t>
      </w:r>
      <w:r w:rsidR="00FC389D">
        <w:t>se</w:t>
      </w:r>
      <w:r w:rsidR="009B7DF3">
        <w:t xml:space="preserve">ntatives said management promptly addressed their concerns </w:t>
      </w:r>
      <w:r w:rsidR="004203A6">
        <w:t>when complaints were made</w:t>
      </w:r>
      <w:r w:rsidR="009B7DF3">
        <w:t>, or when an incident occurred.</w:t>
      </w:r>
      <w:r w:rsidR="00113D52">
        <w:t xml:space="preserve"> </w:t>
      </w:r>
      <w:r w:rsidR="00B16F3B">
        <w:t>The service’s incident management system showed staff and management applied open disclosure following adverse incidents, in tandem with responding to consumer/representative concerns in a timely way.</w:t>
      </w:r>
      <w:r w:rsidR="00113D52">
        <w:t xml:space="preserve"> </w:t>
      </w:r>
    </w:p>
    <w:p w14:paraId="5C147F1B" w14:textId="77777777" w:rsidR="002B0C90" w:rsidRPr="00712752" w:rsidRDefault="002B0C90" w:rsidP="0036130C">
      <w:pPr>
        <w:pStyle w:val="NormalArial"/>
      </w:pPr>
      <w:r w:rsidRPr="00712752">
        <w:br w:type="page"/>
      </w:r>
    </w:p>
    <w:p w14:paraId="195D13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432E3D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2BCA77C" w14:textId="77777777" w:rsidR="00FC045E" w:rsidRPr="00996FAF" w:rsidRDefault="00FC045E" w:rsidP="00F008B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720B93" w14:textId="6D2C4246" w:rsidR="00FC045E" w:rsidRPr="00996FAF" w:rsidRDefault="00FC045E" w:rsidP="00F008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0194E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B75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CA3E4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3C5169E" w14:textId="77777777" w:rsidR="00FC045E" w:rsidRPr="00996FAF" w:rsidRDefault="00C93F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224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EE3DE8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BA0B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A63A5F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BE3D80A" w14:textId="77777777" w:rsidR="00FC045E" w:rsidRPr="00996FAF" w:rsidRDefault="00C93F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224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68C63B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C0A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27D52D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CE05E3E" w14:textId="77777777" w:rsidR="00FC045E" w:rsidRPr="00996FAF" w:rsidRDefault="00C93F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224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47AA3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937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23C67F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26C3C07" w14:textId="77777777" w:rsidR="00FC045E" w:rsidRPr="00996FAF" w:rsidRDefault="00C93F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224E4">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09AD156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D95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EF4DF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33B014A" w14:textId="77777777" w:rsidR="00FC045E" w:rsidRPr="00996FAF" w:rsidRDefault="00C93F7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224E4">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019E522" w14:textId="77777777" w:rsidR="002B0C90" w:rsidRDefault="002B0C90" w:rsidP="002B0C90">
      <w:pPr>
        <w:pStyle w:val="Heading20"/>
      </w:pPr>
      <w:r>
        <w:t>Findings</w:t>
      </w:r>
    </w:p>
    <w:p w14:paraId="0C783159" w14:textId="77777777" w:rsidR="00720AEE" w:rsidRPr="00EE4E22" w:rsidRDefault="00720AEE" w:rsidP="00BD2474">
      <w:pPr>
        <w:spacing w:before="120"/>
        <w:rPr>
          <w:rFonts w:ascii="Arial" w:eastAsiaTheme="minorEastAsia" w:hAnsi="Arial" w:cs="Arial"/>
          <w:color w:val="auto"/>
        </w:rPr>
      </w:pPr>
      <w:r w:rsidRPr="00EE4E22">
        <w:rPr>
          <w:rFonts w:ascii="Arial" w:eastAsiaTheme="minorEastAsia" w:hAnsi="Arial" w:cs="Arial"/>
          <w:color w:val="auto"/>
        </w:rPr>
        <w:t>I have assessed this Quality Standard as non-compliant as I am satisfied the service is non-compliant with Requirement</w:t>
      </w:r>
      <w:r w:rsidR="001224E4">
        <w:rPr>
          <w:rFonts w:ascii="Arial" w:eastAsiaTheme="minorEastAsia" w:hAnsi="Arial" w:cs="Arial"/>
          <w:color w:val="auto"/>
        </w:rPr>
        <w:t>s</w:t>
      </w:r>
      <w:r w:rsidRPr="00EE4E22">
        <w:rPr>
          <w:rFonts w:ascii="Arial" w:eastAsiaTheme="minorEastAsia" w:hAnsi="Arial" w:cs="Arial"/>
          <w:color w:val="auto"/>
        </w:rPr>
        <w:t xml:space="preserve"> </w:t>
      </w:r>
      <w:bookmarkStart w:id="8" w:name="_Hlk119502312"/>
      <w:r w:rsidR="001224E4">
        <w:rPr>
          <w:rFonts w:ascii="Arial" w:eastAsiaTheme="minorEastAsia" w:hAnsi="Arial" w:cs="Arial"/>
          <w:color w:val="auto"/>
        </w:rPr>
        <w:t>7</w:t>
      </w:r>
      <w:r w:rsidRPr="00EE4E22">
        <w:rPr>
          <w:rFonts w:ascii="Arial" w:eastAsiaTheme="minorEastAsia" w:hAnsi="Arial" w:cs="Arial"/>
          <w:color w:val="auto"/>
        </w:rPr>
        <w:t>(3)(</w:t>
      </w:r>
      <w:r w:rsidR="001224E4">
        <w:rPr>
          <w:rFonts w:ascii="Arial" w:eastAsiaTheme="minorEastAsia" w:hAnsi="Arial" w:cs="Arial"/>
          <w:color w:val="auto"/>
        </w:rPr>
        <w:t>d</w:t>
      </w:r>
      <w:r w:rsidRPr="00EE4E22">
        <w:rPr>
          <w:rFonts w:ascii="Arial" w:eastAsiaTheme="minorEastAsia" w:hAnsi="Arial" w:cs="Arial"/>
          <w:color w:val="auto"/>
        </w:rPr>
        <w:t>)</w:t>
      </w:r>
      <w:r w:rsidR="001224E4">
        <w:rPr>
          <w:rFonts w:ascii="Arial" w:eastAsiaTheme="minorEastAsia" w:hAnsi="Arial" w:cs="Arial"/>
          <w:color w:val="auto"/>
        </w:rPr>
        <w:t xml:space="preserve"> and 7(3)(e)</w:t>
      </w:r>
      <w:bookmarkEnd w:id="8"/>
      <w:r w:rsidRPr="00EE4E22">
        <w:rPr>
          <w:rFonts w:ascii="Arial" w:eastAsiaTheme="minorEastAsia" w:hAnsi="Arial" w:cs="Arial"/>
          <w:color w:val="auto"/>
        </w:rPr>
        <w:t xml:space="preserve">. </w:t>
      </w:r>
    </w:p>
    <w:p w14:paraId="7A09CC04" w14:textId="295E07B4" w:rsidR="00720AEE" w:rsidRPr="00EE4E22" w:rsidRDefault="00720AEE" w:rsidP="00BD2474">
      <w:pPr>
        <w:spacing w:before="120"/>
        <w:rPr>
          <w:rFonts w:ascii="Arial" w:eastAsiaTheme="minorEastAsia" w:hAnsi="Arial" w:cs="Arial"/>
          <w:i/>
          <w:color w:val="auto"/>
        </w:rPr>
      </w:pPr>
      <w:bookmarkStart w:id="9" w:name="_Hlk119490815"/>
      <w:r w:rsidRPr="00EE4E22">
        <w:rPr>
          <w:rFonts w:ascii="Arial" w:eastAsiaTheme="minorEastAsia" w:hAnsi="Arial" w:cs="Arial"/>
          <w:i/>
          <w:color w:val="auto"/>
        </w:rPr>
        <w:t xml:space="preserve">Requirement </w:t>
      </w:r>
      <w:r w:rsidR="00813C5D">
        <w:rPr>
          <w:rFonts w:ascii="Arial" w:eastAsiaTheme="minorEastAsia" w:hAnsi="Arial" w:cs="Arial"/>
          <w:i/>
          <w:color w:val="auto"/>
        </w:rPr>
        <w:t>7</w:t>
      </w:r>
      <w:r w:rsidRPr="00EE4E22">
        <w:rPr>
          <w:rFonts w:ascii="Arial" w:eastAsiaTheme="minorEastAsia" w:hAnsi="Arial" w:cs="Arial"/>
          <w:i/>
          <w:color w:val="auto"/>
        </w:rPr>
        <w:t>(3)(</w:t>
      </w:r>
      <w:r w:rsidR="00813C5D">
        <w:rPr>
          <w:rFonts w:ascii="Arial" w:eastAsiaTheme="minorEastAsia" w:hAnsi="Arial" w:cs="Arial"/>
          <w:i/>
          <w:color w:val="auto"/>
        </w:rPr>
        <w:t>d</w:t>
      </w:r>
      <w:r w:rsidRPr="00EE4E22">
        <w:rPr>
          <w:rFonts w:ascii="Arial" w:eastAsiaTheme="minorEastAsia" w:hAnsi="Arial" w:cs="Arial"/>
          <w:i/>
          <w:color w:val="auto"/>
        </w:rPr>
        <w:t>):</w:t>
      </w:r>
      <w:r w:rsidR="00113D52">
        <w:rPr>
          <w:rFonts w:ascii="Arial" w:eastAsiaTheme="minorEastAsia" w:hAnsi="Arial" w:cs="Arial"/>
          <w:i/>
          <w:color w:val="auto"/>
        </w:rPr>
        <w:t xml:space="preserve"> </w:t>
      </w:r>
    </w:p>
    <w:bookmarkEnd w:id="9"/>
    <w:p w14:paraId="64E4A77E" w14:textId="6550B3CC" w:rsidR="00720AEE" w:rsidRDefault="00720AEE" w:rsidP="00BD2474">
      <w:pPr>
        <w:spacing w:before="120"/>
        <w:rPr>
          <w:rFonts w:ascii="Arial" w:eastAsiaTheme="minorEastAsia" w:hAnsi="Arial" w:cs="Arial"/>
          <w:color w:val="auto"/>
        </w:rPr>
      </w:pPr>
      <w:r>
        <w:rPr>
          <w:rFonts w:ascii="Arial" w:eastAsiaTheme="minorEastAsia" w:hAnsi="Arial" w:cs="Arial"/>
          <w:color w:val="auto"/>
        </w:rPr>
        <w:t xml:space="preserve">Consumers </w:t>
      </w:r>
      <w:r w:rsidR="00813C5D">
        <w:rPr>
          <w:rFonts w:ascii="Arial" w:eastAsiaTheme="minorEastAsia" w:hAnsi="Arial" w:cs="Arial"/>
          <w:color w:val="auto"/>
        </w:rPr>
        <w:t xml:space="preserve">and representatives raised concerns </w:t>
      </w:r>
      <w:r w:rsidR="008976BF">
        <w:rPr>
          <w:rFonts w:ascii="Arial" w:eastAsiaTheme="minorEastAsia" w:hAnsi="Arial" w:cs="Arial"/>
          <w:color w:val="auto"/>
        </w:rPr>
        <w:t>about</w:t>
      </w:r>
      <w:r w:rsidR="00813C5D">
        <w:rPr>
          <w:rFonts w:ascii="Arial" w:eastAsiaTheme="minorEastAsia" w:hAnsi="Arial" w:cs="Arial"/>
          <w:color w:val="auto"/>
        </w:rPr>
        <w:t xml:space="preserve"> staff training in manual handling and the use of lifting machines.</w:t>
      </w:r>
      <w:r w:rsidR="00113D52">
        <w:rPr>
          <w:rFonts w:ascii="Arial" w:eastAsiaTheme="minorEastAsia" w:hAnsi="Arial" w:cs="Arial"/>
          <w:color w:val="auto"/>
        </w:rPr>
        <w:t xml:space="preserve"> </w:t>
      </w:r>
      <w:r w:rsidR="008B7E17">
        <w:rPr>
          <w:rFonts w:ascii="Arial" w:eastAsiaTheme="minorEastAsia" w:hAnsi="Arial" w:cs="Arial"/>
          <w:color w:val="auto"/>
        </w:rPr>
        <w:t>Feedback provided to the Assessment Team was specific to three consumers who experienced pain when lifting machines were needed by staff to deliver personal care.</w:t>
      </w:r>
      <w:r w:rsidR="00113D52">
        <w:rPr>
          <w:rFonts w:ascii="Arial" w:eastAsiaTheme="minorEastAsia" w:hAnsi="Arial" w:cs="Arial"/>
          <w:color w:val="auto"/>
        </w:rPr>
        <w:t xml:space="preserve"> </w:t>
      </w:r>
      <w:r w:rsidR="009F662D">
        <w:rPr>
          <w:rFonts w:ascii="Arial" w:eastAsiaTheme="minorEastAsia" w:hAnsi="Arial" w:cs="Arial"/>
          <w:color w:val="auto"/>
        </w:rPr>
        <w:t xml:space="preserve">Feedback included </w:t>
      </w:r>
      <w:r w:rsidR="003C5034">
        <w:rPr>
          <w:rFonts w:ascii="Arial" w:eastAsiaTheme="minorEastAsia" w:hAnsi="Arial" w:cs="Arial"/>
          <w:color w:val="auto"/>
        </w:rPr>
        <w:t>the</w:t>
      </w:r>
      <w:r w:rsidR="00D82F31">
        <w:rPr>
          <w:rFonts w:ascii="Arial" w:eastAsiaTheme="minorEastAsia" w:hAnsi="Arial" w:cs="Arial"/>
          <w:color w:val="auto"/>
        </w:rPr>
        <w:t xml:space="preserve"> concern that staff </w:t>
      </w:r>
      <w:r w:rsidR="006F41D0">
        <w:rPr>
          <w:rFonts w:ascii="Arial" w:eastAsiaTheme="minorEastAsia" w:hAnsi="Arial" w:cs="Arial"/>
          <w:color w:val="auto"/>
        </w:rPr>
        <w:t>did not always</w:t>
      </w:r>
      <w:r w:rsidR="00D82F31">
        <w:rPr>
          <w:rFonts w:ascii="Arial" w:eastAsiaTheme="minorEastAsia" w:hAnsi="Arial" w:cs="Arial"/>
          <w:color w:val="auto"/>
        </w:rPr>
        <w:t xml:space="preserve"> recognis</w:t>
      </w:r>
      <w:r w:rsidR="006F41D0">
        <w:rPr>
          <w:rFonts w:ascii="Arial" w:eastAsiaTheme="minorEastAsia" w:hAnsi="Arial" w:cs="Arial"/>
          <w:color w:val="auto"/>
        </w:rPr>
        <w:t>e</w:t>
      </w:r>
      <w:r w:rsidR="00D82F31">
        <w:rPr>
          <w:rFonts w:ascii="Arial" w:eastAsiaTheme="minorEastAsia" w:hAnsi="Arial" w:cs="Arial"/>
          <w:color w:val="auto"/>
        </w:rPr>
        <w:t xml:space="preserve"> or respond to consumers’ pain whilst in a lifting machine.</w:t>
      </w:r>
      <w:r w:rsidR="00113D52">
        <w:rPr>
          <w:rFonts w:ascii="Arial" w:eastAsiaTheme="minorEastAsia" w:hAnsi="Arial" w:cs="Arial"/>
          <w:color w:val="auto"/>
        </w:rPr>
        <w:t xml:space="preserve"> </w:t>
      </w:r>
      <w:r w:rsidR="00670F84">
        <w:rPr>
          <w:rFonts w:ascii="Arial" w:eastAsiaTheme="minorEastAsia" w:hAnsi="Arial" w:cs="Arial"/>
          <w:color w:val="auto"/>
        </w:rPr>
        <w:t>Staff advised the Assessment Team they could not recall when the service last offered manual handling training.</w:t>
      </w:r>
    </w:p>
    <w:p w14:paraId="32FA784C" w14:textId="466B5951" w:rsidR="00720AEE" w:rsidRPr="004A1A62" w:rsidRDefault="00720AEE" w:rsidP="00BD2474">
      <w:pPr>
        <w:spacing w:before="120"/>
        <w:rPr>
          <w:rFonts w:ascii="Arial" w:eastAsiaTheme="minorEastAsia" w:hAnsi="Arial" w:cs="Arial"/>
          <w:color w:val="auto"/>
        </w:rPr>
      </w:pPr>
      <w:r>
        <w:rPr>
          <w:rFonts w:ascii="Arial" w:eastAsiaTheme="minorEastAsia" w:hAnsi="Arial" w:cs="Arial"/>
          <w:color w:val="auto"/>
        </w:rPr>
        <w:t xml:space="preserve">The Assessment Team advised management of </w:t>
      </w:r>
      <w:r w:rsidR="0088197C">
        <w:rPr>
          <w:rFonts w:ascii="Arial" w:eastAsiaTheme="minorEastAsia" w:hAnsi="Arial" w:cs="Arial"/>
          <w:color w:val="auto"/>
        </w:rPr>
        <w:t>the feedback about staff training in manual handling.</w:t>
      </w:r>
      <w:r w:rsidR="00113D52">
        <w:rPr>
          <w:rFonts w:ascii="Arial" w:eastAsiaTheme="minorEastAsia" w:hAnsi="Arial" w:cs="Arial"/>
          <w:color w:val="auto"/>
        </w:rPr>
        <w:t xml:space="preserve"> </w:t>
      </w:r>
      <w:r w:rsidR="0088197C">
        <w:rPr>
          <w:rFonts w:ascii="Arial" w:eastAsiaTheme="minorEastAsia" w:hAnsi="Arial" w:cs="Arial"/>
          <w:color w:val="auto"/>
        </w:rPr>
        <w:t>M</w:t>
      </w:r>
      <w:r>
        <w:rPr>
          <w:rFonts w:ascii="Arial" w:eastAsiaTheme="minorEastAsia" w:hAnsi="Arial" w:cs="Arial"/>
          <w:color w:val="auto"/>
        </w:rPr>
        <w:t xml:space="preserve">anagement </w:t>
      </w:r>
      <w:r w:rsidR="0088197C">
        <w:rPr>
          <w:rFonts w:ascii="Arial" w:eastAsiaTheme="minorEastAsia" w:hAnsi="Arial" w:cs="Arial"/>
          <w:color w:val="auto"/>
        </w:rPr>
        <w:t xml:space="preserve">acknowledged the service did not have a mandatory </w:t>
      </w:r>
      <w:r w:rsidR="00A06309">
        <w:rPr>
          <w:rFonts w:ascii="Arial" w:eastAsiaTheme="minorEastAsia" w:hAnsi="Arial" w:cs="Arial"/>
          <w:color w:val="auto"/>
        </w:rPr>
        <w:t xml:space="preserve">staff </w:t>
      </w:r>
      <w:r w:rsidR="0088197C">
        <w:rPr>
          <w:rFonts w:ascii="Arial" w:eastAsiaTheme="minorEastAsia" w:hAnsi="Arial" w:cs="Arial"/>
          <w:color w:val="auto"/>
        </w:rPr>
        <w:t xml:space="preserve">training schedule </w:t>
      </w:r>
      <w:r w:rsidR="00A06309">
        <w:rPr>
          <w:rFonts w:ascii="Arial" w:eastAsiaTheme="minorEastAsia" w:hAnsi="Arial" w:cs="Arial"/>
          <w:color w:val="auto"/>
        </w:rPr>
        <w:t>in place</w:t>
      </w:r>
      <w:r w:rsidR="00C2224D">
        <w:rPr>
          <w:rFonts w:ascii="Arial" w:eastAsiaTheme="minorEastAsia" w:hAnsi="Arial" w:cs="Arial"/>
          <w:color w:val="auto"/>
        </w:rPr>
        <w:t>.</w:t>
      </w:r>
      <w:r w:rsidR="00113D52">
        <w:rPr>
          <w:rFonts w:ascii="Arial" w:eastAsiaTheme="minorEastAsia" w:hAnsi="Arial" w:cs="Arial"/>
          <w:color w:val="auto"/>
        </w:rPr>
        <w:t xml:space="preserve"> </w:t>
      </w:r>
      <w:r w:rsidR="00C2224D">
        <w:rPr>
          <w:rFonts w:ascii="Arial" w:eastAsiaTheme="minorEastAsia" w:hAnsi="Arial" w:cs="Arial"/>
          <w:color w:val="auto"/>
        </w:rPr>
        <w:t>However, the service ha</w:t>
      </w:r>
      <w:r w:rsidR="006F41D0">
        <w:rPr>
          <w:rFonts w:ascii="Arial" w:eastAsiaTheme="minorEastAsia" w:hAnsi="Arial" w:cs="Arial"/>
          <w:color w:val="auto"/>
        </w:rPr>
        <w:t>d</w:t>
      </w:r>
      <w:r w:rsidR="00C2224D">
        <w:rPr>
          <w:rFonts w:ascii="Arial" w:eastAsiaTheme="minorEastAsia" w:hAnsi="Arial" w:cs="Arial"/>
          <w:color w:val="auto"/>
        </w:rPr>
        <w:t xml:space="preserve"> a draft mandatory training schedule which had not yet been approved by the governing body.</w:t>
      </w:r>
      <w:r w:rsidR="00113D52">
        <w:rPr>
          <w:rFonts w:ascii="Arial" w:eastAsiaTheme="minorEastAsia" w:hAnsi="Arial" w:cs="Arial"/>
          <w:color w:val="auto"/>
        </w:rPr>
        <w:t xml:space="preserve"> </w:t>
      </w:r>
      <w:r>
        <w:rPr>
          <w:rFonts w:ascii="Arial" w:eastAsiaTheme="minorEastAsia" w:hAnsi="Arial" w:cs="Arial"/>
          <w:color w:val="auto"/>
        </w:rPr>
        <w:t>Management advised</w:t>
      </w:r>
      <w:r w:rsidR="00EA006B">
        <w:rPr>
          <w:rFonts w:ascii="Arial" w:eastAsiaTheme="minorEastAsia" w:hAnsi="Arial" w:cs="Arial"/>
          <w:color w:val="auto"/>
        </w:rPr>
        <w:t xml:space="preserve"> since they commenced</w:t>
      </w:r>
      <w:r w:rsidR="005142CC">
        <w:rPr>
          <w:rFonts w:ascii="Arial" w:eastAsiaTheme="minorEastAsia" w:hAnsi="Arial" w:cs="Arial"/>
          <w:color w:val="auto"/>
        </w:rPr>
        <w:t xml:space="preserve"> at the service</w:t>
      </w:r>
      <w:r w:rsidR="00EA006B">
        <w:rPr>
          <w:rFonts w:ascii="Arial" w:eastAsiaTheme="minorEastAsia" w:hAnsi="Arial" w:cs="Arial"/>
          <w:color w:val="auto"/>
        </w:rPr>
        <w:t xml:space="preserve"> in June 2022, </w:t>
      </w:r>
      <w:r w:rsidR="006F41D0">
        <w:rPr>
          <w:rFonts w:ascii="Arial" w:eastAsiaTheme="minorEastAsia" w:hAnsi="Arial" w:cs="Arial"/>
          <w:color w:val="auto"/>
        </w:rPr>
        <w:t xml:space="preserve">the service had offered </w:t>
      </w:r>
      <w:r w:rsidR="00EA006B">
        <w:rPr>
          <w:rFonts w:ascii="Arial" w:eastAsiaTheme="minorEastAsia" w:hAnsi="Arial" w:cs="Arial"/>
          <w:color w:val="auto"/>
        </w:rPr>
        <w:t>informal</w:t>
      </w:r>
      <w:r w:rsidR="006D4432">
        <w:rPr>
          <w:rFonts w:ascii="Arial" w:eastAsiaTheme="minorEastAsia" w:hAnsi="Arial" w:cs="Arial"/>
          <w:color w:val="auto"/>
        </w:rPr>
        <w:t>,</w:t>
      </w:r>
      <w:r w:rsidR="000F7E04">
        <w:rPr>
          <w:rFonts w:ascii="Arial" w:eastAsiaTheme="minorEastAsia" w:hAnsi="Arial" w:cs="Arial"/>
          <w:color w:val="auto"/>
        </w:rPr>
        <w:t xml:space="preserve"> non-mandatory training</w:t>
      </w:r>
      <w:r w:rsidR="006F41D0">
        <w:rPr>
          <w:rFonts w:ascii="Arial" w:eastAsiaTheme="minorEastAsia" w:hAnsi="Arial" w:cs="Arial"/>
          <w:color w:val="auto"/>
        </w:rPr>
        <w:t xml:space="preserve"> </w:t>
      </w:r>
      <w:r w:rsidR="00777ABD">
        <w:rPr>
          <w:rFonts w:ascii="Arial" w:eastAsiaTheme="minorEastAsia" w:hAnsi="Arial" w:cs="Arial"/>
          <w:color w:val="auto"/>
        </w:rPr>
        <w:t>on</w:t>
      </w:r>
      <w:r w:rsidR="000F7E04">
        <w:rPr>
          <w:rFonts w:ascii="Arial" w:eastAsiaTheme="minorEastAsia" w:hAnsi="Arial" w:cs="Arial"/>
          <w:color w:val="auto"/>
        </w:rPr>
        <w:t xml:space="preserve"> restrictive practice</w:t>
      </w:r>
      <w:r w:rsidR="006F41D0">
        <w:rPr>
          <w:rFonts w:ascii="Arial" w:eastAsiaTheme="minorEastAsia" w:hAnsi="Arial" w:cs="Arial"/>
          <w:color w:val="auto"/>
        </w:rPr>
        <w:t>s</w:t>
      </w:r>
      <w:r w:rsidR="000F7E04">
        <w:rPr>
          <w:rFonts w:ascii="Arial" w:eastAsiaTheme="minorEastAsia" w:hAnsi="Arial" w:cs="Arial"/>
          <w:color w:val="auto"/>
        </w:rPr>
        <w:t>, clinical deterioration</w:t>
      </w:r>
      <w:r w:rsidR="00777ABD">
        <w:rPr>
          <w:rFonts w:ascii="Arial" w:eastAsiaTheme="minorEastAsia" w:hAnsi="Arial" w:cs="Arial"/>
          <w:color w:val="auto"/>
        </w:rPr>
        <w:t>,</w:t>
      </w:r>
      <w:r w:rsidR="000F7E04">
        <w:rPr>
          <w:rFonts w:ascii="Arial" w:eastAsiaTheme="minorEastAsia" w:hAnsi="Arial" w:cs="Arial"/>
          <w:color w:val="auto"/>
        </w:rPr>
        <w:t xml:space="preserve"> wound management</w:t>
      </w:r>
      <w:r w:rsidR="00777ABD">
        <w:rPr>
          <w:rFonts w:ascii="Arial" w:eastAsiaTheme="minorEastAsia" w:hAnsi="Arial" w:cs="Arial"/>
          <w:color w:val="auto"/>
        </w:rPr>
        <w:t xml:space="preserve"> and infections</w:t>
      </w:r>
      <w:r w:rsidR="000F7E04">
        <w:rPr>
          <w:rFonts w:ascii="Arial" w:eastAsiaTheme="minorEastAsia" w:hAnsi="Arial" w:cs="Arial"/>
          <w:color w:val="auto"/>
        </w:rPr>
        <w:t>.</w:t>
      </w:r>
    </w:p>
    <w:p w14:paraId="4DE5C830" w14:textId="2A1FF784" w:rsidR="00720AEE" w:rsidRPr="00873AEF" w:rsidRDefault="00720AEE" w:rsidP="00BD2474">
      <w:pPr>
        <w:spacing w:before="120"/>
        <w:rPr>
          <w:rFonts w:ascii="Arial" w:eastAsiaTheme="minorEastAsia" w:hAnsi="Arial" w:cs="Arial"/>
          <w:color w:val="auto"/>
        </w:rPr>
      </w:pPr>
      <w:bookmarkStart w:id="10" w:name="_Hlk119495983"/>
      <w:r w:rsidRPr="00873AEF">
        <w:rPr>
          <w:rFonts w:ascii="Arial" w:eastAsiaTheme="minorEastAsia" w:hAnsi="Arial" w:cs="Arial"/>
          <w:color w:val="auto"/>
        </w:rPr>
        <w:t>In its response</w:t>
      </w:r>
      <w:r w:rsidR="006F41D0">
        <w:rPr>
          <w:rFonts w:ascii="Arial" w:eastAsiaTheme="minorEastAsia" w:hAnsi="Arial" w:cs="Arial"/>
          <w:color w:val="auto"/>
        </w:rPr>
        <w:t>,</w:t>
      </w:r>
      <w:r w:rsidRPr="00873AEF">
        <w:rPr>
          <w:rFonts w:ascii="Arial" w:eastAsiaTheme="minorEastAsia" w:hAnsi="Arial" w:cs="Arial"/>
          <w:color w:val="auto"/>
        </w:rPr>
        <w:t xml:space="preserve"> the Approved Provider </w:t>
      </w:r>
      <w:r>
        <w:rPr>
          <w:rFonts w:ascii="Arial" w:eastAsiaTheme="minorEastAsia" w:hAnsi="Arial" w:cs="Arial"/>
          <w:color w:val="auto"/>
        </w:rPr>
        <w:t xml:space="preserve">acknowledged the Assessment Team’s findings and provided documented evidence of the </w:t>
      </w:r>
      <w:r w:rsidRPr="00873AEF">
        <w:rPr>
          <w:rFonts w:ascii="Arial" w:eastAsiaTheme="minorEastAsia" w:hAnsi="Arial" w:cs="Arial"/>
          <w:color w:val="auto"/>
        </w:rPr>
        <w:t xml:space="preserve">remedial actions </w:t>
      </w:r>
      <w:r>
        <w:rPr>
          <w:rFonts w:ascii="Arial" w:eastAsiaTheme="minorEastAsia" w:hAnsi="Arial" w:cs="Arial"/>
          <w:color w:val="auto"/>
        </w:rPr>
        <w:t>being taken, which</w:t>
      </w:r>
      <w:r w:rsidRPr="00873AEF">
        <w:rPr>
          <w:rFonts w:ascii="Arial" w:eastAsiaTheme="minorEastAsia" w:hAnsi="Arial" w:cs="Arial"/>
          <w:color w:val="auto"/>
        </w:rPr>
        <w:t xml:space="preserve"> included: </w:t>
      </w:r>
    </w:p>
    <w:bookmarkEnd w:id="10"/>
    <w:p w14:paraId="033DA558" w14:textId="6F041A78" w:rsidR="00720AEE" w:rsidRPr="00BD2474" w:rsidRDefault="006F41D0"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Creating a</w:t>
      </w:r>
      <w:r w:rsidR="00D64516" w:rsidRPr="00BD2474">
        <w:rPr>
          <w:rFonts w:ascii="Arial" w:hAnsi="Arial" w:cs="Arial"/>
          <w:color w:val="auto"/>
        </w:rPr>
        <w:t xml:space="preserve"> mandatory</w:t>
      </w:r>
      <w:r w:rsidR="0090435A" w:rsidRPr="00BD2474">
        <w:rPr>
          <w:rFonts w:ascii="Arial" w:hAnsi="Arial" w:cs="Arial"/>
          <w:color w:val="auto"/>
        </w:rPr>
        <w:t xml:space="preserve"> education schedule </w:t>
      </w:r>
      <w:r w:rsidRPr="00BD2474">
        <w:rPr>
          <w:rFonts w:ascii="Arial" w:hAnsi="Arial" w:cs="Arial"/>
          <w:color w:val="auto"/>
        </w:rPr>
        <w:t xml:space="preserve">and circulating it </w:t>
      </w:r>
      <w:r w:rsidR="0090435A" w:rsidRPr="00BD2474">
        <w:rPr>
          <w:rFonts w:ascii="Arial" w:hAnsi="Arial" w:cs="Arial"/>
          <w:color w:val="auto"/>
        </w:rPr>
        <w:t>to all staff.</w:t>
      </w:r>
    </w:p>
    <w:p w14:paraId="6EFCD484" w14:textId="19957E3F" w:rsidR="0090435A" w:rsidRPr="00BD2474" w:rsidRDefault="006F41D0"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Conducting m</w:t>
      </w:r>
      <w:r w:rsidR="0090435A" w:rsidRPr="00BD2474">
        <w:rPr>
          <w:rFonts w:ascii="Arial" w:hAnsi="Arial" w:cs="Arial"/>
          <w:color w:val="auto"/>
        </w:rPr>
        <w:t>andatory manual handling training across three days in October 2022</w:t>
      </w:r>
      <w:r w:rsidR="006D4432" w:rsidRPr="00BD2474">
        <w:rPr>
          <w:rFonts w:ascii="Arial" w:hAnsi="Arial" w:cs="Arial"/>
          <w:color w:val="auto"/>
        </w:rPr>
        <w:t xml:space="preserve">, with additional sessions organised until </w:t>
      </w:r>
      <w:r w:rsidRPr="00BD2474">
        <w:rPr>
          <w:rFonts w:ascii="Arial" w:hAnsi="Arial" w:cs="Arial"/>
          <w:color w:val="auto"/>
        </w:rPr>
        <w:t xml:space="preserve">all </w:t>
      </w:r>
      <w:r w:rsidR="006D4432" w:rsidRPr="00BD2474">
        <w:rPr>
          <w:rFonts w:ascii="Arial" w:hAnsi="Arial" w:cs="Arial"/>
          <w:color w:val="auto"/>
        </w:rPr>
        <w:t>staff have completed the training</w:t>
      </w:r>
      <w:r w:rsidR="0090435A" w:rsidRPr="00BD2474">
        <w:rPr>
          <w:rFonts w:ascii="Arial" w:hAnsi="Arial" w:cs="Arial"/>
          <w:color w:val="auto"/>
        </w:rPr>
        <w:t>.</w:t>
      </w:r>
    </w:p>
    <w:p w14:paraId="7471CAF5" w14:textId="22AA9527" w:rsidR="00AE37B0" w:rsidRPr="00BD2474" w:rsidRDefault="006F41D0"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Ensuring a</w:t>
      </w:r>
      <w:r w:rsidR="00AE37B0" w:rsidRPr="00BD2474">
        <w:rPr>
          <w:rFonts w:ascii="Arial" w:hAnsi="Arial" w:cs="Arial"/>
          <w:color w:val="auto"/>
        </w:rPr>
        <w:t xml:space="preserve">ll clinical and care staff complete mandatory training </w:t>
      </w:r>
      <w:r w:rsidR="00E0652D" w:rsidRPr="00BD2474">
        <w:rPr>
          <w:rFonts w:ascii="Arial" w:hAnsi="Arial" w:cs="Arial"/>
          <w:color w:val="auto"/>
        </w:rPr>
        <w:t>on</w:t>
      </w:r>
      <w:r w:rsidR="00AE37B0" w:rsidRPr="00BD2474">
        <w:rPr>
          <w:rFonts w:ascii="Arial" w:hAnsi="Arial" w:cs="Arial"/>
          <w:color w:val="auto"/>
        </w:rPr>
        <w:t xml:space="preserve"> the Serious Incident Response Scheme, restrictive practice</w:t>
      </w:r>
      <w:r w:rsidRPr="00BD2474">
        <w:rPr>
          <w:rFonts w:ascii="Arial" w:hAnsi="Arial" w:cs="Arial"/>
          <w:color w:val="auto"/>
        </w:rPr>
        <w:t>s</w:t>
      </w:r>
      <w:r w:rsidR="00AE37B0" w:rsidRPr="00BD2474">
        <w:rPr>
          <w:rFonts w:ascii="Arial" w:hAnsi="Arial" w:cs="Arial"/>
          <w:color w:val="auto"/>
        </w:rPr>
        <w:t xml:space="preserve"> and the use of open disclosure when things go wrong.</w:t>
      </w:r>
    </w:p>
    <w:p w14:paraId="4C840546" w14:textId="77777777" w:rsidR="00C26AC6" w:rsidRPr="00BD2474" w:rsidRDefault="00C26AC6"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lastRenderedPageBreak/>
        <w:t>On 5 October 2022, registered nurses commenced a six-week Gerontology Fast Track Course which addressed education, support and providing best practice aged care services.</w:t>
      </w:r>
    </w:p>
    <w:p w14:paraId="7FCB3A66" w14:textId="1BB6A0DE" w:rsidR="00720AEE" w:rsidRDefault="00720AEE" w:rsidP="00BD2474">
      <w:pPr>
        <w:spacing w:before="120"/>
        <w:rPr>
          <w:rFonts w:ascii="Arial" w:eastAsiaTheme="minorEastAsia" w:hAnsi="Arial" w:cs="Arial"/>
          <w:color w:val="auto"/>
        </w:rPr>
      </w:pPr>
      <w:bookmarkStart w:id="11" w:name="_Hlk119496518"/>
      <w:r w:rsidRPr="00EE4E22">
        <w:rPr>
          <w:rFonts w:ascii="Arial" w:eastAsiaTheme="minorEastAsia" w:hAnsi="Arial" w:cs="Arial"/>
          <w:color w:val="auto"/>
        </w:rPr>
        <w:t>I acknowledge the Approved Provide</w:t>
      </w:r>
      <w:r w:rsidR="00E0652D">
        <w:rPr>
          <w:rFonts w:ascii="Arial" w:eastAsiaTheme="minorEastAsia" w:hAnsi="Arial" w:cs="Arial"/>
          <w:color w:val="auto"/>
        </w:rPr>
        <w:t>r</w:t>
      </w:r>
      <w:r w:rsidRPr="00EE4E22">
        <w:rPr>
          <w:rFonts w:ascii="Arial" w:eastAsiaTheme="minorEastAsia" w:hAnsi="Arial" w:cs="Arial"/>
          <w:color w:val="auto"/>
        </w:rPr>
        <w:t xml:space="preserve">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steps to remedy the deficiencies</w:t>
      </w:r>
      <w:r w:rsidR="006F41D0">
        <w:rPr>
          <w:rFonts w:ascii="Arial" w:eastAsiaTheme="minorEastAsia" w:hAnsi="Arial" w:cs="Arial"/>
          <w:color w:val="auto"/>
        </w:rPr>
        <w:t xml:space="preserve"> identified during the site audit. However, </w:t>
      </w:r>
      <w:r w:rsidRPr="00EE4E22">
        <w:rPr>
          <w:rFonts w:ascii="Arial" w:eastAsiaTheme="minorEastAsia" w:hAnsi="Arial" w:cs="Arial"/>
          <w:color w:val="auto"/>
        </w:rPr>
        <w:t xml:space="preserve">at the time of the </w:t>
      </w:r>
      <w:r w:rsidR="006F41D0">
        <w:rPr>
          <w:rFonts w:ascii="Arial" w:eastAsiaTheme="minorEastAsia" w:hAnsi="Arial" w:cs="Arial"/>
          <w:color w:val="auto"/>
        </w:rPr>
        <w:t>s</w:t>
      </w:r>
      <w:r>
        <w:rPr>
          <w:rFonts w:ascii="Arial" w:eastAsiaTheme="minorEastAsia" w:hAnsi="Arial" w:cs="Arial"/>
          <w:color w:val="auto"/>
        </w:rPr>
        <w:t xml:space="preserve">ite </w:t>
      </w:r>
      <w:r w:rsidR="006F41D0">
        <w:rPr>
          <w:rFonts w:ascii="Arial" w:eastAsiaTheme="minorEastAsia" w:hAnsi="Arial" w:cs="Arial"/>
          <w:color w:val="auto"/>
        </w:rPr>
        <w:t>a</w:t>
      </w:r>
      <w:r>
        <w:rPr>
          <w:rFonts w:ascii="Arial" w:eastAsiaTheme="minorEastAsia" w:hAnsi="Arial" w:cs="Arial"/>
          <w:color w:val="auto"/>
        </w:rPr>
        <w:t xml:space="preserve">udit, management acknowledged </w:t>
      </w:r>
      <w:r w:rsidR="00131DC3">
        <w:rPr>
          <w:rFonts w:ascii="Arial" w:eastAsiaTheme="minorEastAsia" w:hAnsi="Arial" w:cs="Arial"/>
          <w:color w:val="auto"/>
        </w:rPr>
        <w:t>the lack of staff training</w:t>
      </w:r>
      <w:r w:rsidR="00EB098E">
        <w:rPr>
          <w:rFonts w:ascii="Arial" w:eastAsiaTheme="minorEastAsia" w:hAnsi="Arial" w:cs="Arial"/>
          <w:color w:val="auto"/>
        </w:rPr>
        <w:t xml:space="preserve"> </w:t>
      </w:r>
      <w:r w:rsidR="00131DC3">
        <w:rPr>
          <w:rFonts w:ascii="Arial" w:eastAsiaTheme="minorEastAsia" w:hAnsi="Arial" w:cs="Arial"/>
          <w:color w:val="auto"/>
        </w:rPr>
        <w:t>in manual handling</w:t>
      </w:r>
      <w:r>
        <w:rPr>
          <w:rFonts w:ascii="Arial" w:eastAsiaTheme="minorEastAsia" w:hAnsi="Arial" w:cs="Arial"/>
          <w:color w:val="auto"/>
        </w:rPr>
        <w:t>.</w:t>
      </w:r>
      <w:r w:rsidR="00113D52">
        <w:rPr>
          <w:rFonts w:ascii="Arial" w:eastAsiaTheme="minorEastAsia" w:hAnsi="Arial" w:cs="Arial"/>
          <w:color w:val="auto"/>
        </w:rPr>
        <w:t xml:space="preserve"> </w:t>
      </w:r>
      <w:r>
        <w:rPr>
          <w:rFonts w:ascii="Arial" w:eastAsiaTheme="minorEastAsia" w:hAnsi="Arial" w:cs="Arial"/>
          <w:color w:val="auto"/>
        </w:rPr>
        <w:t>T</w:t>
      </w:r>
      <w:r w:rsidRPr="00EE4E22">
        <w:rPr>
          <w:rFonts w:ascii="Arial" w:eastAsiaTheme="minorEastAsia" w:hAnsi="Arial" w:cs="Arial"/>
          <w:color w:val="auto"/>
        </w:rPr>
        <w:t>he</w:t>
      </w:r>
      <w:r>
        <w:rPr>
          <w:rFonts w:ascii="Arial" w:eastAsiaTheme="minorEastAsia" w:hAnsi="Arial" w:cs="Arial"/>
          <w:color w:val="auto"/>
        </w:rPr>
        <w:t xml:space="preserve"> service is still implementing its remedial actions</w:t>
      </w:r>
      <w:r w:rsidRPr="00EE4E22">
        <w:rPr>
          <w:rFonts w:ascii="Arial" w:eastAsiaTheme="minorEastAsia" w:hAnsi="Arial" w:cs="Arial"/>
          <w:color w:val="auto"/>
        </w:rPr>
        <w:t xml:space="preserve"> and </w:t>
      </w:r>
      <w:r>
        <w:rPr>
          <w:rFonts w:ascii="Arial" w:eastAsiaTheme="minorEastAsia" w:hAnsi="Arial" w:cs="Arial"/>
          <w:color w:val="auto"/>
        </w:rPr>
        <w:t xml:space="preserve">it </w:t>
      </w:r>
      <w:r w:rsidR="006F41D0">
        <w:rPr>
          <w:rFonts w:ascii="Arial" w:eastAsiaTheme="minorEastAsia" w:hAnsi="Arial" w:cs="Arial"/>
          <w:color w:val="auto"/>
        </w:rPr>
        <w:t xml:space="preserve">will </w:t>
      </w:r>
      <w:r w:rsidRPr="00EE4E22">
        <w:rPr>
          <w:rFonts w:ascii="Arial" w:eastAsiaTheme="minorEastAsia" w:hAnsi="Arial" w:cs="Arial"/>
          <w:color w:val="auto"/>
        </w:rPr>
        <w:t xml:space="preserve">take time </w:t>
      </w:r>
      <w:r>
        <w:rPr>
          <w:rFonts w:ascii="Arial" w:eastAsiaTheme="minorEastAsia" w:hAnsi="Arial" w:cs="Arial"/>
          <w:color w:val="auto"/>
        </w:rPr>
        <w:t>for them to be fully e</w:t>
      </w:r>
      <w:r w:rsidRPr="00EE4E22">
        <w:rPr>
          <w:rFonts w:ascii="Arial" w:eastAsiaTheme="minorEastAsia" w:hAnsi="Arial" w:cs="Arial"/>
          <w:color w:val="auto"/>
        </w:rPr>
        <w:t xml:space="preserve">ffective. Therefore, </w:t>
      </w:r>
      <w:r w:rsidR="006F41D0">
        <w:rPr>
          <w:rFonts w:ascii="Arial" w:eastAsiaTheme="minorEastAsia" w:hAnsi="Arial" w:cs="Arial"/>
          <w:color w:val="auto"/>
        </w:rPr>
        <w:t xml:space="preserve">at the time of the site audit, </w:t>
      </w:r>
      <w:r w:rsidRPr="00EE4E22">
        <w:rPr>
          <w:rFonts w:ascii="Arial" w:eastAsiaTheme="minorEastAsia" w:hAnsi="Arial" w:cs="Arial"/>
          <w:color w:val="auto"/>
        </w:rPr>
        <w:t xml:space="preserve">I find </w:t>
      </w:r>
      <w:r>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w:t>
      </w:r>
      <w:r w:rsidR="00131DC3">
        <w:rPr>
          <w:rFonts w:ascii="Arial" w:eastAsiaTheme="minorEastAsia" w:hAnsi="Arial" w:cs="Arial"/>
          <w:color w:val="auto"/>
        </w:rPr>
        <w:t>7</w:t>
      </w:r>
      <w:r w:rsidRPr="00EE4E22">
        <w:rPr>
          <w:rFonts w:ascii="Arial" w:eastAsiaTheme="minorEastAsia" w:hAnsi="Arial" w:cs="Arial"/>
          <w:color w:val="auto"/>
        </w:rPr>
        <w:t>(3)(</w:t>
      </w:r>
      <w:r w:rsidR="00131DC3">
        <w:rPr>
          <w:rFonts w:ascii="Arial" w:eastAsiaTheme="minorEastAsia" w:hAnsi="Arial" w:cs="Arial"/>
          <w:color w:val="auto"/>
        </w:rPr>
        <w:t>d</w:t>
      </w:r>
      <w:r w:rsidRPr="00EE4E22">
        <w:rPr>
          <w:rFonts w:ascii="Arial" w:eastAsiaTheme="minorEastAsia" w:hAnsi="Arial" w:cs="Arial"/>
          <w:color w:val="auto"/>
        </w:rPr>
        <w:t>).</w:t>
      </w:r>
    </w:p>
    <w:bookmarkEnd w:id="11"/>
    <w:p w14:paraId="328C5171" w14:textId="468DD8F9" w:rsidR="00EC4C08" w:rsidRPr="00EE4E22" w:rsidRDefault="00EC4C08" w:rsidP="00BD2474">
      <w:pPr>
        <w:spacing w:before="120"/>
        <w:rPr>
          <w:rFonts w:ascii="Arial" w:eastAsiaTheme="minorEastAsia" w:hAnsi="Arial" w:cs="Arial"/>
          <w:i/>
          <w:color w:val="auto"/>
        </w:rPr>
      </w:pPr>
      <w:r w:rsidRPr="00EE4E22">
        <w:rPr>
          <w:rFonts w:ascii="Arial" w:eastAsiaTheme="minorEastAsia" w:hAnsi="Arial" w:cs="Arial"/>
          <w:i/>
          <w:color w:val="auto"/>
        </w:rPr>
        <w:t xml:space="preserve">Requirement </w:t>
      </w:r>
      <w:r>
        <w:rPr>
          <w:rFonts w:ascii="Arial" w:eastAsiaTheme="minorEastAsia" w:hAnsi="Arial" w:cs="Arial"/>
          <w:i/>
          <w:color w:val="auto"/>
        </w:rPr>
        <w:t>7</w:t>
      </w:r>
      <w:r w:rsidRPr="00EE4E22">
        <w:rPr>
          <w:rFonts w:ascii="Arial" w:eastAsiaTheme="minorEastAsia" w:hAnsi="Arial" w:cs="Arial"/>
          <w:i/>
          <w:color w:val="auto"/>
        </w:rPr>
        <w:t>(3)(</w:t>
      </w:r>
      <w:r>
        <w:rPr>
          <w:rFonts w:ascii="Arial" w:eastAsiaTheme="minorEastAsia" w:hAnsi="Arial" w:cs="Arial"/>
          <w:i/>
          <w:color w:val="auto"/>
        </w:rPr>
        <w:t>e</w:t>
      </w:r>
      <w:r w:rsidRPr="00EE4E22">
        <w:rPr>
          <w:rFonts w:ascii="Arial" w:eastAsiaTheme="minorEastAsia" w:hAnsi="Arial" w:cs="Arial"/>
          <w:i/>
          <w:color w:val="auto"/>
        </w:rPr>
        <w:t>):</w:t>
      </w:r>
      <w:r w:rsidR="00113D52">
        <w:rPr>
          <w:rFonts w:ascii="Arial" w:eastAsiaTheme="minorEastAsia" w:hAnsi="Arial" w:cs="Arial"/>
          <w:i/>
          <w:color w:val="auto"/>
        </w:rPr>
        <w:t xml:space="preserve"> </w:t>
      </w:r>
    </w:p>
    <w:p w14:paraId="4C1D3597" w14:textId="4F8AF631" w:rsidR="00EC4C08" w:rsidRDefault="00535B24" w:rsidP="00BD2474">
      <w:pPr>
        <w:spacing w:before="120"/>
        <w:rPr>
          <w:rFonts w:ascii="Arial" w:eastAsiaTheme="minorEastAsia" w:hAnsi="Arial" w:cs="Arial"/>
          <w:color w:val="auto"/>
        </w:rPr>
      </w:pPr>
      <w:r>
        <w:rPr>
          <w:rFonts w:ascii="Arial" w:eastAsiaTheme="minorEastAsia" w:hAnsi="Arial" w:cs="Arial"/>
          <w:color w:val="auto"/>
        </w:rPr>
        <w:t xml:space="preserve">Management advised </w:t>
      </w:r>
      <w:r w:rsidR="00D5033F">
        <w:rPr>
          <w:rFonts w:ascii="Arial" w:eastAsiaTheme="minorEastAsia" w:hAnsi="Arial" w:cs="Arial"/>
          <w:color w:val="auto"/>
        </w:rPr>
        <w:t xml:space="preserve">the service </w:t>
      </w:r>
      <w:r w:rsidR="00B81FBA">
        <w:rPr>
          <w:rFonts w:ascii="Arial" w:eastAsiaTheme="minorEastAsia" w:hAnsi="Arial" w:cs="Arial"/>
          <w:color w:val="auto"/>
        </w:rPr>
        <w:t>did not have a formal process for annual staff performance appraisals.</w:t>
      </w:r>
      <w:r w:rsidR="00113D52">
        <w:rPr>
          <w:rFonts w:ascii="Arial" w:eastAsiaTheme="minorEastAsia" w:hAnsi="Arial" w:cs="Arial"/>
          <w:color w:val="auto"/>
        </w:rPr>
        <w:t xml:space="preserve"> </w:t>
      </w:r>
      <w:r w:rsidR="006F41D0">
        <w:rPr>
          <w:rFonts w:ascii="Arial" w:eastAsiaTheme="minorEastAsia" w:hAnsi="Arial" w:cs="Arial"/>
          <w:color w:val="auto"/>
        </w:rPr>
        <w:t>The service informally monitored s</w:t>
      </w:r>
      <w:r>
        <w:rPr>
          <w:rFonts w:ascii="Arial" w:eastAsiaTheme="minorEastAsia" w:hAnsi="Arial" w:cs="Arial"/>
          <w:color w:val="auto"/>
        </w:rPr>
        <w:t>taff performance</w:t>
      </w:r>
      <w:r w:rsidR="006F41D0">
        <w:rPr>
          <w:rFonts w:ascii="Arial" w:eastAsiaTheme="minorEastAsia" w:hAnsi="Arial" w:cs="Arial"/>
          <w:color w:val="auto"/>
        </w:rPr>
        <w:t xml:space="preserve"> </w:t>
      </w:r>
      <w:r>
        <w:rPr>
          <w:rFonts w:ascii="Arial" w:eastAsiaTheme="minorEastAsia" w:hAnsi="Arial" w:cs="Arial"/>
          <w:color w:val="auto"/>
        </w:rPr>
        <w:t>through observations and the analysis of internal audits, clinical data and feedback from consumers, representatives and staff.</w:t>
      </w:r>
      <w:r w:rsidR="00113D52">
        <w:rPr>
          <w:rFonts w:ascii="Arial" w:eastAsiaTheme="minorEastAsia" w:hAnsi="Arial" w:cs="Arial"/>
          <w:color w:val="auto"/>
        </w:rPr>
        <w:t xml:space="preserve"> </w:t>
      </w:r>
      <w:r>
        <w:rPr>
          <w:rFonts w:ascii="Arial" w:eastAsiaTheme="minorEastAsia" w:hAnsi="Arial" w:cs="Arial"/>
          <w:color w:val="auto"/>
        </w:rPr>
        <w:t xml:space="preserve">Management said </w:t>
      </w:r>
      <w:r w:rsidR="006F41D0">
        <w:rPr>
          <w:rFonts w:ascii="Arial" w:eastAsiaTheme="minorEastAsia" w:hAnsi="Arial" w:cs="Arial"/>
          <w:color w:val="auto"/>
        </w:rPr>
        <w:t>it was</w:t>
      </w:r>
      <w:r>
        <w:rPr>
          <w:rFonts w:ascii="Arial" w:eastAsiaTheme="minorEastAsia" w:hAnsi="Arial" w:cs="Arial"/>
          <w:color w:val="auto"/>
        </w:rPr>
        <w:t xml:space="preserve"> working with the organisation’s People and Culture Team to </w:t>
      </w:r>
      <w:r w:rsidR="0036186A">
        <w:rPr>
          <w:rFonts w:ascii="Arial" w:eastAsiaTheme="minorEastAsia" w:hAnsi="Arial" w:cs="Arial"/>
          <w:color w:val="auto"/>
        </w:rPr>
        <w:t>develop a list of dates by which annual performance appraisals</w:t>
      </w:r>
      <w:r w:rsidR="006F41D0">
        <w:rPr>
          <w:rFonts w:ascii="Arial" w:eastAsiaTheme="minorEastAsia" w:hAnsi="Arial" w:cs="Arial"/>
          <w:color w:val="auto"/>
        </w:rPr>
        <w:t xml:space="preserve"> must be completed</w:t>
      </w:r>
      <w:r w:rsidR="0036186A">
        <w:rPr>
          <w:rFonts w:ascii="Arial" w:eastAsiaTheme="minorEastAsia" w:hAnsi="Arial" w:cs="Arial"/>
          <w:color w:val="auto"/>
        </w:rPr>
        <w:t>.</w:t>
      </w:r>
      <w:r w:rsidR="00113D52">
        <w:rPr>
          <w:rFonts w:ascii="Arial" w:eastAsiaTheme="minorEastAsia" w:hAnsi="Arial" w:cs="Arial"/>
          <w:color w:val="auto"/>
        </w:rPr>
        <w:t xml:space="preserve"> </w:t>
      </w:r>
      <w:r w:rsidR="00B17DF0">
        <w:rPr>
          <w:rFonts w:ascii="Arial" w:eastAsiaTheme="minorEastAsia" w:hAnsi="Arial" w:cs="Arial"/>
          <w:color w:val="auto"/>
        </w:rPr>
        <w:t>Staff performance appraisals were included in the service’s continuous improvement plan, which was confirmed by the Assessment Team.</w:t>
      </w:r>
    </w:p>
    <w:p w14:paraId="179DBE05" w14:textId="56EBB97E" w:rsidR="00101FB7" w:rsidRPr="00873AEF" w:rsidRDefault="00101FB7" w:rsidP="00BD2474">
      <w:pPr>
        <w:spacing w:before="120"/>
        <w:rPr>
          <w:rFonts w:ascii="Arial" w:eastAsiaTheme="minorEastAsia" w:hAnsi="Arial" w:cs="Arial"/>
          <w:color w:val="auto"/>
        </w:rPr>
      </w:pPr>
      <w:r w:rsidRPr="00873AEF">
        <w:rPr>
          <w:rFonts w:ascii="Arial" w:eastAsiaTheme="minorEastAsia" w:hAnsi="Arial" w:cs="Arial"/>
          <w:color w:val="auto"/>
        </w:rPr>
        <w:t xml:space="preserve">In its response, the Approved Provider </w:t>
      </w:r>
      <w:r>
        <w:rPr>
          <w:rFonts w:ascii="Arial" w:eastAsiaTheme="minorEastAsia" w:hAnsi="Arial" w:cs="Arial"/>
          <w:color w:val="auto"/>
        </w:rPr>
        <w:t xml:space="preserve">acknowledged the Assessment Team’s findings and provided documented evidence of the </w:t>
      </w:r>
      <w:r w:rsidRPr="00873AEF">
        <w:rPr>
          <w:rFonts w:ascii="Arial" w:eastAsiaTheme="minorEastAsia" w:hAnsi="Arial" w:cs="Arial"/>
          <w:color w:val="auto"/>
        </w:rPr>
        <w:t xml:space="preserve">remedial actions </w:t>
      </w:r>
      <w:r>
        <w:rPr>
          <w:rFonts w:ascii="Arial" w:eastAsiaTheme="minorEastAsia" w:hAnsi="Arial" w:cs="Arial"/>
          <w:color w:val="auto"/>
        </w:rPr>
        <w:t>being taken, which</w:t>
      </w:r>
      <w:r w:rsidRPr="00873AEF">
        <w:rPr>
          <w:rFonts w:ascii="Arial" w:eastAsiaTheme="minorEastAsia" w:hAnsi="Arial" w:cs="Arial"/>
          <w:color w:val="auto"/>
        </w:rPr>
        <w:t xml:space="preserve"> included: </w:t>
      </w:r>
    </w:p>
    <w:p w14:paraId="198F8954" w14:textId="2AD527B8" w:rsidR="00172911" w:rsidRPr="00BD2474" w:rsidRDefault="006F41D0"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Sending w</w:t>
      </w:r>
      <w:r w:rsidR="00172911" w:rsidRPr="00BD2474">
        <w:rPr>
          <w:rFonts w:ascii="Arial" w:hAnsi="Arial" w:cs="Arial"/>
          <w:color w:val="auto"/>
        </w:rPr>
        <w:t xml:space="preserve">ritten advice to staff </w:t>
      </w:r>
      <w:r w:rsidR="00DF6ED5" w:rsidRPr="00BD2474">
        <w:rPr>
          <w:rFonts w:ascii="Arial" w:hAnsi="Arial" w:cs="Arial"/>
          <w:color w:val="auto"/>
        </w:rPr>
        <w:t>about the</w:t>
      </w:r>
      <w:r w:rsidR="00172911" w:rsidRPr="00BD2474">
        <w:rPr>
          <w:rFonts w:ascii="Arial" w:hAnsi="Arial" w:cs="Arial"/>
          <w:color w:val="auto"/>
        </w:rPr>
        <w:t xml:space="preserve"> performance appraisal process</w:t>
      </w:r>
      <w:r w:rsidRPr="00BD2474">
        <w:rPr>
          <w:rFonts w:ascii="Arial" w:hAnsi="Arial" w:cs="Arial"/>
          <w:color w:val="auto"/>
        </w:rPr>
        <w:t>,</w:t>
      </w:r>
      <w:r w:rsidR="00172911" w:rsidRPr="00BD2474">
        <w:rPr>
          <w:rFonts w:ascii="Arial" w:hAnsi="Arial" w:cs="Arial"/>
          <w:color w:val="auto"/>
        </w:rPr>
        <w:t xml:space="preserve"> which was scheduled to commence on 1 November 2022.</w:t>
      </w:r>
    </w:p>
    <w:p w14:paraId="3294283E" w14:textId="00EE4491" w:rsidR="00101FB7" w:rsidRPr="00BD2474" w:rsidRDefault="006F41D0"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 xml:space="preserve">Sending a </w:t>
      </w:r>
      <w:r w:rsidR="00172911" w:rsidRPr="00BD2474">
        <w:rPr>
          <w:rFonts w:ascii="Arial" w:hAnsi="Arial" w:cs="Arial"/>
          <w:color w:val="auto"/>
        </w:rPr>
        <w:t xml:space="preserve">performance appraisal form </w:t>
      </w:r>
      <w:r w:rsidRPr="00BD2474">
        <w:rPr>
          <w:rFonts w:ascii="Arial" w:hAnsi="Arial" w:cs="Arial"/>
          <w:color w:val="auto"/>
        </w:rPr>
        <w:t>t</w:t>
      </w:r>
      <w:r w:rsidR="00172911" w:rsidRPr="00BD2474">
        <w:rPr>
          <w:rFonts w:ascii="Arial" w:hAnsi="Arial" w:cs="Arial"/>
          <w:color w:val="auto"/>
        </w:rPr>
        <w:t>o eight staff</w:t>
      </w:r>
      <w:r w:rsidRPr="00BD2474">
        <w:rPr>
          <w:rFonts w:ascii="Arial" w:hAnsi="Arial" w:cs="Arial"/>
          <w:color w:val="auto"/>
        </w:rPr>
        <w:t>, and scheduling performance appraisal meetings with those staff</w:t>
      </w:r>
      <w:r w:rsidR="00172911" w:rsidRPr="00BD2474">
        <w:rPr>
          <w:rFonts w:ascii="Arial" w:hAnsi="Arial" w:cs="Arial"/>
          <w:color w:val="auto"/>
        </w:rPr>
        <w:t xml:space="preserve">. </w:t>
      </w:r>
    </w:p>
    <w:p w14:paraId="78D8AC5C" w14:textId="57FF8A91" w:rsidR="00172911" w:rsidRDefault="00172911" w:rsidP="00BD2474">
      <w:pPr>
        <w:spacing w:before="120"/>
        <w:rPr>
          <w:rFonts w:ascii="Arial" w:eastAsiaTheme="minorEastAsia" w:hAnsi="Arial" w:cs="Arial"/>
          <w:color w:val="auto"/>
        </w:rPr>
      </w:pPr>
      <w:r w:rsidRPr="00EE4E22">
        <w:rPr>
          <w:rFonts w:ascii="Arial" w:eastAsiaTheme="minorEastAsia" w:hAnsi="Arial" w:cs="Arial"/>
          <w:color w:val="auto"/>
        </w:rPr>
        <w:t>I acknowledge the Approved Provide</w:t>
      </w:r>
      <w:r w:rsidR="00D81EEE">
        <w:rPr>
          <w:rFonts w:ascii="Arial" w:eastAsiaTheme="minorEastAsia" w:hAnsi="Arial" w:cs="Arial"/>
          <w:color w:val="auto"/>
        </w:rPr>
        <w:t>r</w:t>
      </w:r>
      <w:r w:rsidRPr="00EE4E22">
        <w:rPr>
          <w:rFonts w:ascii="Arial" w:eastAsiaTheme="minorEastAsia" w:hAnsi="Arial" w:cs="Arial"/>
          <w:color w:val="auto"/>
        </w:rPr>
        <w:t xml:space="preserve">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steps to remedy the deficiencies</w:t>
      </w:r>
      <w:r w:rsidR="006F41D0">
        <w:rPr>
          <w:rFonts w:ascii="Arial" w:eastAsiaTheme="minorEastAsia" w:hAnsi="Arial" w:cs="Arial"/>
          <w:color w:val="auto"/>
        </w:rPr>
        <w:t xml:space="preserve"> identified during the site audit. However</w:t>
      </w:r>
      <w:r w:rsidRPr="00EE4E22">
        <w:rPr>
          <w:rFonts w:ascii="Arial" w:eastAsiaTheme="minorEastAsia" w:hAnsi="Arial" w:cs="Arial"/>
          <w:color w:val="auto"/>
        </w:rPr>
        <w:t xml:space="preserve">, at the time of the </w:t>
      </w:r>
      <w:r w:rsidR="006F41D0">
        <w:rPr>
          <w:rFonts w:ascii="Arial" w:eastAsiaTheme="minorEastAsia" w:hAnsi="Arial" w:cs="Arial"/>
          <w:color w:val="auto"/>
        </w:rPr>
        <w:t>s</w:t>
      </w:r>
      <w:r>
        <w:rPr>
          <w:rFonts w:ascii="Arial" w:eastAsiaTheme="minorEastAsia" w:hAnsi="Arial" w:cs="Arial"/>
          <w:color w:val="auto"/>
        </w:rPr>
        <w:t xml:space="preserve">ite </w:t>
      </w:r>
      <w:r w:rsidR="006F41D0">
        <w:rPr>
          <w:rFonts w:ascii="Arial" w:eastAsiaTheme="minorEastAsia" w:hAnsi="Arial" w:cs="Arial"/>
          <w:color w:val="auto"/>
        </w:rPr>
        <w:t>a</w:t>
      </w:r>
      <w:r>
        <w:rPr>
          <w:rFonts w:ascii="Arial" w:eastAsiaTheme="minorEastAsia" w:hAnsi="Arial" w:cs="Arial"/>
          <w:color w:val="auto"/>
        </w:rPr>
        <w:t xml:space="preserve">udit, management acknowledged the </w:t>
      </w:r>
      <w:r w:rsidR="003B59CB">
        <w:rPr>
          <w:rFonts w:ascii="Arial" w:eastAsiaTheme="minorEastAsia" w:hAnsi="Arial" w:cs="Arial"/>
          <w:color w:val="auto"/>
        </w:rPr>
        <w:t xml:space="preserve">absence of </w:t>
      </w:r>
      <w:r w:rsidR="002A6811">
        <w:rPr>
          <w:rFonts w:ascii="Arial" w:eastAsiaTheme="minorEastAsia" w:hAnsi="Arial" w:cs="Arial"/>
          <w:color w:val="auto"/>
        </w:rPr>
        <w:t>a formal staff performance appraisal program</w:t>
      </w:r>
      <w:r w:rsidR="006F41D0">
        <w:rPr>
          <w:rFonts w:ascii="Arial" w:eastAsiaTheme="minorEastAsia" w:hAnsi="Arial" w:cs="Arial"/>
          <w:color w:val="auto"/>
        </w:rPr>
        <w:t xml:space="preserve">, as required by the Quality Standards. </w:t>
      </w:r>
      <w:r>
        <w:rPr>
          <w:rFonts w:ascii="Arial" w:eastAsiaTheme="minorEastAsia" w:hAnsi="Arial" w:cs="Arial"/>
          <w:color w:val="auto"/>
        </w:rPr>
        <w:t>T</w:t>
      </w:r>
      <w:r w:rsidRPr="00EE4E22">
        <w:rPr>
          <w:rFonts w:ascii="Arial" w:eastAsiaTheme="minorEastAsia" w:hAnsi="Arial" w:cs="Arial"/>
          <w:color w:val="auto"/>
        </w:rPr>
        <w:t>he</w:t>
      </w:r>
      <w:r>
        <w:rPr>
          <w:rFonts w:ascii="Arial" w:eastAsiaTheme="minorEastAsia" w:hAnsi="Arial" w:cs="Arial"/>
          <w:color w:val="auto"/>
        </w:rPr>
        <w:t xml:space="preserve"> service is still implementing its remedial actions</w:t>
      </w:r>
      <w:r w:rsidRPr="00EE4E22">
        <w:rPr>
          <w:rFonts w:ascii="Arial" w:eastAsiaTheme="minorEastAsia" w:hAnsi="Arial" w:cs="Arial"/>
          <w:color w:val="auto"/>
        </w:rPr>
        <w:t xml:space="preserve"> and </w:t>
      </w:r>
      <w:r>
        <w:rPr>
          <w:rFonts w:ascii="Arial" w:eastAsiaTheme="minorEastAsia" w:hAnsi="Arial" w:cs="Arial"/>
          <w:color w:val="auto"/>
        </w:rPr>
        <w:t xml:space="preserve">it </w:t>
      </w:r>
      <w:r w:rsidRPr="00EE4E22">
        <w:rPr>
          <w:rFonts w:ascii="Arial" w:eastAsiaTheme="minorEastAsia" w:hAnsi="Arial" w:cs="Arial"/>
          <w:color w:val="auto"/>
        </w:rPr>
        <w:t xml:space="preserve">may take time </w:t>
      </w:r>
      <w:r>
        <w:rPr>
          <w:rFonts w:ascii="Arial" w:eastAsiaTheme="minorEastAsia" w:hAnsi="Arial" w:cs="Arial"/>
          <w:color w:val="auto"/>
        </w:rPr>
        <w:t>for them to be fully e</w:t>
      </w:r>
      <w:r w:rsidRPr="00EE4E22">
        <w:rPr>
          <w:rFonts w:ascii="Arial" w:eastAsiaTheme="minorEastAsia" w:hAnsi="Arial" w:cs="Arial"/>
          <w:color w:val="auto"/>
        </w:rPr>
        <w:t xml:space="preserve">ffective. Therefore, </w:t>
      </w:r>
      <w:r w:rsidR="006F41D0">
        <w:rPr>
          <w:rFonts w:ascii="Arial" w:eastAsiaTheme="minorEastAsia" w:hAnsi="Arial" w:cs="Arial"/>
          <w:color w:val="auto"/>
        </w:rPr>
        <w:t xml:space="preserve">at the time of the site audit, </w:t>
      </w:r>
      <w:r w:rsidRPr="00EE4E22">
        <w:rPr>
          <w:rFonts w:ascii="Arial" w:eastAsiaTheme="minorEastAsia" w:hAnsi="Arial" w:cs="Arial"/>
          <w:color w:val="auto"/>
        </w:rPr>
        <w:t xml:space="preserve">I find </w:t>
      </w:r>
      <w:r>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w:t>
      </w:r>
      <w:r>
        <w:rPr>
          <w:rFonts w:ascii="Arial" w:eastAsiaTheme="minorEastAsia" w:hAnsi="Arial" w:cs="Arial"/>
          <w:color w:val="auto"/>
        </w:rPr>
        <w:t>7</w:t>
      </w:r>
      <w:r w:rsidRPr="00EE4E22">
        <w:rPr>
          <w:rFonts w:ascii="Arial" w:eastAsiaTheme="minorEastAsia" w:hAnsi="Arial" w:cs="Arial"/>
          <w:color w:val="auto"/>
        </w:rPr>
        <w:t>(3)(</w:t>
      </w:r>
      <w:r w:rsidR="003C73FF">
        <w:rPr>
          <w:rFonts w:ascii="Arial" w:eastAsiaTheme="minorEastAsia" w:hAnsi="Arial" w:cs="Arial"/>
          <w:color w:val="auto"/>
        </w:rPr>
        <w:t>e</w:t>
      </w:r>
      <w:r w:rsidRPr="00EE4E22">
        <w:rPr>
          <w:rFonts w:ascii="Arial" w:eastAsiaTheme="minorEastAsia" w:hAnsi="Arial" w:cs="Arial"/>
          <w:color w:val="auto"/>
        </w:rPr>
        <w:t>).</w:t>
      </w:r>
    </w:p>
    <w:p w14:paraId="2B593D75" w14:textId="77777777" w:rsidR="00720AEE" w:rsidRPr="00EE4E22" w:rsidRDefault="00720AEE" w:rsidP="00BD2474">
      <w:pPr>
        <w:spacing w:before="120"/>
        <w:rPr>
          <w:rFonts w:ascii="Arial" w:eastAsiaTheme="minorEastAsia" w:hAnsi="Arial" w:cs="Arial"/>
          <w:i/>
          <w:color w:val="auto"/>
        </w:rPr>
      </w:pPr>
      <w:r w:rsidRPr="00EE4E22">
        <w:rPr>
          <w:rFonts w:ascii="Arial" w:eastAsiaTheme="minorEastAsia" w:hAnsi="Arial" w:cs="Arial"/>
          <w:i/>
          <w:color w:val="auto"/>
        </w:rPr>
        <w:t xml:space="preserve">The other Requirements: </w:t>
      </w:r>
    </w:p>
    <w:p w14:paraId="19978B0C" w14:textId="77777777" w:rsidR="00720AEE" w:rsidRPr="00EE4E22" w:rsidRDefault="00720AEE" w:rsidP="00BD2474">
      <w:pPr>
        <w:spacing w:before="120"/>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sidR="005C13C5">
        <w:rPr>
          <w:rFonts w:ascii="Arial" w:eastAsiaTheme="minorEastAsia" w:hAnsi="Arial" w:cs="Arial"/>
          <w:color w:val="auto"/>
        </w:rPr>
        <w:t>7</w:t>
      </w:r>
      <w:r w:rsidRPr="00EE4E22">
        <w:rPr>
          <w:rFonts w:ascii="Arial" w:eastAsiaTheme="minorEastAsia" w:hAnsi="Arial" w:cs="Arial"/>
          <w:color w:val="auto"/>
        </w:rPr>
        <w:t>.</w:t>
      </w:r>
    </w:p>
    <w:p w14:paraId="65BE0128" w14:textId="189DFA1B" w:rsidR="00117022" w:rsidRDefault="00E826A6" w:rsidP="00BD2474">
      <w:pPr>
        <w:pStyle w:val="NormalArial"/>
        <w:spacing w:before="120"/>
      </w:pPr>
      <w:r>
        <w:t>Consumers said the</w:t>
      </w:r>
      <w:r w:rsidR="00F31024">
        <w:t>re</w:t>
      </w:r>
      <w:r w:rsidR="00121AE2">
        <w:t xml:space="preserve"> were sufficient staff to meet their needs and promptly attend to calls for assistance.</w:t>
      </w:r>
      <w:r w:rsidR="00113D52">
        <w:t xml:space="preserve"> </w:t>
      </w:r>
      <w:r w:rsidR="0096520D">
        <w:t xml:space="preserve">Staff said </w:t>
      </w:r>
      <w:r w:rsidR="00F31024">
        <w:t>there were enough rostered</w:t>
      </w:r>
      <w:r w:rsidR="008D4DF6">
        <w:t xml:space="preserve"> </w:t>
      </w:r>
      <w:r w:rsidR="004444FA">
        <w:t>staff</w:t>
      </w:r>
      <w:r w:rsidR="00F31024">
        <w:t xml:space="preserve"> to provide care and services in accordance with consumers’ needs and preferences</w:t>
      </w:r>
      <w:r w:rsidR="004444FA">
        <w:t>,</w:t>
      </w:r>
      <w:r w:rsidR="00F31024">
        <w:t xml:space="preserve"> within allocated timeframes.</w:t>
      </w:r>
      <w:r w:rsidR="00113D52">
        <w:t xml:space="preserve"> </w:t>
      </w:r>
      <w:r w:rsidR="003047EC">
        <w:t>Consumers and representatives said staff were respectful, caring and kind when providing care.</w:t>
      </w:r>
      <w:r w:rsidR="00113D52">
        <w:t xml:space="preserve"> </w:t>
      </w:r>
      <w:r w:rsidR="00536D7B">
        <w:t xml:space="preserve">Staff had a </w:t>
      </w:r>
      <w:r w:rsidR="006F41D0">
        <w:t xml:space="preserve">good </w:t>
      </w:r>
      <w:r w:rsidR="00536D7B">
        <w:t>working knowledge of consumers’ needs and preferences.</w:t>
      </w:r>
      <w:r w:rsidR="00113D52">
        <w:t xml:space="preserve"> </w:t>
      </w:r>
      <w:r w:rsidR="004A79BD">
        <w:t>Staff knowledge of consumers’ needs and preferences was consistent with care plans.</w:t>
      </w:r>
      <w:r w:rsidR="003047EC">
        <w:t xml:space="preserve"> </w:t>
      </w:r>
    </w:p>
    <w:p w14:paraId="453F4568" w14:textId="77777777" w:rsidR="002B0C90" w:rsidRPr="00262C0B" w:rsidRDefault="002B0C90" w:rsidP="0036130C">
      <w:pPr>
        <w:pStyle w:val="NormalArial"/>
      </w:pPr>
      <w:r>
        <w:br w:type="page"/>
      </w:r>
    </w:p>
    <w:p w14:paraId="2756738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53C233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A9A1C11" w14:textId="77777777" w:rsidR="00FC045E" w:rsidRPr="00996FAF" w:rsidRDefault="00FC045E" w:rsidP="00F008B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53389D9" w14:textId="55F77562" w:rsidR="00FC045E" w:rsidRPr="00996FAF" w:rsidRDefault="00FC045E" w:rsidP="00F008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C8295E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200F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C100F9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F326CBF" w14:textId="77777777" w:rsidR="00FC045E" w:rsidRPr="00996FAF" w:rsidRDefault="00C93F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D201A">
                  <w:rPr>
                    <w:rFonts w:ascii="Arial" w:hAnsi="Arial" w:cs="Arial"/>
                    <w:color w:val="auto"/>
                  </w:rPr>
                  <w:t>Compliant</w:t>
                </w:r>
              </w:sdtContent>
            </w:sdt>
          </w:p>
        </w:tc>
      </w:tr>
      <w:tr w:rsidR="00FC045E" w:rsidRPr="00996FAF" w14:paraId="7F97D0A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BDB9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18DC31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683210D" w14:textId="77777777" w:rsidR="00FC045E" w:rsidRPr="00996FAF" w:rsidRDefault="00C93F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D201A">
                  <w:rPr>
                    <w:rFonts w:ascii="Arial" w:hAnsi="Arial" w:cs="Arial"/>
                    <w:color w:val="auto"/>
                  </w:rPr>
                  <w:t>Compliant</w:t>
                </w:r>
              </w:sdtContent>
            </w:sdt>
          </w:p>
        </w:tc>
      </w:tr>
      <w:tr w:rsidR="00FC045E" w:rsidRPr="00996FAF" w14:paraId="5333413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2D7E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2626A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A14EA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B52031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4CDD8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DB2D8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6F6C3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9651D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4CE8E3C" w14:textId="77777777" w:rsidR="00FC045E" w:rsidRPr="00996FAF" w:rsidRDefault="00C93F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D201A">
                  <w:rPr>
                    <w:rFonts w:ascii="Arial" w:hAnsi="Arial" w:cs="Arial"/>
                    <w:color w:val="auto"/>
                  </w:rPr>
                  <w:t>Non-compliant</w:t>
                </w:r>
              </w:sdtContent>
            </w:sdt>
          </w:p>
        </w:tc>
      </w:tr>
      <w:tr w:rsidR="00FC045E" w:rsidRPr="00996FAF" w14:paraId="3096001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59449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A8AFB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68EF8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BA83F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652D6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8B1D1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AE7257E" w14:textId="77777777" w:rsidR="00FC045E" w:rsidRPr="00996FAF" w:rsidRDefault="00C93F7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D201A">
                  <w:rPr>
                    <w:rFonts w:ascii="Arial" w:hAnsi="Arial" w:cs="Arial"/>
                    <w:color w:val="auto"/>
                  </w:rPr>
                  <w:t>Compliant</w:t>
                </w:r>
              </w:sdtContent>
            </w:sdt>
          </w:p>
        </w:tc>
      </w:tr>
      <w:tr w:rsidR="00FC045E" w:rsidRPr="00996FAF" w14:paraId="77270CF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8EE1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6ECA1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4BAA3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CE2CB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3954FE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22817D5" w14:textId="77777777" w:rsidR="00FC045E" w:rsidRPr="00996FAF" w:rsidRDefault="00C93F7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D201A">
                  <w:rPr>
                    <w:rFonts w:ascii="Arial" w:hAnsi="Arial" w:cs="Arial"/>
                    <w:color w:val="auto"/>
                  </w:rPr>
                  <w:t>Non-compliant</w:t>
                </w:r>
              </w:sdtContent>
            </w:sdt>
          </w:p>
        </w:tc>
      </w:tr>
    </w:tbl>
    <w:p w14:paraId="30291741" w14:textId="77777777" w:rsidR="00D87E7C" w:rsidRDefault="00D87E7C" w:rsidP="00D87E7C">
      <w:pPr>
        <w:pStyle w:val="Heading20"/>
      </w:pPr>
      <w:r w:rsidRPr="00996FAF">
        <w:t>Findings</w:t>
      </w:r>
    </w:p>
    <w:p w14:paraId="336DE305" w14:textId="77777777" w:rsidR="00F91F12" w:rsidRPr="00EE4E22" w:rsidRDefault="00F91F12" w:rsidP="00BD2474">
      <w:pPr>
        <w:spacing w:before="120"/>
        <w:rPr>
          <w:rFonts w:ascii="Arial" w:eastAsiaTheme="minorEastAsia" w:hAnsi="Arial" w:cs="Arial"/>
          <w:color w:val="auto"/>
        </w:rPr>
      </w:pPr>
      <w:r w:rsidRPr="00EE4E22">
        <w:rPr>
          <w:rFonts w:ascii="Arial" w:eastAsiaTheme="minorEastAsia" w:hAnsi="Arial" w:cs="Arial"/>
          <w:color w:val="auto"/>
        </w:rPr>
        <w:t>I have assessed this Quality Standard as non-compliant as I am satisfied the service is non-compliant with Requirement</w:t>
      </w:r>
      <w:r>
        <w:rPr>
          <w:rFonts w:ascii="Arial" w:eastAsiaTheme="minorEastAsia" w:hAnsi="Arial" w:cs="Arial"/>
          <w:color w:val="auto"/>
        </w:rPr>
        <w:t>s</w:t>
      </w:r>
      <w:r w:rsidRPr="00EE4E22">
        <w:rPr>
          <w:rFonts w:ascii="Arial" w:eastAsiaTheme="minorEastAsia" w:hAnsi="Arial" w:cs="Arial"/>
          <w:color w:val="auto"/>
        </w:rPr>
        <w:t xml:space="preserve"> </w:t>
      </w:r>
      <w:r>
        <w:rPr>
          <w:rFonts w:ascii="Arial" w:eastAsiaTheme="minorEastAsia" w:hAnsi="Arial" w:cs="Arial"/>
          <w:color w:val="auto"/>
        </w:rPr>
        <w:t>8</w:t>
      </w:r>
      <w:r w:rsidRPr="00EE4E22">
        <w:rPr>
          <w:rFonts w:ascii="Arial" w:eastAsiaTheme="minorEastAsia" w:hAnsi="Arial" w:cs="Arial"/>
          <w:color w:val="auto"/>
        </w:rPr>
        <w:t>(3)(</w:t>
      </w:r>
      <w:r>
        <w:rPr>
          <w:rFonts w:ascii="Arial" w:eastAsiaTheme="minorEastAsia" w:hAnsi="Arial" w:cs="Arial"/>
          <w:color w:val="auto"/>
        </w:rPr>
        <w:t>c</w:t>
      </w:r>
      <w:r w:rsidRPr="00EE4E22">
        <w:rPr>
          <w:rFonts w:ascii="Arial" w:eastAsiaTheme="minorEastAsia" w:hAnsi="Arial" w:cs="Arial"/>
          <w:color w:val="auto"/>
        </w:rPr>
        <w:t>)</w:t>
      </w:r>
      <w:r>
        <w:rPr>
          <w:rFonts w:ascii="Arial" w:eastAsiaTheme="minorEastAsia" w:hAnsi="Arial" w:cs="Arial"/>
          <w:color w:val="auto"/>
        </w:rPr>
        <w:t xml:space="preserve"> and 8(3)(e)</w:t>
      </w:r>
      <w:r w:rsidRPr="00EE4E22">
        <w:rPr>
          <w:rFonts w:ascii="Arial" w:eastAsiaTheme="minorEastAsia" w:hAnsi="Arial" w:cs="Arial"/>
          <w:color w:val="auto"/>
        </w:rPr>
        <w:t xml:space="preserve">. </w:t>
      </w:r>
    </w:p>
    <w:p w14:paraId="19AAF875" w14:textId="711C704B" w:rsidR="00F91F12" w:rsidRPr="00EE4E22" w:rsidRDefault="00F91F12" w:rsidP="00BD2474">
      <w:pPr>
        <w:spacing w:before="120"/>
        <w:rPr>
          <w:rFonts w:ascii="Arial" w:eastAsiaTheme="minorEastAsia" w:hAnsi="Arial" w:cs="Arial"/>
          <w:i/>
          <w:color w:val="auto"/>
        </w:rPr>
      </w:pPr>
      <w:r w:rsidRPr="00EE4E22">
        <w:rPr>
          <w:rFonts w:ascii="Arial" w:eastAsiaTheme="minorEastAsia" w:hAnsi="Arial" w:cs="Arial"/>
          <w:i/>
          <w:color w:val="auto"/>
        </w:rPr>
        <w:t xml:space="preserve">Requirement </w:t>
      </w:r>
      <w:r>
        <w:rPr>
          <w:rFonts w:ascii="Arial" w:eastAsiaTheme="minorEastAsia" w:hAnsi="Arial" w:cs="Arial"/>
          <w:i/>
          <w:color w:val="auto"/>
        </w:rPr>
        <w:t>8</w:t>
      </w:r>
      <w:r w:rsidRPr="00EE4E22">
        <w:rPr>
          <w:rFonts w:ascii="Arial" w:eastAsiaTheme="minorEastAsia" w:hAnsi="Arial" w:cs="Arial"/>
          <w:i/>
          <w:color w:val="auto"/>
        </w:rPr>
        <w:t>(3)(</w:t>
      </w:r>
      <w:r>
        <w:rPr>
          <w:rFonts w:ascii="Arial" w:eastAsiaTheme="minorEastAsia" w:hAnsi="Arial" w:cs="Arial"/>
          <w:i/>
          <w:color w:val="auto"/>
        </w:rPr>
        <w:t>c</w:t>
      </w:r>
      <w:r w:rsidRPr="00EE4E22">
        <w:rPr>
          <w:rFonts w:ascii="Arial" w:eastAsiaTheme="minorEastAsia" w:hAnsi="Arial" w:cs="Arial"/>
          <w:i/>
          <w:color w:val="auto"/>
        </w:rPr>
        <w:t>):</w:t>
      </w:r>
      <w:r w:rsidR="00113D52">
        <w:rPr>
          <w:rFonts w:ascii="Arial" w:eastAsiaTheme="minorEastAsia" w:hAnsi="Arial" w:cs="Arial"/>
          <w:i/>
          <w:color w:val="auto"/>
        </w:rPr>
        <w:t xml:space="preserve"> </w:t>
      </w:r>
    </w:p>
    <w:p w14:paraId="4F0A587A" w14:textId="67B980A5" w:rsidR="001D6673" w:rsidRDefault="00CE3247" w:rsidP="00BD2474">
      <w:pPr>
        <w:spacing w:before="120"/>
        <w:rPr>
          <w:rFonts w:ascii="Arial" w:hAnsi="Arial" w:cs="Arial"/>
          <w:szCs w:val="22"/>
        </w:rPr>
      </w:pPr>
      <w:r w:rsidRPr="001E3AB1">
        <w:rPr>
          <w:rFonts w:ascii="Arial" w:hAnsi="Arial" w:cs="Arial"/>
          <w:szCs w:val="22"/>
        </w:rPr>
        <w:t>The service had organisation</w:t>
      </w:r>
      <w:r>
        <w:rPr>
          <w:rFonts w:ascii="Arial" w:hAnsi="Arial" w:cs="Arial"/>
          <w:szCs w:val="22"/>
        </w:rPr>
        <w:t xml:space="preserve"> </w:t>
      </w:r>
      <w:r w:rsidRPr="001E3AB1">
        <w:rPr>
          <w:rFonts w:ascii="Arial" w:hAnsi="Arial" w:cs="Arial"/>
          <w:szCs w:val="22"/>
        </w:rPr>
        <w:t>wide governance systems that guided continuous improvement, financial governance and feedback and complaints.</w:t>
      </w:r>
      <w:r w:rsidR="00113D52">
        <w:rPr>
          <w:rFonts w:ascii="Arial" w:hAnsi="Arial" w:cs="Arial"/>
          <w:szCs w:val="22"/>
        </w:rPr>
        <w:t xml:space="preserve"> </w:t>
      </w:r>
    </w:p>
    <w:p w14:paraId="5AF10E18" w14:textId="4C69E800" w:rsidR="00CE3247" w:rsidRDefault="00F635A3" w:rsidP="00BD2474">
      <w:pPr>
        <w:spacing w:before="120"/>
        <w:rPr>
          <w:rFonts w:ascii="Arial" w:hAnsi="Arial" w:cs="Arial"/>
          <w:szCs w:val="22"/>
        </w:rPr>
      </w:pPr>
      <w:r>
        <w:rPr>
          <w:rFonts w:ascii="Arial" w:hAnsi="Arial" w:cs="Arial"/>
          <w:szCs w:val="22"/>
        </w:rPr>
        <w:t xml:space="preserve">However, </w:t>
      </w:r>
      <w:r w:rsidR="00DF3865">
        <w:rPr>
          <w:rFonts w:ascii="Arial" w:hAnsi="Arial" w:cs="Arial"/>
          <w:szCs w:val="22"/>
        </w:rPr>
        <w:t xml:space="preserve">there was </w:t>
      </w:r>
      <w:r>
        <w:rPr>
          <w:rFonts w:ascii="Arial" w:hAnsi="Arial" w:cs="Arial"/>
          <w:szCs w:val="22"/>
        </w:rPr>
        <w:t xml:space="preserve">a lack of governance </w:t>
      </w:r>
      <w:r w:rsidR="00E11EF4">
        <w:rPr>
          <w:rFonts w:ascii="Arial" w:hAnsi="Arial" w:cs="Arial"/>
          <w:szCs w:val="22"/>
        </w:rPr>
        <w:t>regarding</w:t>
      </w:r>
      <w:r>
        <w:rPr>
          <w:rFonts w:ascii="Arial" w:hAnsi="Arial" w:cs="Arial"/>
          <w:szCs w:val="22"/>
        </w:rPr>
        <w:t xml:space="preserve"> workforce and regulatory compliance</w:t>
      </w:r>
      <w:r w:rsidR="00DF3865">
        <w:rPr>
          <w:rFonts w:ascii="Arial" w:hAnsi="Arial" w:cs="Arial"/>
          <w:szCs w:val="22"/>
        </w:rPr>
        <w:t>, and this had an impact on consumer care</w:t>
      </w:r>
      <w:r>
        <w:rPr>
          <w:rFonts w:ascii="Arial" w:hAnsi="Arial" w:cs="Arial"/>
          <w:szCs w:val="22"/>
        </w:rPr>
        <w:t>.</w:t>
      </w:r>
    </w:p>
    <w:p w14:paraId="6CB69D63" w14:textId="6CCD10A6" w:rsidR="00DA20AF" w:rsidRDefault="00DA20AF" w:rsidP="00BD2474">
      <w:pPr>
        <w:spacing w:before="120"/>
        <w:rPr>
          <w:rFonts w:ascii="Arial" w:hAnsi="Arial" w:cs="Arial"/>
          <w:szCs w:val="22"/>
        </w:rPr>
      </w:pPr>
      <w:bookmarkStart w:id="12" w:name="_Hlk119504015"/>
      <w:r>
        <w:rPr>
          <w:rFonts w:ascii="Arial" w:hAnsi="Arial" w:cs="Arial"/>
          <w:szCs w:val="22"/>
        </w:rPr>
        <w:lastRenderedPageBreak/>
        <w:t xml:space="preserve">With respect to workforce governance, the Assessment Team’s findings were based on the absence of mandatory training and formal performance appraisals, which have been addressed </w:t>
      </w:r>
      <w:r w:rsidR="00DF3865">
        <w:rPr>
          <w:rFonts w:ascii="Arial" w:hAnsi="Arial" w:cs="Arial"/>
          <w:szCs w:val="22"/>
        </w:rPr>
        <w:t xml:space="preserve">elsewhere </w:t>
      </w:r>
      <w:r>
        <w:rPr>
          <w:rFonts w:ascii="Arial" w:hAnsi="Arial" w:cs="Arial"/>
          <w:szCs w:val="22"/>
        </w:rPr>
        <w:t xml:space="preserve">in this report. </w:t>
      </w:r>
    </w:p>
    <w:bookmarkEnd w:id="12"/>
    <w:p w14:paraId="34C0C3AB" w14:textId="4CC0D677" w:rsidR="00210657" w:rsidRDefault="00F91F12" w:rsidP="00BD2474">
      <w:pPr>
        <w:spacing w:before="120"/>
        <w:rPr>
          <w:rFonts w:ascii="Arial" w:eastAsiaTheme="minorEastAsia" w:hAnsi="Arial" w:cs="Arial"/>
          <w:color w:val="auto"/>
        </w:rPr>
      </w:pPr>
      <w:r w:rsidRPr="00873AEF">
        <w:rPr>
          <w:rFonts w:ascii="Arial" w:eastAsiaTheme="minorEastAsia" w:hAnsi="Arial" w:cs="Arial"/>
          <w:color w:val="auto"/>
        </w:rPr>
        <w:t xml:space="preserve">In its response, the Approved Provider </w:t>
      </w:r>
      <w:r>
        <w:rPr>
          <w:rFonts w:ascii="Arial" w:eastAsiaTheme="minorEastAsia" w:hAnsi="Arial" w:cs="Arial"/>
          <w:color w:val="auto"/>
        </w:rPr>
        <w:t xml:space="preserve">acknowledged the Assessment Team’s findings </w:t>
      </w:r>
      <w:r w:rsidR="0061744D">
        <w:rPr>
          <w:rFonts w:ascii="Arial" w:eastAsiaTheme="minorEastAsia" w:hAnsi="Arial" w:cs="Arial"/>
          <w:color w:val="auto"/>
        </w:rPr>
        <w:t xml:space="preserve">regarding workforce governance </w:t>
      </w:r>
      <w:r>
        <w:rPr>
          <w:rFonts w:ascii="Arial" w:eastAsiaTheme="minorEastAsia" w:hAnsi="Arial" w:cs="Arial"/>
          <w:color w:val="auto"/>
        </w:rPr>
        <w:t xml:space="preserve">and provided documented evidence of the </w:t>
      </w:r>
      <w:r w:rsidRPr="00873AEF">
        <w:rPr>
          <w:rFonts w:ascii="Arial" w:eastAsiaTheme="minorEastAsia" w:hAnsi="Arial" w:cs="Arial"/>
          <w:color w:val="auto"/>
        </w:rPr>
        <w:t xml:space="preserve">remedial actions </w:t>
      </w:r>
      <w:r>
        <w:rPr>
          <w:rFonts w:ascii="Arial" w:eastAsiaTheme="minorEastAsia" w:hAnsi="Arial" w:cs="Arial"/>
          <w:color w:val="auto"/>
        </w:rPr>
        <w:t xml:space="preserve">being taken, </w:t>
      </w:r>
      <w:r w:rsidR="00DF3865">
        <w:rPr>
          <w:rFonts w:ascii="Arial" w:eastAsiaTheme="minorEastAsia" w:hAnsi="Arial" w:cs="Arial"/>
          <w:color w:val="auto"/>
        </w:rPr>
        <w:t>as described in</w:t>
      </w:r>
      <w:r w:rsidR="0085038D">
        <w:rPr>
          <w:rFonts w:ascii="Arial" w:eastAsiaTheme="minorEastAsia" w:hAnsi="Arial" w:cs="Arial"/>
          <w:color w:val="auto"/>
        </w:rPr>
        <w:t xml:space="preserve"> Requirements 7</w:t>
      </w:r>
      <w:r w:rsidR="0085038D" w:rsidRPr="00EE4E22">
        <w:rPr>
          <w:rFonts w:ascii="Arial" w:eastAsiaTheme="minorEastAsia" w:hAnsi="Arial" w:cs="Arial"/>
          <w:color w:val="auto"/>
        </w:rPr>
        <w:t>(3)(</w:t>
      </w:r>
      <w:r w:rsidR="0085038D">
        <w:rPr>
          <w:rFonts w:ascii="Arial" w:eastAsiaTheme="minorEastAsia" w:hAnsi="Arial" w:cs="Arial"/>
          <w:color w:val="auto"/>
        </w:rPr>
        <w:t>d</w:t>
      </w:r>
      <w:r w:rsidR="0085038D" w:rsidRPr="00EE4E22">
        <w:rPr>
          <w:rFonts w:ascii="Arial" w:eastAsiaTheme="minorEastAsia" w:hAnsi="Arial" w:cs="Arial"/>
          <w:color w:val="auto"/>
        </w:rPr>
        <w:t>)</w:t>
      </w:r>
      <w:r w:rsidR="0085038D">
        <w:rPr>
          <w:rFonts w:ascii="Arial" w:eastAsiaTheme="minorEastAsia" w:hAnsi="Arial" w:cs="Arial"/>
          <w:color w:val="auto"/>
        </w:rPr>
        <w:t xml:space="preserve"> and 7(3)(e)</w:t>
      </w:r>
      <w:r w:rsidR="00DF3865">
        <w:rPr>
          <w:rFonts w:ascii="Arial" w:eastAsiaTheme="minorEastAsia" w:hAnsi="Arial" w:cs="Arial"/>
          <w:color w:val="auto"/>
        </w:rPr>
        <w:t>,</w:t>
      </w:r>
      <w:r w:rsidR="00D30B60">
        <w:rPr>
          <w:rFonts w:ascii="Arial" w:eastAsiaTheme="minorEastAsia" w:hAnsi="Arial" w:cs="Arial"/>
          <w:color w:val="auto"/>
        </w:rPr>
        <w:t xml:space="preserve"> and applied by the organisation to </w:t>
      </w:r>
      <w:r w:rsidR="00875A0C">
        <w:rPr>
          <w:rFonts w:ascii="Arial" w:eastAsiaTheme="minorEastAsia" w:hAnsi="Arial" w:cs="Arial"/>
          <w:color w:val="auto"/>
        </w:rPr>
        <w:t>support</w:t>
      </w:r>
      <w:r w:rsidR="00567677">
        <w:rPr>
          <w:rFonts w:ascii="Arial" w:eastAsiaTheme="minorEastAsia" w:hAnsi="Arial" w:cs="Arial"/>
          <w:color w:val="auto"/>
        </w:rPr>
        <w:t xml:space="preserve"> effective workforce governance systems.</w:t>
      </w:r>
    </w:p>
    <w:p w14:paraId="621F55C1" w14:textId="74CAB7A5" w:rsidR="00210657" w:rsidRDefault="00210657" w:rsidP="00BD2474">
      <w:pPr>
        <w:spacing w:before="120"/>
        <w:rPr>
          <w:rFonts w:ascii="Arial" w:hAnsi="Arial" w:cs="Arial"/>
          <w:szCs w:val="22"/>
        </w:rPr>
      </w:pPr>
      <w:r>
        <w:rPr>
          <w:rFonts w:ascii="Arial" w:hAnsi="Arial" w:cs="Arial"/>
          <w:szCs w:val="22"/>
        </w:rPr>
        <w:t xml:space="preserve">With respect to regulatory compliance, the Assessment Team’s findings were based on a policy manual which </w:t>
      </w:r>
      <w:r w:rsidR="00035865">
        <w:rPr>
          <w:rFonts w:ascii="Arial" w:hAnsi="Arial" w:cs="Arial"/>
          <w:szCs w:val="22"/>
        </w:rPr>
        <w:t xml:space="preserve">was </w:t>
      </w:r>
      <w:r>
        <w:rPr>
          <w:rFonts w:ascii="Arial" w:hAnsi="Arial" w:cs="Arial"/>
          <w:szCs w:val="22"/>
        </w:rPr>
        <w:t>inaccurate and referenced superseded aged care legislation.</w:t>
      </w:r>
      <w:r w:rsidR="00113D52">
        <w:rPr>
          <w:rFonts w:ascii="Arial" w:hAnsi="Arial" w:cs="Arial"/>
          <w:szCs w:val="22"/>
        </w:rPr>
        <w:t xml:space="preserve"> </w:t>
      </w:r>
      <w:r w:rsidR="008B266F">
        <w:rPr>
          <w:rFonts w:ascii="Arial" w:hAnsi="Arial" w:cs="Arial"/>
          <w:szCs w:val="22"/>
        </w:rPr>
        <w:t>Though the service had an updated draft policy manual</w:t>
      </w:r>
      <w:r w:rsidR="003F66B7">
        <w:rPr>
          <w:rFonts w:ascii="Arial" w:hAnsi="Arial" w:cs="Arial"/>
          <w:szCs w:val="22"/>
        </w:rPr>
        <w:t xml:space="preserve"> which included an Approved Provider’s legislated responsibilities, it had not been implemented and</w:t>
      </w:r>
      <w:r w:rsidR="00DF3865">
        <w:rPr>
          <w:rFonts w:ascii="Arial" w:hAnsi="Arial" w:cs="Arial"/>
          <w:szCs w:val="22"/>
        </w:rPr>
        <w:t>,</w:t>
      </w:r>
      <w:r w:rsidR="003F66B7">
        <w:rPr>
          <w:rFonts w:ascii="Arial" w:hAnsi="Arial" w:cs="Arial"/>
          <w:szCs w:val="22"/>
        </w:rPr>
        <w:t xml:space="preserve"> therefore, not given to staff.</w:t>
      </w:r>
    </w:p>
    <w:p w14:paraId="6729B6C3" w14:textId="1F5E9AFB" w:rsidR="006F1B22" w:rsidRPr="00873AEF" w:rsidRDefault="006F1B22" w:rsidP="00BD2474">
      <w:pPr>
        <w:spacing w:before="120"/>
        <w:rPr>
          <w:rFonts w:ascii="Arial" w:eastAsiaTheme="minorEastAsia" w:hAnsi="Arial" w:cs="Arial"/>
          <w:color w:val="auto"/>
        </w:rPr>
      </w:pPr>
      <w:r w:rsidRPr="00873AEF">
        <w:rPr>
          <w:rFonts w:ascii="Arial" w:eastAsiaTheme="minorEastAsia" w:hAnsi="Arial" w:cs="Arial"/>
          <w:color w:val="auto"/>
        </w:rPr>
        <w:t xml:space="preserve">In its response, the Approved Provider </w:t>
      </w:r>
      <w:r>
        <w:rPr>
          <w:rFonts w:ascii="Arial" w:eastAsiaTheme="minorEastAsia" w:hAnsi="Arial" w:cs="Arial"/>
          <w:color w:val="auto"/>
        </w:rPr>
        <w:t xml:space="preserve">acknowledged the Assessment Team’s findings about regulatory compliance and provided documented evidence of the </w:t>
      </w:r>
      <w:r w:rsidRPr="00873AEF">
        <w:rPr>
          <w:rFonts w:ascii="Arial" w:eastAsiaTheme="minorEastAsia" w:hAnsi="Arial" w:cs="Arial"/>
          <w:color w:val="auto"/>
        </w:rPr>
        <w:t xml:space="preserve">remedial actions </w:t>
      </w:r>
      <w:r>
        <w:rPr>
          <w:rFonts w:ascii="Arial" w:eastAsiaTheme="minorEastAsia" w:hAnsi="Arial" w:cs="Arial"/>
          <w:color w:val="auto"/>
        </w:rPr>
        <w:t>being taken, which</w:t>
      </w:r>
      <w:r w:rsidRPr="00873AEF">
        <w:rPr>
          <w:rFonts w:ascii="Arial" w:eastAsiaTheme="minorEastAsia" w:hAnsi="Arial" w:cs="Arial"/>
          <w:color w:val="auto"/>
        </w:rPr>
        <w:t xml:space="preserve"> included: </w:t>
      </w:r>
    </w:p>
    <w:p w14:paraId="46553506" w14:textId="170A3F45" w:rsidR="006F1B22" w:rsidRPr="00BD2474" w:rsidRDefault="006F1B22"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Releas</w:t>
      </w:r>
      <w:r w:rsidR="00DF3865" w:rsidRPr="00BD2474">
        <w:rPr>
          <w:rFonts w:ascii="Arial" w:hAnsi="Arial" w:cs="Arial"/>
          <w:color w:val="auto"/>
        </w:rPr>
        <w:t>ing</w:t>
      </w:r>
      <w:r w:rsidRPr="00BD2474">
        <w:rPr>
          <w:rFonts w:ascii="Arial" w:hAnsi="Arial" w:cs="Arial"/>
          <w:color w:val="auto"/>
        </w:rPr>
        <w:t xml:space="preserve"> an updated policy manual to all staff which</w:t>
      </w:r>
      <w:r w:rsidR="00DF3865" w:rsidRPr="00BD2474">
        <w:rPr>
          <w:rFonts w:ascii="Arial" w:hAnsi="Arial" w:cs="Arial"/>
          <w:color w:val="auto"/>
        </w:rPr>
        <w:t>,</w:t>
      </w:r>
      <w:r w:rsidRPr="00BD2474">
        <w:rPr>
          <w:rFonts w:ascii="Arial" w:hAnsi="Arial" w:cs="Arial"/>
          <w:color w:val="auto"/>
        </w:rPr>
        <w:t xml:space="preserve"> complimented by mandatory training to ensure an understanding of new content and the importance of regulatory compliance.</w:t>
      </w:r>
    </w:p>
    <w:p w14:paraId="4DE00D62" w14:textId="2FBE8B90" w:rsidR="00572B69" w:rsidRPr="00BD2474" w:rsidRDefault="00DF3865"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Providing m</w:t>
      </w:r>
      <w:r w:rsidR="00572B69" w:rsidRPr="00BD2474">
        <w:rPr>
          <w:rFonts w:ascii="Arial" w:hAnsi="Arial" w:cs="Arial"/>
          <w:color w:val="auto"/>
        </w:rPr>
        <w:t xml:space="preserve">andatory staff training </w:t>
      </w:r>
      <w:r w:rsidR="008857FB" w:rsidRPr="00BD2474">
        <w:rPr>
          <w:rFonts w:ascii="Arial" w:hAnsi="Arial" w:cs="Arial"/>
          <w:color w:val="auto"/>
        </w:rPr>
        <w:t>which addressed the Quality Standards, antimicrobial stewardship, elder abuse, unexplained absences, open disclosure, minimising restrictive practices and the Serious Incident Response Scheme.</w:t>
      </w:r>
    </w:p>
    <w:p w14:paraId="276E3927" w14:textId="771A9903" w:rsidR="00F91F12" w:rsidRDefault="00F91F12" w:rsidP="00BD2474">
      <w:pPr>
        <w:spacing w:before="120"/>
        <w:rPr>
          <w:rFonts w:ascii="Arial" w:eastAsiaTheme="minorEastAsia" w:hAnsi="Arial" w:cs="Arial"/>
          <w:color w:val="auto"/>
        </w:rPr>
      </w:pPr>
      <w:r w:rsidRPr="00EE4E22">
        <w:rPr>
          <w:rFonts w:ascii="Arial" w:eastAsiaTheme="minorEastAsia" w:hAnsi="Arial" w:cs="Arial"/>
          <w:color w:val="auto"/>
        </w:rPr>
        <w:t>I acknowledge the Approved Provide</w:t>
      </w:r>
      <w:r w:rsidR="00682086">
        <w:rPr>
          <w:rFonts w:ascii="Arial" w:eastAsiaTheme="minorEastAsia" w:hAnsi="Arial" w:cs="Arial"/>
          <w:color w:val="auto"/>
        </w:rPr>
        <w:t>r</w:t>
      </w:r>
      <w:r w:rsidRPr="00EE4E22">
        <w:rPr>
          <w:rFonts w:ascii="Arial" w:eastAsiaTheme="minorEastAsia" w:hAnsi="Arial" w:cs="Arial"/>
          <w:color w:val="auto"/>
        </w:rPr>
        <w:t xml:space="preserve">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steps to remedy the deficiencies</w:t>
      </w:r>
      <w:r w:rsidR="00DF3865">
        <w:rPr>
          <w:rFonts w:ascii="Arial" w:eastAsiaTheme="minorEastAsia" w:hAnsi="Arial" w:cs="Arial"/>
          <w:color w:val="auto"/>
        </w:rPr>
        <w:t xml:space="preserve"> identified during the site audit. However</w:t>
      </w:r>
      <w:r w:rsidRPr="00EE4E22">
        <w:rPr>
          <w:rFonts w:ascii="Arial" w:eastAsiaTheme="minorEastAsia" w:hAnsi="Arial" w:cs="Arial"/>
          <w:color w:val="auto"/>
        </w:rPr>
        <w:t xml:space="preserve">, at the time of the </w:t>
      </w:r>
      <w:r>
        <w:rPr>
          <w:rFonts w:ascii="Arial" w:eastAsiaTheme="minorEastAsia" w:hAnsi="Arial" w:cs="Arial"/>
          <w:color w:val="auto"/>
        </w:rPr>
        <w:t>Site Audit, management acknowledged the</w:t>
      </w:r>
      <w:r w:rsidR="00DF3865">
        <w:rPr>
          <w:rFonts w:ascii="Arial" w:eastAsiaTheme="minorEastAsia" w:hAnsi="Arial" w:cs="Arial"/>
          <w:color w:val="auto"/>
        </w:rPr>
        <w:t>re was a</w:t>
      </w:r>
      <w:r>
        <w:rPr>
          <w:rFonts w:ascii="Arial" w:eastAsiaTheme="minorEastAsia" w:hAnsi="Arial" w:cs="Arial"/>
          <w:color w:val="auto"/>
        </w:rPr>
        <w:t xml:space="preserve"> lack of </w:t>
      </w:r>
      <w:r w:rsidR="00D32B54" w:rsidRPr="00D32B54">
        <w:rPr>
          <w:rFonts w:ascii="Arial" w:eastAsiaTheme="minorEastAsia" w:hAnsi="Arial" w:cs="Arial"/>
          <w:color w:val="auto"/>
        </w:rPr>
        <w:t>governance regarding workforce and regulatory compliance</w:t>
      </w:r>
      <w:r>
        <w:rPr>
          <w:rFonts w:ascii="Arial" w:eastAsiaTheme="minorEastAsia" w:hAnsi="Arial" w:cs="Arial"/>
          <w:color w:val="auto"/>
        </w:rPr>
        <w:t>.</w:t>
      </w:r>
      <w:r w:rsidR="00113D52">
        <w:rPr>
          <w:rFonts w:ascii="Arial" w:eastAsiaTheme="minorEastAsia" w:hAnsi="Arial" w:cs="Arial"/>
          <w:color w:val="auto"/>
        </w:rPr>
        <w:t xml:space="preserve"> </w:t>
      </w:r>
      <w:r>
        <w:rPr>
          <w:rFonts w:ascii="Arial" w:eastAsiaTheme="minorEastAsia" w:hAnsi="Arial" w:cs="Arial"/>
          <w:color w:val="auto"/>
        </w:rPr>
        <w:t>T</w:t>
      </w:r>
      <w:r w:rsidRPr="00EE4E22">
        <w:rPr>
          <w:rFonts w:ascii="Arial" w:eastAsiaTheme="minorEastAsia" w:hAnsi="Arial" w:cs="Arial"/>
          <w:color w:val="auto"/>
        </w:rPr>
        <w:t>he</w:t>
      </w:r>
      <w:r>
        <w:rPr>
          <w:rFonts w:ascii="Arial" w:eastAsiaTheme="minorEastAsia" w:hAnsi="Arial" w:cs="Arial"/>
          <w:color w:val="auto"/>
        </w:rPr>
        <w:t xml:space="preserve"> service is still implementing its remedial actions</w:t>
      </w:r>
      <w:r w:rsidR="00D32B54">
        <w:rPr>
          <w:rFonts w:ascii="Arial" w:eastAsiaTheme="minorEastAsia" w:hAnsi="Arial" w:cs="Arial"/>
          <w:color w:val="auto"/>
        </w:rPr>
        <w:t xml:space="preserve"> as detailed above</w:t>
      </w:r>
      <w:r w:rsidRPr="00EE4E22">
        <w:rPr>
          <w:rFonts w:ascii="Arial" w:eastAsiaTheme="minorEastAsia" w:hAnsi="Arial" w:cs="Arial"/>
          <w:color w:val="auto"/>
        </w:rPr>
        <w:t xml:space="preserve"> and </w:t>
      </w:r>
      <w:r>
        <w:rPr>
          <w:rFonts w:ascii="Arial" w:eastAsiaTheme="minorEastAsia" w:hAnsi="Arial" w:cs="Arial"/>
          <w:color w:val="auto"/>
        </w:rPr>
        <w:t xml:space="preserve">it </w:t>
      </w:r>
      <w:r w:rsidRPr="00EE4E22">
        <w:rPr>
          <w:rFonts w:ascii="Arial" w:eastAsiaTheme="minorEastAsia" w:hAnsi="Arial" w:cs="Arial"/>
          <w:color w:val="auto"/>
        </w:rPr>
        <w:t xml:space="preserve">may take time </w:t>
      </w:r>
      <w:r>
        <w:rPr>
          <w:rFonts w:ascii="Arial" w:eastAsiaTheme="minorEastAsia" w:hAnsi="Arial" w:cs="Arial"/>
          <w:color w:val="auto"/>
        </w:rPr>
        <w:t>for them to be fully e</w:t>
      </w:r>
      <w:r w:rsidRPr="00EE4E22">
        <w:rPr>
          <w:rFonts w:ascii="Arial" w:eastAsiaTheme="minorEastAsia" w:hAnsi="Arial" w:cs="Arial"/>
          <w:color w:val="auto"/>
        </w:rPr>
        <w:t xml:space="preserve">ffective. Therefore, </w:t>
      </w:r>
      <w:r w:rsidR="00DF3865">
        <w:rPr>
          <w:rFonts w:ascii="Arial" w:eastAsiaTheme="minorEastAsia" w:hAnsi="Arial" w:cs="Arial"/>
          <w:color w:val="auto"/>
        </w:rPr>
        <w:t xml:space="preserve">at the time of the site audit, </w:t>
      </w:r>
      <w:r w:rsidRPr="00EE4E22">
        <w:rPr>
          <w:rFonts w:ascii="Arial" w:eastAsiaTheme="minorEastAsia" w:hAnsi="Arial" w:cs="Arial"/>
          <w:color w:val="auto"/>
        </w:rPr>
        <w:t xml:space="preserve">I find </w:t>
      </w:r>
      <w:r>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w:t>
      </w:r>
      <w:r w:rsidR="00B021A4">
        <w:rPr>
          <w:rFonts w:ascii="Arial" w:eastAsiaTheme="minorEastAsia" w:hAnsi="Arial" w:cs="Arial"/>
          <w:color w:val="auto"/>
        </w:rPr>
        <w:t>8</w:t>
      </w:r>
      <w:r w:rsidRPr="00EE4E22">
        <w:rPr>
          <w:rFonts w:ascii="Arial" w:eastAsiaTheme="minorEastAsia" w:hAnsi="Arial" w:cs="Arial"/>
          <w:color w:val="auto"/>
        </w:rPr>
        <w:t>(3)(</w:t>
      </w:r>
      <w:r w:rsidR="00B021A4">
        <w:rPr>
          <w:rFonts w:ascii="Arial" w:eastAsiaTheme="minorEastAsia" w:hAnsi="Arial" w:cs="Arial"/>
          <w:color w:val="auto"/>
        </w:rPr>
        <w:t>c</w:t>
      </w:r>
      <w:r w:rsidRPr="00EE4E22">
        <w:rPr>
          <w:rFonts w:ascii="Arial" w:eastAsiaTheme="minorEastAsia" w:hAnsi="Arial" w:cs="Arial"/>
          <w:color w:val="auto"/>
        </w:rPr>
        <w:t>).</w:t>
      </w:r>
    </w:p>
    <w:p w14:paraId="4A934AC2" w14:textId="3B291F79" w:rsidR="00F91F12" w:rsidRPr="00EE4E22" w:rsidRDefault="00F91F12" w:rsidP="00BD2474">
      <w:pPr>
        <w:spacing w:before="120"/>
        <w:rPr>
          <w:rFonts w:ascii="Arial" w:eastAsiaTheme="minorEastAsia" w:hAnsi="Arial" w:cs="Arial"/>
          <w:i/>
          <w:color w:val="auto"/>
        </w:rPr>
      </w:pPr>
      <w:r w:rsidRPr="00EE4E22">
        <w:rPr>
          <w:rFonts w:ascii="Arial" w:eastAsiaTheme="minorEastAsia" w:hAnsi="Arial" w:cs="Arial"/>
          <w:i/>
          <w:color w:val="auto"/>
        </w:rPr>
        <w:t xml:space="preserve">Requirement </w:t>
      </w:r>
      <w:r>
        <w:rPr>
          <w:rFonts w:ascii="Arial" w:eastAsiaTheme="minorEastAsia" w:hAnsi="Arial" w:cs="Arial"/>
          <w:i/>
          <w:color w:val="auto"/>
        </w:rPr>
        <w:t>8</w:t>
      </w:r>
      <w:r w:rsidRPr="00EE4E22">
        <w:rPr>
          <w:rFonts w:ascii="Arial" w:eastAsiaTheme="minorEastAsia" w:hAnsi="Arial" w:cs="Arial"/>
          <w:i/>
          <w:color w:val="auto"/>
        </w:rPr>
        <w:t>(3)(</w:t>
      </w:r>
      <w:r>
        <w:rPr>
          <w:rFonts w:ascii="Arial" w:eastAsiaTheme="minorEastAsia" w:hAnsi="Arial" w:cs="Arial"/>
          <w:i/>
          <w:color w:val="auto"/>
        </w:rPr>
        <w:t>e</w:t>
      </w:r>
      <w:r w:rsidRPr="00EE4E22">
        <w:rPr>
          <w:rFonts w:ascii="Arial" w:eastAsiaTheme="minorEastAsia" w:hAnsi="Arial" w:cs="Arial"/>
          <w:i/>
          <w:color w:val="auto"/>
        </w:rPr>
        <w:t>):</w:t>
      </w:r>
      <w:r w:rsidR="00113D52">
        <w:rPr>
          <w:rFonts w:ascii="Arial" w:eastAsiaTheme="minorEastAsia" w:hAnsi="Arial" w:cs="Arial"/>
          <w:i/>
          <w:color w:val="auto"/>
        </w:rPr>
        <w:t xml:space="preserve"> </w:t>
      </w:r>
    </w:p>
    <w:p w14:paraId="0FA7DA28" w14:textId="00C673AC" w:rsidR="00F91F12" w:rsidRDefault="00EB2874" w:rsidP="00BD2474">
      <w:pPr>
        <w:spacing w:before="120"/>
        <w:rPr>
          <w:rFonts w:ascii="Arial" w:eastAsiaTheme="minorEastAsia" w:hAnsi="Arial" w:cs="Arial"/>
          <w:color w:val="auto"/>
        </w:rPr>
      </w:pPr>
      <w:r>
        <w:rPr>
          <w:rFonts w:ascii="Arial" w:eastAsiaTheme="minorEastAsia" w:hAnsi="Arial" w:cs="Arial"/>
          <w:color w:val="auto"/>
        </w:rPr>
        <w:t xml:space="preserve">The organisation did not have a documented clinical governance framework </w:t>
      </w:r>
      <w:r w:rsidR="00DF6ED5">
        <w:rPr>
          <w:rFonts w:ascii="Arial" w:eastAsiaTheme="minorEastAsia" w:hAnsi="Arial" w:cs="Arial"/>
          <w:color w:val="auto"/>
        </w:rPr>
        <w:t xml:space="preserve">which promoted antimicrobial stewardship, minimised the use of restraint or </w:t>
      </w:r>
      <w:r w:rsidR="00194748">
        <w:rPr>
          <w:rFonts w:ascii="Arial" w:eastAsiaTheme="minorEastAsia" w:hAnsi="Arial" w:cs="Arial"/>
          <w:color w:val="auto"/>
        </w:rPr>
        <w:t>required an open disclosure process when things go wrong.</w:t>
      </w:r>
      <w:r w:rsidR="00113D52">
        <w:rPr>
          <w:rFonts w:ascii="Arial" w:eastAsiaTheme="minorEastAsia" w:hAnsi="Arial" w:cs="Arial"/>
          <w:color w:val="auto"/>
        </w:rPr>
        <w:t xml:space="preserve"> </w:t>
      </w:r>
      <w:r w:rsidR="00194748">
        <w:rPr>
          <w:rFonts w:ascii="Arial" w:eastAsiaTheme="minorEastAsia" w:hAnsi="Arial" w:cs="Arial"/>
          <w:color w:val="auto"/>
        </w:rPr>
        <w:t>Notwithstanding, the Assessment Team noted staff underst</w:t>
      </w:r>
      <w:r w:rsidR="00D32B54">
        <w:rPr>
          <w:rFonts w:ascii="Arial" w:eastAsiaTheme="minorEastAsia" w:hAnsi="Arial" w:cs="Arial"/>
          <w:color w:val="auto"/>
        </w:rPr>
        <w:t>ood</w:t>
      </w:r>
      <w:r w:rsidR="00194748">
        <w:rPr>
          <w:rFonts w:ascii="Arial" w:eastAsiaTheme="minorEastAsia" w:hAnsi="Arial" w:cs="Arial"/>
          <w:color w:val="auto"/>
        </w:rPr>
        <w:t xml:space="preserve"> antimicrobial stewardship and open disclosure, </w:t>
      </w:r>
      <w:r w:rsidR="00D32B54">
        <w:rPr>
          <w:rFonts w:ascii="Arial" w:eastAsiaTheme="minorEastAsia" w:hAnsi="Arial" w:cs="Arial"/>
          <w:color w:val="auto"/>
        </w:rPr>
        <w:t>al</w:t>
      </w:r>
      <w:r w:rsidR="00194748">
        <w:rPr>
          <w:rFonts w:ascii="Arial" w:eastAsiaTheme="minorEastAsia" w:hAnsi="Arial" w:cs="Arial"/>
          <w:color w:val="auto"/>
        </w:rPr>
        <w:t xml:space="preserve">though their understanding of restrictive practices was deficient. </w:t>
      </w:r>
    </w:p>
    <w:p w14:paraId="3568F6AA" w14:textId="4E0EA175" w:rsidR="00F91F12" w:rsidRPr="00873AEF" w:rsidRDefault="00F91F12" w:rsidP="00BD2474">
      <w:pPr>
        <w:spacing w:before="120"/>
        <w:rPr>
          <w:rFonts w:ascii="Arial" w:eastAsiaTheme="minorEastAsia" w:hAnsi="Arial" w:cs="Arial"/>
          <w:color w:val="auto"/>
        </w:rPr>
      </w:pPr>
      <w:r w:rsidRPr="00873AEF">
        <w:rPr>
          <w:rFonts w:ascii="Arial" w:eastAsiaTheme="minorEastAsia" w:hAnsi="Arial" w:cs="Arial"/>
          <w:color w:val="auto"/>
        </w:rPr>
        <w:t xml:space="preserve">In its response, the Approved Provider </w:t>
      </w:r>
      <w:r>
        <w:rPr>
          <w:rFonts w:ascii="Arial" w:eastAsiaTheme="minorEastAsia" w:hAnsi="Arial" w:cs="Arial"/>
          <w:color w:val="auto"/>
        </w:rPr>
        <w:t xml:space="preserve">acknowledged the </w:t>
      </w:r>
      <w:r w:rsidR="00D32B54">
        <w:rPr>
          <w:rFonts w:ascii="Arial" w:eastAsiaTheme="minorEastAsia" w:hAnsi="Arial" w:cs="Arial"/>
          <w:color w:val="auto"/>
        </w:rPr>
        <w:t xml:space="preserve">deficiencies identified in the site audit report </w:t>
      </w:r>
      <w:r>
        <w:rPr>
          <w:rFonts w:ascii="Arial" w:eastAsiaTheme="minorEastAsia" w:hAnsi="Arial" w:cs="Arial"/>
          <w:color w:val="auto"/>
        </w:rPr>
        <w:t xml:space="preserve">and provided documented evidence of the </w:t>
      </w:r>
      <w:r w:rsidRPr="00873AEF">
        <w:rPr>
          <w:rFonts w:ascii="Arial" w:eastAsiaTheme="minorEastAsia" w:hAnsi="Arial" w:cs="Arial"/>
          <w:color w:val="auto"/>
        </w:rPr>
        <w:t xml:space="preserve">remedial actions </w:t>
      </w:r>
      <w:r>
        <w:rPr>
          <w:rFonts w:ascii="Arial" w:eastAsiaTheme="minorEastAsia" w:hAnsi="Arial" w:cs="Arial"/>
          <w:color w:val="auto"/>
        </w:rPr>
        <w:t>being taken, which</w:t>
      </w:r>
      <w:r w:rsidRPr="00873AEF">
        <w:rPr>
          <w:rFonts w:ascii="Arial" w:eastAsiaTheme="minorEastAsia" w:hAnsi="Arial" w:cs="Arial"/>
          <w:color w:val="auto"/>
        </w:rPr>
        <w:t xml:space="preserve"> included: </w:t>
      </w:r>
    </w:p>
    <w:p w14:paraId="16CBB233" w14:textId="70726613" w:rsidR="00F91F12" w:rsidRPr="00BD2474" w:rsidRDefault="007C21CD"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Release of a clinical governance framework</w:t>
      </w:r>
      <w:r w:rsidR="00D32B54" w:rsidRPr="00BD2474">
        <w:rPr>
          <w:rFonts w:ascii="Arial" w:hAnsi="Arial" w:cs="Arial"/>
          <w:color w:val="auto"/>
        </w:rPr>
        <w:t>,</w:t>
      </w:r>
      <w:r w:rsidRPr="00BD2474">
        <w:rPr>
          <w:rFonts w:ascii="Arial" w:hAnsi="Arial" w:cs="Arial"/>
          <w:color w:val="auto"/>
        </w:rPr>
        <w:t xml:space="preserve"> </w:t>
      </w:r>
      <w:r w:rsidR="00D32B54" w:rsidRPr="00BD2474">
        <w:rPr>
          <w:rFonts w:ascii="Arial" w:hAnsi="Arial" w:cs="Arial"/>
          <w:color w:val="auto"/>
        </w:rPr>
        <w:t>used by</w:t>
      </w:r>
      <w:r w:rsidRPr="00BD2474">
        <w:rPr>
          <w:rFonts w:ascii="Arial" w:hAnsi="Arial" w:cs="Arial"/>
          <w:color w:val="auto"/>
        </w:rPr>
        <w:t xml:space="preserve"> the</w:t>
      </w:r>
      <w:r w:rsidR="00675FD7" w:rsidRPr="00BD2474">
        <w:rPr>
          <w:rFonts w:ascii="Arial" w:hAnsi="Arial" w:cs="Arial"/>
          <w:color w:val="auto"/>
        </w:rPr>
        <w:t xml:space="preserve"> workforce</w:t>
      </w:r>
      <w:r w:rsidR="00D32B54" w:rsidRPr="00BD2474">
        <w:rPr>
          <w:rFonts w:ascii="Arial" w:hAnsi="Arial" w:cs="Arial"/>
          <w:color w:val="auto"/>
        </w:rPr>
        <w:t xml:space="preserve"> </w:t>
      </w:r>
      <w:r w:rsidR="00675FD7" w:rsidRPr="00BD2474">
        <w:rPr>
          <w:rFonts w:ascii="Arial" w:hAnsi="Arial" w:cs="Arial"/>
          <w:color w:val="auto"/>
        </w:rPr>
        <w:t>daily</w:t>
      </w:r>
      <w:r w:rsidR="00F91F12" w:rsidRPr="00BD2474">
        <w:rPr>
          <w:rFonts w:ascii="Arial" w:hAnsi="Arial" w:cs="Arial"/>
          <w:color w:val="auto"/>
        </w:rPr>
        <w:t>.</w:t>
      </w:r>
    </w:p>
    <w:p w14:paraId="1F800B39" w14:textId="77777777" w:rsidR="00675FD7" w:rsidRPr="00BD2474" w:rsidRDefault="00675FD7"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Release of an antimicrobial stewardship policy to all staff and visiting medical officers.</w:t>
      </w:r>
    </w:p>
    <w:p w14:paraId="0E3B4222" w14:textId="77777777" w:rsidR="00675FD7" w:rsidRPr="00BD2474" w:rsidRDefault="00675FD7"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Addition of antimicrobial stewardship as an agenda item for the medication advisory committee, clinical meetings and staff meetings</w:t>
      </w:r>
      <w:r w:rsidR="008D5C76" w:rsidRPr="00BD2474">
        <w:rPr>
          <w:rFonts w:ascii="Arial" w:hAnsi="Arial" w:cs="Arial"/>
          <w:color w:val="auto"/>
        </w:rPr>
        <w:t xml:space="preserve"> to identify trends </w:t>
      </w:r>
      <w:r w:rsidR="001B2C63" w:rsidRPr="00BD2474">
        <w:rPr>
          <w:rFonts w:ascii="Arial" w:hAnsi="Arial" w:cs="Arial"/>
          <w:color w:val="auto"/>
        </w:rPr>
        <w:t>and reduce</w:t>
      </w:r>
      <w:r w:rsidR="008D5C76" w:rsidRPr="00BD2474">
        <w:rPr>
          <w:rFonts w:ascii="Arial" w:hAnsi="Arial" w:cs="Arial"/>
          <w:color w:val="auto"/>
        </w:rPr>
        <w:t xml:space="preserve"> the unnecessary prescribing of antibiotics.</w:t>
      </w:r>
    </w:p>
    <w:p w14:paraId="1264BD37" w14:textId="3CC0E9D1" w:rsidR="00F91F12" w:rsidRPr="00BD2474" w:rsidRDefault="00593902"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Release of an updated restrictive practice manual</w:t>
      </w:r>
      <w:r w:rsidR="00D32B54" w:rsidRPr="00BD2474">
        <w:rPr>
          <w:rFonts w:ascii="Arial" w:hAnsi="Arial" w:cs="Arial"/>
          <w:color w:val="auto"/>
        </w:rPr>
        <w:t xml:space="preserve">, </w:t>
      </w:r>
      <w:r w:rsidRPr="00BD2474">
        <w:rPr>
          <w:rFonts w:ascii="Arial" w:hAnsi="Arial" w:cs="Arial"/>
          <w:color w:val="auto"/>
        </w:rPr>
        <w:t>complemented by mandatory staff training, with refresher education scheduled for December 2022</w:t>
      </w:r>
      <w:r w:rsidR="00F91F12" w:rsidRPr="00BD2474">
        <w:rPr>
          <w:rFonts w:ascii="Arial" w:hAnsi="Arial" w:cs="Arial"/>
          <w:color w:val="auto"/>
        </w:rPr>
        <w:t xml:space="preserve">. </w:t>
      </w:r>
    </w:p>
    <w:p w14:paraId="3DBB968F" w14:textId="7EE2672C" w:rsidR="00555162" w:rsidRPr="00BD2474" w:rsidRDefault="00555162"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 xml:space="preserve">Release of an incident management policy, which </w:t>
      </w:r>
      <w:r w:rsidR="00D32B54" w:rsidRPr="00BD2474">
        <w:rPr>
          <w:rFonts w:ascii="Arial" w:hAnsi="Arial" w:cs="Arial"/>
          <w:color w:val="auto"/>
        </w:rPr>
        <w:t xml:space="preserve">addresses </w:t>
      </w:r>
      <w:r w:rsidRPr="00BD2474">
        <w:rPr>
          <w:rFonts w:ascii="Arial" w:hAnsi="Arial" w:cs="Arial"/>
          <w:color w:val="auto"/>
        </w:rPr>
        <w:t>open disclosure.</w:t>
      </w:r>
    </w:p>
    <w:p w14:paraId="608BD2E6" w14:textId="77777777" w:rsidR="000345D3" w:rsidRPr="00BD2474" w:rsidRDefault="000345D3" w:rsidP="00BD2474">
      <w:pPr>
        <w:pStyle w:val="ListParagraph"/>
        <w:numPr>
          <w:ilvl w:val="0"/>
          <w:numId w:val="2"/>
        </w:numPr>
        <w:spacing w:line="240" w:lineRule="atLeast"/>
        <w:ind w:left="714" w:hanging="357"/>
        <w:contextualSpacing w:val="0"/>
        <w:rPr>
          <w:rFonts w:ascii="Arial" w:hAnsi="Arial" w:cs="Arial"/>
          <w:color w:val="auto"/>
        </w:rPr>
      </w:pPr>
      <w:r w:rsidRPr="00BD2474">
        <w:rPr>
          <w:rFonts w:ascii="Arial" w:hAnsi="Arial" w:cs="Arial"/>
          <w:color w:val="auto"/>
        </w:rPr>
        <w:t>Mandatory staff training about open disclosure.</w:t>
      </w:r>
    </w:p>
    <w:p w14:paraId="6F26B16C" w14:textId="17A86843" w:rsidR="00F91F12" w:rsidRDefault="00F91F12" w:rsidP="00BD2474">
      <w:pPr>
        <w:spacing w:before="120"/>
        <w:rPr>
          <w:rFonts w:ascii="Arial" w:eastAsiaTheme="minorEastAsia" w:hAnsi="Arial" w:cs="Arial"/>
          <w:color w:val="auto"/>
        </w:rPr>
      </w:pPr>
      <w:r w:rsidRPr="00EE4E22">
        <w:rPr>
          <w:rFonts w:ascii="Arial" w:eastAsiaTheme="minorEastAsia" w:hAnsi="Arial" w:cs="Arial"/>
          <w:color w:val="auto"/>
        </w:rPr>
        <w:lastRenderedPageBreak/>
        <w:t>I acknowledge the Approved Provide</w:t>
      </w:r>
      <w:r w:rsidR="00015CB6">
        <w:rPr>
          <w:rFonts w:ascii="Arial" w:eastAsiaTheme="minorEastAsia" w:hAnsi="Arial" w:cs="Arial"/>
          <w:color w:val="auto"/>
        </w:rPr>
        <w:t>r</w:t>
      </w:r>
      <w:r w:rsidRPr="00EE4E22">
        <w:rPr>
          <w:rFonts w:ascii="Arial" w:eastAsiaTheme="minorEastAsia" w:hAnsi="Arial" w:cs="Arial"/>
          <w:color w:val="auto"/>
        </w:rPr>
        <w:t xml:space="preserve">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steps to remedy the deficiencies</w:t>
      </w:r>
      <w:r w:rsidR="00D32B54">
        <w:rPr>
          <w:rFonts w:ascii="Arial" w:eastAsiaTheme="minorEastAsia" w:hAnsi="Arial" w:cs="Arial"/>
          <w:color w:val="auto"/>
        </w:rPr>
        <w:t xml:space="preserve"> identified in the site audit report. However</w:t>
      </w:r>
      <w:r w:rsidRPr="00EE4E22">
        <w:rPr>
          <w:rFonts w:ascii="Arial" w:eastAsiaTheme="minorEastAsia" w:hAnsi="Arial" w:cs="Arial"/>
          <w:color w:val="auto"/>
        </w:rPr>
        <w:t xml:space="preserve">, at the time of the </w:t>
      </w:r>
      <w:r w:rsidR="00D32B54">
        <w:rPr>
          <w:rFonts w:ascii="Arial" w:eastAsiaTheme="minorEastAsia" w:hAnsi="Arial" w:cs="Arial"/>
          <w:color w:val="auto"/>
        </w:rPr>
        <w:t>s</w:t>
      </w:r>
      <w:r>
        <w:rPr>
          <w:rFonts w:ascii="Arial" w:eastAsiaTheme="minorEastAsia" w:hAnsi="Arial" w:cs="Arial"/>
          <w:color w:val="auto"/>
        </w:rPr>
        <w:t xml:space="preserve">ite </w:t>
      </w:r>
      <w:r w:rsidR="00D32B54">
        <w:rPr>
          <w:rFonts w:ascii="Arial" w:eastAsiaTheme="minorEastAsia" w:hAnsi="Arial" w:cs="Arial"/>
          <w:color w:val="auto"/>
        </w:rPr>
        <w:t>a</w:t>
      </w:r>
      <w:r>
        <w:rPr>
          <w:rFonts w:ascii="Arial" w:eastAsiaTheme="minorEastAsia" w:hAnsi="Arial" w:cs="Arial"/>
          <w:color w:val="auto"/>
        </w:rPr>
        <w:t xml:space="preserve">udit, management acknowledged the absence of a </w:t>
      </w:r>
      <w:r w:rsidR="00D30E37">
        <w:rPr>
          <w:rFonts w:ascii="Arial" w:eastAsiaTheme="minorEastAsia" w:hAnsi="Arial" w:cs="Arial"/>
          <w:color w:val="auto"/>
        </w:rPr>
        <w:t>documented clinical governance framework</w:t>
      </w:r>
      <w:r>
        <w:rPr>
          <w:rFonts w:ascii="Arial" w:eastAsiaTheme="minorEastAsia" w:hAnsi="Arial" w:cs="Arial"/>
          <w:color w:val="auto"/>
        </w:rPr>
        <w:t>.</w:t>
      </w:r>
      <w:r w:rsidR="00113D52">
        <w:rPr>
          <w:rFonts w:ascii="Arial" w:eastAsiaTheme="minorEastAsia" w:hAnsi="Arial" w:cs="Arial"/>
          <w:color w:val="auto"/>
        </w:rPr>
        <w:t xml:space="preserve"> </w:t>
      </w:r>
      <w:r>
        <w:rPr>
          <w:rFonts w:ascii="Arial" w:eastAsiaTheme="minorEastAsia" w:hAnsi="Arial" w:cs="Arial"/>
          <w:color w:val="auto"/>
        </w:rPr>
        <w:t>T</w:t>
      </w:r>
      <w:r w:rsidRPr="00EE4E22">
        <w:rPr>
          <w:rFonts w:ascii="Arial" w:eastAsiaTheme="minorEastAsia" w:hAnsi="Arial" w:cs="Arial"/>
          <w:color w:val="auto"/>
        </w:rPr>
        <w:t>he</w:t>
      </w:r>
      <w:r>
        <w:rPr>
          <w:rFonts w:ascii="Arial" w:eastAsiaTheme="minorEastAsia" w:hAnsi="Arial" w:cs="Arial"/>
          <w:color w:val="auto"/>
        </w:rPr>
        <w:t xml:space="preserve"> service is still implementing its remedial actions</w:t>
      </w:r>
      <w:r w:rsidRPr="00EE4E22">
        <w:rPr>
          <w:rFonts w:ascii="Arial" w:eastAsiaTheme="minorEastAsia" w:hAnsi="Arial" w:cs="Arial"/>
          <w:color w:val="auto"/>
        </w:rPr>
        <w:t xml:space="preserve"> and </w:t>
      </w:r>
      <w:r>
        <w:rPr>
          <w:rFonts w:ascii="Arial" w:eastAsiaTheme="minorEastAsia" w:hAnsi="Arial" w:cs="Arial"/>
          <w:color w:val="auto"/>
        </w:rPr>
        <w:t xml:space="preserve">it </w:t>
      </w:r>
      <w:r w:rsidRPr="00EE4E22">
        <w:rPr>
          <w:rFonts w:ascii="Arial" w:eastAsiaTheme="minorEastAsia" w:hAnsi="Arial" w:cs="Arial"/>
          <w:color w:val="auto"/>
        </w:rPr>
        <w:t xml:space="preserve">may take time </w:t>
      </w:r>
      <w:r>
        <w:rPr>
          <w:rFonts w:ascii="Arial" w:eastAsiaTheme="minorEastAsia" w:hAnsi="Arial" w:cs="Arial"/>
          <w:color w:val="auto"/>
        </w:rPr>
        <w:t>for them to be fully e</w:t>
      </w:r>
      <w:r w:rsidRPr="00EE4E22">
        <w:rPr>
          <w:rFonts w:ascii="Arial" w:eastAsiaTheme="minorEastAsia" w:hAnsi="Arial" w:cs="Arial"/>
          <w:color w:val="auto"/>
        </w:rPr>
        <w:t xml:space="preserve">ffective. Therefore, </w:t>
      </w:r>
      <w:r w:rsidR="00D32B54">
        <w:rPr>
          <w:rFonts w:ascii="Arial" w:eastAsiaTheme="minorEastAsia" w:hAnsi="Arial" w:cs="Arial"/>
          <w:color w:val="auto"/>
        </w:rPr>
        <w:t xml:space="preserve">at the time of the site audit, </w:t>
      </w:r>
      <w:r w:rsidRPr="00EE4E22">
        <w:rPr>
          <w:rFonts w:ascii="Arial" w:eastAsiaTheme="minorEastAsia" w:hAnsi="Arial" w:cs="Arial"/>
          <w:color w:val="auto"/>
        </w:rPr>
        <w:t xml:space="preserve">I find </w:t>
      </w:r>
      <w:r>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w:t>
      </w:r>
      <w:r w:rsidR="00D30E37">
        <w:rPr>
          <w:rFonts w:ascii="Arial" w:eastAsiaTheme="minorEastAsia" w:hAnsi="Arial" w:cs="Arial"/>
          <w:color w:val="auto"/>
        </w:rPr>
        <w:t>8</w:t>
      </w:r>
      <w:r w:rsidRPr="00EE4E22">
        <w:rPr>
          <w:rFonts w:ascii="Arial" w:eastAsiaTheme="minorEastAsia" w:hAnsi="Arial" w:cs="Arial"/>
          <w:color w:val="auto"/>
        </w:rPr>
        <w:t>(3)(</w:t>
      </w:r>
      <w:r>
        <w:rPr>
          <w:rFonts w:ascii="Arial" w:eastAsiaTheme="minorEastAsia" w:hAnsi="Arial" w:cs="Arial"/>
          <w:color w:val="auto"/>
        </w:rPr>
        <w:t>e</w:t>
      </w:r>
      <w:r w:rsidRPr="00EE4E22">
        <w:rPr>
          <w:rFonts w:ascii="Arial" w:eastAsiaTheme="minorEastAsia" w:hAnsi="Arial" w:cs="Arial"/>
          <w:color w:val="auto"/>
        </w:rPr>
        <w:t>).</w:t>
      </w:r>
    </w:p>
    <w:p w14:paraId="3A715D58" w14:textId="77777777" w:rsidR="00F91F12" w:rsidRPr="00EE4E22" w:rsidRDefault="00F91F12" w:rsidP="00BD2474">
      <w:pPr>
        <w:spacing w:before="120"/>
        <w:rPr>
          <w:rFonts w:ascii="Arial" w:eastAsiaTheme="minorEastAsia" w:hAnsi="Arial" w:cs="Arial"/>
          <w:i/>
          <w:color w:val="auto"/>
        </w:rPr>
      </w:pPr>
      <w:r w:rsidRPr="00EE4E22">
        <w:rPr>
          <w:rFonts w:ascii="Arial" w:eastAsiaTheme="minorEastAsia" w:hAnsi="Arial" w:cs="Arial"/>
          <w:i/>
          <w:color w:val="auto"/>
        </w:rPr>
        <w:t xml:space="preserve">The other Requirements: </w:t>
      </w:r>
    </w:p>
    <w:p w14:paraId="2A16BC08" w14:textId="77777777" w:rsidR="00F91F12" w:rsidRPr="00EE4E22" w:rsidRDefault="00F91F12" w:rsidP="00BD2474">
      <w:pPr>
        <w:spacing w:before="120"/>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sidR="00393732">
        <w:rPr>
          <w:rFonts w:ascii="Arial" w:eastAsiaTheme="minorEastAsia" w:hAnsi="Arial" w:cs="Arial"/>
          <w:color w:val="auto"/>
        </w:rPr>
        <w:t>8</w:t>
      </w:r>
      <w:r w:rsidRPr="00EE4E22">
        <w:rPr>
          <w:rFonts w:ascii="Arial" w:eastAsiaTheme="minorEastAsia" w:hAnsi="Arial" w:cs="Arial"/>
          <w:color w:val="auto"/>
        </w:rPr>
        <w:t>.</w:t>
      </w:r>
    </w:p>
    <w:p w14:paraId="45384830" w14:textId="55BEB057" w:rsidR="00331432" w:rsidRDefault="00393732" w:rsidP="00BD2474">
      <w:pPr>
        <w:pStyle w:val="NormalArial"/>
        <w:spacing w:before="120"/>
      </w:pPr>
      <w:r>
        <w:t>Consumers and representative</w:t>
      </w:r>
      <w:r w:rsidR="00D32B54">
        <w:t>s</w:t>
      </w:r>
      <w:r>
        <w:t xml:space="preserve"> were confident the service </w:t>
      </w:r>
      <w:r w:rsidR="009B5E71">
        <w:t>wa</w:t>
      </w:r>
      <w:r>
        <w:t>s well run and they were satisfied with their level of engagement in the development, delivery and evaluation of care and services.</w:t>
      </w:r>
      <w:r w:rsidR="00113D52">
        <w:t xml:space="preserve"> </w:t>
      </w:r>
      <w:r w:rsidR="00D60C02">
        <w:t>Management said consumer feedback resulted in the choice of updated dining room furniture.</w:t>
      </w:r>
      <w:r w:rsidR="00113D52">
        <w:t xml:space="preserve"> </w:t>
      </w:r>
      <w:r w:rsidR="00285476">
        <w:t>Consumers were engaged through resident and representative meetings</w:t>
      </w:r>
      <w:r w:rsidR="009163A9">
        <w:t>,</w:t>
      </w:r>
      <w:r w:rsidR="00285476">
        <w:t xml:space="preserve"> </w:t>
      </w:r>
      <w:r w:rsidR="009163A9">
        <w:t xml:space="preserve">clinical care </w:t>
      </w:r>
      <w:r w:rsidR="00285476">
        <w:t>meetings and surveys about food and lifestyle activities.</w:t>
      </w:r>
      <w:r w:rsidR="00113D52">
        <w:t xml:space="preserve"> </w:t>
      </w:r>
      <w:r w:rsidR="008916E5">
        <w:t xml:space="preserve">The Assessment Team </w:t>
      </w:r>
      <w:r w:rsidR="007C79DE">
        <w:t>viewed documentation which confirmed consumers and representatives were involved in the evaluation of care and services.</w:t>
      </w:r>
    </w:p>
    <w:p w14:paraId="1B3625A4" w14:textId="0DCCBEB2" w:rsidR="00117022" w:rsidRDefault="00331432" w:rsidP="00351957">
      <w:pPr>
        <w:pStyle w:val="NormalArial"/>
        <w:spacing w:before="120"/>
      </w:pPr>
      <w:r>
        <w:t>The organisation’s governing body showed it promoted a culture of safe, inclusive</w:t>
      </w:r>
      <w:r w:rsidR="00EA162A">
        <w:t>,</w:t>
      </w:r>
      <w:r>
        <w:t xml:space="preserve"> quality care and services </w:t>
      </w:r>
      <w:r w:rsidR="009B5E71">
        <w:t>and</w:t>
      </w:r>
      <w:r>
        <w:t xml:space="preserve"> was accountable for the</w:t>
      </w:r>
      <w:r w:rsidR="00EA162A">
        <w:t>ir</w:t>
      </w:r>
      <w:r>
        <w:t xml:space="preserve"> delivery.</w:t>
      </w:r>
      <w:r w:rsidR="00113D52">
        <w:t xml:space="preserve"> </w:t>
      </w:r>
      <w:r w:rsidR="00EA162A">
        <w:t>For example, the governing body introduced new management to the service, following which new processes to monitor service performance were introduced.</w:t>
      </w:r>
      <w:r w:rsidR="00113D52">
        <w:t xml:space="preserve"> </w:t>
      </w:r>
      <w:r w:rsidR="00EA162A">
        <w:t>The governing body received consolidated monthly service reports which informed them of internal audit results,</w:t>
      </w:r>
      <w:r w:rsidR="00285476">
        <w:t xml:space="preserve"> </w:t>
      </w:r>
      <w:r w:rsidR="00EA162A">
        <w:t>consumer/representative and staff feedback and complaints, continuous improvement initiatives, hazards and risks and clinical and incident data analysis.</w:t>
      </w:r>
      <w:r w:rsidR="00113D52">
        <w:t xml:space="preserve"> </w:t>
      </w:r>
      <w:r w:rsidR="00EA162A">
        <w:t>The information was used to enhance performance against the Quality Standards, initiate improvements and monitor service delivery.</w:t>
      </w:r>
    </w:p>
    <w:p w14:paraId="074ED402" w14:textId="0FC70ED7" w:rsidR="00117022" w:rsidRPr="00712752" w:rsidRDefault="002C30AD" w:rsidP="0036130C">
      <w:pPr>
        <w:pStyle w:val="NormalArial"/>
      </w:pPr>
      <w:r>
        <w:t>The service had a draft risk management framework and policies which addressed the management of high-impact and high-prevalence risks to consumers; identifying and responding to abuse and neglect of consumers; supporting consumers to live their best lives; and preventing and managing incidents.</w:t>
      </w:r>
      <w:r w:rsidR="00113D52">
        <w:t xml:space="preserve"> </w:t>
      </w:r>
      <w:r w:rsidR="0087607D">
        <w:t xml:space="preserve">Staff described risk mitigation strategies </w:t>
      </w:r>
      <w:r w:rsidR="009B5E71">
        <w:t xml:space="preserve">concerning </w:t>
      </w:r>
      <w:r w:rsidR="0087607D">
        <w:t xml:space="preserve">fall prevention, infection </w:t>
      </w:r>
      <w:r w:rsidR="009163A9">
        <w:t xml:space="preserve">prevention </w:t>
      </w:r>
      <w:r w:rsidR="0087607D">
        <w:t>and managing challenging consumer behaviours.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68BE3" w14:textId="77777777" w:rsidR="00BC0E57" w:rsidRDefault="00BC0E57" w:rsidP="00D71F88">
      <w:pPr>
        <w:spacing w:after="0"/>
      </w:pPr>
      <w:r>
        <w:separator/>
      </w:r>
    </w:p>
  </w:endnote>
  <w:endnote w:type="continuationSeparator" w:id="0">
    <w:p w14:paraId="7A079DF1" w14:textId="77777777" w:rsidR="00BC0E57" w:rsidRDefault="00BC0E5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D78C" w14:textId="77777777" w:rsidR="00BC0E57" w:rsidRPr="00DF37F2" w:rsidRDefault="00BC0E57"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Warrawee Nursing Home</w:t>
    </w:r>
    <w:r w:rsidRPr="00DF37F2">
      <w:rPr>
        <w:rStyle w:val="FooterBold"/>
        <w:rFonts w:ascii="Arial" w:hAnsi="Arial"/>
        <w:b w:val="0"/>
      </w:rPr>
      <w:tab/>
      <w:t xml:space="preserve">RPT-ACC-0122 v3.0 </w:t>
    </w:r>
  </w:p>
  <w:p w14:paraId="6A92F4DE" w14:textId="77777777" w:rsidR="00BC0E57" w:rsidRPr="00DF37F2" w:rsidRDefault="00BC0E57"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4444</w:t>
    </w:r>
    <w:r w:rsidRPr="00DF37F2">
      <w:rPr>
        <w:rStyle w:val="FooterBold"/>
        <w:rFonts w:ascii="Arial" w:hAnsi="Arial"/>
        <w:b w:val="0"/>
      </w:rPr>
      <w:tab/>
      <w:t xml:space="preserve">OFFICIAL: Sensitive </w:t>
    </w:r>
  </w:p>
  <w:p w14:paraId="22C8CEC7" w14:textId="77777777" w:rsidR="00BC0E57" w:rsidRPr="00DF37F2" w:rsidRDefault="00BC0E5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5A43" w14:textId="77777777" w:rsidR="00BC0E57" w:rsidRDefault="00BC0E5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C9FA8" w14:textId="77777777" w:rsidR="00BC0E57" w:rsidRDefault="00BC0E57" w:rsidP="00D71F88">
      <w:pPr>
        <w:spacing w:after="0"/>
      </w:pPr>
      <w:r>
        <w:separator/>
      </w:r>
    </w:p>
  </w:footnote>
  <w:footnote w:type="continuationSeparator" w:id="0">
    <w:p w14:paraId="7179D1B8" w14:textId="77777777" w:rsidR="00BC0E57" w:rsidRDefault="00BC0E57" w:rsidP="00D71F88">
      <w:pPr>
        <w:spacing w:after="0"/>
      </w:pPr>
      <w:r>
        <w:continuationSeparator/>
      </w:r>
    </w:p>
  </w:footnote>
  <w:footnote w:id="1">
    <w:p w14:paraId="6B13F6BE" w14:textId="77777777" w:rsidR="00BC0E57" w:rsidRDefault="00BC0E5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85A4B">
        <w:rPr>
          <w:rFonts w:ascii="Arial" w:hAnsi="Arial" w:cs="Arial"/>
          <w:color w:val="auto"/>
          <w:sz w:val="20"/>
          <w:szCs w:val="20"/>
        </w:rPr>
        <w:t>40A of</w:t>
      </w:r>
      <w:r w:rsidRPr="00443CA4">
        <w:rPr>
          <w:rFonts w:ascii="Arial" w:hAnsi="Arial" w:cs="Arial"/>
          <w:sz w:val="20"/>
          <w:szCs w:val="20"/>
        </w:rPr>
        <w:t xml:space="preserve"> the Aged Care Quality and Safety Commission Rules 2018.</w:t>
      </w:r>
    </w:p>
    <w:p w14:paraId="77EDD6D9" w14:textId="77777777" w:rsidR="00BC0E57" w:rsidRDefault="00BC0E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A2C0" w14:textId="77777777" w:rsidR="00BC0E57" w:rsidRDefault="00BC0E57">
    <w:pPr>
      <w:pStyle w:val="Header"/>
    </w:pPr>
    <w:r>
      <w:rPr>
        <w:noProof/>
        <w:color w:val="2B579A"/>
        <w:shd w:val="clear" w:color="auto" w:fill="E6E6E6"/>
        <w:lang w:val="en-US"/>
      </w:rPr>
      <w:drawing>
        <wp:anchor distT="0" distB="0" distL="114300" distR="114300" simplePos="0" relativeHeight="251663360" behindDoc="1" locked="0" layoutInCell="1" allowOverlap="1" wp14:anchorId="01F77C0E" wp14:editId="0E5EC3E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6017" w14:textId="77777777" w:rsidR="00BC0E57" w:rsidRDefault="00BC0E57">
    <w:pPr>
      <w:pStyle w:val="Header"/>
    </w:pPr>
    <w:r>
      <w:rPr>
        <w:noProof/>
      </w:rPr>
      <w:drawing>
        <wp:anchor distT="0" distB="0" distL="114300" distR="114300" simplePos="0" relativeHeight="251661312" behindDoc="0" locked="0" layoutInCell="1" allowOverlap="1" wp14:anchorId="648D81AE" wp14:editId="23B4D31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7184A15"/>
    <w:multiLevelType w:val="hybridMultilevel"/>
    <w:tmpl w:val="91142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2FF5EF1"/>
    <w:multiLevelType w:val="hybridMultilevel"/>
    <w:tmpl w:val="0010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6F0"/>
    <w:rsid w:val="000078F8"/>
    <w:rsid w:val="00014A5D"/>
    <w:rsid w:val="00015CB6"/>
    <w:rsid w:val="000175D0"/>
    <w:rsid w:val="000177ED"/>
    <w:rsid w:val="000345D3"/>
    <w:rsid w:val="00035865"/>
    <w:rsid w:val="0004721A"/>
    <w:rsid w:val="0005582B"/>
    <w:rsid w:val="00056A2B"/>
    <w:rsid w:val="00062131"/>
    <w:rsid w:val="00062DD0"/>
    <w:rsid w:val="000729AB"/>
    <w:rsid w:val="000771B7"/>
    <w:rsid w:val="000844E0"/>
    <w:rsid w:val="000904F4"/>
    <w:rsid w:val="00095346"/>
    <w:rsid w:val="000A3F9B"/>
    <w:rsid w:val="000B6177"/>
    <w:rsid w:val="000C6A3A"/>
    <w:rsid w:val="000D3759"/>
    <w:rsid w:val="000D5CF8"/>
    <w:rsid w:val="000D77B7"/>
    <w:rsid w:val="000E3959"/>
    <w:rsid w:val="000F7E04"/>
    <w:rsid w:val="00101FB7"/>
    <w:rsid w:val="001051FD"/>
    <w:rsid w:val="00106A6B"/>
    <w:rsid w:val="00113D52"/>
    <w:rsid w:val="0011563C"/>
    <w:rsid w:val="00117022"/>
    <w:rsid w:val="00120CC0"/>
    <w:rsid w:val="00121AE2"/>
    <w:rsid w:val="001224E4"/>
    <w:rsid w:val="0012285D"/>
    <w:rsid w:val="00127C68"/>
    <w:rsid w:val="00131DC3"/>
    <w:rsid w:val="00143B1A"/>
    <w:rsid w:val="00145AE4"/>
    <w:rsid w:val="00157C9E"/>
    <w:rsid w:val="00160426"/>
    <w:rsid w:val="00161DBF"/>
    <w:rsid w:val="0016558D"/>
    <w:rsid w:val="00171F8F"/>
    <w:rsid w:val="00172911"/>
    <w:rsid w:val="0018056F"/>
    <w:rsid w:val="001815EE"/>
    <w:rsid w:val="00187B0B"/>
    <w:rsid w:val="00193869"/>
    <w:rsid w:val="00194748"/>
    <w:rsid w:val="001958EB"/>
    <w:rsid w:val="001A0EB6"/>
    <w:rsid w:val="001A357F"/>
    <w:rsid w:val="001A5684"/>
    <w:rsid w:val="001B2C63"/>
    <w:rsid w:val="001C208E"/>
    <w:rsid w:val="001C2770"/>
    <w:rsid w:val="001C4970"/>
    <w:rsid w:val="001C62E9"/>
    <w:rsid w:val="001D6673"/>
    <w:rsid w:val="001D6F8D"/>
    <w:rsid w:val="001F0D03"/>
    <w:rsid w:val="001F2474"/>
    <w:rsid w:val="00210657"/>
    <w:rsid w:val="00210F4D"/>
    <w:rsid w:val="00213C4D"/>
    <w:rsid w:val="00221DC7"/>
    <w:rsid w:val="00223340"/>
    <w:rsid w:val="002378D1"/>
    <w:rsid w:val="00262C0B"/>
    <w:rsid w:val="002819E3"/>
    <w:rsid w:val="00285476"/>
    <w:rsid w:val="00291055"/>
    <w:rsid w:val="00294885"/>
    <w:rsid w:val="002A4ED4"/>
    <w:rsid w:val="002A6811"/>
    <w:rsid w:val="002B0884"/>
    <w:rsid w:val="002B0C90"/>
    <w:rsid w:val="002C30AD"/>
    <w:rsid w:val="002D03AE"/>
    <w:rsid w:val="002E126A"/>
    <w:rsid w:val="002E26CB"/>
    <w:rsid w:val="002F2C7C"/>
    <w:rsid w:val="002F49A8"/>
    <w:rsid w:val="003047EC"/>
    <w:rsid w:val="0031040F"/>
    <w:rsid w:val="00310BB7"/>
    <w:rsid w:val="00311868"/>
    <w:rsid w:val="00331432"/>
    <w:rsid w:val="00334B7D"/>
    <w:rsid w:val="00351957"/>
    <w:rsid w:val="003574D0"/>
    <w:rsid w:val="0036130C"/>
    <w:rsid w:val="0036186A"/>
    <w:rsid w:val="003765F0"/>
    <w:rsid w:val="0038732E"/>
    <w:rsid w:val="00391DF9"/>
    <w:rsid w:val="00393732"/>
    <w:rsid w:val="003A276C"/>
    <w:rsid w:val="003A66E0"/>
    <w:rsid w:val="003B0B11"/>
    <w:rsid w:val="003B1763"/>
    <w:rsid w:val="003B59CB"/>
    <w:rsid w:val="003B7010"/>
    <w:rsid w:val="003C1CD1"/>
    <w:rsid w:val="003C36CF"/>
    <w:rsid w:val="003C5034"/>
    <w:rsid w:val="003C6126"/>
    <w:rsid w:val="003C73FF"/>
    <w:rsid w:val="003D201A"/>
    <w:rsid w:val="003E5C38"/>
    <w:rsid w:val="003F66B7"/>
    <w:rsid w:val="00405770"/>
    <w:rsid w:val="004203A6"/>
    <w:rsid w:val="00443467"/>
    <w:rsid w:val="00443920"/>
    <w:rsid w:val="004444FA"/>
    <w:rsid w:val="004648CA"/>
    <w:rsid w:val="004A10D7"/>
    <w:rsid w:val="004A13BF"/>
    <w:rsid w:val="004A79BD"/>
    <w:rsid w:val="004B15B3"/>
    <w:rsid w:val="004B5329"/>
    <w:rsid w:val="004D1DC7"/>
    <w:rsid w:val="004D3819"/>
    <w:rsid w:val="004D395B"/>
    <w:rsid w:val="004F25DF"/>
    <w:rsid w:val="00505AB5"/>
    <w:rsid w:val="00511423"/>
    <w:rsid w:val="005132FD"/>
    <w:rsid w:val="005142CC"/>
    <w:rsid w:val="00535B24"/>
    <w:rsid w:val="00536D7B"/>
    <w:rsid w:val="00550022"/>
    <w:rsid w:val="00555162"/>
    <w:rsid w:val="00567677"/>
    <w:rsid w:val="00572B69"/>
    <w:rsid w:val="005745F5"/>
    <w:rsid w:val="00574ADD"/>
    <w:rsid w:val="00591238"/>
    <w:rsid w:val="00593902"/>
    <w:rsid w:val="00597B00"/>
    <w:rsid w:val="005A3738"/>
    <w:rsid w:val="005A3B79"/>
    <w:rsid w:val="005A62A3"/>
    <w:rsid w:val="005A64D9"/>
    <w:rsid w:val="005C13C5"/>
    <w:rsid w:val="005D23EC"/>
    <w:rsid w:val="005E1D19"/>
    <w:rsid w:val="005E270A"/>
    <w:rsid w:val="00602258"/>
    <w:rsid w:val="00602CFF"/>
    <w:rsid w:val="0061226B"/>
    <w:rsid w:val="0061744D"/>
    <w:rsid w:val="00631F3E"/>
    <w:rsid w:val="006403B7"/>
    <w:rsid w:val="00641383"/>
    <w:rsid w:val="00642CFE"/>
    <w:rsid w:val="00653E16"/>
    <w:rsid w:val="00670F84"/>
    <w:rsid w:val="00672F25"/>
    <w:rsid w:val="00675FD7"/>
    <w:rsid w:val="006774B2"/>
    <w:rsid w:val="00682086"/>
    <w:rsid w:val="006B0A63"/>
    <w:rsid w:val="006B4A99"/>
    <w:rsid w:val="006D2FB5"/>
    <w:rsid w:val="006D4432"/>
    <w:rsid w:val="006E286B"/>
    <w:rsid w:val="006F1B22"/>
    <w:rsid w:val="006F41D0"/>
    <w:rsid w:val="006F7745"/>
    <w:rsid w:val="00701FE2"/>
    <w:rsid w:val="007027C7"/>
    <w:rsid w:val="00707C55"/>
    <w:rsid w:val="00712752"/>
    <w:rsid w:val="00720AEE"/>
    <w:rsid w:val="00724756"/>
    <w:rsid w:val="00732DB6"/>
    <w:rsid w:val="0073781D"/>
    <w:rsid w:val="00747494"/>
    <w:rsid w:val="0075021E"/>
    <w:rsid w:val="00777ABD"/>
    <w:rsid w:val="00796800"/>
    <w:rsid w:val="007A53EE"/>
    <w:rsid w:val="007B5C22"/>
    <w:rsid w:val="007C21CD"/>
    <w:rsid w:val="007C79DE"/>
    <w:rsid w:val="007D3509"/>
    <w:rsid w:val="007F2315"/>
    <w:rsid w:val="00813C5D"/>
    <w:rsid w:val="00816181"/>
    <w:rsid w:val="008174C2"/>
    <w:rsid w:val="00827DA2"/>
    <w:rsid w:val="008379BE"/>
    <w:rsid w:val="00845B9F"/>
    <w:rsid w:val="0085038D"/>
    <w:rsid w:val="00864473"/>
    <w:rsid w:val="008726EE"/>
    <w:rsid w:val="00875A0C"/>
    <w:rsid w:val="0087607D"/>
    <w:rsid w:val="0087700C"/>
    <w:rsid w:val="0088197C"/>
    <w:rsid w:val="008857FB"/>
    <w:rsid w:val="00890534"/>
    <w:rsid w:val="00890C22"/>
    <w:rsid w:val="008916E5"/>
    <w:rsid w:val="00895B42"/>
    <w:rsid w:val="0089703C"/>
    <w:rsid w:val="008976BF"/>
    <w:rsid w:val="008A0E03"/>
    <w:rsid w:val="008A5C10"/>
    <w:rsid w:val="008B266F"/>
    <w:rsid w:val="008B503A"/>
    <w:rsid w:val="008B7E17"/>
    <w:rsid w:val="008C3541"/>
    <w:rsid w:val="008D4DF6"/>
    <w:rsid w:val="008D5C76"/>
    <w:rsid w:val="008D6491"/>
    <w:rsid w:val="008E66A2"/>
    <w:rsid w:val="008E70A4"/>
    <w:rsid w:val="008E777B"/>
    <w:rsid w:val="008F61E9"/>
    <w:rsid w:val="00903AD9"/>
    <w:rsid w:val="0090435A"/>
    <w:rsid w:val="00904923"/>
    <w:rsid w:val="009125CA"/>
    <w:rsid w:val="00913FDA"/>
    <w:rsid w:val="009163A9"/>
    <w:rsid w:val="00916DE0"/>
    <w:rsid w:val="009254E0"/>
    <w:rsid w:val="0096520D"/>
    <w:rsid w:val="009678C4"/>
    <w:rsid w:val="00967999"/>
    <w:rsid w:val="0098031C"/>
    <w:rsid w:val="00996FAF"/>
    <w:rsid w:val="009A2AE9"/>
    <w:rsid w:val="009B5E71"/>
    <w:rsid w:val="009B7DF3"/>
    <w:rsid w:val="009D6B50"/>
    <w:rsid w:val="009F662D"/>
    <w:rsid w:val="00A0168B"/>
    <w:rsid w:val="00A06309"/>
    <w:rsid w:val="00A078AD"/>
    <w:rsid w:val="00A11FB9"/>
    <w:rsid w:val="00A17935"/>
    <w:rsid w:val="00A20C5E"/>
    <w:rsid w:val="00A21758"/>
    <w:rsid w:val="00A267BE"/>
    <w:rsid w:val="00A27B1E"/>
    <w:rsid w:val="00A3213F"/>
    <w:rsid w:val="00A348C1"/>
    <w:rsid w:val="00A37FDA"/>
    <w:rsid w:val="00A40C9A"/>
    <w:rsid w:val="00A42D56"/>
    <w:rsid w:val="00A47F0A"/>
    <w:rsid w:val="00A56FA8"/>
    <w:rsid w:val="00A61835"/>
    <w:rsid w:val="00A7210C"/>
    <w:rsid w:val="00A856F1"/>
    <w:rsid w:val="00A966E8"/>
    <w:rsid w:val="00A97FFE"/>
    <w:rsid w:val="00AA6D60"/>
    <w:rsid w:val="00AB08A2"/>
    <w:rsid w:val="00AC1108"/>
    <w:rsid w:val="00AE37B0"/>
    <w:rsid w:val="00AE659F"/>
    <w:rsid w:val="00AF246E"/>
    <w:rsid w:val="00B021A4"/>
    <w:rsid w:val="00B06317"/>
    <w:rsid w:val="00B12610"/>
    <w:rsid w:val="00B16F3B"/>
    <w:rsid w:val="00B17DF0"/>
    <w:rsid w:val="00B21404"/>
    <w:rsid w:val="00B26462"/>
    <w:rsid w:val="00B31E03"/>
    <w:rsid w:val="00B53F7A"/>
    <w:rsid w:val="00B5488A"/>
    <w:rsid w:val="00B81FBA"/>
    <w:rsid w:val="00BC0E57"/>
    <w:rsid w:val="00BC47BA"/>
    <w:rsid w:val="00BD2474"/>
    <w:rsid w:val="00BD4FF9"/>
    <w:rsid w:val="00BD6E57"/>
    <w:rsid w:val="00BF2C51"/>
    <w:rsid w:val="00BF5899"/>
    <w:rsid w:val="00C0714A"/>
    <w:rsid w:val="00C12998"/>
    <w:rsid w:val="00C12FE6"/>
    <w:rsid w:val="00C2224D"/>
    <w:rsid w:val="00C25FD6"/>
    <w:rsid w:val="00C26AC6"/>
    <w:rsid w:val="00C272D4"/>
    <w:rsid w:val="00C46386"/>
    <w:rsid w:val="00C73597"/>
    <w:rsid w:val="00C93F72"/>
    <w:rsid w:val="00C94172"/>
    <w:rsid w:val="00CA37CB"/>
    <w:rsid w:val="00CA7337"/>
    <w:rsid w:val="00CC07CC"/>
    <w:rsid w:val="00CC07D7"/>
    <w:rsid w:val="00CD6341"/>
    <w:rsid w:val="00CE3247"/>
    <w:rsid w:val="00CF2F4A"/>
    <w:rsid w:val="00D0322F"/>
    <w:rsid w:val="00D03416"/>
    <w:rsid w:val="00D17EEE"/>
    <w:rsid w:val="00D2559D"/>
    <w:rsid w:val="00D30B60"/>
    <w:rsid w:val="00D30E37"/>
    <w:rsid w:val="00D3157C"/>
    <w:rsid w:val="00D32B54"/>
    <w:rsid w:val="00D34BC4"/>
    <w:rsid w:val="00D5033F"/>
    <w:rsid w:val="00D55797"/>
    <w:rsid w:val="00D60C02"/>
    <w:rsid w:val="00D64516"/>
    <w:rsid w:val="00D71F88"/>
    <w:rsid w:val="00D81EEE"/>
    <w:rsid w:val="00D82F31"/>
    <w:rsid w:val="00D85A4B"/>
    <w:rsid w:val="00D87E7C"/>
    <w:rsid w:val="00D95389"/>
    <w:rsid w:val="00D97D4A"/>
    <w:rsid w:val="00DA20AF"/>
    <w:rsid w:val="00DA381B"/>
    <w:rsid w:val="00DB3AD9"/>
    <w:rsid w:val="00DC4228"/>
    <w:rsid w:val="00DC756A"/>
    <w:rsid w:val="00DD6811"/>
    <w:rsid w:val="00DE2726"/>
    <w:rsid w:val="00DF21E5"/>
    <w:rsid w:val="00DF37F2"/>
    <w:rsid w:val="00DF3865"/>
    <w:rsid w:val="00DF6ED5"/>
    <w:rsid w:val="00E04205"/>
    <w:rsid w:val="00E0652D"/>
    <w:rsid w:val="00E11EF4"/>
    <w:rsid w:val="00E2364A"/>
    <w:rsid w:val="00E355D4"/>
    <w:rsid w:val="00E374AD"/>
    <w:rsid w:val="00E405D8"/>
    <w:rsid w:val="00E72AE3"/>
    <w:rsid w:val="00E826A6"/>
    <w:rsid w:val="00E835AD"/>
    <w:rsid w:val="00EA006B"/>
    <w:rsid w:val="00EA162A"/>
    <w:rsid w:val="00EB098E"/>
    <w:rsid w:val="00EB27CE"/>
    <w:rsid w:val="00EB2874"/>
    <w:rsid w:val="00EB3866"/>
    <w:rsid w:val="00EB63F6"/>
    <w:rsid w:val="00EB6700"/>
    <w:rsid w:val="00EC42C8"/>
    <w:rsid w:val="00EC4C08"/>
    <w:rsid w:val="00EF1EC4"/>
    <w:rsid w:val="00EF7186"/>
    <w:rsid w:val="00F008B5"/>
    <w:rsid w:val="00F01EF5"/>
    <w:rsid w:val="00F045F4"/>
    <w:rsid w:val="00F20B49"/>
    <w:rsid w:val="00F31024"/>
    <w:rsid w:val="00F40A6D"/>
    <w:rsid w:val="00F47DB1"/>
    <w:rsid w:val="00F527FD"/>
    <w:rsid w:val="00F52AAF"/>
    <w:rsid w:val="00F533AA"/>
    <w:rsid w:val="00F577B2"/>
    <w:rsid w:val="00F635A3"/>
    <w:rsid w:val="00F64765"/>
    <w:rsid w:val="00F72871"/>
    <w:rsid w:val="00F7609D"/>
    <w:rsid w:val="00F807BC"/>
    <w:rsid w:val="00F91F12"/>
    <w:rsid w:val="00FA0A5B"/>
    <w:rsid w:val="00FA35C0"/>
    <w:rsid w:val="00FB314A"/>
    <w:rsid w:val="00FC045E"/>
    <w:rsid w:val="00FC13E6"/>
    <w:rsid w:val="00FC389D"/>
    <w:rsid w:val="00FC4739"/>
    <w:rsid w:val="00FC4D11"/>
    <w:rsid w:val="00FD65FE"/>
    <w:rsid w:val="00FE026B"/>
    <w:rsid w:val="00FF6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D7E27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D34BC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BC4"/>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C36C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2168E"/>
    <w:rsid w:val="009D0501"/>
    <w:rsid w:val="00BF58F7"/>
    <w:rsid w:val="00C11B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4444</RACS_x0020_ID>
    <Approved_x0020_Provider xmlns="a8338b6e-77a6-4851-82b6-98166143ffdd" xsi:nil="true"/>
    <Management_x0020_Company_x0020_ID xmlns="a8338b6e-77a6-4851-82b6-98166143ffdd" xsi:nil="true"/>
    <Home xmlns="a8338b6e-77a6-4851-82b6-98166143ffdd">Warrawee Nursing Home</Home>
    <Signed xmlns="a8338b6e-77a6-4851-82b6-98166143ffdd" xsi:nil="true"/>
    <Uploaded xmlns="a8338b6e-77a6-4851-82b6-98166143ffdd">true</Uploaded>
    <Management_x0020_Company xmlns="a8338b6e-77a6-4851-82b6-98166143ffdd" xsi:nil="true"/>
    <Doc_x0020_Date xmlns="a8338b6e-77a6-4851-82b6-98166143ffdd">2022-11-21T01:47:56+00:00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B89F338C-7CF4-DC11-AD41-005056922186</Home_x0020_ID>
    <State xmlns="a8338b6e-77a6-4851-82b6-98166143ffdd">VIC</State>
    <Doc_x0020_Sent_Received_x0020_Date xmlns="a8338b6e-77a6-4851-82b6-98166143ffdd">2022-11-21T00:00:00+00:00</Doc_x0020_Sent_Received_x0020_Date>
    <Activity_x0020_ID xmlns="a8338b6e-77a6-4851-82b6-98166143ffdd">C636A0DD-1F7A-EB11-8AC9-005056922186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terms/"/>
    <ds:schemaRef ds:uri="http://schemas.microsoft.com/office/2006/documentManagement/types"/>
    <ds:schemaRef ds:uri="http://www.w3.org/XML/1998/namespace"/>
    <ds:schemaRef ds:uri="http://schemas.openxmlformats.org/package/2006/metadata/core-properties"/>
    <ds:schemaRef ds:uri="a8338b6e-77a6-4851-82b6-98166143ffdd"/>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E6469B9-4EB4-49B9-B783-89971E144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5532</Words>
  <Characters>31537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2022-11-16T05:56:00Z</cp:lastPrinted>
  <dcterms:created xsi:type="dcterms:W3CDTF">2022-11-23T00:02:00Z</dcterms:created>
  <dcterms:modified xsi:type="dcterms:W3CDTF">2022-11-23T00:02:00Z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