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8B92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08F31FD" wp14:editId="007D93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9D3AD3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A9CD1C"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52E7DB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D8EC8FE"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339AC24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31D13D6" w14:textId="2D6D5C5C" w:rsidR="00D2559D" w:rsidRPr="00996FAF" w:rsidRDefault="0020391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0391D">
              <w:rPr>
                <w:rFonts w:ascii="Arial" w:hAnsi="Arial" w:cs="Arial"/>
              </w:rPr>
              <w:t>Warrina Court Residential Aged Care Service</w:t>
            </w:r>
          </w:p>
        </w:tc>
      </w:tr>
      <w:tr w:rsidR="00CA37CB" w:rsidRPr="00996FAF" w14:paraId="6522A68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1805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F3C077B" w14:textId="77777777" w:rsidR="0041045F" w:rsidRPr="0041045F" w:rsidRDefault="0041045F" w:rsidP="0041045F">
            <w:pPr>
              <w:pStyle w:val="ListBullet"/>
              <w:numPr>
                <w:ilvl w:val="0"/>
                <w:numId w:val="0"/>
              </w:numPr>
              <w:spacing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41045F">
              <w:rPr>
                <w:rFonts w:ascii="Arial" w:hAnsi="Arial" w:cs="Arial"/>
              </w:rPr>
              <w:t xml:space="preserve">46 McShane Street </w:t>
            </w:r>
          </w:p>
          <w:p w14:paraId="5F65F2DB" w14:textId="7CF7DCCF" w:rsidR="00CA37CB" w:rsidRPr="00996FAF" w:rsidRDefault="0041045F" w:rsidP="0041045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045F">
              <w:rPr>
                <w:rFonts w:ascii="Arial" w:hAnsi="Arial" w:cs="Arial"/>
              </w:rPr>
              <w:t>CAMPBELLTOWN SA 5074</w:t>
            </w:r>
          </w:p>
        </w:tc>
      </w:tr>
      <w:tr w:rsidR="00CA37CB" w:rsidRPr="00996FAF" w14:paraId="32E7952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C7E1C"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05EE0EC" w14:textId="196E5C33" w:rsidR="00CA37CB" w:rsidRPr="00996FAF" w:rsidRDefault="00A5700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00E">
              <w:rPr>
                <w:rFonts w:ascii="Arial" w:hAnsi="Arial" w:cs="Arial"/>
                <w:color w:val="auto"/>
              </w:rPr>
              <w:t>6105</w:t>
            </w:r>
          </w:p>
        </w:tc>
      </w:tr>
      <w:tr w:rsidR="00D2559D" w:rsidRPr="00996FAF" w14:paraId="2BBD030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52B83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571D9CA" w14:textId="2F219472" w:rsidR="00D2559D" w:rsidRPr="00996FAF" w:rsidRDefault="007A248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A2486">
              <w:rPr>
                <w:rFonts w:ascii="Arial" w:hAnsi="Arial" w:cs="Arial"/>
                <w:color w:val="auto"/>
              </w:rPr>
              <w:t>Warrina Homes Inc</w:t>
            </w:r>
          </w:p>
        </w:tc>
      </w:tr>
      <w:tr w:rsidR="00D2559D" w:rsidRPr="00996FAF" w14:paraId="41F1FAC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2B26D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7E28D9" w14:textId="40F75052" w:rsidR="00D2559D" w:rsidRPr="00996FAF" w:rsidRDefault="00B9455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94554">
              <w:rPr>
                <w:rFonts w:ascii="Arial" w:hAnsi="Arial" w:cs="Arial"/>
                <w:color w:val="auto"/>
              </w:rPr>
              <w:t>Assessment Contact - Site</w:t>
            </w:r>
          </w:p>
        </w:tc>
      </w:tr>
      <w:tr w:rsidR="00D2559D" w:rsidRPr="00996FAF" w14:paraId="3FC5136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2D837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C1A809F" w14:textId="78969AC7" w:rsidR="00D2559D" w:rsidRPr="00996FAF" w:rsidRDefault="00FB39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B39FA">
              <w:rPr>
                <w:rFonts w:ascii="Arial" w:hAnsi="Arial" w:cs="Arial"/>
                <w:color w:val="auto"/>
              </w:rPr>
              <w:t>30 August 2022</w:t>
            </w:r>
          </w:p>
        </w:tc>
      </w:tr>
      <w:tr w:rsidR="00D2559D" w:rsidRPr="00996FAF" w14:paraId="6C3FC8A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852BE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DF1470E" w14:textId="7DC09B05" w:rsidR="00D2559D" w:rsidRPr="00996FAF" w:rsidRDefault="005B2E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2022</w:t>
            </w:r>
          </w:p>
        </w:tc>
      </w:tr>
    </w:tbl>
    <w:bookmarkEnd w:id="0"/>
    <w:p w14:paraId="66010C4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5140CB6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DC7C619" w14:textId="65CBCC87" w:rsidR="000078F8" w:rsidRPr="00996FAF" w:rsidRDefault="000078F8" w:rsidP="0036130C">
      <w:pPr>
        <w:pStyle w:val="NormalArial"/>
      </w:pPr>
      <w:r w:rsidRPr="00996FAF">
        <w:t xml:space="preserve">This performance report for </w:t>
      </w:r>
      <w:r w:rsidR="000841FB" w:rsidRPr="000841FB">
        <w:rPr>
          <w:color w:val="auto"/>
        </w:rPr>
        <w:t xml:space="preserve">Warrina Court Residential Aged Care Service </w:t>
      </w:r>
      <w:r w:rsidRPr="00996FAF">
        <w:rPr>
          <w:color w:val="auto"/>
        </w:rPr>
        <w:t>(</w:t>
      </w:r>
      <w:r w:rsidRPr="00996FAF">
        <w:rPr>
          <w:b/>
          <w:color w:val="auto"/>
        </w:rPr>
        <w:t>the service</w:t>
      </w:r>
      <w:r w:rsidRPr="00996FAF">
        <w:rPr>
          <w:color w:val="auto"/>
        </w:rPr>
        <w:t xml:space="preserve">) has been prepared </w:t>
      </w:r>
      <w:r w:rsidRPr="000841FB">
        <w:rPr>
          <w:color w:val="auto"/>
        </w:rPr>
        <w:t xml:space="preserve">by </w:t>
      </w:r>
      <w:r w:rsidR="000841FB" w:rsidRPr="000841FB">
        <w:rPr>
          <w:color w:val="auto"/>
        </w:rPr>
        <w:t>A Kasyan</w:t>
      </w:r>
      <w:r w:rsidRPr="000841FB">
        <w:rPr>
          <w:color w:val="auto"/>
        </w:rPr>
        <w:t xml:space="preserve">, delegate </w:t>
      </w:r>
      <w:r w:rsidRPr="00996FAF">
        <w:t>of the Aged Care Quality and Safety Commissioner (Commissioner)</w:t>
      </w:r>
      <w:r w:rsidRPr="00996FAF">
        <w:rPr>
          <w:rStyle w:val="FootnoteReference"/>
        </w:rPr>
        <w:footnoteReference w:id="1"/>
      </w:r>
      <w:r w:rsidRPr="00996FAF">
        <w:t xml:space="preserve">. </w:t>
      </w:r>
    </w:p>
    <w:p w14:paraId="34076FD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5A853E"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7B651D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86EBFC3" w14:textId="77777777" w:rsidR="00DF37F2" w:rsidRPr="00996FAF" w:rsidRDefault="00DF37F2" w:rsidP="0036130C">
      <w:pPr>
        <w:pStyle w:val="NormalArial"/>
      </w:pPr>
      <w:r w:rsidRPr="00996FAF">
        <w:t>The following information has been considered in preparing the performance report:</w:t>
      </w:r>
    </w:p>
    <w:p w14:paraId="0DA2FA94" w14:textId="77777777" w:rsidR="0018693E" w:rsidRPr="0018693E" w:rsidRDefault="0018693E" w:rsidP="001D23A5">
      <w:pPr>
        <w:pStyle w:val="CommentText"/>
        <w:numPr>
          <w:ilvl w:val="0"/>
          <w:numId w:val="1"/>
        </w:numPr>
        <w:ind w:left="426" w:hanging="426"/>
        <w:rPr>
          <w:rFonts w:ascii="Arial" w:hAnsi="Arial" w:cs="Arial"/>
        </w:rPr>
      </w:pPr>
      <w:r w:rsidRPr="0018693E">
        <w:rPr>
          <w:rFonts w:ascii="Arial" w:hAnsi="Arial" w:cs="Arial"/>
        </w:rPr>
        <w:t>the Assessment Team’s report for the Assessment Contact, the Assessment Contact report was informed by a site assessment, observations at the service, review of documents and interviews with staff, consumers/representatives and others; and</w:t>
      </w:r>
    </w:p>
    <w:p w14:paraId="14C8AE4F" w14:textId="4589CC97" w:rsidR="00DF37F2" w:rsidRPr="00C456D6" w:rsidRDefault="00DF37F2" w:rsidP="001D23A5">
      <w:pPr>
        <w:pStyle w:val="CommentText"/>
        <w:numPr>
          <w:ilvl w:val="0"/>
          <w:numId w:val="1"/>
        </w:numPr>
        <w:ind w:left="426" w:hanging="426"/>
        <w:rPr>
          <w:rFonts w:ascii="Arial" w:hAnsi="Arial" w:cs="Arial"/>
        </w:rPr>
      </w:pPr>
      <w:r w:rsidRPr="00996FAF">
        <w:rPr>
          <w:rFonts w:ascii="Arial" w:hAnsi="Arial" w:cs="Arial"/>
        </w:rPr>
        <w:t xml:space="preserve">the </w:t>
      </w:r>
      <w:r w:rsidR="00C456D6">
        <w:rPr>
          <w:rFonts w:ascii="Arial" w:hAnsi="Arial" w:cs="Arial"/>
        </w:rPr>
        <w:t>Approved P</w:t>
      </w:r>
      <w:r w:rsidRPr="00996FAF">
        <w:rPr>
          <w:rFonts w:ascii="Arial" w:hAnsi="Arial" w:cs="Arial"/>
        </w:rPr>
        <w:t xml:space="preserve">rovider’s response to the assessment team’s report received </w:t>
      </w:r>
      <w:r w:rsidR="000336F0">
        <w:rPr>
          <w:rFonts w:ascii="Arial" w:hAnsi="Arial" w:cs="Arial"/>
        </w:rPr>
        <w:t>19 September 2022</w:t>
      </w:r>
      <w:r w:rsidR="00C456D6">
        <w:rPr>
          <w:rFonts w:ascii="Arial" w:hAnsi="Arial" w:cs="Arial"/>
        </w:rPr>
        <w:t>.</w:t>
      </w:r>
    </w:p>
    <w:p w14:paraId="2CE5451E" w14:textId="72327917"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299537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D08C805"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F248FB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8AB41D1" w14:textId="4B4B62BD" w:rsidR="00FC045E" w:rsidRPr="00996FAF" w:rsidRDefault="002D7FD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83713">
                  <w:rPr>
                    <w:rFonts w:ascii="Arial" w:hAnsi="Arial" w:cs="Arial"/>
                  </w:rPr>
                  <w:t>Not applicable as not all requirements have been assessed</w:t>
                </w:r>
              </w:sdtContent>
            </w:sdt>
          </w:p>
        </w:tc>
      </w:tr>
      <w:tr w:rsidR="00996FAF" w:rsidRPr="00996FAF" w14:paraId="45651C1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8188F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5706F29" w14:textId="59EA8A32" w:rsidR="00FC045E" w:rsidRPr="00996FAF" w:rsidRDefault="002D7F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310CD">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A72F91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9A140E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A43146A" w14:textId="3BE13318" w:rsidR="00FC045E" w:rsidRPr="00996FAF" w:rsidRDefault="002D7F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F3781">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682261A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A548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81A685C" w14:textId="6C587B8B" w:rsidR="00FC045E" w:rsidRPr="00996FAF" w:rsidRDefault="002D7FD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176">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r w:rsidR="00996FAF" w:rsidRPr="00996FAF" w14:paraId="28B691F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09CB9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4D3497A" w14:textId="22A1D943" w:rsidR="00FC045E" w:rsidRPr="00996FAF" w:rsidRDefault="002D7FD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34176">
                  <w:rPr>
                    <w:rFonts w:ascii="Arial" w:hAnsi="Arial" w:cs="Arial"/>
                    <w:b/>
                  </w:rPr>
                  <w:t>Not applicable as not all requirements have been assessed</w:t>
                </w:r>
              </w:sdtContent>
            </w:sdt>
            <w:r w:rsidR="00FC045E" w:rsidRPr="00996FAF" w:rsidDel="00D03094">
              <w:rPr>
                <w:rFonts w:ascii="Arial" w:hAnsi="Arial" w:cs="Arial"/>
                <w:b/>
              </w:rPr>
              <w:t xml:space="preserve"> </w:t>
            </w:r>
          </w:p>
        </w:tc>
      </w:tr>
    </w:tbl>
    <w:p w14:paraId="7F0A262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670202"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86FDFF3"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0B6B4A8" w14:textId="2B61F172" w:rsidR="008F55AB" w:rsidRPr="00AB77CB" w:rsidRDefault="008F55AB" w:rsidP="008F55AB">
      <w:pPr>
        <w:pStyle w:val="NormalArial"/>
        <w:rPr>
          <w:b/>
          <w:bCs/>
          <w:color w:val="auto"/>
        </w:rPr>
      </w:pPr>
      <w:r w:rsidRPr="00AB77CB">
        <w:rPr>
          <w:b/>
          <w:bCs/>
          <w:color w:val="auto"/>
        </w:rPr>
        <w:t>Standard 3 Requirements (3)(a):</w:t>
      </w:r>
    </w:p>
    <w:p w14:paraId="5C3D6938" w14:textId="0634D349" w:rsidR="008F55AB" w:rsidRPr="00AB77CB" w:rsidRDefault="00934176" w:rsidP="008F55AB">
      <w:pPr>
        <w:pStyle w:val="NormalArial"/>
        <w:rPr>
          <w:color w:val="auto"/>
        </w:rPr>
      </w:pPr>
      <w:r w:rsidRPr="00AB77CB">
        <w:rPr>
          <w:color w:val="auto"/>
        </w:rPr>
        <w:t>Ensure consumers receive safe and effective personal care and clinical care i</w:t>
      </w:r>
      <w:r w:rsidR="001A067A" w:rsidRPr="00AB77CB">
        <w:rPr>
          <w:color w:val="auto"/>
        </w:rPr>
        <w:t>ncludin</w:t>
      </w:r>
      <w:r w:rsidR="00AB77CB">
        <w:rPr>
          <w:color w:val="auto"/>
        </w:rPr>
        <w:t>g in relation to</w:t>
      </w:r>
      <w:r w:rsidR="001A067A" w:rsidRPr="00AB77CB">
        <w:rPr>
          <w:color w:val="auto"/>
        </w:rPr>
        <w:t xml:space="preserve"> skin integrity, continence </w:t>
      </w:r>
      <w:r w:rsidRPr="00AB77CB">
        <w:rPr>
          <w:color w:val="auto"/>
        </w:rPr>
        <w:t>management</w:t>
      </w:r>
      <w:r w:rsidR="002B7D95" w:rsidRPr="00AB77CB">
        <w:rPr>
          <w:color w:val="auto"/>
        </w:rPr>
        <w:t xml:space="preserve"> and </w:t>
      </w:r>
      <w:r w:rsidRPr="00AB77CB">
        <w:rPr>
          <w:color w:val="auto"/>
        </w:rPr>
        <w:t xml:space="preserve">medication management </w:t>
      </w:r>
      <w:r w:rsidR="002B7D95" w:rsidRPr="00AB77CB">
        <w:rPr>
          <w:color w:val="auto"/>
        </w:rPr>
        <w:t>w</w:t>
      </w:r>
      <w:r w:rsidRPr="00AB77CB">
        <w:rPr>
          <w:color w:val="auto"/>
        </w:rPr>
        <w:t>hich is in line with best practice and optimises consumers’ health and well-being.</w:t>
      </w:r>
    </w:p>
    <w:p w14:paraId="033FC178" w14:textId="78DF378C" w:rsidR="00FC045E" w:rsidRPr="00996FAF" w:rsidRDefault="00FC045E" w:rsidP="0036130C">
      <w:pPr>
        <w:pStyle w:val="NormalArial"/>
      </w:pPr>
      <w:r w:rsidRPr="00996FAF">
        <w:br w:type="page"/>
      </w:r>
    </w:p>
    <w:p w14:paraId="3FEDBAC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1AC6168" w14:textId="77777777" w:rsidTr="000638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E229E1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1179B4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7D5B211"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4354F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1E49A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0FBD2DF" w14:textId="591D0F04" w:rsidR="00FC045E" w:rsidRPr="00996FAF" w:rsidRDefault="002D7FD2"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63838">
                  <w:rPr>
                    <w:rFonts w:ascii="Arial" w:hAnsi="Arial" w:cs="Arial"/>
                    <w:color w:val="auto"/>
                  </w:rPr>
                  <w:t>Compliant</w:t>
                </w:r>
              </w:sdtContent>
            </w:sdt>
            <w:r w:rsidR="00FC045E" w:rsidRPr="00996FAF" w:rsidDel="00201C79">
              <w:rPr>
                <w:rFonts w:ascii="Arial" w:hAnsi="Arial" w:cs="Arial"/>
                <w:color w:val="0000FF"/>
              </w:rPr>
              <w:t xml:space="preserve"> </w:t>
            </w:r>
          </w:p>
        </w:tc>
      </w:tr>
    </w:tbl>
    <w:p w14:paraId="649DECA3" w14:textId="06789833" w:rsidR="001A5684" w:rsidRDefault="001A5684" w:rsidP="001A5684">
      <w:pPr>
        <w:pStyle w:val="Heading20"/>
      </w:pPr>
      <w:r w:rsidRPr="00996FAF">
        <w:t>Findings</w:t>
      </w:r>
    </w:p>
    <w:p w14:paraId="1BFD20A9" w14:textId="68E9B745" w:rsidR="00562671" w:rsidRDefault="001777CF" w:rsidP="001777CF">
      <w:pPr>
        <w:pStyle w:val="Heading20"/>
        <w:rPr>
          <w:b w:val="0"/>
          <w:bCs w:val="0"/>
        </w:rPr>
      </w:pPr>
      <w:r w:rsidRPr="001777CF">
        <w:rPr>
          <w:b w:val="0"/>
          <w:bCs w:val="0"/>
        </w:rPr>
        <w:t xml:space="preserve">The service was found Non-compliant with Requirement </w:t>
      </w:r>
      <w:r>
        <w:rPr>
          <w:b w:val="0"/>
          <w:bCs w:val="0"/>
        </w:rPr>
        <w:t>1</w:t>
      </w:r>
      <w:r w:rsidRPr="001777CF">
        <w:rPr>
          <w:b w:val="0"/>
          <w:bCs w:val="0"/>
        </w:rPr>
        <w:t xml:space="preserve">(3)(d) following a </w:t>
      </w:r>
      <w:r w:rsidR="008B3D98">
        <w:rPr>
          <w:b w:val="0"/>
          <w:bCs w:val="0"/>
        </w:rPr>
        <w:t>s</w:t>
      </w:r>
      <w:r w:rsidRPr="001777CF">
        <w:rPr>
          <w:b w:val="0"/>
          <w:bCs w:val="0"/>
        </w:rPr>
        <w:t xml:space="preserve">ite </w:t>
      </w:r>
      <w:r w:rsidR="00A13509">
        <w:rPr>
          <w:b w:val="0"/>
          <w:bCs w:val="0"/>
        </w:rPr>
        <w:t>a</w:t>
      </w:r>
      <w:r w:rsidR="00A13509" w:rsidRPr="001777CF">
        <w:rPr>
          <w:b w:val="0"/>
          <w:bCs w:val="0"/>
        </w:rPr>
        <w:t xml:space="preserve">udit </w:t>
      </w:r>
      <w:r w:rsidRPr="001777CF">
        <w:rPr>
          <w:b w:val="0"/>
          <w:bCs w:val="0"/>
        </w:rPr>
        <w:t xml:space="preserve">conducted </w:t>
      </w:r>
      <w:r w:rsidR="00593F4C">
        <w:rPr>
          <w:b w:val="0"/>
          <w:bCs w:val="0"/>
        </w:rPr>
        <w:t>from 26 to 28 October 2021</w:t>
      </w:r>
      <w:r w:rsidRPr="001777CF">
        <w:rPr>
          <w:b w:val="0"/>
          <w:bCs w:val="0"/>
        </w:rPr>
        <w:t xml:space="preserve"> where </w:t>
      </w:r>
      <w:r w:rsidR="008531CC" w:rsidRPr="008531CC">
        <w:rPr>
          <w:b w:val="0"/>
          <w:bCs w:val="0"/>
        </w:rPr>
        <w:t xml:space="preserve">it was found staff did not have a shared understanding of choices and risks for consumers, staff were not consistently following the Dignity of Risk Policy and risk assessments had not been considered for consumers using electrical appliances. </w:t>
      </w:r>
    </w:p>
    <w:p w14:paraId="64EEBB3E" w14:textId="7E8DA959" w:rsidR="00AA55F2" w:rsidRPr="00AA55F2" w:rsidRDefault="001777CF" w:rsidP="00AA55F2">
      <w:pPr>
        <w:pStyle w:val="Heading20"/>
        <w:rPr>
          <w:b w:val="0"/>
          <w:bCs w:val="0"/>
        </w:rPr>
      </w:pPr>
      <w:bookmarkStart w:id="1" w:name="_Hlk116372232"/>
      <w:r w:rsidRPr="001777CF">
        <w:rPr>
          <w:b w:val="0"/>
          <w:bCs w:val="0"/>
        </w:rPr>
        <w:t xml:space="preserve">At the </w:t>
      </w:r>
      <w:r w:rsidR="000B2405">
        <w:rPr>
          <w:b w:val="0"/>
          <w:bCs w:val="0"/>
        </w:rPr>
        <w:t>a</w:t>
      </w:r>
      <w:r w:rsidRPr="001777CF">
        <w:rPr>
          <w:b w:val="0"/>
          <w:bCs w:val="0"/>
        </w:rPr>
        <w:t xml:space="preserve">ssessment </w:t>
      </w:r>
      <w:r w:rsidR="000B2405">
        <w:rPr>
          <w:b w:val="0"/>
          <w:bCs w:val="0"/>
        </w:rPr>
        <w:t>c</w:t>
      </w:r>
      <w:r w:rsidRPr="001777CF">
        <w:rPr>
          <w:b w:val="0"/>
          <w:bCs w:val="0"/>
        </w:rPr>
        <w:t xml:space="preserve">ontact on </w:t>
      </w:r>
      <w:r w:rsidR="00562671">
        <w:rPr>
          <w:b w:val="0"/>
          <w:bCs w:val="0"/>
        </w:rPr>
        <w:t xml:space="preserve">30 August </w:t>
      </w:r>
      <w:r w:rsidRPr="001777CF">
        <w:rPr>
          <w:b w:val="0"/>
          <w:bCs w:val="0"/>
        </w:rPr>
        <w:t xml:space="preserve">2022, the Assessment Team found the service had made improvements in </w:t>
      </w:r>
      <w:r w:rsidR="00300A6C">
        <w:rPr>
          <w:b w:val="0"/>
          <w:bCs w:val="0"/>
        </w:rPr>
        <w:t xml:space="preserve">response to the </w:t>
      </w:r>
      <w:r w:rsidR="00AA55F2" w:rsidRPr="00AA55F2">
        <w:rPr>
          <w:b w:val="0"/>
          <w:bCs w:val="0"/>
        </w:rPr>
        <w:t>previous Non-compliance for this Requirement, including</w:t>
      </w:r>
      <w:r w:rsidR="00AA55F2">
        <w:rPr>
          <w:b w:val="0"/>
          <w:bCs w:val="0"/>
        </w:rPr>
        <w:t xml:space="preserve"> </w:t>
      </w:r>
      <w:r w:rsidR="00A33E50">
        <w:rPr>
          <w:b w:val="0"/>
          <w:bCs w:val="0"/>
        </w:rPr>
        <w:t xml:space="preserve">providing training to staff in relation to the relevant policy on dignity </w:t>
      </w:r>
      <w:r w:rsidR="001D23A5">
        <w:rPr>
          <w:b w:val="0"/>
          <w:bCs w:val="0"/>
        </w:rPr>
        <w:t>o</w:t>
      </w:r>
      <w:r w:rsidR="00A33E50">
        <w:rPr>
          <w:b w:val="0"/>
          <w:bCs w:val="0"/>
        </w:rPr>
        <w:t>f risk and e</w:t>
      </w:r>
      <w:r w:rsidR="00AA55F2" w:rsidRPr="00AA55F2">
        <w:rPr>
          <w:b w:val="0"/>
          <w:bCs w:val="0"/>
        </w:rPr>
        <w:t>nsuring functional assessments and dignity of risk assessments have been undertaken for consumers.</w:t>
      </w:r>
    </w:p>
    <w:p w14:paraId="72BBF521" w14:textId="77777777" w:rsidR="005E2CED" w:rsidRDefault="005E2CED" w:rsidP="0036130C">
      <w:pPr>
        <w:pStyle w:val="NormalArial"/>
      </w:pPr>
      <w:r w:rsidRPr="005E2CED">
        <w:t>The Assessment Team found the service demonstrate</w:t>
      </w:r>
      <w:r>
        <w:t>d</w:t>
      </w:r>
      <w:r w:rsidRPr="005E2CED">
        <w:t xml:space="preserve"> each consumer is supported to take risks to enable them to live the best life they can. </w:t>
      </w:r>
    </w:p>
    <w:bookmarkEnd w:id="1"/>
    <w:p w14:paraId="0C118C47" w14:textId="69D2633B" w:rsidR="005D06C8" w:rsidRDefault="00CF7FF1" w:rsidP="0036130C">
      <w:pPr>
        <w:pStyle w:val="NormalArial"/>
      </w:pPr>
      <w:r>
        <w:t>Consumers</w:t>
      </w:r>
      <w:r w:rsidR="00AD53B6">
        <w:t xml:space="preserve"> reported they</w:t>
      </w:r>
      <w:r w:rsidR="00AD53B6" w:rsidRPr="00AD53B6">
        <w:t xml:space="preserve"> felt supported </w:t>
      </w:r>
      <w:r w:rsidR="000F18DE">
        <w:t xml:space="preserve">undertake activities </w:t>
      </w:r>
      <w:r w:rsidR="00F26AF6">
        <w:t>with element of risk</w:t>
      </w:r>
      <w:r w:rsidR="00A00260">
        <w:t xml:space="preserve"> </w:t>
      </w:r>
      <w:r w:rsidR="005D06C8">
        <w:t xml:space="preserve">and there are </w:t>
      </w:r>
      <w:r w:rsidR="00FD3308">
        <w:t>strategies</w:t>
      </w:r>
      <w:r w:rsidR="005D06C8">
        <w:t xml:space="preserve"> in place enabling them to undertake risky activities safely. </w:t>
      </w:r>
    </w:p>
    <w:p w14:paraId="36B13C05" w14:textId="757288BE" w:rsidR="00D3027E" w:rsidRDefault="0057357C" w:rsidP="0036130C">
      <w:pPr>
        <w:pStyle w:val="NormalArial"/>
      </w:pPr>
      <w:r w:rsidRPr="0057357C">
        <w:t xml:space="preserve">Staff </w:t>
      </w:r>
      <w:r>
        <w:t>described how</w:t>
      </w:r>
      <w:r w:rsidRPr="0057357C">
        <w:t xml:space="preserve"> consumers who chose to take risks</w:t>
      </w:r>
      <w:r>
        <w:t xml:space="preserve"> are supported to do </w:t>
      </w:r>
      <w:r w:rsidR="00DB4DE8">
        <w:t xml:space="preserve">so. </w:t>
      </w:r>
      <w:r w:rsidR="00D36C3D">
        <w:t>In addition, s</w:t>
      </w:r>
      <w:r w:rsidR="00DB4DE8">
        <w:t xml:space="preserve">taff </w:t>
      </w:r>
      <w:r w:rsidR="00D36C3D">
        <w:t>provided examples of</w:t>
      </w:r>
      <w:r w:rsidR="00DB4DE8">
        <w:t xml:space="preserve"> </w:t>
      </w:r>
      <w:r w:rsidR="00FD3308" w:rsidRPr="00FD3308">
        <w:t xml:space="preserve">risk mitigation strategies </w:t>
      </w:r>
      <w:r w:rsidR="003249FF">
        <w:t xml:space="preserve">for </w:t>
      </w:r>
      <w:r w:rsidR="00773045">
        <w:t>the consumers</w:t>
      </w:r>
      <w:r w:rsidR="001F048E">
        <w:t xml:space="preserve">. </w:t>
      </w:r>
      <w:r w:rsidR="00245C55">
        <w:t>Care files show</w:t>
      </w:r>
      <w:r w:rsidR="001F048E">
        <w:t xml:space="preserve"> consumers are </w:t>
      </w:r>
      <w:r w:rsidR="00007F76">
        <w:t xml:space="preserve">supported to </w:t>
      </w:r>
      <w:r w:rsidR="00FD3308" w:rsidRPr="00FD3308">
        <w:t>understand potential risks</w:t>
      </w:r>
      <w:r w:rsidR="00C53FCC">
        <w:t xml:space="preserve"> </w:t>
      </w:r>
      <w:r w:rsidR="00FD3308" w:rsidRPr="00FD3308">
        <w:t>associated</w:t>
      </w:r>
      <w:r w:rsidR="00C53FCC">
        <w:t xml:space="preserve"> with</w:t>
      </w:r>
      <w:r w:rsidR="00FD3308" w:rsidRPr="00FD3308">
        <w:t xml:space="preserve"> their activity</w:t>
      </w:r>
      <w:r w:rsidR="00940C36">
        <w:t xml:space="preserve"> of choice</w:t>
      </w:r>
      <w:r w:rsidR="00FD3308" w:rsidRPr="00FD3308">
        <w:t>.</w:t>
      </w:r>
    </w:p>
    <w:p w14:paraId="39DA4039" w14:textId="595F4399" w:rsidR="00056F8A" w:rsidRDefault="00320219" w:rsidP="0036130C">
      <w:pPr>
        <w:pStyle w:val="NormalArial"/>
      </w:pPr>
      <w:r w:rsidRPr="00320219">
        <w:t>Accordingly, I am satisfied Requirements 1(3)(</w:t>
      </w:r>
      <w:r>
        <w:t>d</w:t>
      </w:r>
      <w:r w:rsidRPr="00320219">
        <w:t xml:space="preserve">) in this Standard </w:t>
      </w:r>
      <w:r>
        <w:t>is</w:t>
      </w:r>
      <w:r w:rsidRPr="00320219">
        <w:t xml:space="preserve"> Compliant.</w:t>
      </w:r>
    </w:p>
    <w:p w14:paraId="198C1903" w14:textId="676EF094" w:rsidR="001A5684" w:rsidRDefault="00056F8A" w:rsidP="0036130C">
      <w:pPr>
        <w:pStyle w:val="NormalArial"/>
      </w:pPr>
      <w:r w:rsidRPr="00056F8A">
        <w:t xml:space="preserve">The Assessment Team did not assess all Requirements in Standard </w:t>
      </w:r>
      <w:r>
        <w:t>1</w:t>
      </w:r>
      <w:r w:rsidRPr="00056F8A">
        <w:t>, therefore, a compliance finding at Standard-level is not applicable.</w:t>
      </w:r>
      <w:r w:rsidR="001A5684" w:rsidRPr="00996FAF">
        <w:br w:type="page"/>
      </w:r>
    </w:p>
    <w:p w14:paraId="4F8C1B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E7FAA96" w14:textId="77777777" w:rsidTr="00B34B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CF9AA6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10B6DC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37917C"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C00BE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C95FE8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15257C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FF873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BF38C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9638D7C" w14:textId="234931D1" w:rsidR="00FC045E" w:rsidRPr="00996FAF" w:rsidRDefault="002D7FD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A2D0E">
                  <w:rPr>
                    <w:rFonts w:ascii="Arial" w:hAnsi="Arial" w:cs="Arial"/>
                    <w:color w:val="auto"/>
                  </w:rPr>
                  <w:t>Non-compliant</w:t>
                </w:r>
              </w:sdtContent>
            </w:sdt>
            <w:r w:rsidR="00FC045E" w:rsidRPr="00996FAF" w:rsidDel="00640D2A">
              <w:rPr>
                <w:rFonts w:ascii="Arial" w:hAnsi="Arial" w:cs="Arial"/>
                <w:color w:val="0000FF"/>
              </w:rPr>
              <w:t xml:space="preserve"> </w:t>
            </w:r>
          </w:p>
        </w:tc>
      </w:tr>
    </w:tbl>
    <w:p w14:paraId="133C672B" w14:textId="77777777" w:rsidR="00D87E7C" w:rsidRDefault="00D87E7C" w:rsidP="00D87E7C">
      <w:pPr>
        <w:pStyle w:val="Heading20"/>
      </w:pPr>
      <w:r w:rsidRPr="00996FAF">
        <w:t>Findings</w:t>
      </w:r>
    </w:p>
    <w:p w14:paraId="3ECC6D25" w14:textId="0B66C1C0" w:rsidR="004A0CF0" w:rsidRDefault="004A0CF0" w:rsidP="0036130C">
      <w:pPr>
        <w:pStyle w:val="NormalArial"/>
      </w:pPr>
      <w:r w:rsidRPr="004A0CF0">
        <w:t xml:space="preserve">The Quality Standard is assessed as Non-compliant as </w:t>
      </w:r>
      <w:r>
        <w:t>one</w:t>
      </w:r>
      <w:r w:rsidRPr="004A0CF0">
        <w:t xml:space="preserve"> of the seven specific Requirements ha</w:t>
      </w:r>
      <w:r w:rsidR="005F4033">
        <w:t>s</w:t>
      </w:r>
      <w:r w:rsidRPr="004A0CF0">
        <w:t xml:space="preserve"> been assessed as Non-compliant.</w:t>
      </w:r>
    </w:p>
    <w:p w14:paraId="37C48D86" w14:textId="5A36EAEB" w:rsidR="00EF4FC8" w:rsidRDefault="001F669D" w:rsidP="0036130C">
      <w:pPr>
        <w:pStyle w:val="NormalArial"/>
      </w:pPr>
      <w:r w:rsidRPr="001F669D">
        <w:t xml:space="preserve">The service was found Non-compliant </w:t>
      </w:r>
      <w:r>
        <w:t xml:space="preserve">in Requirement </w:t>
      </w:r>
      <w:r w:rsidR="00F02C03">
        <w:t>3(3)(a)</w:t>
      </w:r>
      <w:r w:rsidRPr="001F669D">
        <w:t xml:space="preserve"> following a </w:t>
      </w:r>
      <w:r w:rsidR="009A0125">
        <w:t>s</w:t>
      </w:r>
      <w:r w:rsidRPr="001F669D">
        <w:t xml:space="preserve">ite </w:t>
      </w:r>
      <w:r w:rsidR="009A0125">
        <w:t>a</w:t>
      </w:r>
      <w:r w:rsidRPr="001F669D">
        <w:t>udit undertaken from 26 to 28 October 2021</w:t>
      </w:r>
      <w:r w:rsidR="008E1038">
        <w:t xml:space="preserve">. </w:t>
      </w:r>
    </w:p>
    <w:p w14:paraId="33FF98CD" w14:textId="5ECD8C98" w:rsidR="00CD1AB7" w:rsidRDefault="005F4033" w:rsidP="0036130C">
      <w:pPr>
        <w:pStyle w:val="NormalArial"/>
      </w:pPr>
      <w:r>
        <w:t xml:space="preserve">During the assessment contact visit on 30 </w:t>
      </w:r>
      <w:r w:rsidR="00987A79">
        <w:t xml:space="preserve">August 2022, the Assessment Team found, whilst the service </w:t>
      </w:r>
      <w:r w:rsidR="00714F7D">
        <w:t xml:space="preserve">addressed </w:t>
      </w:r>
      <w:r w:rsidR="00D6253D">
        <w:t>deficiencies</w:t>
      </w:r>
      <w:r w:rsidR="00714F7D">
        <w:t xml:space="preserve"> identified following the </w:t>
      </w:r>
      <w:r w:rsidR="009A0125">
        <w:t>s</w:t>
      </w:r>
      <w:r w:rsidR="00714F7D">
        <w:t xml:space="preserve">ite </w:t>
      </w:r>
      <w:r w:rsidR="009A0125">
        <w:t>a</w:t>
      </w:r>
      <w:r w:rsidR="00714F7D">
        <w:t xml:space="preserve">udit </w:t>
      </w:r>
      <w:r w:rsidR="0058353C">
        <w:t xml:space="preserve">undertaken from 26 to 28 October 2021, </w:t>
      </w:r>
      <w:r w:rsidR="00D6253D">
        <w:t xml:space="preserve">the service </w:t>
      </w:r>
      <w:r w:rsidR="00F73688">
        <w:t xml:space="preserve">continued to be </w:t>
      </w:r>
      <w:r w:rsidR="00A91823">
        <w:t>N</w:t>
      </w:r>
      <w:r w:rsidR="00205F96">
        <w:t>o</w:t>
      </w:r>
      <w:r w:rsidR="00AD2E5C">
        <w:t xml:space="preserve">n complaint </w:t>
      </w:r>
      <w:r w:rsidR="00205F96">
        <w:t>in this Requirement</w:t>
      </w:r>
      <w:r w:rsidR="00A917CA">
        <w:t xml:space="preserve"> due to four consumers not receiving </w:t>
      </w:r>
      <w:r w:rsidR="00D83F2E">
        <w:t>best practice clinical care.</w:t>
      </w:r>
      <w:r w:rsidR="00205F96">
        <w:t xml:space="preserve"> </w:t>
      </w:r>
      <w:r w:rsidR="00CE7405" w:rsidRPr="00CE7405">
        <w:t>The Assessment Team provided the following information and evidence relevant to my finding:</w:t>
      </w:r>
    </w:p>
    <w:p w14:paraId="56196427" w14:textId="06EE5068" w:rsidR="00556011" w:rsidRPr="00EB227E" w:rsidRDefault="00EC34CF" w:rsidP="001D23A5">
      <w:pPr>
        <w:pStyle w:val="CommentText"/>
        <w:numPr>
          <w:ilvl w:val="0"/>
          <w:numId w:val="1"/>
        </w:numPr>
        <w:spacing w:before="120" w:after="240"/>
        <w:ind w:left="425" w:hanging="425"/>
        <w:rPr>
          <w:rFonts w:ascii="Arial" w:hAnsi="Arial" w:cs="Arial"/>
        </w:rPr>
      </w:pPr>
      <w:r w:rsidRPr="00EB227E">
        <w:rPr>
          <w:rFonts w:ascii="Arial" w:hAnsi="Arial" w:cs="Arial"/>
        </w:rPr>
        <w:t xml:space="preserve">The service did not ensure </w:t>
      </w:r>
      <w:r w:rsidR="00E10601" w:rsidRPr="00EB227E">
        <w:rPr>
          <w:rFonts w:ascii="Arial" w:hAnsi="Arial" w:cs="Arial"/>
        </w:rPr>
        <w:t xml:space="preserve">for one consumer </w:t>
      </w:r>
      <w:r w:rsidR="0091749F" w:rsidRPr="00EB227E">
        <w:rPr>
          <w:rFonts w:ascii="Arial" w:hAnsi="Arial" w:cs="Arial"/>
        </w:rPr>
        <w:t xml:space="preserve">an informed consent for </w:t>
      </w:r>
      <w:r w:rsidR="009710E7" w:rsidRPr="00EB227E">
        <w:rPr>
          <w:rFonts w:ascii="Arial" w:hAnsi="Arial" w:cs="Arial"/>
        </w:rPr>
        <w:t xml:space="preserve">the use of chemical restraint was obtained and recorded </w:t>
      </w:r>
      <w:r w:rsidR="00CB5F32" w:rsidRPr="00EB227E">
        <w:rPr>
          <w:rFonts w:ascii="Arial" w:hAnsi="Arial" w:cs="Arial"/>
        </w:rPr>
        <w:t xml:space="preserve">in line with the organisation’s policies and procedures. </w:t>
      </w:r>
      <w:r w:rsidR="005A1425" w:rsidRPr="00EB227E">
        <w:rPr>
          <w:rFonts w:ascii="Arial" w:hAnsi="Arial" w:cs="Arial"/>
        </w:rPr>
        <w:t xml:space="preserve">Despite this, </w:t>
      </w:r>
      <w:r w:rsidR="00BE0A9C">
        <w:rPr>
          <w:rFonts w:ascii="Arial" w:hAnsi="Arial" w:cs="Arial"/>
        </w:rPr>
        <w:t xml:space="preserve">the </w:t>
      </w:r>
      <w:r w:rsidR="005A1425" w:rsidRPr="00EB227E">
        <w:rPr>
          <w:rFonts w:ascii="Arial" w:hAnsi="Arial" w:cs="Arial"/>
        </w:rPr>
        <w:t xml:space="preserve">medication </w:t>
      </w:r>
      <w:r w:rsidR="004D59F9" w:rsidRPr="00EB227E">
        <w:rPr>
          <w:rFonts w:ascii="Arial" w:hAnsi="Arial" w:cs="Arial"/>
        </w:rPr>
        <w:t xml:space="preserve">prescribed to influence the consumer’s </w:t>
      </w:r>
      <w:r w:rsidR="005C3D2D" w:rsidRPr="00EB227E">
        <w:rPr>
          <w:rFonts w:ascii="Arial" w:hAnsi="Arial" w:cs="Arial"/>
        </w:rPr>
        <w:t>behaviours, w</w:t>
      </w:r>
      <w:r w:rsidR="00966F45">
        <w:rPr>
          <w:rFonts w:ascii="Arial" w:hAnsi="Arial" w:cs="Arial"/>
        </w:rPr>
        <w:t>as</w:t>
      </w:r>
      <w:r w:rsidR="005C3D2D" w:rsidRPr="00EB227E">
        <w:rPr>
          <w:rFonts w:ascii="Arial" w:hAnsi="Arial" w:cs="Arial"/>
        </w:rPr>
        <w:t xml:space="preserve"> administered by staff </w:t>
      </w:r>
      <w:r w:rsidR="00E06C3F" w:rsidRPr="00EB227E">
        <w:rPr>
          <w:rFonts w:ascii="Arial" w:hAnsi="Arial" w:cs="Arial"/>
        </w:rPr>
        <w:t>on at least six occasions</w:t>
      </w:r>
      <w:r w:rsidR="00F33D36" w:rsidRPr="00EB227E">
        <w:rPr>
          <w:rFonts w:ascii="Arial" w:hAnsi="Arial" w:cs="Arial"/>
        </w:rPr>
        <w:t xml:space="preserve"> </w:t>
      </w:r>
      <w:r w:rsidR="00706E87" w:rsidRPr="00EB227E">
        <w:rPr>
          <w:rFonts w:ascii="Arial" w:hAnsi="Arial" w:cs="Arial"/>
        </w:rPr>
        <w:t xml:space="preserve">when the consumer kept ringing the call bell </w:t>
      </w:r>
      <w:r w:rsidR="0085237E">
        <w:rPr>
          <w:rFonts w:ascii="Arial" w:hAnsi="Arial" w:cs="Arial"/>
        </w:rPr>
        <w:t xml:space="preserve">and </w:t>
      </w:r>
      <w:r w:rsidR="006906DE">
        <w:rPr>
          <w:rFonts w:ascii="Arial" w:hAnsi="Arial" w:cs="Arial"/>
        </w:rPr>
        <w:t xml:space="preserve">was </w:t>
      </w:r>
      <w:r w:rsidR="0085237E">
        <w:rPr>
          <w:rFonts w:ascii="Arial" w:hAnsi="Arial" w:cs="Arial"/>
        </w:rPr>
        <w:t xml:space="preserve">asking staff </w:t>
      </w:r>
      <w:r w:rsidR="000C36A8" w:rsidRPr="00EB227E">
        <w:rPr>
          <w:rFonts w:ascii="Arial" w:hAnsi="Arial" w:cs="Arial"/>
        </w:rPr>
        <w:t>to stay with them</w:t>
      </w:r>
      <w:r w:rsidR="00EE0D97">
        <w:rPr>
          <w:rFonts w:ascii="Arial" w:hAnsi="Arial" w:cs="Arial"/>
        </w:rPr>
        <w:t xml:space="preserve"> in their room</w:t>
      </w:r>
      <w:r w:rsidR="002B5143">
        <w:rPr>
          <w:rFonts w:ascii="Arial" w:hAnsi="Arial" w:cs="Arial"/>
        </w:rPr>
        <w:t xml:space="preserve"> or </w:t>
      </w:r>
      <w:r w:rsidR="00D35362">
        <w:rPr>
          <w:rFonts w:ascii="Arial" w:hAnsi="Arial" w:cs="Arial"/>
        </w:rPr>
        <w:t>calling out continuously</w:t>
      </w:r>
      <w:r w:rsidR="00EE0D97">
        <w:rPr>
          <w:rFonts w:ascii="Arial" w:hAnsi="Arial" w:cs="Arial"/>
        </w:rPr>
        <w:t xml:space="preserve">. </w:t>
      </w:r>
      <w:r w:rsidR="004C0D91">
        <w:rPr>
          <w:rFonts w:ascii="Arial" w:hAnsi="Arial" w:cs="Arial"/>
        </w:rPr>
        <w:t>Documentation</w:t>
      </w:r>
      <w:r w:rsidR="00EE0D97">
        <w:rPr>
          <w:rFonts w:ascii="Arial" w:hAnsi="Arial" w:cs="Arial"/>
        </w:rPr>
        <w:t xml:space="preserve"> showed staff </w:t>
      </w:r>
      <w:r w:rsidR="004C0D91">
        <w:rPr>
          <w:rFonts w:ascii="Arial" w:hAnsi="Arial" w:cs="Arial"/>
        </w:rPr>
        <w:t xml:space="preserve">administered the medication because they </w:t>
      </w:r>
      <w:r w:rsidR="0062634C">
        <w:rPr>
          <w:rFonts w:ascii="Arial" w:hAnsi="Arial" w:cs="Arial"/>
        </w:rPr>
        <w:t>did not have time</w:t>
      </w:r>
      <w:r w:rsidR="004C0D91">
        <w:rPr>
          <w:rFonts w:ascii="Arial" w:hAnsi="Arial" w:cs="Arial"/>
        </w:rPr>
        <w:t xml:space="preserve"> </w:t>
      </w:r>
      <w:r w:rsidR="0062634C">
        <w:rPr>
          <w:rFonts w:ascii="Arial" w:hAnsi="Arial" w:cs="Arial"/>
        </w:rPr>
        <w:t>to</w:t>
      </w:r>
      <w:r w:rsidR="004C0D91">
        <w:rPr>
          <w:rFonts w:ascii="Arial" w:hAnsi="Arial" w:cs="Arial"/>
        </w:rPr>
        <w:t xml:space="preserve"> </w:t>
      </w:r>
      <w:r w:rsidR="0029028F">
        <w:rPr>
          <w:rFonts w:ascii="Arial" w:hAnsi="Arial" w:cs="Arial"/>
        </w:rPr>
        <w:t xml:space="preserve">provide the attention the consumer </w:t>
      </w:r>
      <w:r w:rsidR="0062634C">
        <w:rPr>
          <w:rFonts w:ascii="Arial" w:hAnsi="Arial" w:cs="Arial"/>
        </w:rPr>
        <w:t>was asking for</w:t>
      </w:r>
      <w:r w:rsidR="00431852">
        <w:rPr>
          <w:rFonts w:ascii="Arial" w:hAnsi="Arial" w:cs="Arial"/>
        </w:rPr>
        <w:t>.</w:t>
      </w:r>
    </w:p>
    <w:p w14:paraId="13908044" w14:textId="54E61FB9" w:rsidR="006270A6" w:rsidRPr="00EB227E" w:rsidRDefault="005703D7" w:rsidP="001D23A5">
      <w:pPr>
        <w:pStyle w:val="CommentText"/>
        <w:numPr>
          <w:ilvl w:val="0"/>
          <w:numId w:val="1"/>
        </w:numPr>
        <w:spacing w:before="120" w:after="240"/>
        <w:ind w:left="425" w:hanging="425"/>
        <w:rPr>
          <w:rFonts w:ascii="Arial" w:hAnsi="Arial" w:cs="Arial"/>
        </w:rPr>
      </w:pPr>
      <w:r>
        <w:rPr>
          <w:rFonts w:ascii="Arial" w:hAnsi="Arial" w:cs="Arial"/>
        </w:rPr>
        <w:t>The second</w:t>
      </w:r>
      <w:r w:rsidR="006270A6" w:rsidRPr="00EB227E">
        <w:rPr>
          <w:rFonts w:ascii="Arial" w:hAnsi="Arial" w:cs="Arial"/>
        </w:rPr>
        <w:t xml:space="preserve"> consumer </w:t>
      </w:r>
      <w:r w:rsidR="000832C6" w:rsidRPr="00EB227E">
        <w:rPr>
          <w:rFonts w:ascii="Arial" w:hAnsi="Arial" w:cs="Arial"/>
        </w:rPr>
        <w:t xml:space="preserve">did not have </w:t>
      </w:r>
      <w:r w:rsidR="00AA12AD" w:rsidRPr="00EB227E">
        <w:rPr>
          <w:rFonts w:ascii="Arial" w:hAnsi="Arial" w:cs="Arial"/>
        </w:rPr>
        <w:t xml:space="preserve">pain and oxygen saturation levels </w:t>
      </w:r>
      <w:r w:rsidR="00735A00" w:rsidRPr="00EB227E">
        <w:rPr>
          <w:rFonts w:ascii="Arial" w:hAnsi="Arial" w:cs="Arial"/>
        </w:rPr>
        <w:t>assessed as per the consumer’s assessed needs.</w:t>
      </w:r>
    </w:p>
    <w:p w14:paraId="53D23079" w14:textId="6429D16B" w:rsidR="00E06C3F" w:rsidRPr="00EB227E" w:rsidRDefault="005703D7" w:rsidP="001D23A5">
      <w:pPr>
        <w:pStyle w:val="CommentText"/>
        <w:numPr>
          <w:ilvl w:val="0"/>
          <w:numId w:val="1"/>
        </w:numPr>
        <w:spacing w:before="120" w:after="240"/>
        <w:ind w:left="425" w:hanging="425"/>
        <w:rPr>
          <w:rFonts w:ascii="Arial" w:hAnsi="Arial" w:cs="Arial"/>
        </w:rPr>
      </w:pPr>
      <w:r>
        <w:rPr>
          <w:rFonts w:ascii="Arial" w:hAnsi="Arial" w:cs="Arial"/>
        </w:rPr>
        <w:t>The third</w:t>
      </w:r>
      <w:r w:rsidR="003C7275" w:rsidRPr="00EB227E">
        <w:rPr>
          <w:rFonts w:ascii="Arial" w:hAnsi="Arial" w:cs="Arial"/>
        </w:rPr>
        <w:t xml:space="preserve"> consumer’s abnormal bowel movement</w:t>
      </w:r>
      <w:r w:rsidR="00AC45A8" w:rsidRPr="00EB227E">
        <w:rPr>
          <w:rFonts w:ascii="Arial" w:hAnsi="Arial" w:cs="Arial"/>
        </w:rPr>
        <w:t xml:space="preserve"> </w:t>
      </w:r>
      <w:r w:rsidR="00CE5097" w:rsidRPr="00EB227E">
        <w:rPr>
          <w:rFonts w:ascii="Arial" w:hAnsi="Arial" w:cs="Arial"/>
        </w:rPr>
        <w:t>presenting with increased freq</w:t>
      </w:r>
      <w:r w:rsidR="00737DFA" w:rsidRPr="00EB227E">
        <w:rPr>
          <w:rFonts w:ascii="Arial" w:hAnsi="Arial" w:cs="Arial"/>
        </w:rPr>
        <w:t xml:space="preserve">uency and abnormal colour </w:t>
      </w:r>
      <w:r w:rsidR="001416C5" w:rsidRPr="00EB227E">
        <w:rPr>
          <w:rFonts w:ascii="Arial" w:hAnsi="Arial" w:cs="Arial"/>
        </w:rPr>
        <w:t xml:space="preserve">was not escalated to clinical staff </w:t>
      </w:r>
      <w:r w:rsidR="00750036" w:rsidRPr="00EB227E">
        <w:rPr>
          <w:rFonts w:ascii="Arial" w:hAnsi="Arial" w:cs="Arial"/>
        </w:rPr>
        <w:t>for investigation</w:t>
      </w:r>
      <w:r w:rsidR="000374EF" w:rsidRPr="00EB227E">
        <w:rPr>
          <w:rFonts w:ascii="Arial" w:hAnsi="Arial" w:cs="Arial"/>
        </w:rPr>
        <w:t xml:space="preserve">. There was no documented evidence of any actions taken by the service in </w:t>
      </w:r>
      <w:r w:rsidR="00F80A94" w:rsidRPr="00EB227E">
        <w:rPr>
          <w:rFonts w:ascii="Arial" w:hAnsi="Arial" w:cs="Arial"/>
        </w:rPr>
        <w:t xml:space="preserve">relation to </w:t>
      </w:r>
      <w:r w:rsidR="00A9398C" w:rsidRPr="00EB227E">
        <w:rPr>
          <w:rFonts w:ascii="Arial" w:hAnsi="Arial" w:cs="Arial"/>
        </w:rPr>
        <w:t>the change in the consumer’s bowel pattern</w:t>
      </w:r>
      <w:r w:rsidR="00482BD4">
        <w:rPr>
          <w:rFonts w:ascii="Arial" w:hAnsi="Arial" w:cs="Arial"/>
        </w:rPr>
        <w:t xml:space="preserve"> and possible </w:t>
      </w:r>
      <w:r w:rsidR="00F77FE2">
        <w:rPr>
          <w:rFonts w:ascii="Arial" w:hAnsi="Arial" w:cs="Arial"/>
        </w:rPr>
        <w:t>bleeding.</w:t>
      </w:r>
      <w:r w:rsidR="00A9398C" w:rsidRPr="00EB227E">
        <w:rPr>
          <w:rFonts w:ascii="Arial" w:hAnsi="Arial" w:cs="Arial"/>
        </w:rPr>
        <w:t xml:space="preserve"> </w:t>
      </w:r>
    </w:p>
    <w:p w14:paraId="417E93A7" w14:textId="11AB7906" w:rsidR="00737DFA" w:rsidRPr="00EB227E" w:rsidRDefault="005703D7" w:rsidP="001D23A5">
      <w:pPr>
        <w:pStyle w:val="CommentText"/>
        <w:numPr>
          <w:ilvl w:val="0"/>
          <w:numId w:val="1"/>
        </w:numPr>
        <w:spacing w:before="120" w:after="240"/>
        <w:ind w:left="425" w:hanging="425"/>
        <w:rPr>
          <w:rFonts w:ascii="Arial" w:hAnsi="Arial" w:cs="Arial"/>
        </w:rPr>
      </w:pPr>
      <w:r>
        <w:rPr>
          <w:rFonts w:ascii="Arial" w:hAnsi="Arial" w:cs="Arial"/>
        </w:rPr>
        <w:t>The fourth</w:t>
      </w:r>
      <w:r w:rsidR="00737DFA" w:rsidRPr="00EB227E">
        <w:rPr>
          <w:rFonts w:ascii="Arial" w:hAnsi="Arial" w:cs="Arial"/>
        </w:rPr>
        <w:t xml:space="preserve"> consumer </w:t>
      </w:r>
      <w:r w:rsidR="005E7FA2" w:rsidRPr="00EB227E">
        <w:rPr>
          <w:rFonts w:ascii="Arial" w:hAnsi="Arial" w:cs="Arial"/>
        </w:rPr>
        <w:t xml:space="preserve">was </w:t>
      </w:r>
      <w:r w:rsidR="00AA5CDC" w:rsidRPr="00EB227E">
        <w:rPr>
          <w:rFonts w:ascii="Arial" w:hAnsi="Arial" w:cs="Arial"/>
        </w:rPr>
        <w:t>not s</w:t>
      </w:r>
      <w:r w:rsidR="00EE7DEC" w:rsidRPr="00EB227E">
        <w:rPr>
          <w:rFonts w:ascii="Arial" w:hAnsi="Arial" w:cs="Arial"/>
        </w:rPr>
        <w:t xml:space="preserve">atisfied </w:t>
      </w:r>
      <w:r w:rsidR="003A01E1" w:rsidRPr="00EB227E">
        <w:rPr>
          <w:rFonts w:ascii="Arial" w:hAnsi="Arial" w:cs="Arial"/>
        </w:rPr>
        <w:t>with</w:t>
      </w:r>
      <w:r w:rsidR="00C64C52" w:rsidRPr="00EB227E">
        <w:rPr>
          <w:rFonts w:ascii="Arial" w:hAnsi="Arial" w:cs="Arial"/>
        </w:rPr>
        <w:t xml:space="preserve"> their current diabetes management plan specifically in relation to </w:t>
      </w:r>
      <w:r w:rsidR="00F97A10" w:rsidRPr="00EB227E">
        <w:rPr>
          <w:rFonts w:ascii="Arial" w:hAnsi="Arial" w:cs="Arial"/>
        </w:rPr>
        <w:t xml:space="preserve">not being supported with their decision to use </w:t>
      </w:r>
      <w:r w:rsidR="000B295E">
        <w:rPr>
          <w:rFonts w:ascii="Arial" w:hAnsi="Arial" w:cs="Arial"/>
        </w:rPr>
        <w:t>an</w:t>
      </w:r>
      <w:r w:rsidR="00F97A10" w:rsidRPr="00EB227E">
        <w:rPr>
          <w:rFonts w:ascii="Arial" w:hAnsi="Arial" w:cs="Arial"/>
        </w:rPr>
        <w:t xml:space="preserve"> electronic device</w:t>
      </w:r>
      <w:r w:rsidR="00B76416" w:rsidRPr="00EB227E">
        <w:rPr>
          <w:rFonts w:ascii="Arial" w:hAnsi="Arial" w:cs="Arial"/>
        </w:rPr>
        <w:t>,</w:t>
      </w:r>
      <w:r w:rsidR="00F97A10" w:rsidRPr="00EB227E">
        <w:rPr>
          <w:rFonts w:ascii="Arial" w:hAnsi="Arial" w:cs="Arial"/>
        </w:rPr>
        <w:t xml:space="preserve"> </w:t>
      </w:r>
      <w:r w:rsidR="00994F2F" w:rsidRPr="00EB227E">
        <w:rPr>
          <w:rFonts w:ascii="Arial" w:hAnsi="Arial" w:cs="Arial"/>
        </w:rPr>
        <w:t xml:space="preserve">which they felt would </w:t>
      </w:r>
      <w:r w:rsidR="006F4878" w:rsidRPr="00EB227E">
        <w:rPr>
          <w:rFonts w:ascii="Arial" w:hAnsi="Arial" w:cs="Arial"/>
        </w:rPr>
        <w:t xml:space="preserve">result in more stable blood glucose levels and would reduce the number of </w:t>
      </w:r>
      <w:r w:rsidR="00D235BF" w:rsidRPr="00EB227E">
        <w:rPr>
          <w:rFonts w:ascii="Arial" w:hAnsi="Arial" w:cs="Arial"/>
        </w:rPr>
        <w:t xml:space="preserve">injections. </w:t>
      </w:r>
    </w:p>
    <w:p w14:paraId="4DC9E487" w14:textId="4F093606" w:rsidR="00B57941" w:rsidRDefault="00B3324F" w:rsidP="0036130C">
      <w:pPr>
        <w:pStyle w:val="NormalArial"/>
      </w:pPr>
      <w:r w:rsidRPr="00B3324F">
        <w:t>The Approved Provider submitted a response the Assessment Team’s report</w:t>
      </w:r>
      <w:r w:rsidR="009D14C4">
        <w:t>,</w:t>
      </w:r>
      <w:r w:rsidRPr="00B3324F">
        <w:t xml:space="preserve"> and while the Approved Provider acknowledges the gaps identified in the report, does not agree with </w:t>
      </w:r>
      <w:r w:rsidR="009D14C4">
        <w:t xml:space="preserve">all </w:t>
      </w:r>
      <w:r w:rsidRPr="00B3324F">
        <w:t>the findings in this Requirement</w:t>
      </w:r>
      <w:r w:rsidR="009D14C4">
        <w:t xml:space="preserve"> and recommendation of not met</w:t>
      </w:r>
      <w:r w:rsidRPr="00B3324F">
        <w:t xml:space="preserve">. The Approved Provider has commenced an action plan to address the gaps identified by the Assessment Team and have provided further information in relation to </w:t>
      </w:r>
      <w:r w:rsidR="00BC28A5">
        <w:t>the named consumers</w:t>
      </w:r>
      <w:r w:rsidRPr="00B3324F">
        <w:t xml:space="preserve">. </w:t>
      </w:r>
      <w:r w:rsidR="00B57941">
        <w:br w:type="page"/>
      </w:r>
    </w:p>
    <w:p w14:paraId="79D1D395" w14:textId="25ABB445" w:rsidR="003E5438" w:rsidRDefault="008D410A" w:rsidP="0036130C">
      <w:pPr>
        <w:pStyle w:val="NormalArial"/>
      </w:pPr>
      <w:r>
        <w:lastRenderedPageBreak/>
        <w:t>In relation to the first consumer:</w:t>
      </w:r>
    </w:p>
    <w:p w14:paraId="6B10356B" w14:textId="2A7692E4" w:rsidR="00C81310" w:rsidRPr="00713683" w:rsidRDefault="00746D47" w:rsidP="001D23A5">
      <w:pPr>
        <w:pStyle w:val="CommentText"/>
        <w:numPr>
          <w:ilvl w:val="0"/>
          <w:numId w:val="1"/>
        </w:numPr>
        <w:spacing w:before="120" w:after="240"/>
        <w:ind w:left="425" w:hanging="425"/>
        <w:rPr>
          <w:rFonts w:ascii="Arial" w:hAnsi="Arial" w:cs="Arial"/>
        </w:rPr>
      </w:pPr>
      <w:r w:rsidRPr="00713683">
        <w:rPr>
          <w:rFonts w:ascii="Arial" w:hAnsi="Arial" w:cs="Arial"/>
        </w:rPr>
        <w:t xml:space="preserve">The Approved Provider </w:t>
      </w:r>
      <w:r w:rsidR="00926238" w:rsidRPr="00713683">
        <w:rPr>
          <w:rFonts w:ascii="Arial" w:hAnsi="Arial" w:cs="Arial"/>
        </w:rPr>
        <w:t>acknowledge</w:t>
      </w:r>
      <w:r w:rsidR="00926238">
        <w:rPr>
          <w:rFonts w:ascii="Arial" w:hAnsi="Arial" w:cs="Arial"/>
        </w:rPr>
        <w:t>s</w:t>
      </w:r>
      <w:r w:rsidR="00842F23" w:rsidRPr="00713683">
        <w:rPr>
          <w:rFonts w:ascii="Arial" w:hAnsi="Arial" w:cs="Arial"/>
        </w:rPr>
        <w:t xml:space="preserve"> </w:t>
      </w:r>
      <w:r w:rsidR="00A1404B">
        <w:rPr>
          <w:rFonts w:ascii="Arial" w:hAnsi="Arial" w:cs="Arial"/>
        </w:rPr>
        <w:t xml:space="preserve">and accepts </w:t>
      </w:r>
      <w:r w:rsidR="003E1795" w:rsidRPr="00713683">
        <w:rPr>
          <w:rFonts w:ascii="Arial" w:hAnsi="Arial" w:cs="Arial"/>
        </w:rPr>
        <w:t xml:space="preserve">the consumer was not </w:t>
      </w:r>
      <w:r w:rsidR="000E0088" w:rsidRPr="00713683">
        <w:rPr>
          <w:rFonts w:ascii="Arial" w:hAnsi="Arial" w:cs="Arial"/>
        </w:rPr>
        <w:t>involved</w:t>
      </w:r>
      <w:r w:rsidR="003E1795" w:rsidRPr="00713683">
        <w:rPr>
          <w:rFonts w:ascii="Arial" w:hAnsi="Arial" w:cs="Arial"/>
        </w:rPr>
        <w:t xml:space="preserve"> in </w:t>
      </w:r>
      <w:r w:rsidR="000E0088" w:rsidRPr="00713683">
        <w:rPr>
          <w:rFonts w:ascii="Arial" w:hAnsi="Arial" w:cs="Arial"/>
        </w:rPr>
        <w:t>decision-</w:t>
      </w:r>
      <w:r w:rsidR="003E1795" w:rsidRPr="00713683">
        <w:rPr>
          <w:rFonts w:ascii="Arial" w:hAnsi="Arial" w:cs="Arial"/>
        </w:rPr>
        <w:t xml:space="preserve">making when new medications were prescribed </w:t>
      </w:r>
      <w:r w:rsidR="000E0088" w:rsidRPr="00713683">
        <w:rPr>
          <w:rFonts w:ascii="Arial" w:hAnsi="Arial" w:cs="Arial"/>
        </w:rPr>
        <w:t xml:space="preserve">the Provider identified as being chemical restraint. </w:t>
      </w:r>
    </w:p>
    <w:p w14:paraId="2EC65756" w14:textId="49F88217" w:rsidR="002B60BD" w:rsidRDefault="00107F95" w:rsidP="001D23A5">
      <w:pPr>
        <w:pStyle w:val="ListBullet"/>
        <w:spacing w:before="120" w:after="240"/>
        <w:ind w:left="425" w:hanging="425"/>
        <w:rPr>
          <w:rFonts w:ascii="Arial" w:hAnsi="Arial" w:cs="Arial"/>
        </w:rPr>
      </w:pPr>
      <w:r>
        <w:rPr>
          <w:rFonts w:ascii="Arial" w:hAnsi="Arial" w:cs="Arial"/>
        </w:rPr>
        <w:t>A</w:t>
      </w:r>
      <w:r w:rsidR="002B60BD" w:rsidRPr="002B60BD">
        <w:rPr>
          <w:rFonts w:ascii="Arial" w:hAnsi="Arial" w:cs="Arial"/>
        </w:rPr>
        <w:t xml:space="preserve"> geriatrician referral </w:t>
      </w:r>
      <w:r>
        <w:rPr>
          <w:rFonts w:ascii="Arial" w:hAnsi="Arial" w:cs="Arial"/>
        </w:rPr>
        <w:t xml:space="preserve">has </w:t>
      </w:r>
      <w:r w:rsidR="007D1249">
        <w:rPr>
          <w:rFonts w:ascii="Arial" w:hAnsi="Arial" w:cs="Arial"/>
        </w:rPr>
        <w:t xml:space="preserve">since </w:t>
      </w:r>
      <w:r>
        <w:rPr>
          <w:rFonts w:ascii="Arial" w:hAnsi="Arial" w:cs="Arial"/>
        </w:rPr>
        <w:t xml:space="preserve">been sent </w:t>
      </w:r>
      <w:r w:rsidR="009E2A2E">
        <w:rPr>
          <w:rFonts w:ascii="Arial" w:hAnsi="Arial" w:cs="Arial"/>
        </w:rPr>
        <w:t>for</w:t>
      </w:r>
      <w:r w:rsidR="002B60BD" w:rsidRPr="002B60BD">
        <w:rPr>
          <w:rFonts w:ascii="Arial" w:hAnsi="Arial" w:cs="Arial"/>
        </w:rPr>
        <w:t xml:space="preserve"> an overall assessment o</w:t>
      </w:r>
      <w:r w:rsidR="009E2A2E">
        <w:rPr>
          <w:rFonts w:ascii="Arial" w:hAnsi="Arial" w:cs="Arial"/>
        </w:rPr>
        <w:t>f the consumer’s</w:t>
      </w:r>
      <w:r w:rsidR="002B60BD" w:rsidRPr="009E2A2E">
        <w:rPr>
          <w:rFonts w:ascii="Arial" w:hAnsi="Arial" w:cs="Arial"/>
        </w:rPr>
        <w:t xml:space="preserve"> physical condition, cognitive status, and </w:t>
      </w:r>
      <w:r w:rsidR="009E2A2E">
        <w:rPr>
          <w:rFonts w:ascii="Arial" w:hAnsi="Arial" w:cs="Arial"/>
        </w:rPr>
        <w:t>their</w:t>
      </w:r>
      <w:r w:rsidR="002B60BD" w:rsidRPr="009E2A2E">
        <w:rPr>
          <w:rFonts w:ascii="Arial" w:hAnsi="Arial" w:cs="Arial"/>
        </w:rPr>
        <w:t xml:space="preserve"> ability to make decisions.</w:t>
      </w:r>
    </w:p>
    <w:p w14:paraId="00BFBCEF" w14:textId="550D4237" w:rsidR="00BC15B9" w:rsidRPr="00BC15B9" w:rsidRDefault="00BC15B9" w:rsidP="001D23A5">
      <w:pPr>
        <w:pStyle w:val="CommentText"/>
        <w:numPr>
          <w:ilvl w:val="0"/>
          <w:numId w:val="1"/>
        </w:numPr>
        <w:spacing w:before="120" w:after="240"/>
        <w:ind w:left="425" w:hanging="425"/>
        <w:rPr>
          <w:rFonts w:ascii="Arial" w:hAnsi="Arial" w:cs="Arial"/>
        </w:rPr>
      </w:pPr>
      <w:r w:rsidRPr="00BC15B9">
        <w:rPr>
          <w:rFonts w:ascii="Arial" w:hAnsi="Arial" w:cs="Arial"/>
        </w:rPr>
        <w:t xml:space="preserve">The </w:t>
      </w:r>
      <w:r w:rsidR="00B51162">
        <w:rPr>
          <w:rFonts w:ascii="Arial" w:hAnsi="Arial" w:cs="Arial"/>
        </w:rPr>
        <w:t xml:space="preserve">Provider clarifies the </w:t>
      </w:r>
      <w:r w:rsidRPr="00BC15B9">
        <w:rPr>
          <w:rFonts w:ascii="Arial" w:hAnsi="Arial" w:cs="Arial"/>
        </w:rPr>
        <w:t xml:space="preserve">consumer was commenced on new medications due to significant increase in symptoms of anxiety and depression triggered by </w:t>
      </w:r>
      <w:r w:rsidR="00A24341">
        <w:rPr>
          <w:rFonts w:ascii="Arial" w:hAnsi="Arial" w:cs="Arial"/>
        </w:rPr>
        <w:t xml:space="preserve">a </w:t>
      </w:r>
      <w:r w:rsidRPr="00BC15B9">
        <w:rPr>
          <w:rFonts w:ascii="Arial" w:hAnsi="Arial" w:cs="Arial"/>
        </w:rPr>
        <w:t xml:space="preserve">sudden loss of independence. </w:t>
      </w:r>
    </w:p>
    <w:p w14:paraId="192BC7D0" w14:textId="469C7D14" w:rsidR="00224F9F" w:rsidRDefault="00CA79EE" w:rsidP="001D23A5">
      <w:pPr>
        <w:pStyle w:val="CommentText"/>
        <w:numPr>
          <w:ilvl w:val="0"/>
          <w:numId w:val="1"/>
        </w:numPr>
        <w:spacing w:before="120" w:after="240"/>
        <w:ind w:left="425" w:hanging="425"/>
        <w:rPr>
          <w:rFonts w:ascii="Arial" w:hAnsi="Arial" w:cs="Arial"/>
        </w:rPr>
      </w:pPr>
      <w:r w:rsidRPr="00713683">
        <w:rPr>
          <w:rFonts w:ascii="Arial" w:hAnsi="Arial" w:cs="Arial"/>
        </w:rPr>
        <w:t>The Approved Provider</w:t>
      </w:r>
      <w:r w:rsidR="00643120" w:rsidRPr="00713683">
        <w:rPr>
          <w:rFonts w:ascii="Arial" w:hAnsi="Arial" w:cs="Arial"/>
        </w:rPr>
        <w:t xml:space="preserve"> expressed</w:t>
      </w:r>
      <w:r w:rsidR="00B964BF" w:rsidRPr="00713683">
        <w:rPr>
          <w:rFonts w:ascii="Arial" w:hAnsi="Arial" w:cs="Arial"/>
        </w:rPr>
        <w:t>,</w:t>
      </w:r>
      <w:r w:rsidR="00643120" w:rsidRPr="00713683">
        <w:rPr>
          <w:rFonts w:ascii="Arial" w:hAnsi="Arial" w:cs="Arial"/>
        </w:rPr>
        <w:t xml:space="preserve"> in their view</w:t>
      </w:r>
      <w:r w:rsidR="00B964BF" w:rsidRPr="00713683">
        <w:rPr>
          <w:rFonts w:ascii="Arial" w:hAnsi="Arial" w:cs="Arial"/>
        </w:rPr>
        <w:t>,</w:t>
      </w:r>
      <w:r w:rsidR="00643120" w:rsidRPr="00713683">
        <w:rPr>
          <w:rFonts w:ascii="Arial" w:hAnsi="Arial" w:cs="Arial"/>
        </w:rPr>
        <w:t xml:space="preserve"> the consumer was receiving </w:t>
      </w:r>
      <w:r w:rsidR="00997071" w:rsidRPr="00713683">
        <w:rPr>
          <w:rFonts w:ascii="Arial" w:hAnsi="Arial" w:cs="Arial"/>
        </w:rPr>
        <w:t>individualised care they required</w:t>
      </w:r>
      <w:r w:rsidR="005728E6" w:rsidRPr="00713683">
        <w:rPr>
          <w:rFonts w:ascii="Arial" w:hAnsi="Arial" w:cs="Arial"/>
        </w:rPr>
        <w:t>,</w:t>
      </w:r>
      <w:r w:rsidR="00B964BF" w:rsidRPr="00713683">
        <w:rPr>
          <w:rFonts w:ascii="Arial" w:hAnsi="Arial" w:cs="Arial"/>
        </w:rPr>
        <w:t xml:space="preserve"> </w:t>
      </w:r>
      <w:r w:rsidR="00EE3EEE">
        <w:rPr>
          <w:rFonts w:ascii="Arial" w:hAnsi="Arial" w:cs="Arial"/>
        </w:rPr>
        <w:t xml:space="preserve">and appropriate actions have been taken including </w:t>
      </w:r>
      <w:r w:rsidR="0026745B">
        <w:rPr>
          <w:rFonts w:ascii="Arial" w:hAnsi="Arial" w:cs="Arial"/>
        </w:rPr>
        <w:t xml:space="preserve">initiating referrals to a medical officer </w:t>
      </w:r>
      <w:r w:rsidR="005C7AA4">
        <w:rPr>
          <w:rFonts w:ascii="Arial" w:hAnsi="Arial" w:cs="Arial"/>
        </w:rPr>
        <w:t xml:space="preserve">when the </w:t>
      </w:r>
      <w:r w:rsidR="00077D37">
        <w:rPr>
          <w:rFonts w:ascii="Arial" w:hAnsi="Arial" w:cs="Arial"/>
        </w:rPr>
        <w:t xml:space="preserve">consumer experienced sudden decline in their physical and emotional status. </w:t>
      </w:r>
    </w:p>
    <w:p w14:paraId="7C775595" w14:textId="43126149" w:rsidR="008011FE" w:rsidRDefault="008011FE" w:rsidP="008011FE">
      <w:pPr>
        <w:pStyle w:val="CommentText"/>
        <w:rPr>
          <w:rFonts w:ascii="Arial" w:hAnsi="Arial" w:cs="Arial"/>
        </w:rPr>
      </w:pPr>
      <w:r>
        <w:rPr>
          <w:rFonts w:ascii="Arial" w:hAnsi="Arial" w:cs="Arial"/>
        </w:rPr>
        <w:t>In relation to the second consumer:</w:t>
      </w:r>
    </w:p>
    <w:p w14:paraId="332AFD05" w14:textId="5461AD85" w:rsidR="008011FE" w:rsidRPr="00C11AC3" w:rsidRDefault="00472CF7" w:rsidP="001D23A5">
      <w:pPr>
        <w:pStyle w:val="CommentText"/>
        <w:numPr>
          <w:ilvl w:val="0"/>
          <w:numId w:val="1"/>
        </w:numPr>
        <w:spacing w:before="120" w:after="240"/>
        <w:ind w:left="425" w:hanging="425"/>
        <w:rPr>
          <w:rFonts w:ascii="Arial" w:hAnsi="Arial" w:cs="Arial"/>
        </w:rPr>
      </w:pPr>
      <w:r w:rsidRPr="00C11AC3">
        <w:rPr>
          <w:rFonts w:ascii="Arial" w:hAnsi="Arial" w:cs="Arial"/>
        </w:rPr>
        <w:t xml:space="preserve">The </w:t>
      </w:r>
      <w:r w:rsidR="007D693C" w:rsidRPr="00C11AC3">
        <w:rPr>
          <w:rFonts w:ascii="Arial" w:hAnsi="Arial" w:cs="Arial"/>
        </w:rPr>
        <w:t>Approved Provider</w:t>
      </w:r>
      <w:r w:rsidR="0010221C" w:rsidRPr="00C11AC3">
        <w:rPr>
          <w:rFonts w:ascii="Arial" w:hAnsi="Arial" w:cs="Arial"/>
        </w:rPr>
        <w:t xml:space="preserve"> acknowledge</w:t>
      </w:r>
      <w:r w:rsidR="00521AF0">
        <w:rPr>
          <w:rFonts w:ascii="Arial" w:hAnsi="Arial" w:cs="Arial"/>
        </w:rPr>
        <w:t>s</w:t>
      </w:r>
      <w:r w:rsidR="0010221C" w:rsidRPr="00C11AC3">
        <w:rPr>
          <w:rFonts w:ascii="Arial" w:hAnsi="Arial" w:cs="Arial"/>
        </w:rPr>
        <w:t xml:space="preserve"> gaps in documentation </w:t>
      </w:r>
      <w:r w:rsidR="00127FD8" w:rsidRPr="00C11AC3">
        <w:rPr>
          <w:rFonts w:ascii="Arial" w:hAnsi="Arial" w:cs="Arial"/>
        </w:rPr>
        <w:t xml:space="preserve">specifically in relation to pain and oxygen saturation monitoring. </w:t>
      </w:r>
    </w:p>
    <w:p w14:paraId="29FA78B9" w14:textId="315E2692" w:rsidR="00EF67DD" w:rsidRPr="00356E34" w:rsidRDefault="00F162AD" w:rsidP="001D23A5">
      <w:pPr>
        <w:pStyle w:val="CommentText"/>
        <w:numPr>
          <w:ilvl w:val="0"/>
          <w:numId w:val="1"/>
        </w:numPr>
        <w:spacing w:before="120" w:after="240"/>
        <w:ind w:left="425" w:hanging="425"/>
        <w:rPr>
          <w:rFonts w:ascii="Arial" w:hAnsi="Arial" w:cs="Arial"/>
        </w:rPr>
      </w:pPr>
      <w:r w:rsidRPr="00C11AC3">
        <w:rPr>
          <w:rFonts w:ascii="Arial" w:hAnsi="Arial" w:cs="Arial"/>
        </w:rPr>
        <w:t xml:space="preserve">The Provider </w:t>
      </w:r>
      <w:r w:rsidR="00FE0EA4" w:rsidRPr="00C11AC3">
        <w:rPr>
          <w:rFonts w:ascii="Arial" w:hAnsi="Arial" w:cs="Arial"/>
        </w:rPr>
        <w:t xml:space="preserve">does not agree the consumer’s oxygen saturation levels were not monitored </w:t>
      </w:r>
      <w:r w:rsidR="001D49EF" w:rsidRPr="00C11AC3">
        <w:rPr>
          <w:rFonts w:ascii="Arial" w:hAnsi="Arial" w:cs="Arial"/>
        </w:rPr>
        <w:t xml:space="preserve">over the period of 5 days specified in the Assessment Team’s report. The </w:t>
      </w:r>
      <w:r w:rsidR="00B24CD7" w:rsidRPr="00C11AC3">
        <w:rPr>
          <w:rFonts w:ascii="Arial" w:hAnsi="Arial" w:cs="Arial"/>
        </w:rPr>
        <w:t xml:space="preserve">consumer was under the care of the </w:t>
      </w:r>
      <w:r w:rsidR="001705B6" w:rsidRPr="00C11AC3">
        <w:rPr>
          <w:rFonts w:ascii="Arial" w:hAnsi="Arial" w:cs="Arial"/>
        </w:rPr>
        <w:t xml:space="preserve">external service provider </w:t>
      </w:r>
      <w:r w:rsidR="00EF69E4" w:rsidRPr="00C11AC3">
        <w:rPr>
          <w:rFonts w:ascii="Arial" w:hAnsi="Arial" w:cs="Arial"/>
        </w:rPr>
        <w:t>visiting the consumer twice a day to administer specialised nursing care. During these visits, oxygen saturation levels were taken</w:t>
      </w:r>
      <w:r w:rsidR="00037BE4" w:rsidRPr="00C11AC3">
        <w:rPr>
          <w:rFonts w:ascii="Arial" w:hAnsi="Arial" w:cs="Arial"/>
        </w:rPr>
        <w:t xml:space="preserve">. However, </w:t>
      </w:r>
      <w:r w:rsidR="00BD73BF" w:rsidRPr="00C11AC3">
        <w:rPr>
          <w:rFonts w:ascii="Arial" w:hAnsi="Arial" w:cs="Arial"/>
        </w:rPr>
        <w:t xml:space="preserve">the external service provider did not document </w:t>
      </w:r>
      <w:r w:rsidR="001F303D" w:rsidRPr="00C11AC3">
        <w:rPr>
          <w:rFonts w:ascii="Arial" w:hAnsi="Arial" w:cs="Arial"/>
        </w:rPr>
        <w:t xml:space="preserve">in the service’s records management system in line with the Provider’s expectations. </w:t>
      </w:r>
      <w:r w:rsidR="0058696F" w:rsidRPr="00356E34">
        <w:rPr>
          <w:rFonts w:ascii="Arial" w:hAnsi="Arial" w:cs="Arial"/>
        </w:rPr>
        <w:t xml:space="preserve">The Provider contacted the external service provider after the assessment contact visit and obtained copies of the </w:t>
      </w:r>
      <w:r w:rsidR="00EF67DD" w:rsidRPr="00356E34">
        <w:rPr>
          <w:rFonts w:ascii="Arial" w:hAnsi="Arial" w:cs="Arial"/>
        </w:rPr>
        <w:t>clinical records which w</w:t>
      </w:r>
      <w:r w:rsidR="006C62F8">
        <w:rPr>
          <w:rFonts w:ascii="Arial" w:hAnsi="Arial" w:cs="Arial"/>
        </w:rPr>
        <w:t>ere</w:t>
      </w:r>
      <w:r w:rsidR="00EF67DD" w:rsidRPr="00356E34">
        <w:rPr>
          <w:rFonts w:ascii="Arial" w:hAnsi="Arial" w:cs="Arial"/>
        </w:rPr>
        <w:t xml:space="preserve"> attached to the response. </w:t>
      </w:r>
    </w:p>
    <w:p w14:paraId="76A83ED3" w14:textId="67C0F968" w:rsidR="00BC6C8D" w:rsidRDefault="00BC6C8D" w:rsidP="001D23A5">
      <w:pPr>
        <w:pStyle w:val="CommentText"/>
        <w:numPr>
          <w:ilvl w:val="0"/>
          <w:numId w:val="1"/>
        </w:numPr>
        <w:spacing w:before="120" w:after="240"/>
        <w:ind w:left="425" w:hanging="425"/>
        <w:rPr>
          <w:rFonts w:ascii="Arial" w:hAnsi="Arial" w:cs="Arial"/>
        </w:rPr>
      </w:pPr>
      <w:r w:rsidRPr="00C11AC3">
        <w:rPr>
          <w:rFonts w:ascii="Arial" w:hAnsi="Arial" w:cs="Arial"/>
        </w:rPr>
        <w:t>The Provider acknowledge</w:t>
      </w:r>
      <w:r w:rsidR="004B37B9" w:rsidRPr="00C11AC3">
        <w:rPr>
          <w:rFonts w:ascii="Arial" w:hAnsi="Arial" w:cs="Arial"/>
        </w:rPr>
        <w:t>s</w:t>
      </w:r>
      <w:r w:rsidRPr="00C11AC3">
        <w:rPr>
          <w:rFonts w:ascii="Arial" w:hAnsi="Arial" w:cs="Arial"/>
        </w:rPr>
        <w:t xml:space="preserve"> gaps in </w:t>
      </w:r>
      <w:r w:rsidR="004B37B9" w:rsidRPr="00C11AC3">
        <w:rPr>
          <w:rFonts w:ascii="Arial" w:hAnsi="Arial" w:cs="Arial"/>
        </w:rPr>
        <w:t>documenting outcomes of pain assessment</w:t>
      </w:r>
      <w:r w:rsidR="004B3317">
        <w:rPr>
          <w:rFonts w:ascii="Arial" w:hAnsi="Arial" w:cs="Arial"/>
        </w:rPr>
        <w:t xml:space="preserve"> which has been addressed through staff training and improvements </w:t>
      </w:r>
      <w:r w:rsidR="00AC4A48">
        <w:rPr>
          <w:rFonts w:ascii="Arial" w:hAnsi="Arial" w:cs="Arial"/>
        </w:rPr>
        <w:t>in charting of pain and behaviours.</w:t>
      </w:r>
      <w:r w:rsidR="00B84E43" w:rsidRPr="00C11AC3">
        <w:rPr>
          <w:rFonts w:ascii="Arial" w:hAnsi="Arial" w:cs="Arial"/>
        </w:rPr>
        <w:t xml:space="preserve"> </w:t>
      </w:r>
      <w:r w:rsidR="00671AA1">
        <w:rPr>
          <w:rFonts w:ascii="Arial" w:hAnsi="Arial" w:cs="Arial"/>
        </w:rPr>
        <w:t xml:space="preserve">The Provider </w:t>
      </w:r>
      <w:r w:rsidR="00B84E43" w:rsidRPr="00C11AC3">
        <w:rPr>
          <w:rFonts w:ascii="Arial" w:hAnsi="Arial" w:cs="Arial"/>
        </w:rPr>
        <w:t>asserts the consumer</w:t>
      </w:r>
      <w:r w:rsidR="00DB42E9" w:rsidRPr="00C11AC3">
        <w:rPr>
          <w:rFonts w:ascii="Arial" w:hAnsi="Arial" w:cs="Arial"/>
        </w:rPr>
        <w:t>’s pain was managed effectively</w:t>
      </w:r>
      <w:r w:rsidR="00843132" w:rsidRPr="00C11AC3">
        <w:rPr>
          <w:rFonts w:ascii="Arial" w:hAnsi="Arial" w:cs="Arial"/>
        </w:rPr>
        <w:t xml:space="preserve"> and </w:t>
      </w:r>
      <w:r w:rsidR="004E761F" w:rsidRPr="00C11AC3">
        <w:rPr>
          <w:rFonts w:ascii="Arial" w:hAnsi="Arial" w:cs="Arial"/>
        </w:rPr>
        <w:t>highlights</w:t>
      </w:r>
      <w:r w:rsidR="004B37B9" w:rsidRPr="00C11AC3">
        <w:rPr>
          <w:rFonts w:ascii="Arial" w:hAnsi="Arial" w:cs="Arial"/>
        </w:rPr>
        <w:t xml:space="preserve"> the consumer</w:t>
      </w:r>
      <w:r w:rsidR="004E761F" w:rsidRPr="00C11AC3">
        <w:rPr>
          <w:rFonts w:ascii="Arial" w:hAnsi="Arial" w:cs="Arial"/>
        </w:rPr>
        <w:t xml:space="preserve"> denied being in pain when interviewed by the Assessment Team.</w:t>
      </w:r>
    </w:p>
    <w:p w14:paraId="712D02AA" w14:textId="13B50C3D" w:rsidR="00356E34" w:rsidRDefault="00356E34" w:rsidP="00356E34">
      <w:pPr>
        <w:pStyle w:val="CommentText"/>
        <w:rPr>
          <w:rFonts w:ascii="Arial" w:hAnsi="Arial" w:cs="Arial"/>
        </w:rPr>
      </w:pPr>
      <w:r>
        <w:rPr>
          <w:rFonts w:ascii="Arial" w:hAnsi="Arial" w:cs="Arial"/>
        </w:rPr>
        <w:t>In relation to the third consumer:</w:t>
      </w:r>
    </w:p>
    <w:p w14:paraId="32F5DBE2" w14:textId="6CD67F4C" w:rsidR="006E1263" w:rsidRDefault="00EE6B33" w:rsidP="001D23A5">
      <w:pPr>
        <w:pStyle w:val="CommentText"/>
        <w:numPr>
          <w:ilvl w:val="0"/>
          <w:numId w:val="1"/>
        </w:numPr>
        <w:spacing w:before="120" w:after="240"/>
        <w:ind w:left="425" w:hanging="425"/>
        <w:rPr>
          <w:rFonts w:ascii="Arial" w:hAnsi="Arial" w:cs="Arial"/>
        </w:rPr>
      </w:pPr>
      <w:r>
        <w:rPr>
          <w:rFonts w:ascii="Arial" w:hAnsi="Arial" w:cs="Arial"/>
        </w:rPr>
        <w:t xml:space="preserve">The </w:t>
      </w:r>
      <w:r w:rsidR="00AF1101">
        <w:rPr>
          <w:rFonts w:ascii="Arial" w:hAnsi="Arial" w:cs="Arial"/>
        </w:rPr>
        <w:t xml:space="preserve">Provider acknowledges </w:t>
      </w:r>
      <w:r w:rsidR="00884678">
        <w:rPr>
          <w:rFonts w:ascii="Arial" w:hAnsi="Arial" w:cs="Arial"/>
        </w:rPr>
        <w:t>t</w:t>
      </w:r>
      <w:r w:rsidR="00884678" w:rsidRPr="00884678">
        <w:rPr>
          <w:rFonts w:ascii="Arial" w:hAnsi="Arial" w:cs="Arial"/>
        </w:rPr>
        <w:t>here was no documented evidence of any actions taken by the service in relation to the change in the consumer’s bowel pattern</w:t>
      </w:r>
      <w:r w:rsidR="00A44497">
        <w:rPr>
          <w:rFonts w:ascii="Arial" w:hAnsi="Arial" w:cs="Arial"/>
        </w:rPr>
        <w:t xml:space="preserve"> </w:t>
      </w:r>
      <w:r w:rsidR="0021608E">
        <w:rPr>
          <w:rFonts w:ascii="Arial" w:hAnsi="Arial" w:cs="Arial"/>
        </w:rPr>
        <w:t>with possible presence of blood.</w:t>
      </w:r>
      <w:r w:rsidR="00A44497">
        <w:rPr>
          <w:rFonts w:ascii="Arial" w:hAnsi="Arial" w:cs="Arial"/>
        </w:rPr>
        <w:t xml:space="preserve"> </w:t>
      </w:r>
    </w:p>
    <w:p w14:paraId="453C9446" w14:textId="2BFF73DA" w:rsidR="00DD3CE7" w:rsidRDefault="00145E9D" w:rsidP="001D23A5">
      <w:pPr>
        <w:pStyle w:val="CommentText"/>
        <w:numPr>
          <w:ilvl w:val="0"/>
          <w:numId w:val="1"/>
        </w:numPr>
        <w:spacing w:before="120" w:after="240"/>
        <w:ind w:left="425" w:hanging="425"/>
        <w:rPr>
          <w:rFonts w:ascii="Arial" w:hAnsi="Arial" w:cs="Arial"/>
        </w:rPr>
      </w:pPr>
      <w:r>
        <w:rPr>
          <w:rFonts w:ascii="Arial" w:hAnsi="Arial" w:cs="Arial"/>
        </w:rPr>
        <w:t xml:space="preserve">The Provider’s actions following the assessment contact visit included </w:t>
      </w:r>
      <w:r w:rsidR="006860A7">
        <w:rPr>
          <w:rFonts w:ascii="Arial" w:hAnsi="Arial" w:cs="Arial"/>
        </w:rPr>
        <w:t>interviewing staff providing care to the consumer. I</w:t>
      </w:r>
      <w:r w:rsidR="00B06F80">
        <w:rPr>
          <w:rFonts w:ascii="Arial" w:hAnsi="Arial" w:cs="Arial"/>
        </w:rPr>
        <w:t>nvestigation showed, t</w:t>
      </w:r>
      <w:r w:rsidR="00D67D7F">
        <w:rPr>
          <w:rFonts w:ascii="Arial" w:hAnsi="Arial" w:cs="Arial"/>
        </w:rPr>
        <w:t>he consumer’s abnormal bowel appearance was associa</w:t>
      </w:r>
      <w:r w:rsidR="00AE6446">
        <w:rPr>
          <w:rFonts w:ascii="Arial" w:hAnsi="Arial" w:cs="Arial"/>
        </w:rPr>
        <w:t xml:space="preserve">ted with the </w:t>
      </w:r>
      <w:r w:rsidR="00E93F50">
        <w:rPr>
          <w:rFonts w:ascii="Arial" w:hAnsi="Arial" w:cs="Arial"/>
        </w:rPr>
        <w:t>skin breakdown</w:t>
      </w:r>
      <w:r w:rsidR="00736DC0">
        <w:rPr>
          <w:rFonts w:ascii="Arial" w:hAnsi="Arial" w:cs="Arial"/>
        </w:rPr>
        <w:t xml:space="preserve"> </w:t>
      </w:r>
      <w:r w:rsidR="000D5237">
        <w:rPr>
          <w:rFonts w:ascii="Arial" w:hAnsi="Arial" w:cs="Arial"/>
        </w:rPr>
        <w:t>from incontinence</w:t>
      </w:r>
      <w:r w:rsidR="00CD188F">
        <w:rPr>
          <w:rFonts w:ascii="Arial" w:hAnsi="Arial" w:cs="Arial"/>
        </w:rPr>
        <w:t>,</w:t>
      </w:r>
      <w:r w:rsidR="00F64E5B">
        <w:rPr>
          <w:rFonts w:ascii="Arial" w:hAnsi="Arial" w:cs="Arial"/>
        </w:rPr>
        <w:t xml:space="preserve"> and the consumer </w:t>
      </w:r>
      <w:r w:rsidR="004710F7">
        <w:rPr>
          <w:rFonts w:ascii="Arial" w:hAnsi="Arial" w:cs="Arial"/>
        </w:rPr>
        <w:t>had already had an incident report completed for the</w:t>
      </w:r>
      <w:r w:rsidR="00CD188F">
        <w:rPr>
          <w:rFonts w:ascii="Arial" w:hAnsi="Arial" w:cs="Arial"/>
        </w:rPr>
        <w:t xml:space="preserve"> skin breakdown associated with incontinence. Therefore, nursing staff did not document any actions taken </w:t>
      </w:r>
      <w:r w:rsidR="00716621">
        <w:rPr>
          <w:rFonts w:ascii="Arial" w:hAnsi="Arial" w:cs="Arial"/>
        </w:rPr>
        <w:t>following their review of the consumer.</w:t>
      </w:r>
    </w:p>
    <w:p w14:paraId="56D68BAC" w14:textId="0B877085" w:rsidR="00525BAF" w:rsidRDefault="00525BAF" w:rsidP="001D23A5">
      <w:pPr>
        <w:pStyle w:val="CommentText"/>
        <w:numPr>
          <w:ilvl w:val="0"/>
          <w:numId w:val="1"/>
        </w:numPr>
        <w:spacing w:before="120" w:after="240"/>
        <w:ind w:left="425" w:hanging="425"/>
        <w:rPr>
          <w:rFonts w:ascii="Arial" w:hAnsi="Arial" w:cs="Arial"/>
        </w:rPr>
      </w:pPr>
      <w:r>
        <w:rPr>
          <w:rFonts w:ascii="Arial" w:hAnsi="Arial" w:cs="Arial"/>
        </w:rPr>
        <w:t xml:space="preserve">The Provider </w:t>
      </w:r>
      <w:r w:rsidR="0054228F">
        <w:rPr>
          <w:rFonts w:ascii="Arial" w:hAnsi="Arial" w:cs="Arial"/>
        </w:rPr>
        <w:t>states the actions and investigation following the assessment contact visit demonstrate the consumer’s clinical care needs have been met.</w:t>
      </w:r>
    </w:p>
    <w:p w14:paraId="6348F03A" w14:textId="79628C45" w:rsidR="0054228F" w:rsidRDefault="0054228F" w:rsidP="0054228F">
      <w:pPr>
        <w:pStyle w:val="CommentText"/>
        <w:rPr>
          <w:rFonts w:ascii="Arial" w:hAnsi="Arial" w:cs="Arial"/>
        </w:rPr>
      </w:pPr>
      <w:r>
        <w:rPr>
          <w:rFonts w:ascii="Arial" w:hAnsi="Arial" w:cs="Arial"/>
        </w:rPr>
        <w:lastRenderedPageBreak/>
        <w:t xml:space="preserve">In relation to the </w:t>
      </w:r>
      <w:r w:rsidR="00F77FE2">
        <w:rPr>
          <w:rFonts w:ascii="Arial" w:hAnsi="Arial" w:cs="Arial"/>
        </w:rPr>
        <w:t>fourth</w:t>
      </w:r>
      <w:r>
        <w:rPr>
          <w:rFonts w:ascii="Arial" w:hAnsi="Arial" w:cs="Arial"/>
        </w:rPr>
        <w:t xml:space="preserve"> consumer:</w:t>
      </w:r>
    </w:p>
    <w:p w14:paraId="08FF7232" w14:textId="48EA27F9" w:rsidR="000C0070" w:rsidRPr="00B705DC" w:rsidRDefault="00BB20B2" w:rsidP="00DA6C52">
      <w:pPr>
        <w:pStyle w:val="CommentText"/>
        <w:numPr>
          <w:ilvl w:val="0"/>
          <w:numId w:val="1"/>
        </w:numPr>
        <w:spacing w:before="120" w:after="240"/>
        <w:ind w:left="426" w:hanging="426"/>
        <w:rPr>
          <w:rFonts w:ascii="Arial" w:hAnsi="Arial" w:cs="Arial"/>
        </w:rPr>
      </w:pPr>
      <w:r w:rsidRPr="00B705DC">
        <w:rPr>
          <w:rFonts w:ascii="Arial" w:hAnsi="Arial" w:cs="Arial"/>
        </w:rPr>
        <w:t xml:space="preserve">The </w:t>
      </w:r>
      <w:r w:rsidR="00255E85" w:rsidRPr="00B705DC">
        <w:rPr>
          <w:rFonts w:ascii="Arial" w:hAnsi="Arial" w:cs="Arial"/>
        </w:rPr>
        <w:t xml:space="preserve">consumer’s </w:t>
      </w:r>
      <w:r w:rsidR="00B51598" w:rsidRPr="00B705DC">
        <w:rPr>
          <w:rFonts w:ascii="Arial" w:hAnsi="Arial" w:cs="Arial"/>
        </w:rPr>
        <w:t xml:space="preserve">diabetes is managed </w:t>
      </w:r>
      <w:r w:rsidR="00553D9E" w:rsidRPr="00B705DC">
        <w:rPr>
          <w:rFonts w:ascii="Arial" w:hAnsi="Arial" w:cs="Arial"/>
        </w:rPr>
        <w:t>safely and effectively</w:t>
      </w:r>
      <w:r w:rsidR="00B705DC">
        <w:rPr>
          <w:rFonts w:ascii="Arial" w:hAnsi="Arial" w:cs="Arial"/>
        </w:rPr>
        <w:t>,</w:t>
      </w:r>
      <w:r w:rsidR="00357034" w:rsidRPr="00B705DC">
        <w:rPr>
          <w:rFonts w:ascii="Arial" w:hAnsi="Arial" w:cs="Arial"/>
        </w:rPr>
        <w:t xml:space="preserve"> and the </w:t>
      </w:r>
      <w:r w:rsidR="00477AF1" w:rsidRPr="00B705DC">
        <w:rPr>
          <w:rFonts w:ascii="Arial" w:hAnsi="Arial" w:cs="Arial"/>
        </w:rPr>
        <w:t>consumer’s</w:t>
      </w:r>
      <w:r w:rsidR="00357034" w:rsidRPr="00B705DC">
        <w:rPr>
          <w:rFonts w:ascii="Arial" w:hAnsi="Arial" w:cs="Arial"/>
        </w:rPr>
        <w:t xml:space="preserve"> clinical condition is stable. </w:t>
      </w:r>
    </w:p>
    <w:p w14:paraId="027F08D0" w14:textId="7C4A39E8" w:rsidR="000C0070" w:rsidRDefault="000C0070" w:rsidP="00B57941">
      <w:pPr>
        <w:pStyle w:val="NormalArial"/>
      </w:pPr>
      <w:r>
        <w:t xml:space="preserve">Based on the Assessment Team’s report and the Approved Provider’s response I find the service Non-compliant with this Requirement. </w:t>
      </w:r>
    </w:p>
    <w:p w14:paraId="7213A646" w14:textId="69808853" w:rsidR="005928B3" w:rsidRDefault="000C0070" w:rsidP="0036130C">
      <w:pPr>
        <w:pStyle w:val="NormalArial"/>
      </w:pPr>
      <w:r>
        <w:t xml:space="preserve">I acknowledge the Approved Provider’s actions and improvements to rectify the deficiencies identified by the Assessment Team. </w:t>
      </w:r>
      <w:r w:rsidR="00697463" w:rsidRPr="00697463">
        <w:t xml:space="preserve">However, based on the Assessment Team’s report and the </w:t>
      </w:r>
      <w:r w:rsidR="00BA28C9">
        <w:t>P</w:t>
      </w:r>
      <w:r w:rsidR="00697463" w:rsidRPr="00697463">
        <w:t xml:space="preserve">rovider’s response, I find at the time of the </w:t>
      </w:r>
      <w:r w:rsidR="00BA28C9">
        <w:t>s</w:t>
      </w:r>
      <w:r w:rsidR="00895BCE">
        <w:t xml:space="preserve">ite </w:t>
      </w:r>
      <w:r w:rsidR="00BA28C9">
        <w:t>a</w:t>
      </w:r>
      <w:r w:rsidR="00895BCE">
        <w:t>udit</w:t>
      </w:r>
      <w:r w:rsidR="00697463" w:rsidRPr="00697463">
        <w:t xml:space="preserve">, each consumer was not provided safe and effective personal and/or clinical care which was best practice, tailored to their needs and which optimised their health and well-being, specifically in relation to provision of </w:t>
      </w:r>
      <w:r w:rsidR="005928B3">
        <w:t>continence care</w:t>
      </w:r>
      <w:r w:rsidR="007E0AE7">
        <w:t xml:space="preserve">, </w:t>
      </w:r>
      <w:r w:rsidR="00697463" w:rsidRPr="00697463">
        <w:t>skin integrity</w:t>
      </w:r>
      <w:r w:rsidR="007E0AE7">
        <w:t xml:space="preserve"> and ensuring chemical restraint is used as a last resort.</w:t>
      </w:r>
    </w:p>
    <w:p w14:paraId="15C9B76E" w14:textId="3D6D103B" w:rsidR="00BA28C9" w:rsidRDefault="00BA28C9" w:rsidP="0036130C">
      <w:pPr>
        <w:pStyle w:val="NormalArial"/>
      </w:pPr>
      <w:r w:rsidRPr="00BA28C9">
        <w:t>In coming to my finding in relation to the first consumer, I’ve considered deficiencies in the process of obtaining an informed consent for the use of chemical restraint is more relevant to Standard 8 Requirement (e) where this information was considered. However, evidence and information provided in the Assessment Team’s report shows, on 3 occasions, the consumer asked staff to stay with them, however, whilst one-on-one attention was provided for some time, staff advised there were other consumers requiring attention too and a chemical restraint was administered. This demonstrates that on at least 3 occasions, best practice clinical care associated with the use of chemical restraint was not provided because it was not administered as a last resort and was not tailored to the consumer’s needs one of which was a need for attention.</w:t>
      </w:r>
    </w:p>
    <w:p w14:paraId="5ABD15E4" w14:textId="17158546" w:rsidR="00BA28C9" w:rsidRDefault="00BA28C9" w:rsidP="0036130C">
      <w:pPr>
        <w:pStyle w:val="NormalArial"/>
      </w:pPr>
      <w:r w:rsidRPr="00BA28C9">
        <w:t>In relation to the second consumer, I’m satisfied the consumer’s oxygen saturation levels were monitored and appropriate escalation occurred when these were outside of agreed parameters. Whilst there have been deficiencies in assessment and recording of pain, I consider the consumer did not report dissatisfaction with pain management and the Assessment Team’s report does not show whether deficiencies in pain assessment charting resulted in unmanaged pain or not.</w:t>
      </w:r>
    </w:p>
    <w:p w14:paraId="550AE328" w14:textId="2A7A1446" w:rsidR="00FE24CF" w:rsidRDefault="00785969" w:rsidP="0036130C">
      <w:pPr>
        <w:pStyle w:val="NormalArial"/>
      </w:pPr>
      <w:r>
        <w:t>I</w:t>
      </w:r>
      <w:r w:rsidR="00BB5F6C">
        <w:t xml:space="preserve">n relation to the </w:t>
      </w:r>
      <w:r w:rsidR="00F77FE2">
        <w:t>third</w:t>
      </w:r>
      <w:r w:rsidR="00BB5F6C">
        <w:t xml:space="preserve"> consumer</w:t>
      </w:r>
      <w:r w:rsidR="0085605C">
        <w:t>, I</w:t>
      </w:r>
      <w:r w:rsidR="00881701">
        <w:t>’ve considered the</w:t>
      </w:r>
      <w:r w:rsidR="00523180">
        <w:t xml:space="preserve">re was an incident report completed 18 </w:t>
      </w:r>
      <w:r w:rsidR="009E5A3B">
        <w:t xml:space="preserve"> </w:t>
      </w:r>
      <w:r w:rsidR="00AF1271">
        <w:t xml:space="preserve"> </w:t>
      </w:r>
      <w:r w:rsidR="00523180">
        <w:t xml:space="preserve">days prior to the </w:t>
      </w:r>
      <w:r w:rsidR="00B73A13">
        <w:t>da</w:t>
      </w:r>
      <w:r w:rsidR="000816C6">
        <w:t xml:space="preserve">y </w:t>
      </w:r>
      <w:r w:rsidR="0005585E">
        <w:t>specified in the Assessment Team’s report</w:t>
      </w:r>
      <w:r w:rsidR="005F55C1">
        <w:t xml:space="preserve">. </w:t>
      </w:r>
      <w:r w:rsidR="003D2A60">
        <w:t>T</w:t>
      </w:r>
      <w:r w:rsidR="00FC3262">
        <w:t xml:space="preserve">he incident report was completed for </w:t>
      </w:r>
      <w:r w:rsidR="00881701">
        <w:t>incontinence</w:t>
      </w:r>
      <w:r w:rsidR="00FC3262">
        <w:t xml:space="preserve"> associated dermatitis </w:t>
      </w:r>
      <w:r w:rsidR="00E66BCC">
        <w:t xml:space="preserve">associated with </w:t>
      </w:r>
      <w:r w:rsidR="00150679">
        <w:t>faecal</w:t>
      </w:r>
      <w:r w:rsidR="00E66BCC">
        <w:t xml:space="preserve"> and urine </w:t>
      </w:r>
      <w:r w:rsidR="00DE2A57">
        <w:t>incontinence</w:t>
      </w:r>
      <w:r w:rsidR="00E66BCC">
        <w:t>.</w:t>
      </w:r>
      <w:r w:rsidR="00261FC9">
        <w:t xml:space="preserve"> </w:t>
      </w:r>
      <w:r w:rsidR="0014735C">
        <w:t xml:space="preserve">Whilst the Provider </w:t>
      </w:r>
      <w:r w:rsidR="008D4CE0">
        <w:t xml:space="preserve">in its </w:t>
      </w:r>
      <w:r w:rsidR="000C3D56">
        <w:t>response</w:t>
      </w:r>
      <w:r w:rsidR="008D4CE0">
        <w:t xml:space="preserve"> </w:t>
      </w:r>
      <w:r w:rsidR="000C3D56">
        <w:t>clarifies</w:t>
      </w:r>
      <w:r w:rsidR="00AB1A54">
        <w:t xml:space="preserve"> that bleeding was not </w:t>
      </w:r>
      <w:r w:rsidR="00CA77EF">
        <w:t>associated</w:t>
      </w:r>
      <w:r w:rsidR="00AB1A54">
        <w:t xml:space="preserve"> with bowels but </w:t>
      </w:r>
      <w:r w:rsidR="00A1372E">
        <w:t xml:space="preserve">was </w:t>
      </w:r>
      <w:r w:rsidR="00AB1A54">
        <w:t xml:space="preserve">due to </w:t>
      </w:r>
      <w:r w:rsidR="00A1372E">
        <w:t xml:space="preserve">the </w:t>
      </w:r>
      <w:r w:rsidR="00AB1A54">
        <w:t>skin breakdown</w:t>
      </w:r>
      <w:r w:rsidR="00A1372E">
        <w:t xml:space="preserve"> which</w:t>
      </w:r>
      <w:r w:rsidR="000C3D56">
        <w:t xml:space="preserve"> was known to staff at the service</w:t>
      </w:r>
      <w:r w:rsidR="002849FC">
        <w:t xml:space="preserve"> and </w:t>
      </w:r>
      <w:r w:rsidR="00E55CDB">
        <w:t xml:space="preserve">this </w:t>
      </w:r>
      <w:r w:rsidR="00DA55F6">
        <w:t xml:space="preserve">was </w:t>
      </w:r>
      <w:r w:rsidR="00E55CDB">
        <w:t>one</w:t>
      </w:r>
      <w:r w:rsidR="001D23A5">
        <w:t xml:space="preserve"> of</w:t>
      </w:r>
      <w:r w:rsidR="00E55CDB">
        <w:t xml:space="preserve"> </w:t>
      </w:r>
      <w:r w:rsidR="00DA55F6">
        <w:t>the reason</w:t>
      </w:r>
      <w:r w:rsidR="00E55CDB">
        <w:t>s</w:t>
      </w:r>
      <w:r w:rsidR="00DA55F6">
        <w:t xml:space="preserve"> a </w:t>
      </w:r>
      <w:r w:rsidR="002849FC">
        <w:t xml:space="preserve">clinical staff </w:t>
      </w:r>
      <w:r w:rsidR="00DA55F6">
        <w:t xml:space="preserve">member </w:t>
      </w:r>
      <w:r w:rsidR="002849FC">
        <w:t xml:space="preserve">did not consider </w:t>
      </w:r>
      <w:r w:rsidR="00DD4038">
        <w:t xml:space="preserve">documenting </w:t>
      </w:r>
      <w:r w:rsidR="00203C7E">
        <w:t>this existing condition</w:t>
      </w:r>
      <w:r w:rsidR="005E709F">
        <w:t xml:space="preserve">, I’m not convinced this </w:t>
      </w:r>
      <w:r w:rsidR="00203C7E">
        <w:t xml:space="preserve">demonstrates </w:t>
      </w:r>
      <w:r w:rsidR="005E709F">
        <w:t xml:space="preserve">best practice </w:t>
      </w:r>
      <w:r w:rsidR="00D93A46">
        <w:t xml:space="preserve">personal and </w:t>
      </w:r>
      <w:r w:rsidR="005E709F">
        <w:t>clinical care was provided to the consumer.</w:t>
      </w:r>
      <w:r w:rsidR="006F1080">
        <w:t xml:space="preserve"> In coming to </w:t>
      </w:r>
      <w:r w:rsidR="001D23A5">
        <w:t xml:space="preserve">my </w:t>
      </w:r>
      <w:r w:rsidR="006F1080">
        <w:t>finding,</w:t>
      </w:r>
      <w:r w:rsidR="005E709F">
        <w:t xml:space="preserve"> </w:t>
      </w:r>
      <w:r w:rsidR="001060C9">
        <w:t xml:space="preserve">I’ve considered </w:t>
      </w:r>
      <w:r w:rsidR="007F3B16">
        <w:t>Incontinence</w:t>
      </w:r>
      <w:r w:rsidR="008316E2">
        <w:t xml:space="preserve"> </w:t>
      </w:r>
      <w:r w:rsidR="007F3B16">
        <w:t>Associated</w:t>
      </w:r>
      <w:r w:rsidR="008316E2">
        <w:t xml:space="preserve"> Dermatitis </w:t>
      </w:r>
      <w:r w:rsidR="00477AF1">
        <w:t>(IAD</w:t>
      </w:r>
      <w:r w:rsidR="008316E2">
        <w:t xml:space="preserve">) Best Practice Principles </w:t>
      </w:r>
      <w:r w:rsidR="007A3B1D">
        <w:t xml:space="preserve">updated July 2021 </w:t>
      </w:r>
      <w:r w:rsidR="0028077C">
        <w:t xml:space="preserve">which </w:t>
      </w:r>
      <w:r w:rsidR="00D3166A">
        <w:t xml:space="preserve">state there should be visible </w:t>
      </w:r>
      <w:r w:rsidR="007A3B1D">
        <w:t>improvement</w:t>
      </w:r>
      <w:r w:rsidR="00D3166A">
        <w:t xml:space="preserve"> in the skin </w:t>
      </w:r>
      <w:r w:rsidR="00FD4065">
        <w:t xml:space="preserve">condition in 1-2 days following the implementation of an appropriate skin care regimen, with resolution within 1-2 weeks. </w:t>
      </w:r>
      <w:r w:rsidR="00FA08A1">
        <w:t xml:space="preserve">The evidence and </w:t>
      </w:r>
      <w:r w:rsidR="0016500E">
        <w:t>information</w:t>
      </w:r>
      <w:r w:rsidR="00FA08A1">
        <w:t xml:space="preserve"> in front of me shows, the consumer</w:t>
      </w:r>
      <w:r w:rsidR="006D0E03">
        <w:t xml:space="preserve">’s skin condition </w:t>
      </w:r>
      <w:r w:rsidR="00B3553D">
        <w:t>has not improved after</w:t>
      </w:r>
      <w:r w:rsidR="002C57CE">
        <w:t xml:space="preserve"> more than 2 weeks of treatment</w:t>
      </w:r>
      <w:r w:rsidR="001C6A85">
        <w:t xml:space="preserve"> </w:t>
      </w:r>
      <w:r w:rsidR="004F688D">
        <w:t xml:space="preserve">indicating infectiveness of the </w:t>
      </w:r>
      <w:r w:rsidR="00A95238">
        <w:t xml:space="preserve">existing </w:t>
      </w:r>
      <w:r w:rsidR="004F688D">
        <w:t>care delivery</w:t>
      </w:r>
      <w:r w:rsidR="005669AE">
        <w:t>.</w:t>
      </w:r>
    </w:p>
    <w:p w14:paraId="4BF8A656" w14:textId="2101CC8D" w:rsidR="00633127" w:rsidRDefault="00633127" w:rsidP="0036130C">
      <w:pPr>
        <w:pStyle w:val="NormalArial"/>
      </w:pPr>
      <w:r>
        <w:t>I’m satisfied the f</w:t>
      </w:r>
      <w:r w:rsidR="009973CD">
        <w:t>o</w:t>
      </w:r>
      <w:r>
        <w:t>urth consumer received safe and effective diabetes management care</w:t>
      </w:r>
      <w:r w:rsidR="009973CD">
        <w:t xml:space="preserve">. </w:t>
      </w:r>
      <w:r w:rsidR="007A29A7">
        <w:t>I consider</w:t>
      </w:r>
      <w:r w:rsidR="0043205A">
        <w:t xml:space="preserve"> information and evidence presented in the Assessment Team’s report and </w:t>
      </w:r>
      <w:r w:rsidR="00436E48">
        <w:t xml:space="preserve">the </w:t>
      </w:r>
      <w:r w:rsidR="00477AF1">
        <w:t>provider’s</w:t>
      </w:r>
      <w:r w:rsidR="0040342A">
        <w:t xml:space="preserve"> response shows the </w:t>
      </w:r>
      <w:r w:rsidR="00436E48">
        <w:t>consumer</w:t>
      </w:r>
      <w:r w:rsidR="00AC1E8B">
        <w:t>’s</w:t>
      </w:r>
      <w:r w:rsidR="00436E48">
        <w:t xml:space="preserve"> </w:t>
      </w:r>
      <w:r w:rsidR="0025066B">
        <w:t>diss</w:t>
      </w:r>
      <w:r w:rsidR="00477AF1">
        <w:t>atisf</w:t>
      </w:r>
      <w:r w:rsidR="0025066B">
        <w:t xml:space="preserve">action with diabetes </w:t>
      </w:r>
      <w:r w:rsidR="00477AF1">
        <w:t>management</w:t>
      </w:r>
      <w:r w:rsidR="0025066B">
        <w:t xml:space="preserve"> was associated with </w:t>
      </w:r>
      <w:r w:rsidR="00F45446">
        <w:t xml:space="preserve">frustration around not being </w:t>
      </w:r>
      <w:r w:rsidR="00532EC2">
        <w:t xml:space="preserve">supported with their choices </w:t>
      </w:r>
      <w:r w:rsidR="00012810">
        <w:t xml:space="preserve">that would </w:t>
      </w:r>
      <w:r w:rsidR="00F23526">
        <w:t>plac</w:t>
      </w:r>
      <w:r w:rsidR="00012810">
        <w:t>e</w:t>
      </w:r>
      <w:r w:rsidR="00F23526">
        <w:t xml:space="preserve"> them at risk </w:t>
      </w:r>
      <w:r w:rsidR="00C71844">
        <w:t xml:space="preserve">specifically around the use of </w:t>
      </w:r>
      <w:r w:rsidR="00873B19">
        <w:t>an</w:t>
      </w:r>
      <w:r w:rsidR="00C71844">
        <w:t xml:space="preserve"> electronic device that </w:t>
      </w:r>
      <w:r w:rsidR="00436E48" w:rsidRPr="00436E48">
        <w:t xml:space="preserve">was deemed not </w:t>
      </w:r>
      <w:r w:rsidR="00412D49">
        <w:t xml:space="preserve">safe </w:t>
      </w:r>
      <w:r w:rsidR="00436E48" w:rsidRPr="00436E48">
        <w:t xml:space="preserve">by </w:t>
      </w:r>
      <w:r w:rsidR="00AF1271">
        <w:t xml:space="preserve">the </w:t>
      </w:r>
      <w:r w:rsidR="00436E48" w:rsidRPr="00436E48">
        <w:t>hospital</w:t>
      </w:r>
      <w:r w:rsidR="00C71844">
        <w:t xml:space="preserve">. </w:t>
      </w:r>
      <w:r w:rsidR="00524796">
        <w:t xml:space="preserve">I consider this </w:t>
      </w:r>
      <w:r w:rsidR="00784B98">
        <w:t xml:space="preserve">information is more relevant to </w:t>
      </w:r>
      <w:r w:rsidR="00390E9F">
        <w:t xml:space="preserve">other Quality Standards </w:t>
      </w:r>
      <w:r w:rsidR="00477AF1">
        <w:t>including</w:t>
      </w:r>
      <w:r w:rsidR="00BE7DD3">
        <w:t xml:space="preserve"> </w:t>
      </w:r>
      <w:r w:rsidR="00BE7DD3">
        <w:lastRenderedPageBreak/>
        <w:t xml:space="preserve">Standard 1 Consumer dignity and choice </w:t>
      </w:r>
      <w:r w:rsidR="00DD66C6">
        <w:t>Requirement 1(3)(d) where I considered this information.</w:t>
      </w:r>
    </w:p>
    <w:p w14:paraId="180C59DE" w14:textId="25CD5594" w:rsidR="00412D49" w:rsidRDefault="00834033" w:rsidP="0036130C">
      <w:pPr>
        <w:pStyle w:val="NormalArial"/>
      </w:pPr>
      <w:r w:rsidRPr="00834033">
        <w:t xml:space="preserve">For the reasons detailed above, I find </w:t>
      </w:r>
      <w:r>
        <w:t xml:space="preserve">the service Not Complaint in this </w:t>
      </w:r>
      <w:r w:rsidRPr="00834033">
        <w:t>Requirement</w:t>
      </w:r>
      <w:r>
        <w:t xml:space="preserve">. </w:t>
      </w:r>
    </w:p>
    <w:p w14:paraId="0F4E8B88" w14:textId="373E74CD" w:rsidR="002B0C90" w:rsidRPr="00262C0B" w:rsidRDefault="002B0C90" w:rsidP="0036130C">
      <w:pPr>
        <w:pStyle w:val="NormalArial"/>
      </w:pPr>
      <w:r>
        <w:br w:type="page"/>
      </w:r>
    </w:p>
    <w:p w14:paraId="5EE3049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00C6F9AF" w14:textId="77777777" w:rsidTr="00AD0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463334F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58314F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1A674A2" w14:textId="77777777" w:rsidTr="003574D0">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0AEEA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17317F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76B7CFA" w14:textId="5547D5FB" w:rsidR="00FC045E" w:rsidRPr="00996FAF" w:rsidRDefault="002D7FD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D024A">
                  <w:rPr>
                    <w:rFonts w:ascii="Arial" w:hAnsi="Arial" w:cs="Arial"/>
                    <w:color w:val="auto"/>
                  </w:rPr>
                  <w:t>Compliant</w:t>
                </w:r>
              </w:sdtContent>
            </w:sdt>
            <w:r w:rsidR="00FC045E" w:rsidRPr="00996FAF" w:rsidDel="00640D2A">
              <w:rPr>
                <w:rFonts w:ascii="Arial" w:hAnsi="Arial" w:cs="Arial"/>
                <w:color w:val="0000FF"/>
              </w:rPr>
              <w:t xml:space="preserve"> </w:t>
            </w:r>
          </w:p>
        </w:tc>
      </w:tr>
    </w:tbl>
    <w:p w14:paraId="19D567C2" w14:textId="77777777" w:rsidR="00D87E7C" w:rsidRDefault="00D87E7C" w:rsidP="00D87E7C">
      <w:pPr>
        <w:pStyle w:val="Heading20"/>
      </w:pPr>
      <w:r w:rsidRPr="00996FAF">
        <w:t>Findings</w:t>
      </w:r>
    </w:p>
    <w:p w14:paraId="6730FA25" w14:textId="21F8688C" w:rsidR="000B33DD" w:rsidRDefault="00E240DC" w:rsidP="0036130C">
      <w:pPr>
        <w:pStyle w:val="NormalArial"/>
      </w:pPr>
      <w:r w:rsidRPr="00E240DC">
        <w:t xml:space="preserve">The service was found Non-compliant with Requirement </w:t>
      </w:r>
      <w:r>
        <w:t>6</w:t>
      </w:r>
      <w:r w:rsidRPr="00E240DC">
        <w:t xml:space="preserve">(3)(d) following a </w:t>
      </w:r>
      <w:r w:rsidR="000D5E3C">
        <w:t>s</w:t>
      </w:r>
      <w:r w:rsidRPr="00E240DC">
        <w:t xml:space="preserve">ite </w:t>
      </w:r>
      <w:r w:rsidR="000D5E3C">
        <w:t>a</w:t>
      </w:r>
      <w:r w:rsidRPr="00E240DC">
        <w:t>udit conducted from 26 to 28 October 2021 where it was found</w:t>
      </w:r>
      <w:r>
        <w:t xml:space="preserve"> </w:t>
      </w:r>
      <w:r w:rsidR="005B55AB" w:rsidRPr="005B55AB">
        <w:t xml:space="preserve">the service had not clearly documented and demonstrated how the feedback and complaints received </w:t>
      </w:r>
      <w:r w:rsidR="0032712F">
        <w:t>were</w:t>
      </w:r>
      <w:r w:rsidR="005B55AB" w:rsidRPr="005B55AB">
        <w:t xml:space="preserve"> applied to improve the quality of care and services for consumers</w:t>
      </w:r>
      <w:r w:rsidR="0032712F">
        <w:t>.</w:t>
      </w:r>
    </w:p>
    <w:p w14:paraId="7C918230" w14:textId="5B064000" w:rsidR="0032712F" w:rsidRDefault="0032712F" w:rsidP="0032712F">
      <w:pPr>
        <w:pStyle w:val="NormalArial"/>
      </w:pPr>
      <w:r>
        <w:t xml:space="preserve">At the assessment contact on 30 August 2022, the Assessment Team found the service had made improvements in response to the previous Non-compliance for this Requirement, including providing </w:t>
      </w:r>
      <w:r w:rsidR="00E26B54">
        <w:t xml:space="preserve">education to staff on the feedback process and </w:t>
      </w:r>
      <w:r w:rsidR="00842BBD">
        <w:t xml:space="preserve">improving processes to ensure </w:t>
      </w:r>
      <w:r w:rsidR="00A05C3E">
        <w:t xml:space="preserve">all feedback is captured in the </w:t>
      </w:r>
      <w:r w:rsidR="00014542">
        <w:t>feedback and complaints register.</w:t>
      </w:r>
    </w:p>
    <w:p w14:paraId="61404604" w14:textId="7A83A7BA" w:rsidR="000B33DD" w:rsidRDefault="0032712F" w:rsidP="0032712F">
      <w:pPr>
        <w:pStyle w:val="NormalArial"/>
      </w:pPr>
      <w:r>
        <w:t>The Assessment Team found the service demonstrated</w:t>
      </w:r>
      <w:r w:rsidR="005F1EE5" w:rsidRPr="005F1EE5">
        <w:t xml:space="preserve"> </w:t>
      </w:r>
      <w:r w:rsidR="005F1EE5">
        <w:t>f</w:t>
      </w:r>
      <w:r w:rsidR="005F1EE5" w:rsidRPr="005F1EE5">
        <w:t>eedback and complaints are reviewed and used to improve the quality of care and services.</w:t>
      </w:r>
      <w:r>
        <w:t xml:space="preserve"> </w:t>
      </w:r>
    </w:p>
    <w:p w14:paraId="632D986A" w14:textId="48943D95" w:rsidR="00782642" w:rsidRDefault="001824F8" w:rsidP="0032712F">
      <w:pPr>
        <w:pStyle w:val="NormalArial"/>
      </w:pPr>
      <w:r w:rsidRPr="001824F8">
        <w:t xml:space="preserve">Consumers </w:t>
      </w:r>
      <w:r>
        <w:t xml:space="preserve">reported satisfaction with </w:t>
      </w:r>
      <w:r w:rsidR="00445427">
        <w:t xml:space="preserve">how their feedback and complaints were used to improve the </w:t>
      </w:r>
      <w:r w:rsidR="00E24C68">
        <w:t xml:space="preserve">quality </w:t>
      </w:r>
      <w:r w:rsidR="00445427">
        <w:t xml:space="preserve">of </w:t>
      </w:r>
      <w:r w:rsidR="00ED2B26">
        <w:t xml:space="preserve">care and services. </w:t>
      </w:r>
      <w:r w:rsidRPr="001824F8">
        <w:t>Staff said they encourage consumers to give feed</w:t>
      </w:r>
      <w:r w:rsidR="002F1AB7">
        <w:t xml:space="preserve">back and this is appropriately actioned. </w:t>
      </w:r>
      <w:r w:rsidRPr="001824F8">
        <w:t>The continuous improvement plan, resident forum minutes and the service’s feedback and complaints register demonstrated the use of feedback and complaints to improve care and services.</w:t>
      </w:r>
    </w:p>
    <w:p w14:paraId="2AFA4F86" w14:textId="54B52B51" w:rsidR="002B0C90" w:rsidRPr="00712752" w:rsidRDefault="00320219" w:rsidP="0036130C">
      <w:pPr>
        <w:pStyle w:val="NormalArial"/>
      </w:pPr>
      <w:r w:rsidRPr="00320219">
        <w:t xml:space="preserve">Accordingly, I am satisfied Requirement </w:t>
      </w:r>
      <w:r>
        <w:t>6</w:t>
      </w:r>
      <w:r w:rsidRPr="00320219">
        <w:t>(3)(d) in this Standard is Compliant.</w:t>
      </w:r>
      <w:r w:rsidR="002B0C90" w:rsidRPr="00712752">
        <w:br w:type="page"/>
      </w:r>
    </w:p>
    <w:p w14:paraId="5FC99D8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91FB073" w14:textId="77777777" w:rsidTr="00AD02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4ADE3D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0AA31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3968B4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118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DDE4F1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48D161F" w14:textId="36237835" w:rsidR="00FC045E" w:rsidRPr="00996FAF" w:rsidRDefault="002D7F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D024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75A3A6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3CA7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19FD6BD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A1DE155" w14:textId="054A7215" w:rsidR="00FC045E" w:rsidRPr="00996FAF" w:rsidRDefault="002D7FD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D024A">
                  <w:rPr>
                    <w:rFonts w:ascii="Arial" w:hAnsi="Arial" w:cs="Arial"/>
                    <w:color w:val="auto"/>
                  </w:rPr>
                  <w:t>Compliant</w:t>
                </w:r>
              </w:sdtContent>
            </w:sdt>
            <w:r w:rsidR="00FC045E" w:rsidRPr="00996FAF" w:rsidDel="007F3947">
              <w:rPr>
                <w:rFonts w:ascii="Arial" w:hAnsi="Arial" w:cs="Arial"/>
                <w:color w:val="0000FF"/>
              </w:rPr>
              <w:t xml:space="preserve"> </w:t>
            </w:r>
          </w:p>
        </w:tc>
      </w:tr>
    </w:tbl>
    <w:p w14:paraId="58CF82A4" w14:textId="288285F1" w:rsidR="0030344A" w:rsidRPr="0030344A" w:rsidRDefault="0030344A" w:rsidP="00B57941">
      <w:pPr>
        <w:pStyle w:val="NormalArial"/>
        <w:spacing w:before="240"/>
        <w:rPr>
          <w:b/>
          <w:bCs/>
        </w:rPr>
      </w:pPr>
      <w:r w:rsidRPr="0030344A">
        <w:rPr>
          <w:b/>
          <w:bCs/>
        </w:rPr>
        <w:t>Findings</w:t>
      </w:r>
    </w:p>
    <w:p w14:paraId="2BD3A924" w14:textId="183E8CC7" w:rsidR="0030344A" w:rsidRDefault="0030344A" w:rsidP="0030344A">
      <w:pPr>
        <w:pStyle w:val="NormalArial"/>
      </w:pPr>
      <w:r>
        <w:t>The service was found Non-compliant with Requirement</w:t>
      </w:r>
      <w:r w:rsidR="00747915">
        <w:t>s</w:t>
      </w:r>
      <w:r>
        <w:t xml:space="preserve"> 7(3)(a) and 7(3)(d) following a </w:t>
      </w:r>
      <w:r w:rsidR="00747915">
        <w:t>s</w:t>
      </w:r>
      <w:r>
        <w:t xml:space="preserve">ite </w:t>
      </w:r>
      <w:r w:rsidR="00747915">
        <w:t>a</w:t>
      </w:r>
      <w:r>
        <w:t xml:space="preserve">udit conducted 26 to 28 October 2021 where it was unable to demonstrate staff allocation was adequate to meet consumers’ care needs. In addition, the service was not able to demonstrate staff was adequately trained regarding restrictive practices. </w:t>
      </w:r>
    </w:p>
    <w:p w14:paraId="720CA291" w14:textId="532B82E3" w:rsidR="0030344A" w:rsidRDefault="0030344A" w:rsidP="0030344A">
      <w:pPr>
        <w:pStyle w:val="NormalArial"/>
      </w:pPr>
      <w:r>
        <w:t xml:space="preserve">At the </w:t>
      </w:r>
      <w:r w:rsidR="00747915">
        <w:t>a</w:t>
      </w:r>
      <w:r>
        <w:t xml:space="preserve">ssessment </w:t>
      </w:r>
      <w:r w:rsidR="00747915">
        <w:t>c</w:t>
      </w:r>
      <w:r>
        <w:t>ontact on 30 August 2022</w:t>
      </w:r>
      <w:r w:rsidR="00302A10">
        <w:t>,</w:t>
      </w:r>
      <w:r>
        <w:t xml:space="preserve"> the Assessment Team found the service had made improvements in workforce planning and delivery, including reviewing the roster and developing a recruitment plan to ensure sufficient staff allocation. </w:t>
      </w:r>
    </w:p>
    <w:p w14:paraId="69C5825E" w14:textId="77777777" w:rsidR="0030344A" w:rsidRDefault="0030344A" w:rsidP="0030344A">
      <w:pPr>
        <w:pStyle w:val="NormalArial"/>
      </w:pPr>
      <w:r>
        <w:t>The Assessment Team found the service demonstrated the workforce is planned to enable, and the number and mix of members of the workforce deployed enables, the delivery and management of safe and quality care and services.</w:t>
      </w:r>
    </w:p>
    <w:p w14:paraId="59274D5A" w14:textId="77777777" w:rsidR="0030344A" w:rsidRDefault="0030344A" w:rsidP="0030344A">
      <w:pPr>
        <w:pStyle w:val="NormalArial"/>
      </w:pPr>
      <w:r>
        <w:t xml:space="preserve">The service has a system for planning and managing the workforce to ensure the number of personnel is sufficient to meet the care needs of consumers. Staffing levels are adapted to respond to the changing needs and situations of consumers and management ensure members of the workforce have the skills and knowledge to deliver those services and supports by providing training and pairing experienced personnel with new employees. </w:t>
      </w:r>
    </w:p>
    <w:p w14:paraId="53CF638A" w14:textId="77777777" w:rsidR="0030344A" w:rsidRDefault="0030344A" w:rsidP="0030344A">
      <w:pPr>
        <w:pStyle w:val="NormalArial"/>
      </w:pPr>
      <w:r>
        <w:t xml:space="preserve">Consumers and representatives were satisfied with the number of staff and consumers did not have to wait long for staff to attend to their care needs, including when they use the call bell. Staff reported they have enough time to conduct their duties and overall, there are enough staff rostered each day. Documentation showed the leadership team monitors and trends different workforce parameters such as staff turnover, agency usage and recruitment planning. </w:t>
      </w:r>
    </w:p>
    <w:p w14:paraId="562A89E9" w14:textId="29BA43C6" w:rsidR="0030344A" w:rsidRDefault="0030344A" w:rsidP="0030344A">
      <w:pPr>
        <w:pStyle w:val="NormalArial"/>
      </w:pPr>
      <w:r>
        <w:t xml:space="preserve">The Assessment Team found the service had made improvements in relation to deficiencies around staff training including providing restrictive practice training. </w:t>
      </w:r>
    </w:p>
    <w:p w14:paraId="38F99540" w14:textId="77777777" w:rsidR="0030344A" w:rsidRDefault="0030344A" w:rsidP="0030344A">
      <w:pPr>
        <w:pStyle w:val="NormalArial"/>
      </w:pPr>
      <w:r>
        <w:t>Consumers and representatives were satisfied with the skills and knowledge of staff and have confidence in them to deliver safe, quality care and services.</w:t>
      </w:r>
    </w:p>
    <w:p w14:paraId="59DF776A" w14:textId="79FB680E" w:rsidR="0030344A" w:rsidRDefault="0030344A" w:rsidP="0030344A">
      <w:pPr>
        <w:pStyle w:val="NormalArial"/>
      </w:pPr>
      <w:r>
        <w:t xml:space="preserve">The service supports the workforce by providing a comprehensive orientation package, ongoing training and equipping staff to effectively perform their roles. Care and clinical staff said they are provided training opportunities and are guided by the clinical team. Management described having a recruitment process to ensure staff vacancies remain minimal and a training plan so the workforce continually builds and improves upon their level of knowledge and skills. Additional educational opportunities are actively pursued, and any identified clinical trends </w:t>
      </w:r>
      <w:r w:rsidR="00DE60A5">
        <w:t>are</w:t>
      </w:r>
      <w:r>
        <w:t xml:space="preserve"> addressed by providing staff with further training.</w:t>
      </w:r>
    </w:p>
    <w:p w14:paraId="6CF4FC11" w14:textId="6E8DC07F" w:rsidR="0030344A" w:rsidRDefault="0030344A" w:rsidP="0030344A">
      <w:pPr>
        <w:pStyle w:val="NormalArial"/>
      </w:pPr>
      <w:r>
        <w:t>Accordingly, I am satisfied Requirements 7(3)(a) and 7(3)(d) in this Standard are Compliant.</w:t>
      </w:r>
    </w:p>
    <w:p w14:paraId="20F71E73" w14:textId="0D76FADC" w:rsidR="0030344A" w:rsidRDefault="0030344A" w:rsidP="0030344A">
      <w:pPr>
        <w:pStyle w:val="NormalArial"/>
      </w:pPr>
      <w:r>
        <w:lastRenderedPageBreak/>
        <w:t>The Assessment Team did not assess all Requirements in Standard 7, therefore, a compliance finding at Standard-level is not applicable.</w:t>
      </w:r>
    </w:p>
    <w:p w14:paraId="34DD0102" w14:textId="3962A5F5" w:rsidR="002B0C90" w:rsidRPr="00262C0B" w:rsidRDefault="002B0C90" w:rsidP="0036130C">
      <w:pPr>
        <w:pStyle w:val="NormalArial"/>
      </w:pPr>
      <w:r>
        <w:br w:type="page"/>
      </w:r>
    </w:p>
    <w:p w14:paraId="1D7C837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699BC53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CCD437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9A27C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0FE0AE2"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51E26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0C945A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482819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B2813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4139D2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F80C54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A1CDBA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024867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4475E6C" w14:textId="7EE83B68" w:rsidR="00FC045E" w:rsidRPr="00996FAF" w:rsidRDefault="002D7FD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47D53">
                  <w:rPr>
                    <w:rFonts w:ascii="Arial" w:hAnsi="Arial" w:cs="Arial"/>
                    <w:color w:val="auto"/>
                  </w:rPr>
                  <w:t>Compliant</w:t>
                </w:r>
              </w:sdtContent>
            </w:sdt>
          </w:p>
        </w:tc>
      </w:tr>
      <w:tr w:rsidR="00FC045E" w:rsidRPr="00996FAF" w14:paraId="7AAD383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1C92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F2ECEA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1BB267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33BEE9C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3E1AAB8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033B4D6" w14:textId="4E225A1B" w:rsidR="00FC045E" w:rsidRPr="00996FAF" w:rsidRDefault="002D7FD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47D53">
                  <w:rPr>
                    <w:rFonts w:ascii="Arial" w:hAnsi="Arial" w:cs="Arial"/>
                    <w:color w:val="auto"/>
                  </w:rPr>
                  <w:t>Compliant</w:t>
                </w:r>
              </w:sdtContent>
            </w:sdt>
          </w:p>
        </w:tc>
      </w:tr>
    </w:tbl>
    <w:p w14:paraId="62520126" w14:textId="5EA325E1" w:rsidR="00D87E7C" w:rsidRDefault="00D87E7C" w:rsidP="00D87E7C">
      <w:pPr>
        <w:pStyle w:val="Heading20"/>
      </w:pPr>
      <w:r w:rsidRPr="00996FAF">
        <w:t>Findings</w:t>
      </w:r>
    </w:p>
    <w:p w14:paraId="6D37E230" w14:textId="0E2346F3" w:rsidR="00FE6D5A" w:rsidRPr="00FE6D5A" w:rsidRDefault="00FE6D5A" w:rsidP="00FE6D5A">
      <w:pPr>
        <w:pStyle w:val="Heading20"/>
        <w:rPr>
          <w:b w:val="0"/>
          <w:bCs w:val="0"/>
        </w:rPr>
      </w:pPr>
      <w:r w:rsidRPr="00FE6D5A">
        <w:rPr>
          <w:b w:val="0"/>
          <w:bCs w:val="0"/>
        </w:rPr>
        <w:t xml:space="preserve">The service was found Non-compliant with Requirement </w:t>
      </w:r>
      <w:r>
        <w:rPr>
          <w:b w:val="0"/>
          <w:bCs w:val="0"/>
        </w:rPr>
        <w:t xml:space="preserve">8(3)(c) and </w:t>
      </w:r>
      <w:r w:rsidRPr="00FE6D5A">
        <w:rPr>
          <w:b w:val="0"/>
          <w:bCs w:val="0"/>
        </w:rPr>
        <w:t xml:space="preserve">8(3)(e) following a </w:t>
      </w:r>
      <w:r w:rsidR="009B62C9">
        <w:rPr>
          <w:b w:val="0"/>
          <w:bCs w:val="0"/>
        </w:rPr>
        <w:t>s</w:t>
      </w:r>
      <w:r w:rsidRPr="00FE6D5A">
        <w:rPr>
          <w:b w:val="0"/>
          <w:bCs w:val="0"/>
        </w:rPr>
        <w:t xml:space="preserve">ite </w:t>
      </w:r>
      <w:r w:rsidR="009B62C9">
        <w:rPr>
          <w:b w:val="0"/>
          <w:bCs w:val="0"/>
        </w:rPr>
        <w:t>a</w:t>
      </w:r>
      <w:r w:rsidRPr="00FE6D5A">
        <w:rPr>
          <w:b w:val="0"/>
          <w:bCs w:val="0"/>
        </w:rPr>
        <w:t xml:space="preserve">udit conducted </w:t>
      </w:r>
      <w:r w:rsidR="00F07BB1" w:rsidRPr="00F07BB1">
        <w:rPr>
          <w:b w:val="0"/>
          <w:bCs w:val="0"/>
        </w:rPr>
        <w:t xml:space="preserve">26 to 28 October 2021 </w:t>
      </w:r>
      <w:r w:rsidRPr="00FE6D5A">
        <w:rPr>
          <w:b w:val="0"/>
          <w:bCs w:val="0"/>
        </w:rPr>
        <w:t xml:space="preserve">where </w:t>
      </w:r>
      <w:r w:rsidR="00A22FAE">
        <w:rPr>
          <w:b w:val="0"/>
          <w:bCs w:val="0"/>
        </w:rPr>
        <w:t>it was found a</w:t>
      </w:r>
      <w:r w:rsidR="008F2E94" w:rsidRPr="008F2E94">
        <w:rPr>
          <w:b w:val="0"/>
          <w:bCs w:val="0"/>
        </w:rPr>
        <w:t xml:space="preserve"> number of the service</w:t>
      </w:r>
      <w:r w:rsidR="00A22FAE">
        <w:rPr>
          <w:b w:val="0"/>
          <w:bCs w:val="0"/>
        </w:rPr>
        <w:t>’</w:t>
      </w:r>
      <w:r w:rsidR="008F2E94" w:rsidRPr="008F2E94">
        <w:rPr>
          <w:b w:val="0"/>
          <w:bCs w:val="0"/>
        </w:rPr>
        <w:t xml:space="preserve">s governance systems were not </w:t>
      </w:r>
      <w:r w:rsidR="00A22FAE">
        <w:rPr>
          <w:b w:val="0"/>
          <w:bCs w:val="0"/>
        </w:rPr>
        <w:t>o</w:t>
      </w:r>
      <w:r w:rsidR="008F2E94" w:rsidRPr="008F2E94">
        <w:rPr>
          <w:b w:val="0"/>
          <w:bCs w:val="0"/>
        </w:rPr>
        <w:t>perating effectively, specifically in relation to workforce governance, regulatory compliance and feedback and complaints.</w:t>
      </w:r>
      <w:r w:rsidRPr="00FE6D5A">
        <w:rPr>
          <w:b w:val="0"/>
          <w:bCs w:val="0"/>
        </w:rPr>
        <w:t xml:space="preserve"> </w:t>
      </w:r>
      <w:r w:rsidR="00A22FAE">
        <w:rPr>
          <w:b w:val="0"/>
          <w:bCs w:val="0"/>
        </w:rPr>
        <w:t xml:space="preserve">In addition, </w:t>
      </w:r>
      <w:r w:rsidR="00C244E3">
        <w:rPr>
          <w:b w:val="0"/>
          <w:bCs w:val="0"/>
        </w:rPr>
        <w:t xml:space="preserve">the service did not demonstrate </w:t>
      </w:r>
      <w:r w:rsidRPr="00FE6D5A">
        <w:rPr>
          <w:b w:val="0"/>
          <w:bCs w:val="0"/>
        </w:rPr>
        <w:t>an effective clinical governance framework to support minimisation of restrictive practices, aligned to legislative requirements.</w:t>
      </w:r>
    </w:p>
    <w:p w14:paraId="13ED3311" w14:textId="1CB00F36" w:rsidR="00FE6D5A" w:rsidRPr="00FE6D5A" w:rsidRDefault="00FE6D5A" w:rsidP="00FE6D5A">
      <w:pPr>
        <w:pStyle w:val="Heading20"/>
        <w:rPr>
          <w:b w:val="0"/>
          <w:bCs w:val="0"/>
        </w:rPr>
      </w:pPr>
      <w:r w:rsidRPr="00FE6D5A">
        <w:rPr>
          <w:b w:val="0"/>
          <w:bCs w:val="0"/>
        </w:rPr>
        <w:t xml:space="preserve">At the Assessment Contact on </w:t>
      </w:r>
      <w:r w:rsidR="00243F33" w:rsidRPr="00243F33">
        <w:rPr>
          <w:b w:val="0"/>
          <w:bCs w:val="0"/>
        </w:rPr>
        <w:t>30 August 2022</w:t>
      </w:r>
      <w:r w:rsidRPr="00FE6D5A">
        <w:rPr>
          <w:b w:val="0"/>
          <w:bCs w:val="0"/>
        </w:rPr>
        <w:t>, the Assessment Team found the service had implemented improvements, including, but not limited to:</w:t>
      </w:r>
    </w:p>
    <w:p w14:paraId="2EE2C0F2" w14:textId="6985F749" w:rsidR="00B33B0D" w:rsidRPr="00B33B0D" w:rsidRDefault="00B33B0D" w:rsidP="001D23A5">
      <w:pPr>
        <w:pStyle w:val="CommentText"/>
        <w:numPr>
          <w:ilvl w:val="0"/>
          <w:numId w:val="1"/>
        </w:numPr>
        <w:spacing w:before="120" w:after="240"/>
        <w:ind w:left="425" w:hanging="425"/>
        <w:rPr>
          <w:rFonts w:ascii="Arial" w:hAnsi="Arial" w:cs="Arial"/>
        </w:rPr>
      </w:pPr>
      <w:r w:rsidRPr="00B33B0D">
        <w:rPr>
          <w:rFonts w:ascii="Arial" w:hAnsi="Arial" w:cs="Arial"/>
        </w:rPr>
        <w:t>Purchased a suite of policies and procedures that are based on best practice and current legislative requirements, and the allocation of responsibilities for ongoing monitoring of legislative changes shared between</w:t>
      </w:r>
      <w:r w:rsidR="00DA1CFA">
        <w:rPr>
          <w:rFonts w:ascii="Arial" w:hAnsi="Arial" w:cs="Arial"/>
        </w:rPr>
        <w:t xml:space="preserve"> members of management team</w:t>
      </w:r>
      <w:r w:rsidRPr="00B33B0D">
        <w:rPr>
          <w:rFonts w:ascii="Arial" w:hAnsi="Arial" w:cs="Arial"/>
        </w:rPr>
        <w:t>.</w:t>
      </w:r>
    </w:p>
    <w:p w14:paraId="4C10CFF7" w14:textId="77777777" w:rsidR="00B33B0D" w:rsidRPr="00B33B0D" w:rsidRDefault="00B33B0D" w:rsidP="001D23A5">
      <w:pPr>
        <w:pStyle w:val="CommentText"/>
        <w:numPr>
          <w:ilvl w:val="0"/>
          <w:numId w:val="1"/>
        </w:numPr>
        <w:spacing w:before="120" w:after="240"/>
        <w:ind w:left="425" w:hanging="425"/>
        <w:rPr>
          <w:rFonts w:ascii="Arial" w:hAnsi="Arial" w:cs="Arial"/>
        </w:rPr>
      </w:pPr>
      <w:r w:rsidRPr="00B33B0D">
        <w:rPr>
          <w:rFonts w:ascii="Arial" w:hAnsi="Arial" w:cs="Arial"/>
        </w:rPr>
        <w:t>Reviewed the Restrictive Practices policy to reflect the current legislative requirements.</w:t>
      </w:r>
    </w:p>
    <w:p w14:paraId="3C071E95" w14:textId="77777777" w:rsidR="00B33B0D" w:rsidRPr="00B33B0D" w:rsidRDefault="00B33B0D" w:rsidP="001D23A5">
      <w:pPr>
        <w:pStyle w:val="CommentText"/>
        <w:numPr>
          <w:ilvl w:val="0"/>
          <w:numId w:val="1"/>
        </w:numPr>
        <w:spacing w:before="120" w:after="240"/>
        <w:ind w:left="425" w:hanging="425"/>
        <w:rPr>
          <w:rFonts w:ascii="Arial" w:hAnsi="Arial" w:cs="Arial"/>
        </w:rPr>
      </w:pPr>
      <w:r w:rsidRPr="00B33B0D">
        <w:rPr>
          <w:rFonts w:ascii="Arial" w:hAnsi="Arial" w:cs="Arial"/>
        </w:rPr>
        <w:t>Engagement of external provider to provide staff education on restrictive practice and Behaviour Support Plans.</w:t>
      </w:r>
    </w:p>
    <w:p w14:paraId="782D0A86" w14:textId="77777777" w:rsidR="00B33B0D" w:rsidRPr="00B33B0D" w:rsidRDefault="00B33B0D" w:rsidP="001D23A5">
      <w:pPr>
        <w:pStyle w:val="CommentText"/>
        <w:numPr>
          <w:ilvl w:val="0"/>
          <w:numId w:val="1"/>
        </w:numPr>
        <w:spacing w:before="120" w:after="240"/>
        <w:ind w:left="425" w:hanging="425"/>
        <w:rPr>
          <w:rFonts w:ascii="Arial" w:hAnsi="Arial" w:cs="Arial"/>
        </w:rPr>
      </w:pPr>
      <w:r w:rsidRPr="00B33B0D">
        <w:rPr>
          <w:rFonts w:ascii="Arial" w:hAnsi="Arial" w:cs="Arial"/>
        </w:rPr>
        <w:t xml:space="preserve">Review of feedback and complaints mechanisms to identify opportunities for improvement to care and services, with greater reporting of feedback actions and progress status reported to the Board. </w:t>
      </w:r>
    </w:p>
    <w:p w14:paraId="1C2E12CB" w14:textId="1B7B3C0C" w:rsidR="00B33B0D" w:rsidRDefault="005B63FE" w:rsidP="00DA1CFA">
      <w:pPr>
        <w:pStyle w:val="CommentText"/>
        <w:rPr>
          <w:rFonts w:ascii="Arial" w:hAnsi="Arial" w:cs="Arial"/>
        </w:rPr>
      </w:pPr>
      <w:r w:rsidRPr="005B63FE">
        <w:rPr>
          <w:rFonts w:ascii="Arial" w:hAnsi="Arial" w:cs="Arial"/>
        </w:rPr>
        <w:t xml:space="preserve">The service has policies and procedures to guide organisational governance systems including defining roles, responsibilities and accountabilities. </w:t>
      </w:r>
      <w:r w:rsidR="009E77C6" w:rsidRPr="009E77C6">
        <w:rPr>
          <w:rFonts w:ascii="Arial" w:hAnsi="Arial" w:cs="Arial"/>
        </w:rPr>
        <w:t xml:space="preserve">There are organisation wide governance systems to support effective information management, the workforce, compliance with regulation and clinical care. </w:t>
      </w:r>
      <w:r w:rsidR="00C44984" w:rsidRPr="00C44984">
        <w:rPr>
          <w:rFonts w:ascii="Arial" w:hAnsi="Arial" w:cs="Arial"/>
        </w:rPr>
        <w:t>Feedback and complaints are monitored by management for trends and areas of improvement and are reported to the Board to further identify continuous improvement opportunities</w:t>
      </w:r>
      <w:r w:rsidR="00E61ACA">
        <w:rPr>
          <w:rFonts w:ascii="Arial" w:hAnsi="Arial" w:cs="Arial"/>
        </w:rPr>
        <w:t xml:space="preserve">. </w:t>
      </w:r>
      <w:r w:rsidR="00E61ACA" w:rsidRPr="00E61ACA">
        <w:rPr>
          <w:rFonts w:ascii="Arial" w:hAnsi="Arial" w:cs="Arial"/>
        </w:rPr>
        <w:t xml:space="preserve">Continuous improvement opportunities are identified through monitoring and identification of trends through incidents and quality indicator data, findings from </w:t>
      </w:r>
      <w:r w:rsidR="00E61ACA" w:rsidRPr="00E61ACA">
        <w:rPr>
          <w:rFonts w:ascii="Arial" w:hAnsi="Arial" w:cs="Arial"/>
        </w:rPr>
        <w:lastRenderedPageBreak/>
        <w:t>regulatory or compliance visits, audits and other internal reviews, and feedback from consumers, representatives, and staff. Continuous improvement is monitored by the governing body.</w:t>
      </w:r>
    </w:p>
    <w:p w14:paraId="61BB51C1" w14:textId="51279A41" w:rsidR="007632EB" w:rsidRDefault="007632EB" w:rsidP="00DA1CFA">
      <w:pPr>
        <w:pStyle w:val="CommentText"/>
        <w:rPr>
          <w:rFonts w:ascii="Arial" w:hAnsi="Arial" w:cs="Arial"/>
        </w:rPr>
      </w:pPr>
      <w:r>
        <w:rPr>
          <w:rFonts w:ascii="Arial" w:hAnsi="Arial" w:cs="Arial"/>
        </w:rPr>
        <w:t xml:space="preserve">The service implemented improvements </w:t>
      </w:r>
      <w:r w:rsidR="00711E51">
        <w:rPr>
          <w:rFonts w:ascii="Arial" w:hAnsi="Arial" w:cs="Arial"/>
        </w:rPr>
        <w:t xml:space="preserve">in relation to </w:t>
      </w:r>
      <w:r w:rsidR="00C51918" w:rsidRPr="00C51918">
        <w:rPr>
          <w:rFonts w:ascii="Arial" w:hAnsi="Arial" w:cs="Arial"/>
        </w:rPr>
        <w:t>clinical governance framework to support minimisation of restrictive practices</w:t>
      </w:r>
      <w:r w:rsidR="00C51918">
        <w:rPr>
          <w:rFonts w:ascii="Arial" w:hAnsi="Arial" w:cs="Arial"/>
        </w:rPr>
        <w:t>.</w:t>
      </w:r>
    </w:p>
    <w:p w14:paraId="77557FEF" w14:textId="04F6795C" w:rsidR="00C51918" w:rsidRDefault="00C51918" w:rsidP="0049059C">
      <w:pPr>
        <w:pStyle w:val="CommentText"/>
        <w:rPr>
          <w:rFonts w:ascii="Arial" w:hAnsi="Arial" w:cs="Arial"/>
        </w:rPr>
      </w:pPr>
      <w:r>
        <w:rPr>
          <w:rFonts w:ascii="Arial" w:hAnsi="Arial" w:cs="Arial"/>
        </w:rPr>
        <w:t xml:space="preserve">The service </w:t>
      </w:r>
      <w:r w:rsidR="0049059C">
        <w:rPr>
          <w:rFonts w:ascii="Arial" w:hAnsi="Arial" w:cs="Arial"/>
        </w:rPr>
        <w:t>r</w:t>
      </w:r>
      <w:r w:rsidR="0049059C" w:rsidRPr="0049059C">
        <w:rPr>
          <w:rFonts w:ascii="Arial" w:hAnsi="Arial" w:cs="Arial"/>
        </w:rPr>
        <w:t>eviewed the Restrictive Practices policy to reflect the current legislative requirements</w:t>
      </w:r>
      <w:r w:rsidR="00D67EA5">
        <w:rPr>
          <w:rFonts w:ascii="Arial" w:hAnsi="Arial" w:cs="Arial"/>
        </w:rPr>
        <w:t xml:space="preserve"> and </w:t>
      </w:r>
      <w:r w:rsidR="0049059C" w:rsidRPr="0049059C">
        <w:rPr>
          <w:rFonts w:ascii="Arial" w:hAnsi="Arial" w:cs="Arial"/>
        </w:rPr>
        <w:t>provide</w:t>
      </w:r>
      <w:r w:rsidR="00D67EA5">
        <w:rPr>
          <w:rFonts w:ascii="Arial" w:hAnsi="Arial" w:cs="Arial"/>
        </w:rPr>
        <w:t>d</w:t>
      </w:r>
      <w:r w:rsidR="0049059C" w:rsidRPr="0049059C">
        <w:rPr>
          <w:rFonts w:ascii="Arial" w:hAnsi="Arial" w:cs="Arial"/>
        </w:rPr>
        <w:t xml:space="preserve"> staff education on restrictive practice and behaviour support plans.</w:t>
      </w:r>
      <w:r w:rsidR="00E01232">
        <w:rPr>
          <w:rFonts w:ascii="Arial" w:hAnsi="Arial" w:cs="Arial"/>
        </w:rPr>
        <w:t xml:space="preserve"> </w:t>
      </w:r>
    </w:p>
    <w:p w14:paraId="7E9A72A5" w14:textId="1D9864FC" w:rsidR="00E01232" w:rsidRDefault="00E01232" w:rsidP="0049059C">
      <w:pPr>
        <w:pStyle w:val="CommentText"/>
        <w:rPr>
          <w:rFonts w:ascii="Arial" w:hAnsi="Arial" w:cs="Arial"/>
        </w:rPr>
      </w:pPr>
      <w:r w:rsidRPr="00E01232">
        <w:rPr>
          <w:rFonts w:ascii="Arial" w:hAnsi="Arial" w:cs="Arial"/>
        </w:rPr>
        <w:t>At the Assessment Contact on 30 August 2022</w:t>
      </w:r>
      <w:r w:rsidR="00123233">
        <w:rPr>
          <w:rFonts w:ascii="Arial" w:hAnsi="Arial" w:cs="Arial"/>
        </w:rPr>
        <w:t>,</w:t>
      </w:r>
      <w:r>
        <w:rPr>
          <w:rFonts w:ascii="Arial" w:hAnsi="Arial" w:cs="Arial"/>
        </w:rPr>
        <w:t xml:space="preserve"> the Assessment Team found </w:t>
      </w:r>
      <w:r w:rsidR="00C43790">
        <w:rPr>
          <w:rFonts w:ascii="Arial" w:hAnsi="Arial" w:cs="Arial"/>
        </w:rPr>
        <w:t>t</w:t>
      </w:r>
      <w:r w:rsidR="008B5E7E" w:rsidRPr="008B5E7E">
        <w:rPr>
          <w:rFonts w:ascii="Arial" w:hAnsi="Arial" w:cs="Arial"/>
        </w:rPr>
        <w:t>he service demonstrate</w:t>
      </w:r>
      <w:r w:rsidR="007D00E7">
        <w:rPr>
          <w:rFonts w:ascii="Arial" w:hAnsi="Arial" w:cs="Arial"/>
        </w:rPr>
        <w:t>d</w:t>
      </w:r>
      <w:r w:rsidR="008B5E7E" w:rsidRPr="008B5E7E">
        <w:rPr>
          <w:rFonts w:ascii="Arial" w:hAnsi="Arial" w:cs="Arial"/>
        </w:rPr>
        <w:t xml:space="preserve"> that it has effective clinical governance </w:t>
      </w:r>
      <w:r w:rsidR="00C43790">
        <w:rPr>
          <w:rFonts w:ascii="Arial" w:hAnsi="Arial" w:cs="Arial"/>
        </w:rPr>
        <w:t>framework</w:t>
      </w:r>
      <w:r w:rsidR="008B5E7E" w:rsidRPr="008B5E7E">
        <w:rPr>
          <w:rFonts w:ascii="Arial" w:hAnsi="Arial" w:cs="Arial"/>
        </w:rPr>
        <w:t xml:space="preserve"> to ensure that staff monitor and minimise the use of restrictive practices. </w:t>
      </w:r>
    </w:p>
    <w:p w14:paraId="25D8CE11" w14:textId="77777777" w:rsidR="004D0756" w:rsidRPr="004D0756" w:rsidRDefault="004D0756" w:rsidP="004D0756">
      <w:pPr>
        <w:pStyle w:val="CommentText"/>
        <w:rPr>
          <w:rFonts w:ascii="Arial" w:hAnsi="Arial" w:cs="Arial"/>
        </w:rPr>
      </w:pPr>
      <w:r w:rsidRPr="004D0756">
        <w:rPr>
          <w:rFonts w:ascii="Arial" w:hAnsi="Arial" w:cs="Arial"/>
        </w:rPr>
        <w:t>The clinical governance framework provides overall governance in relation to all aspects of clinical care including but limited to quality indicators of care, clinical incidents, antimicrobial stewardship, minimising the use of restraint and open disclosure through organisational reporting, policies and procedures and staff education and practice.</w:t>
      </w:r>
    </w:p>
    <w:p w14:paraId="09663A12" w14:textId="6EB98387" w:rsidR="004D0756" w:rsidRPr="004D0756" w:rsidRDefault="004D0756" w:rsidP="004D0756">
      <w:pPr>
        <w:pStyle w:val="CommentText"/>
        <w:rPr>
          <w:rFonts w:ascii="Arial" w:hAnsi="Arial" w:cs="Arial"/>
        </w:rPr>
      </w:pPr>
      <w:r w:rsidRPr="004D0756">
        <w:rPr>
          <w:rFonts w:ascii="Arial" w:hAnsi="Arial" w:cs="Arial"/>
        </w:rPr>
        <w:t>The services monitors, trends and analyses quality indicators of care, clinical incidents, infections and antibiotic use through clinical documentation review and clinical forums</w:t>
      </w:r>
      <w:r w:rsidR="00DA77C9">
        <w:rPr>
          <w:rFonts w:ascii="Arial" w:hAnsi="Arial" w:cs="Arial"/>
        </w:rPr>
        <w:t xml:space="preserve"> </w:t>
      </w:r>
      <w:r w:rsidRPr="004D0756">
        <w:rPr>
          <w:rFonts w:ascii="Arial" w:hAnsi="Arial" w:cs="Arial"/>
        </w:rPr>
        <w:t xml:space="preserve">disseminating relevant information to the Board and staff via various mechanisms, including staff forums. </w:t>
      </w:r>
    </w:p>
    <w:p w14:paraId="584C3BF1" w14:textId="63921EFC" w:rsidR="001D3A78" w:rsidRPr="0077468E" w:rsidRDefault="004D0756" w:rsidP="004D0756">
      <w:pPr>
        <w:pStyle w:val="CommentText"/>
        <w:rPr>
          <w:rFonts w:ascii="Arial" w:hAnsi="Arial" w:cs="Arial"/>
        </w:rPr>
      </w:pPr>
      <w:r w:rsidRPr="004D0756">
        <w:rPr>
          <w:rFonts w:ascii="Arial" w:hAnsi="Arial" w:cs="Arial"/>
        </w:rPr>
        <w:t>The service has an open disclosure policy and approach when addressing clinical incidents, with staff able to explain the importance of acknowledgement of fault and apologies when things go wrong</w:t>
      </w:r>
      <w:r w:rsidR="005B0CD1">
        <w:rPr>
          <w:rFonts w:ascii="Arial" w:hAnsi="Arial" w:cs="Arial"/>
        </w:rPr>
        <w:t>.</w:t>
      </w:r>
    </w:p>
    <w:p w14:paraId="7F02FC1F" w14:textId="693984A9" w:rsidR="00117022" w:rsidRPr="00712752" w:rsidRDefault="00095994" w:rsidP="0036130C">
      <w:pPr>
        <w:pStyle w:val="NormalArial"/>
      </w:pPr>
      <w:r w:rsidRPr="00095994">
        <w:t xml:space="preserve">Accordingly, I am satisfied Requirements </w:t>
      </w:r>
      <w:r>
        <w:t>8</w:t>
      </w:r>
      <w:r w:rsidRPr="00095994">
        <w:t>(3)(</w:t>
      </w:r>
      <w:r>
        <w:t>c</w:t>
      </w:r>
      <w:r w:rsidRPr="00095994">
        <w:t xml:space="preserve">) and </w:t>
      </w:r>
      <w:r>
        <w:t>8</w:t>
      </w:r>
      <w:r w:rsidRPr="00095994">
        <w:t>(3)(</w:t>
      </w:r>
      <w:r>
        <w:t>e</w:t>
      </w:r>
      <w:r w:rsidRPr="00095994">
        <w:t>) in this Standard are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55CE" w14:textId="77777777" w:rsidR="00B15361" w:rsidRDefault="00B15361" w:rsidP="00D71F88">
      <w:pPr>
        <w:spacing w:after="0"/>
      </w:pPr>
      <w:r>
        <w:separator/>
      </w:r>
    </w:p>
  </w:endnote>
  <w:endnote w:type="continuationSeparator" w:id="0">
    <w:p w14:paraId="5C7C7CD9" w14:textId="77777777" w:rsidR="00B15361" w:rsidRDefault="00B1536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D035" w14:textId="3DBC446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30331" w:rsidRPr="00730331">
      <w:rPr>
        <w:rStyle w:val="FooterBold"/>
        <w:rFonts w:ascii="Arial" w:hAnsi="Arial"/>
        <w:b w:val="0"/>
      </w:rPr>
      <w:t xml:space="preserve">Warrina Court Residential Aged Care Service </w:t>
    </w:r>
  </w:p>
  <w:p w14:paraId="65646C8D" w14:textId="1441CEC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405E2" w:rsidRPr="009405E2">
      <w:rPr>
        <w:rStyle w:val="FooterBold"/>
        <w:rFonts w:ascii="Arial" w:hAnsi="Arial"/>
        <w:b w:val="0"/>
      </w:rPr>
      <w:t>6105</w:t>
    </w:r>
    <w:r w:rsidRPr="00DF37F2">
      <w:rPr>
        <w:rStyle w:val="FooterBold"/>
        <w:rFonts w:ascii="Arial" w:hAnsi="Arial"/>
        <w:b w:val="0"/>
      </w:rPr>
      <w:tab/>
      <w:t xml:space="preserve">OFFICIAL: Sensitive </w:t>
    </w:r>
  </w:p>
  <w:p w14:paraId="58A53B42"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CF6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6D97" w14:textId="77777777" w:rsidR="00B15361" w:rsidRDefault="00B15361" w:rsidP="00D71F88">
      <w:pPr>
        <w:spacing w:after="0"/>
      </w:pPr>
      <w:r>
        <w:separator/>
      </w:r>
    </w:p>
  </w:footnote>
  <w:footnote w:type="continuationSeparator" w:id="0">
    <w:p w14:paraId="5CFFB634" w14:textId="77777777" w:rsidR="00B15361" w:rsidRDefault="00B15361" w:rsidP="00D71F88">
      <w:pPr>
        <w:spacing w:after="0"/>
      </w:pPr>
      <w:r>
        <w:continuationSeparator/>
      </w:r>
    </w:p>
  </w:footnote>
  <w:footnote w:id="1">
    <w:p w14:paraId="33AD8E16" w14:textId="6D61A953"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3713">
        <w:rPr>
          <w:rFonts w:ascii="Arial" w:hAnsi="Arial" w:cs="Arial"/>
          <w:color w:val="auto"/>
          <w:sz w:val="20"/>
          <w:szCs w:val="20"/>
        </w:rPr>
        <w:t>section 68A</w:t>
      </w:r>
      <w:r w:rsidR="00C83713" w:rsidRPr="00C83713">
        <w:rPr>
          <w:rFonts w:ascii="Arial" w:hAnsi="Arial" w:cs="Arial"/>
          <w:color w:val="auto"/>
          <w:sz w:val="20"/>
          <w:szCs w:val="20"/>
        </w:rPr>
        <w:t xml:space="preserve"> </w:t>
      </w:r>
      <w:r w:rsidRPr="00C83713">
        <w:rPr>
          <w:rFonts w:ascii="Arial" w:hAnsi="Arial" w:cs="Arial"/>
          <w:color w:val="auto"/>
          <w:sz w:val="20"/>
          <w:szCs w:val="20"/>
        </w:rPr>
        <w:t>of the Aged Care Quality and Safety Commission Rules 2018.</w:t>
      </w:r>
    </w:p>
    <w:p w14:paraId="2430BDF8"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966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0D2FDF4E" wp14:editId="00967A5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AC250" w14:textId="77777777" w:rsidR="00FA0A5B" w:rsidRDefault="00FA0A5B">
    <w:pPr>
      <w:pStyle w:val="Header"/>
    </w:pPr>
    <w:r>
      <w:rPr>
        <w:noProof/>
      </w:rPr>
      <w:drawing>
        <wp:anchor distT="0" distB="0" distL="114300" distR="114300" simplePos="0" relativeHeight="251661312" behindDoc="0" locked="0" layoutInCell="1" allowOverlap="1" wp14:anchorId="27E1497B" wp14:editId="08CCCBA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07F76"/>
    <w:rsid w:val="00012810"/>
    <w:rsid w:val="00014542"/>
    <w:rsid w:val="000336F0"/>
    <w:rsid w:val="000374EF"/>
    <w:rsid w:val="00037BE4"/>
    <w:rsid w:val="00047D61"/>
    <w:rsid w:val="00054757"/>
    <w:rsid w:val="0005585E"/>
    <w:rsid w:val="00056F8A"/>
    <w:rsid w:val="00057124"/>
    <w:rsid w:val="00063838"/>
    <w:rsid w:val="0007423C"/>
    <w:rsid w:val="000745E5"/>
    <w:rsid w:val="00077D37"/>
    <w:rsid w:val="000816C6"/>
    <w:rsid w:val="000832C6"/>
    <w:rsid w:val="000841FB"/>
    <w:rsid w:val="00095994"/>
    <w:rsid w:val="000A47AD"/>
    <w:rsid w:val="000A6E29"/>
    <w:rsid w:val="000A7632"/>
    <w:rsid w:val="000B0343"/>
    <w:rsid w:val="000B0BAF"/>
    <w:rsid w:val="000B2405"/>
    <w:rsid w:val="000B295E"/>
    <w:rsid w:val="000B33DD"/>
    <w:rsid w:val="000C0070"/>
    <w:rsid w:val="000C245B"/>
    <w:rsid w:val="000C36A8"/>
    <w:rsid w:val="000C3D56"/>
    <w:rsid w:val="000C4B0B"/>
    <w:rsid w:val="000D21AE"/>
    <w:rsid w:val="000D5237"/>
    <w:rsid w:val="000D5E3C"/>
    <w:rsid w:val="000E0088"/>
    <w:rsid w:val="000E06BF"/>
    <w:rsid w:val="000E50FF"/>
    <w:rsid w:val="000F18DE"/>
    <w:rsid w:val="000F559A"/>
    <w:rsid w:val="000F6B88"/>
    <w:rsid w:val="001016C9"/>
    <w:rsid w:val="0010221C"/>
    <w:rsid w:val="001051FD"/>
    <w:rsid w:val="001060C9"/>
    <w:rsid w:val="00107506"/>
    <w:rsid w:val="00107F95"/>
    <w:rsid w:val="001139C8"/>
    <w:rsid w:val="00117022"/>
    <w:rsid w:val="00121355"/>
    <w:rsid w:val="00123233"/>
    <w:rsid w:val="00126E0E"/>
    <w:rsid w:val="00127C68"/>
    <w:rsid w:val="00127FD8"/>
    <w:rsid w:val="00130DFF"/>
    <w:rsid w:val="00132A51"/>
    <w:rsid w:val="0013551C"/>
    <w:rsid w:val="001416C5"/>
    <w:rsid w:val="00145E9D"/>
    <w:rsid w:val="0014735C"/>
    <w:rsid w:val="00150258"/>
    <w:rsid w:val="00150679"/>
    <w:rsid w:val="001561C1"/>
    <w:rsid w:val="001600E6"/>
    <w:rsid w:val="0016500E"/>
    <w:rsid w:val="001668DD"/>
    <w:rsid w:val="00167E03"/>
    <w:rsid w:val="001705B6"/>
    <w:rsid w:val="001777CF"/>
    <w:rsid w:val="00181655"/>
    <w:rsid w:val="001824F8"/>
    <w:rsid w:val="0018691B"/>
    <w:rsid w:val="0018693E"/>
    <w:rsid w:val="00187B0B"/>
    <w:rsid w:val="001A067A"/>
    <w:rsid w:val="001A5684"/>
    <w:rsid w:val="001A6881"/>
    <w:rsid w:val="001C6A85"/>
    <w:rsid w:val="001D20CB"/>
    <w:rsid w:val="001D23A5"/>
    <w:rsid w:val="001D27A6"/>
    <w:rsid w:val="001D2AB9"/>
    <w:rsid w:val="001D3A78"/>
    <w:rsid w:val="001D49EF"/>
    <w:rsid w:val="001D4A18"/>
    <w:rsid w:val="001D4E70"/>
    <w:rsid w:val="001E30E1"/>
    <w:rsid w:val="001E4F53"/>
    <w:rsid w:val="001F048E"/>
    <w:rsid w:val="001F303D"/>
    <w:rsid w:val="001F669D"/>
    <w:rsid w:val="0020391D"/>
    <w:rsid w:val="00203C7E"/>
    <w:rsid w:val="00205F96"/>
    <w:rsid w:val="0021608E"/>
    <w:rsid w:val="00224F9F"/>
    <w:rsid w:val="00241277"/>
    <w:rsid w:val="00243F33"/>
    <w:rsid w:val="00245C55"/>
    <w:rsid w:val="0025066B"/>
    <w:rsid w:val="00255E85"/>
    <w:rsid w:val="00261FC9"/>
    <w:rsid w:val="00262C0B"/>
    <w:rsid w:val="002663D9"/>
    <w:rsid w:val="0026745B"/>
    <w:rsid w:val="00270373"/>
    <w:rsid w:val="0028077C"/>
    <w:rsid w:val="002849FC"/>
    <w:rsid w:val="0029028F"/>
    <w:rsid w:val="002A008B"/>
    <w:rsid w:val="002A5403"/>
    <w:rsid w:val="002B002A"/>
    <w:rsid w:val="002B0884"/>
    <w:rsid w:val="002B0C90"/>
    <w:rsid w:val="002B5143"/>
    <w:rsid w:val="002B60BD"/>
    <w:rsid w:val="002B7D95"/>
    <w:rsid w:val="002C57CE"/>
    <w:rsid w:val="002F1AB7"/>
    <w:rsid w:val="002F2C7C"/>
    <w:rsid w:val="002F49A8"/>
    <w:rsid w:val="002F78E3"/>
    <w:rsid w:val="00300A6C"/>
    <w:rsid w:val="00302A10"/>
    <w:rsid w:val="00302B4D"/>
    <w:rsid w:val="0030344A"/>
    <w:rsid w:val="00310BB7"/>
    <w:rsid w:val="00315CD2"/>
    <w:rsid w:val="00317969"/>
    <w:rsid w:val="00320219"/>
    <w:rsid w:val="00321266"/>
    <w:rsid w:val="003240E6"/>
    <w:rsid w:val="003249FF"/>
    <w:rsid w:val="0032712F"/>
    <w:rsid w:val="0032738D"/>
    <w:rsid w:val="00331170"/>
    <w:rsid w:val="00332F2E"/>
    <w:rsid w:val="00334B7D"/>
    <w:rsid w:val="003468D6"/>
    <w:rsid w:val="003541FD"/>
    <w:rsid w:val="00354DE5"/>
    <w:rsid w:val="00356E34"/>
    <w:rsid w:val="00357034"/>
    <w:rsid w:val="003574D0"/>
    <w:rsid w:val="0036130C"/>
    <w:rsid w:val="00364816"/>
    <w:rsid w:val="00390968"/>
    <w:rsid w:val="00390E9F"/>
    <w:rsid w:val="003959A9"/>
    <w:rsid w:val="00396C10"/>
    <w:rsid w:val="003A01E1"/>
    <w:rsid w:val="003A3DF8"/>
    <w:rsid w:val="003B1763"/>
    <w:rsid w:val="003C23A3"/>
    <w:rsid w:val="003C3399"/>
    <w:rsid w:val="003C7275"/>
    <w:rsid w:val="003C7FB6"/>
    <w:rsid w:val="003D2A60"/>
    <w:rsid w:val="003E1795"/>
    <w:rsid w:val="003E5438"/>
    <w:rsid w:val="003F4CC1"/>
    <w:rsid w:val="0040342A"/>
    <w:rsid w:val="0041045F"/>
    <w:rsid w:val="00412D49"/>
    <w:rsid w:val="0042365E"/>
    <w:rsid w:val="00423983"/>
    <w:rsid w:val="004241CE"/>
    <w:rsid w:val="00431852"/>
    <w:rsid w:val="0043205A"/>
    <w:rsid w:val="00436E48"/>
    <w:rsid w:val="00444733"/>
    <w:rsid w:val="00445427"/>
    <w:rsid w:val="004471FD"/>
    <w:rsid w:val="00455A4D"/>
    <w:rsid w:val="004710F7"/>
    <w:rsid w:val="00472CF7"/>
    <w:rsid w:val="004732AF"/>
    <w:rsid w:val="00477AF1"/>
    <w:rsid w:val="00482BD4"/>
    <w:rsid w:val="004846A0"/>
    <w:rsid w:val="0049059C"/>
    <w:rsid w:val="00494C98"/>
    <w:rsid w:val="004A0CF0"/>
    <w:rsid w:val="004A13BF"/>
    <w:rsid w:val="004A76C6"/>
    <w:rsid w:val="004B3317"/>
    <w:rsid w:val="004B37B9"/>
    <w:rsid w:val="004C0D91"/>
    <w:rsid w:val="004D0756"/>
    <w:rsid w:val="004D0A07"/>
    <w:rsid w:val="004D0DB4"/>
    <w:rsid w:val="004D59F9"/>
    <w:rsid w:val="004E761F"/>
    <w:rsid w:val="004F688D"/>
    <w:rsid w:val="00511423"/>
    <w:rsid w:val="005133A6"/>
    <w:rsid w:val="0051616F"/>
    <w:rsid w:val="005207CE"/>
    <w:rsid w:val="00521AF0"/>
    <w:rsid w:val="00523180"/>
    <w:rsid w:val="00523FC2"/>
    <w:rsid w:val="00524796"/>
    <w:rsid w:val="00525BAF"/>
    <w:rsid w:val="00532EC2"/>
    <w:rsid w:val="0054228F"/>
    <w:rsid w:val="00542BB5"/>
    <w:rsid w:val="00547D53"/>
    <w:rsid w:val="00550022"/>
    <w:rsid w:val="00551BE8"/>
    <w:rsid w:val="0055355A"/>
    <w:rsid w:val="00553D9E"/>
    <w:rsid w:val="00555FC0"/>
    <w:rsid w:val="00556011"/>
    <w:rsid w:val="005608DC"/>
    <w:rsid w:val="00562671"/>
    <w:rsid w:val="005650DB"/>
    <w:rsid w:val="005669AE"/>
    <w:rsid w:val="005703D7"/>
    <w:rsid w:val="005728E6"/>
    <w:rsid w:val="0057357C"/>
    <w:rsid w:val="0058353C"/>
    <w:rsid w:val="0058432B"/>
    <w:rsid w:val="0058696F"/>
    <w:rsid w:val="00586D55"/>
    <w:rsid w:val="005928B3"/>
    <w:rsid w:val="00593F4C"/>
    <w:rsid w:val="00595144"/>
    <w:rsid w:val="005A1342"/>
    <w:rsid w:val="005A1425"/>
    <w:rsid w:val="005B0CD1"/>
    <w:rsid w:val="005B2EC5"/>
    <w:rsid w:val="005B3C41"/>
    <w:rsid w:val="005B55AB"/>
    <w:rsid w:val="005B5EBD"/>
    <w:rsid w:val="005B63FE"/>
    <w:rsid w:val="005C3D2D"/>
    <w:rsid w:val="005C7AA4"/>
    <w:rsid w:val="005D06C8"/>
    <w:rsid w:val="005D23EC"/>
    <w:rsid w:val="005D7DE3"/>
    <w:rsid w:val="005E2CED"/>
    <w:rsid w:val="005E709F"/>
    <w:rsid w:val="005E7FA2"/>
    <w:rsid w:val="005F1026"/>
    <w:rsid w:val="005F1EE5"/>
    <w:rsid w:val="005F4033"/>
    <w:rsid w:val="005F55C1"/>
    <w:rsid w:val="00600DBE"/>
    <w:rsid w:val="00602258"/>
    <w:rsid w:val="0061226B"/>
    <w:rsid w:val="0062634C"/>
    <w:rsid w:val="006270A6"/>
    <w:rsid w:val="006310CD"/>
    <w:rsid w:val="00633127"/>
    <w:rsid w:val="00633750"/>
    <w:rsid w:val="00641383"/>
    <w:rsid w:val="00643120"/>
    <w:rsid w:val="00643F87"/>
    <w:rsid w:val="00650A43"/>
    <w:rsid w:val="00654555"/>
    <w:rsid w:val="00661B6A"/>
    <w:rsid w:val="00667CC5"/>
    <w:rsid w:val="0067104A"/>
    <w:rsid w:val="00671AA1"/>
    <w:rsid w:val="00674C05"/>
    <w:rsid w:val="00674FCE"/>
    <w:rsid w:val="00682B1F"/>
    <w:rsid w:val="00682BE5"/>
    <w:rsid w:val="006860A7"/>
    <w:rsid w:val="006906DE"/>
    <w:rsid w:val="0069483E"/>
    <w:rsid w:val="00697463"/>
    <w:rsid w:val="006C62F8"/>
    <w:rsid w:val="006D0E03"/>
    <w:rsid w:val="006E1263"/>
    <w:rsid w:val="006F1080"/>
    <w:rsid w:val="006F2576"/>
    <w:rsid w:val="006F3C7B"/>
    <w:rsid w:val="006F4878"/>
    <w:rsid w:val="007027C7"/>
    <w:rsid w:val="00706E87"/>
    <w:rsid w:val="0071179B"/>
    <w:rsid w:val="00711E51"/>
    <w:rsid w:val="00712752"/>
    <w:rsid w:val="00713683"/>
    <w:rsid w:val="00714F7D"/>
    <w:rsid w:val="00716621"/>
    <w:rsid w:val="00723614"/>
    <w:rsid w:val="00730331"/>
    <w:rsid w:val="0073215C"/>
    <w:rsid w:val="00735A00"/>
    <w:rsid w:val="00736DC0"/>
    <w:rsid w:val="00737DFA"/>
    <w:rsid w:val="00746D47"/>
    <w:rsid w:val="00747915"/>
    <w:rsid w:val="00750036"/>
    <w:rsid w:val="0075021E"/>
    <w:rsid w:val="0076310D"/>
    <w:rsid w:val="007632EB"/>
    <w:rsid w:val="00773045"/>
    <w:rsid w:val="0077468E"/>
    <w:rsid w:val="00782642"/>
    <w:rsid w:val="00784B98"/>
    <w:rsid w:val="00785969"/>
    <w:rsid w:val="007949E2"/>
    <w:rsid w:val="007A23F4"/>
    <w:rsid w:val="007A2486"/>
    <w:rsid w:val="007A29A7"/>
    <w:rsid w:val="007A2D6C"/>
    <w:rsid w:val="007A3B1D"/>
    <w:rsid w:val="007A6040"/>
    <w:rsid w:val="007A673F"/>
    <w:rsid w:val="007D00E7"/>
    <w:rsid w:val="007D1249"/>
    <w:rsid w:val="007D5E8E"/>
    <w:rsid w:val="007D693C"/>
    <w:rsid w:val="007E0AE7"/>
    <w:rsid w:val="007E1BB3"/>
    <w:rsid w:val="007F3B16"/>
    <w:rsid w:val="007F7D7D"/>
    <w:rsid w:val="00800C13"/>
    <w:rsid w:val="008011FE"/>
    <w:rsid w:val="008174C2"/>
    <w:rsid w:val="008316E2"/>
    <w:rsid w:val="00834006"/>
    <w:rsid w:val="00834033"/>
    <w:rsid w:val="00835221"/>
    <w:rsid w:val="00842BBD"/>
    <w:rsid w:val="00842F23"/>
    <w:rsid w:val="00843132"/>
    <w:rsid w:val="00844D82"/>
    <w:rsid w:val="0085237E"/>
    <w:rsid w:val="008531CC"/>
    <w:rsid w:val="00855344"/>
    <w:rsid w:val="0085605C"/>
    <w:rsid w:val="00872365"/>
    <w:rsid w:val="00873B19"/>
    <w:rsid w:val="0087700C"/>
    <w:rsid w:val="00881701"/>
    <w:rsid w:val="00884678"/>
    <w:rsid w:val="0088682E"/>
    <w:rsid w:val="00891DF2"/>
    <w:rsid w:val="00895BCE"/>
    <w:rsid w:val="008A7F8E"/>
    <w:rsid w:val="008B3D98"/>
    <w:rsid w:val="008B5E7E"/>
    <w:rsid w:val="008C634C"/>
    <w:rsid w:val="008D410A"/>
    <w:rsid w:val="008D4CE0"/>
    <w:rsid w:val="008D7E86"/>
    <w:rsid w:val="008E1038"/>
    <w:rsid w:val="008E777B"/>
    <w:rsid w:val="008F2681"/>
    <w:rsid w:val="008F2E94"/>
    <w:rsid w:val="008F3781"/>
    <w:rsid w:val="008F3F64"/>
    <w:rsid w:val="008F55AB"/>
    <w:rsid w:val="008F61E9"/>
    <w:rsid w:val="00914CFE"/>
    <w:rsid w:val="0091749F"/>
    <w:rsid w:val="0092105F"/>
    <w:rsid w:val="0092283E"/>
    <w:rsid w:val="00922DDB"/>
    <w:rsid w:val="00926238"/>
    <w:rsid w:val="00930C19"/>
    <w:rsid w:val="00934176"/>
    <w:rsid w:val="00935FF5"/>
    <w:rsid w:val="009405E2"/>
    <w:rsid w:val="00940C36"/>
    <w:rsid w:val="009428BD"/>
    <w:rsid w:val="0096341A"/>
    <w:rsid w:val="00966F45"/>
    <w:rsid w:val="00970D2E"/>
    <w:rsid w:val="009710E7"/>
    <w:rsid w:val="009840C4"/>
    <w:rsid w:val="00987A79"/>
    <w:rsid w:val="00994F2F"/>
    <w:rsid w:val="00996FAF"/>
    <w:rsid w:val="00997071"/>
    <w:rsid w:val="0099712D"/>
    <w:rsid w:val="009973CD"/>
    <w:rsid w:val="009A0125"/>
    <w:rsid w:val="009A356B"/>
    <w:rsid w:val="009B62C9"/>
    <w:rsid w:val="009C07D5"/>
    <w:rsid w:val="009C4BC3"/>
    <w:rsid w:val="009D14C4"/>
    <w:rsid w:val="009D5066"/>
    <w:rsid w:val="009E2A2E"/>
    <w:rsid w:val="009E5A3B"/>
    <w:rsid w:val="009E77C6"/>
    <w:rsid w:val="009F1C99"/>
    <w:rsid w:val="009F20B6"/>
    <w:rsid w:val="00A00260"/>
    <w:rsid w:val="00A05C3E"/>
    <w:rsid w:val="00A063E6"/>
    <w:rsid w:val="00A127EC"/>
    <w:rsid w:val="00A13509"/>
    <w:rsid w:val="00A1372E"/>
    <w:rsid w:val="00A1404B"/>
    <w:rsid w:val="00A20DD6"/>
    <w:rsid w:val="00A21758"/>
    <w:rsid w:val="00A22FAE"/>
    <w:rsid w:val="00A23C97"/>
    <w:rsid w:val="00A24341"/>
    <w:rsid w:val="00A33E50"/>
    <w:rsid w:val="00A34486"/>
    <w:rsid w:val="00A37701"/>
    <w:rsid w:val="00A44497"/>
    <w:rsid w:val="00A55C63"/>
    <w:rsid w:val="00A5700E"/>
    <w:rsid w:val="00A5761B"/>
    <w:rsid w:val="00A604AC"/>
    <w:rsid w:val="00A81A1F"/>
    <w:rsid w:val="00A917CA"/>
    <w:rsid w:val="00A91823"/>
    <w:rsid w:val="00A9398C"/>
    <w:rsid w:val="00A95238"/>
    <w:rsid w:val="00AA12AD"/>
    <w:rsid w:val="00AA55F2"/>
    <w:rsid w:val="00AA5C73"/>
    <w:rsid w:val="00AA5CDC"/>
    <w:rsid w:val="00AB1574"/>
    <w:rsid w:val="00AB1A54"/>
    <w:rsid w:val="00AB6279"/>
    <w:rsid w:val="00AB77CB"/>
    <w:rsid w:val="00AC1E8B"/>
    <w:rsid w:val="00AC3BD9"/>
    <w:rsid w:val="00AC45A8"/>
    <w:rsid w:val="00AC4A48"/>
    <w:rsid w:val="00AC73DD"/>
    <w:rsid w:val="00AD024A"/>
    <w:rsid w:val="00AD2E5C"/>
    <w:rsid w:val="00AD53B6"/>
    <w:rsid w:val="00AD6C7D"/>
    <w:rsid w:val="00AE317E"/>
    <w:rsid w:val="00AE358D"/>
    <w:rsid w:val="00AE57B5"/>
    <w:rsid w:val="00AE6446"/>
    <w:rsid w:val="00AF1101"/>
    <w:rsid w:val="00AF1271"/>
    <w:rsid w:val="00AF4134"/>
    <w:rsid w:val="00AF73D2"/>
    <w:rsid w:val="00B06243"/>
    <w:rsid w:val="00B06F80"/>
    <w:rsid w:val="00B15361"/>
    <w:rsid w:val="00B24CD7"/>
    <w:rsid w:val="00B24F46"/>
    <w:rsid w:val="00B30FC9"/>
    <w:rsid w:val="00B31E03"/>
    <w:rsid w:val="00B3324F"/>
    <w:rsid w:val="00B33B0D"/>
    <w:rsid w:val="00B34B40"/>
    <w:rsid w:val="00B3553D"/>
    <w:rsid w:val="00B45089"/>
    <w:rsid w:val="00B45740"/>
    <w:rsid w:val="00B51162"/>
    <w:rsid w:val="00B51598"/>
    <w:rsid w:val="00B53F7A"/>
    <w:rsid w:val="00B57941"/>
    <w:rsid w:val="00B6594B"/>
    <w:rsid w:val="00B670F7"/>
    <w:rsid w:val="00B705DC"/>
    <w:rsid w:val="00B73A13"/>
    <w:rsid w:val="00B76416"/>
    <w:rsid w:val="00B76FA6"/>
    <w:rsid w:val="00B84E43"/>
    <w:rsid w:val="00B94554"/>
    <w:rsid w:val="00B964BF"/>
    <w:rsid w:val="00BA28C9"/>
    <w:rsid w:val="00BA5795"/>
    <w:rsid w:val="00BA5DF0"/>
    <w:rsid w:val="00BB20B2"/>
    <w:rsid w:val="00BB5F6C"/>
    <w:rsid w:val="00BC15B9"/>
    <w:rsid w:val="00BC28A5"/>
    <w:rsid w:val="00BC6C8D"/>
    <w:rsid w:val="00BD73BF"/>
    <w:rsid w:val="00BD749C"/>
    <w:rsid w:val="00BE0A9C"/>
    <w:rsid w:val="00BE486A"/>
    <w:rsid w:val="00BE7DD3"/>
    <w:rsid w:val="00BF1A2B"/>
    <w:rsid w:val="00BF2C51"/>
    <w:rsid w:val="00BF3258"/>
    <w:rsid w:val="00C07E61"/>
    <w:rsid w:val="00C11AC3"/>
    <w:rsid w:val="00C12FE6"/>
    <w:rsid w:val="00C229E7"/>
    <w:rsid w:val="00C244E3"/>
    <w:rsid w:val="00C272D4"/>
    <w:rsid w:val="00C33FB3"/>
    <w:rsid w:val="00C43790"/>
    <w:rsid w:val="00C44984"/>
    <w:rsid w:val="00C456D6"/>
    <w:rsid w:val="00C51918"/>
    <w:rsid w:val="00C51F66"/>
    <w:rsid w:val="00C53FCC"/>
    <w:rsid w:val="00C5419C"/>
    <w:rsid w:val="00C54718"/>
    <w:rsid w:val="00C57730"/>
    <w:rsid w:val="00C643FF"/>
    <w:rsid w:val="00C64C52"/>
    <w:rsid w:val="00C71844"/>
    <w:rsid w:val="00C71F8C"/>
    <w:rsid w:val="00C72C3B"/>
    <w:rsid w:val="00C73AE8"/>
    <w:rsid w:val="00C81310"/>
    <w:rsid w:val="00C83713"/>
    <w:rsid w:val="00C84304"/>
    <w:rsid w:val="00C915EB"/>
    <w:rsid w:val="00C916DF"/>
    <w:rsid w:val="00C94172"/>
    <w:rsid w:val="00CA37CB"/>
    <w:rsid w:val="00CA5860"/>
    <w:rsid w:val="00CA77EF"/>
    <w:rsid w:val="00CA79EE"/>
    <w:rsid w:val="00CB5F32"/>
    <w:rsid w:val="00CC48E4"/>
    <w:rsid w:val="00CC57B0"/>
    <w:rsid w:val="00CC6AF2"/>
    <w:rsid w:val="00CD188F"/>
    <w:rsid w:val="00CD1AB7"/>
    <w:rsid w:val="00CE5097"/>
    <w:rsid w:val="00CE7405"/>
    <w:rsid w:val="00CF782A"/>
    <w:rsid w:val="00CF7FF1"/>
    <w:rsid w:val="00D0691D"/>
    <w:rsid w:val="00D175F7"/>
    <w:rsid w:val="00D235BF"/>
    <w:rsid w:val="00D2559D"/>
    <w:rsid w:val="00D3027E"/>
    <w:rsid w:val="00D3157C"/>
    <w:rsid w:val="00D3166A"/>
    <w:rsid w:val="00D34176"/>
    <w:rsid w:val="00D35362"/>
    <w:rsid w:val="00D36C3D"/>
    <w:rsid w:val="00D52D38"/>
    <w:rsid w:val="00D61277"/>
    <w:rsid w:val="00D6253D"/>
    <w:rsid w:val="00D64F0D"/>
    <w:rsid w:val="00D67D7F"/>
    <w:rsid w:val="00D67EA5"/>
    <w:rsid w:val="00D71F88"/>
    <w:rsid w:val="00D83F2E"/>
    <w:rsid w:val="00D87E7C"/>
    <w:rsid w:val="00D901F2"/>
    <w:rsid w:val="00D92C28"/>
    <w:rsid w:val="00D930FF"/>
    <w:rsid w:val="00D93A46"/>
    <w:rsid w:val="00DA1CFA"/>
    <w:rsid w:val="00DA2D0E"/>
    <w:rsid w:val="00DA55F6"/>
    <w:rsid w:val="00DA6C52"/>
    <w:rsid w:val="00DA77C9"/>
    <w:rsid w:val="00DB42E9"/>
    <w:rsid w:val="00DB483F"/>
    <w:rsid w:val="00DB4DE8"/>
    <w:rsid w:val="00DC1FCE"/>
    <w:rsid w:val="00DC3D30"/>
    <w:rsid w:val="00DD1BFE"/>
    <w:rsid w:val="00DD3CE7"/>
    <w:rsid w:val="00DD4038"/>
    <w:rsid w:val="00DD66C6"/>
    <w:rsid w:val="00DE263C"/>
    <w:rsid w:val="00DE2726"/>
    <w:rsid w:val="00DE2A57"/>
    <w:rsid w:val="00DE60A5"/>
    <w:rsid w:val="00DF37F2"/>
    <w:rsid w:val="00DF4B63"/>
    <w:rsid w:val="00DF6AA1"/>
    <w:rsid w:val="00DF71FB"/>
    <w:rsid w:val="00DF793F"/>
    <w:rsid w:val="00E01232"/>
    <w:rsid w:val="00E06C3F"/>
    <w:rsid w:val="00E10601"/>
    <w:rsid w:val="00E2364A"/>
    <w:rsid w:val="00E240DC"/>
    <w:rsid w:val="00E24C68"/>
    <w:rsid w:val="00E26B54"/>
    <w:rsid w:val="00E55CDB"/>
    <w:rsid w:val="00E56A7C"/>
    <w:rsid w:val="00E61364"/>
    <w:rsid w:val="00E61ACA"/>
    <w:rsid w:val="00E66BCC"/>
    <w:rsid w:val="00E67D16"/>
    <w:rsid w:val="00E72C96"/>
    <w:rsid w:val="00E835A5"/>
    <w:rsid w:val="00E84B72"/>
    <w:rsid w:val="00E90562"/>
    <w:rsid w:val="00E93F50"/>
    <w:rsid w:val="00E9559D"/>
    <w:rsid w:val="00EB227E"/>
    <w:rsid w:val="00EB63F6"/>
    <w:rsid w:val="00EB6E4D"/>
    <w:rsid w:val="00EC34CF"/>
    <w:rsid w:val="00ED2B26"/>
    <w:rsid w:val="00ED7AA7"/>
    <w:rsid w:val="00EE0D97"/>
    <w:rsid w:val="00EE3EEE"/>
    <w:rsid w:val="00EE6B33"/>
    <w:rsid w:val="00EE7DEC"/>
    <w:rsid w:val="00EF2678"/>
    <w:rsid w:val="00EF4FC8"/>
    <w:rsid w:val="00EF67DD"/>
    <w:rsid w:val="00EF69E4"/>
    <w:rsid w:val="00EF7555"/>
    <w:rsid w:val="00F01EF5"/>
    <w:rsid w:val="00F02C03"/>
    <w:rsid w:val="00F045F4"/>
    <w:rsid w:val="00F07BB1"/>
    <w:rsid w:val="00F162AD"/>
    <w:rsid w:val="00F22A94"/>
    <w:rsid w:val="00F23526"/>
    <w:rsid w:val="00F26AF6"/>
    <w:rsid w:val="00F26D93"/>
    <w:rsid w:val="00F27A6C"/>
    <w:rsid w:val="00F33D36"/>
    <w:rsid w:val="00F40DC2"/>
    <w:rsid w:val="00F40EED"/>
    <w:rsid w:val="00F45446"/>
    <w:rsid w:val="00F6188B"/>
    <w:rsid w:val="00F61CF7"/>
    <w:rsid w:val="00F62975"/>
    <w:rsid w:val="00F64E5B"/>
    <w:rsid w:val="00F65E33"/>
    <w:rsid w:val="00F73688"/>
    <w:rsid w:val="00F77F99"/>
    <w:rsid w:val="00F77FE2"/>
    <w:rsid w:val="00F80A94"/>
    <w:rsid w:val="00F93D9B"/>
    <w:rsid w:val="00F97A10"/>
    <w:rsid w:val="00FA08A1"/>
    <w:rsid w:val="00FA0A5B"/>
    <w:rsid w:val="00FA2F62"/>
    <w:rsid w:val="00FB39FA"/>
    <w:rsid w:val="00FC045E"/>
    <w:rsid w:val="00FC3262"/>
    <w:rsid w:val="00FC4739"/>
    <w:rsid w:val="00FD09C5"/>
    <w:rsid w:val="00FD3308"/>
    <w:rsid w:val="00FD4065"/>
    <w:rsid w:val="00FE0EA4"/>
    <w:rsid w:val="00FE24CF"/>
    <w:rsid w:val="00FE6D5A"/>
    <w:rsid w:val="00FE71EF"/>
    <w:rsid w:val="00FF03A4"/>
    <w:rsid w:val="00FF0581"/>
    <w:rsid w:val="00FF57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6D3C95"/>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D51A5"/>
    <w:rsid w:val="00295E0C"/>
    <w:rsid w:val="003E5DF1"/>
    <w:rsid w:val="00461867"/>
    <w:rsid w:val="00636B3B"/>
    <w:rsid w:val="00671E5E"/>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F9F37D00AFA74CA8B14A2BBDA4A5C3A9">
    <w:name w:val="F9F37D00AFA74CA8B14A2BBDA4A5C3A9"/>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6105</RACS_x0020_ID>
    <Approved_x0020_Provider xmlns="a8338b6e-77a6-4851-82b6-98166143ffdd">Warrina Homes Inc</Approved_x0020_Provider>
    <Management_x0020_Company_x0020_ID xmlns="a8338b6e-77a6-4851-82b6-98166143ffdd" xsi:nil="true"/>
    <Home xmlns="a8338b6e-77a6-4851-82b6-98166143ffdd">Warrina Court Residential Aged Care Service</Home>
    <Signed xmlns="a8338b6e-77a6-4851-82b6-98166143ffdd" xsi:nil="true"/>
    <Uploaded xmlns="a8338b6e-77a6-4851-82b6-98166143ffdd">true</Uploaded>
    <Management_x0020_Company xmlns="a8338b6e-77a6-4851-82b6-98166143ffdd" xsi:nil="true"/>
    <Doc_x0020_Date xmlns="a8338b6e-77a6-4851-82b6-98166143ffdd">2022-10-11T06:57:20+00:00</Doc_x0020_Date>
    <CSI_x0020_ID xmlns="a8338b6e-77a6-4851-82b6-98166143ffdd" xsi:nil="true"/>
    <Case_x0020_ID xmlns="a8338b6e-77a6-4851-82b6-98166143ffdd" xsi:nil="true"/>
    <Approved_x0020_Provider_x0020_ID xmlns="a8338b6e-77a6-4851-82b6-98166143ffdd">BE6D8368-77F4-DC11-AD41-005056922186</Approved_x0020_Provider_x0020_ID>
    <Location xmlns="a8338b6e-77a6-4851-82b6-98166143ffdd" xsi:nil="true"/>
    <Doc_x0020_Type xmlns="a8338b6e-77a6-4851-82b6-98166143ffdd">Publication</Doc_x0020_Type>
    <Home_x0020_ID xmlns="a8338b6e-77a6-4851-82b6-98166143ffdd">00FD2E1C-7CF4-DC11-AD41-005056922186</Home_x0020_ID>
    <State xmlns="a8338b6e-77a6-4851-82b6-98166143ffdd">SA</State>
    <Doc_x0020_Sent_Received_x0020_Date xmlns="a8338b6e-77a6-4851-82b6-98166143ffdd">2022-10-11T00:00:00+00:00</Doc_x0020_Sent_Received_x0020_Date>
    <Activity_x0020_ID xmlns="a8338b6e-77a6-4851-82b6-98166143ffdd">9D98CBF5-20BA-E811-BFE2-005056922186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31B5D23-221C-4AC1-8E75-B9B1C5848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3403</Words>
  <Characters>19398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2022-10-12T23:16:00Z</dcterms:created>
  <dcterms:modified xsi:type="dcterms:W3CDTF">2022-10-12T23:16:00Z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BBP</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