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7D3FE" w14:textId="77777777" w:rsidR="00D2559D" w:rsidRPr="002C3EBF" w:rsidRDefault="00F375DF" w:rsidP="00CB731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07D53A" wp14:editId="7D07D53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777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07D3FF" w14:textId="77777777" w:rsidR="00D2559D" w:rsidRDefault="00F375D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07D400" w14:textId="77777777" w:rsidR="00D2559D" w:rsidRDefault="00F375D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07D401" w14:textId="77777777" w:rsidR="00D2559D" w:rsidRPr="002C3EBF" w:rsidRDefault="00F375D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6539" w14:paraId="7D07D404" w14:textId="77777777" w:rsidTr="00DA6539">
        <w:tc>
          <w:tcPr>
            <w:cnfStyle w:val="001000000000" w:firstRow="0" w:lastRow="0" w:firstColumn="1" w:lastColumn="0" w:oddVBand="0" w:evenVBand="0" w:oddHBand="0" w:evenHBand="0" w:firstRowFirstColumn="0" w:firstRowLastColumn="0" w:lastRowFirstColumn="0" w:lastRowLastColumn="0"/>
            <w:tcW w:w="3227" w:type="dxa"/>
          </w:tcPr>
          <w:p w14:paraId="7D07D402" w14:textId="77777777" w:rsidR="00D2559D" w:rsidRPr="00996FAF" w:rsidRDefault="00F375D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07D403" w14:textId="77777777" w:rsidR="00D2559D" w:rsidRPr="00996FAF" w:rsidRDefault="00F37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Warrina Innisfail</w:t>
            </w:r>
          </w:p>
        </w:tc>
      </w:tr>
      <w:tr w:rsidR="00DA6539" w14:paraId="7D07D407" w14:textId="77777777" w:rsidTr="00DA6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7D405" w14:textId="77777777" w:rsidR="00CA37CB" w:rsidRPr="00996FAF" w:rsidRDefault="00F375D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07D406" w14:textId="77777777" w:rsidR="00CA37CB" w:rsidRPr="00996FAF" w:rsidRDefault="00F375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Warrina St/ Tulip St</w:t>
            </w:r>
            <w:r w:rsidRPr="00602258">
              <w:rPr>
                <w:rFonts w:ascii="Arial" w:hAnsi="Arial" w:cs="Arial"/>
                <w:color w:val="auto"/>
              </w:rPr>
              <w:t xml:space="preserve"> Goondi QLD 4860</w:t>
            </w:r>
          </w:p>
        </w:tc>
      </w:tr>
      <w:tr w:rsidR="00DA6539" w14:paraId="7D07D40A" w14:textId="77777777" w:rsidTr="00DA65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7D408" w14:textId="77777777" w:rsidR="00CA37CB" w:rsidRPr="00996FAF" w:rsidRDefault="00F375D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07D409" w14:textId="77777777" w:rsidR="00CA37CB" w:rsidRPr="00996FAF" w:rsidRDefault="00F37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5076</w:t>
            </w:r>
          </w:p>
        </w:tc>
      </w:tr>
      <w:tr w:rsidR="00DA6539" w14:paraId="7D07D40D" w14:textId="77777777" w:rsidTr="00DA6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7D40B" w14:textId="77777777" w:rsidR="00D2559D" w:rsidRPr="00996FAF" w:rsidRDefault="00F375D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07D40C" w14:textId="77777777" w:rsidR="00D2559D" w:rsidRPr="00996FAF" w:rsidRDefault="00F375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Warrina Innisfail</w:t>
            </w:r>
          </w:p>
        </w:tc>
      </w:tr>
      <w:tr w:rsidR="00DA6539" w14:paraId="7D07D410" w14:textId="77777777" w:rsidTr="00DA65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7D40E" w14:textId="77777777" w:rsidR="00D2559D" w:rsidRPr="00996FAF" w:rsidRDefault="00F375D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07D40F" w14:textId="77777777" w:rsidR="00D2559D" w:rsidRPr="00996FAF" w:rsidRDefault="00F37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A6539" w14:paraId="7D07D413" w14:textId="77777777" w:rsidTr="00DA6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7D411" w14:textId="77777777" w:rsidR="00D2559D" w:rsidRPr="00996FAF" w:rsidRDefault="00F375D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07D412" w14:textId="77777777" w:rsidR="00D2559D" w:rsidRPr="00996FAF" w:rsidRDefault="00F375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 to 20 July 2023</w:t>
            </w:r>
          </w:p>
        </w:tc>
      </w:tr>
      <w:tr w:rsidR="00DA6539" w14:paraId="7D07D416" w14:textId="77777777" w:rsidTr="00DA65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07D414" w14:textId="77777777" w:rsidR="00D2559D" w:rsidRPr="00996FAF" w:rsidRDefault="00F375D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07D415" w14:textId="478E00D0" w:rsidR="00D2559D" w:rsidRPr="00996FAF" w:rsidRDefault="00873E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5175">
              <w:rPr>
                <w:rFonts w:ascii="Arial" w:hAnsi="Arial" w:cs="Arial"/>
                <w:color w:val="auto"/>
              </w:rPr>
              <w:t>23 August 2023</w:t>
            </w:r>
          </w:p>
        </w:tc>
      </w:tr>
    </w:tbl>
    <w:bookmarkEnd w:id="0"/>
    <w:p w14:paraId="7D07D417" w14:textId="13DC5D23" w:rsidR="00FA0A5B" w:rsidRPr="00996FAF" w:rsidRDefault="00F375D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B7318">
        <w:rPr>
          <w:rFonts w:ascii="Arial" w:hAnsi="Arial" w:cs="Arial"/>
        </w:rPr>
        <w:t xml:space="preserve"> </w:t>
      </w:r>
      <w:r w:rsidRPr="00996FAF">
        <w:rPr>
          <w:rFonts w:ascii="Arial" w:hAnsi="Arial" w:cs="Arial"/>
        </w:rPr>
        <w:t>2018.</w:t>
      </w:r>
      <w:r w:rsidRPr="00996FAF">
        <w:rPr>
          <w:rFonts w:ascii="Arial" w:hAnsi="Arial" w:cs="Arial"/>
        </w:rPr>
        <w:br w:type="page"/>
      </w:r>
    </w:p>
    <w:p w14:paraId="7D07D418" w14:textId="77777777" w:rsidR="000078F8" w:rsidRPr="00996FAF" w:rsidRDefault="00F375D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D07D419" w14:textId="07EDC59C" w:rsidR="000078F8" w:rsidRPr="00996FAF" w:rsidRDefault="00F375DF" w:rsidP="0036130C">
      <w:pPr>
        <w:pStyle w:val="NormalArial"/>
      </w:pPr>
      <w:r w:rsidRPr="00996FAF">
        <w:t xml:space="preserve">This performance report for </w:t>
      </w:r>
      <w:r w:rsidRPr="00996FAF">
        <w:rPr>
          <w:color w:val="auto"/>
        </w:rPr>
        <w:t>Warrina Innisfail (</w:t>
      </w:r>
      <w:r w:rsidRPr="00996FAF">
        <w:rPr>
          <w:b/>
          <w:color w:val="auto"/>
        </w:rPr>
        <w:t>the service</w:t>
      </w:r>
      <w:r w:rsidRPr="00996FAF">
        <w:rPr>
          <w:color w:val="auto"/>
        </w:rPr>
        <w:t>) has been prepared by</w:t>
      </w:r>
      <w:r w:rsidR="00873E92">
        <w:rPr>
          <w:color w:val="auto"/>
        </w:rPr>
        <w:t xml:space="preserve"> T Wurf</w:t>
      </w:r>
      <w:r w:rsidRPr="00996FAF">
        <w:t>, delegate of the Aged Care Quality and Safety Commissioner (Commissioner)</w:t>
      </w:r>
      <w:r>
        <w:rPr>
          <w:rStyle w:val="FootnoteReference"/>
        </w:rPr>
        <w:footnoteReference w:id="1"/>
      </w:r>
      <w:r w:rsidRPr="00996FAF">
        <w:t>.</w:t>
      </w:r>
    </w:p>
    <w:p w14:paraId="7D07D41A" w14:textId="77777777" w:rsidR="000078F8" w:rsidRPr="00996FAF" w:rsidRDefault="00F375D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07D41B" w14:textId="77777777" w:rsidR="000078F8" w:rsidRPr="00996FAF" w:rsidRDefault="00F375DF" w:rsidP="0036130C">
      <w:pPr>
        <w:pStyle w:val="NormalArial"/>
      </w:pPr>
      <w:r w:rsidRPr="00996FAF">
        <w:t>The report also specifies any areas in which improvements must be made to ensure the Quality Standards are complied with.</w:t>
      </w:r>
    </w:p>
    <w:p w14:paraId="7D07D41C" w14:textId="77777777" w:rsidR="00DF37F2" w:rsidRPr="00996FAF" w:rsidRDefault="00F375DF" w:rsidP="00712752">
      <w:pPr>
        <w:pStyle w:val="Heading1"/>
        <w:spacing w:before="240" w:after="240" w:line="22" w:lineRule="atLeast"/>
        <w:rPr>
          <w:rFonts w:ascii="Arial" w:hAnsi="Arial" w:cs="Arial"/>
        </w:rPr>
      </w:pPr>
      <w:r w:rsidRPr="00996FAF">
        <w:rPr>
          <w:rFonts w:ascii="Arial" w:hAnsi="Arial" w:cs="Arial"/>
        </w:rPr>
        <w:t>Material relied on</w:t>
      </w:r>
    </w:p>
    <w:p w14:paraId="7D07D41D" w14:textId="77777777" w:rsidR="00DF37F2" w:rsidRPr="00996FAF" w:rsidRDefault="00F375DF" w:rsidP="0036130C">
      <w:pPr>
        <w:pStyle w:val="NormalArial"/>
      </w:pPr>
      <w:r w:rsidRPr="00996FAF">
        <w:t>The following information has been considered in preparing the performance report:</w:t>
      </w:r>
    </w:p>
    <w:p w14:paraId="7D07D41E" w14:textId="198A3B5A" w:rsidR="00DF37F2" w:rsidRPr="00CB7318" w:rsidRDefault="00F375DF" w:rsidP="00712752">
      <w:pPr>
        <w:pStyle w:val="ListParagraph"/>
        <w:numPr>
          <w:ilvl w:val="0"/>
          <w:numId w:val="2"/>
        </w:numPr>
        <w:spacing w:line="240" w:lineRule="atLeast"/>
        <w:ind w:left="714" w:hanging="357"/>
        <w:contextualSpacing w:val="0"/>
        <w:rPr>
          <w:rFonts w:ascii="Arial" w:hAnsi="Arial" w:cs="Arial"/>
          <w:color w:val="auto"/>
        </w:rPr>
      </w:pPr>
      <w:r w:rsidRPr="00873E92">
        <w:rPr>
          <w:rFonts w:ascii="Arial" w:hAnsi="Arial" w:cs="Arial"/>
          <w:color w:val="auto"/>
        </w:rPr>
        <w:t xml:space="preserve">the assessment team’s report for the Site Audit; the Site Audit </w:t>
      </w:r>
      <w:r w:rsidR="00CD2E47">
        <w:rPr>
          <w:rFonts w:ascii="Arial" w:hAnsi="Arial" w:cs="Arial"/>
          <w:color w:val="auto"/>
        </w:rPr>
        <w:t>R</w:t>
      </w:r>
      <w:r w:rsidRPr="00873E92">
        <w:rPr>
          <w:rFonts w:ascii="Arial" w:hAnsi="Arial" w:cs="Arial"/>
          <w:color w:val="auto"/>
        </w:rPr>
        <w:t xml:space="preserve">eport was informed by a site assessment, observations at the service, </w:t>
      </w:r>
      <w:r w:rsidRPr="00CB7318">
        <w:rPr>
          <w:rFonts w:ascii="Arial" w:hAnsi="Arial" w:cs="Arial"/>
          <w:color w:val="auto"/>
        </w:rPr>
        <w:t>review of documents and interviews with staff, consumers/</w:t>
      </w:r>
      <w:proofErr w:type="gramStart"/>
      <w:r w:rsidRPr="00CB7318">
        <w:rPr>
          <w:rFonts w:ascii="Arial" w:hAnsi="Arial" w:cs="Arial"/>
          <w:color w:val="auto"/>
        </w:rPr>
        <w:t>representatives</w:t>
      </w:r>
      <w:proofErr w:type="gramEnd"/>
      <w:r w:rsidRPr="00CB7318">
        <w:rPr>
          <w:rFonts w:ascii="Arial" w:hAnsi="Arial" w:cs="Arial"/>
          <w:color w:val="auto"/>
        </w:rPr>
        <w:t xml:space="preserve"> and others</w:t>
      </w:r>
    </w:p>
    <w:p w14:paraId="7D07D41F" w14:textId="416EC028" w:rsidR="00DF37F2" w:rsidRPr="00CB7318" w:rsidRDefault="00F375DF" w:rsidP="00712752">
      <w:pPr>
        <w:pStyle w:val="ListParagraph"/>
        <w:numPr>
          <w:ilvl w:val="0"/>
          <w:numId w:val="2"/>
        </w:numPr>
        <w:spacing w:line="240" w:lineRule="atLeast"/>
        <w:ind w:left="714" w:hanging="357"/>
        <w:contextualSpacing w:val="0"/>
        <w:rPr>
          <w:rFonts w:ascii="Arial" w:hAnsi="Arial" w:cs="Arial"/>
          <w:color w:val="auto"/>
        </w:rPr>
      </w:pPr>
      <w:r w:rsidRPr="00CB7318">
        <w:rPr>
          <w:rFonts w:ascii="Arial" w:hAnsi="Arial" w:cs="Arial"/>
          <w:color w:val="auto"/>
        </w:rPr>
        <w:t>the provider’s response to the assessment team’s report received</w:t>
      </w:r>
      <w:r w:rsidR="00873E92" w:rsidRPr="00CB7318">
        <w:rPr>
          <w:rFonts w:ascii="Arial" w:hAnsi="Arial" w:cs="Arial"/>
          <w:color w:val="auto"/>
        </w:rPr>
        <w:t xml:space="preserve"> 31 July 2023 that accepted the findings in the Site Audit Report</w:t>
      </w:r>
    </w:p>
    <w:p w14:paraId="692AA387" w14:textId="59726A72" w:rsidR="00F8544A" w:rsidRPr="00CB7318" w:rsidRDefault="00F8544A" w:rsidP="00F8544A">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CB7318">
        <w:rPr>
          <w:rFonts w:ascii="Arial" w:eastAsia="Times New Roman" w:hAnsi="Arial" w:cs="Arial"/>
          <w:color w:val="auto"/>
          <w:lang w:eastAsia="en-AU"/>
        </w:rPr>
        <w:t>t</w:t>
      </w:r>
      <w:r w:rsidRPr="00CB7318">
        <w:rPr>
          <w:rFonts w:ascii="Arial" w:hAnsi="Arial" w:cs="Arial"/>
          <w:color w:val="auto"/>
        </w:rPr>
        <w:t>he Performance Report dated 14 March 2023 following an assessment contact undertaken from 6 to 8 February 2023, where 6 requirements of the Quality Standards were found non-compliant</w:t>
      </w:r>
    </w:p>
    <w:p w14:paraId="7D07D422" w14:textId="08D729E4" w:rsidR="003B1763" w:rsidRPr="00305175" w:rsidRDefault="00305175" w:rsidP="00305175">
      <w:pPr>
        <w:pStyle w:val="ListParagraph"/>
        <w:numPr>
          <w:ilvl w:val="0"/>
          <w:numId w:val="2"/>
        </w:numPr>
        <w:spacing w:line="240" w:lineRule="atLeast"/>
        <w:ind w:left="714" w:hanging="357"/>
        <w:contextualSpacing w:val="0"/>
        <w:rPr>
          <w:rFonts w:ascii="Arial" w:eastAsia="Times New Roman" w:hAnsi="Arial" w:cs="Arial"/>
          <w:lang w:eastAsia="en-AU"/>
        </w:rPr>
      </w:pPr>
      <w:r w:rsidRPr="00CB7318">
        <w:rPr>
          <w:rFonts w:ascii="Arial" w:eastAsia="Times New Roman" w:hAnsi="Arial" w:cs="Arial"/>
          <w:color w:val="auto"/>
          <w:lang w:eastAsia="en-AU"/>
        </w:rPr>
        <w:t>other information and intelligence held by the Commission</w:t>
      </w:r>
      <w:r>
        <w:rPr>
          <w:rFonts w:ascii="Arial" w:eastAsia="Times New Roman" w:hAnsi="Arial" w:cs="Arial"/>
          <w:lang w:eastAsia="en-AU"/>
        </w:rPr>
        <w:t>.</w:t>
      </w:r>
      <w:r w:rsidR="00F375DF" w:rsidRPr="00305175">
        <w:rPr>
          <w:rFonts w:ascii="Arial" w:hAnsi="Arial" w:cs="Arial"/>
        </w:rPr>
        <w:br w:type="page"/>
      </w:r>
    </w:p>
    <w:p w14:paraId="7D07D423" w14:textId="77777777" w:rsidR="00FC045E" w:rsidRPr="00996FAF" w:rsidRDefault="00F375D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6539" w14:paraId="7D07D426" w14:textId="77777777" w:rsidTr="00DA65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07D424" w14:textId="77777777" w:rsidR="00FC045E" w:rsidRPr="00996FAF" w:rsidRDefault="00F375D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07D425" w14:textId="480EDA6A" w:rsidR="00FC045E" w:rsidRPr="00996FAF" w:rsidRDefault="004479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DF">
                  <w:rPr>
                    <w:rFonts w:ascii="Arial" w:hAnsi="Arial" w:cs="Arial"/>
                  </w:rPr>
                  <w:t>Compliant</w:t>
                </w:r>
              </w:sdtContent>
            </w:sdt>
          </w:p>
        </w:tc>
      </w:tr>
      <w:tr w:rsidR="00DA6539" w14:paraId="7D07D429" w14:textId="77777777" w:rsidTr="00DA6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7D427" w14:textId="77777777" w:rsidR="00FC045E" w:rsidRPr="00996FAF" w:rsidRDefault="00F375D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D07D428" w14:textId="6A219196" w:rsidR="00FC045E" w:rsidRPr="00996FAF" w:rsidRDefault="004479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DF">
                  <w:rPr>
                    <w:rFonts w:ascii="Arial" w:hAnsi="Arial" w:cs="Arial"/>
                    <w:b/>
                  </w:rPr>
                  <w:t>Compliant</w:t>
                </w:r>
              </w:sdtContent>
            </w:sdt>
            <w:r w:rsidR="00F375DF" w:rsidRPr="00996FAF">
              <w:rPr>
                <w:rFonts w:ascii="Arial" w:hAnsi="Arial" w:cs="Arial"/>
                <w:b/>
              </w:rPr>
              <w:t xml:space="preserve"> </w:t>
            </w:r>
          </w:p>
        </w:tc>
      </w:tr>
      <w:tr w:rsidR="00DA6539" w14:paraId="7D07D42C" w14:textId="77777777" w:rsidTr="00DA6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7D42A" w14:textId="77777777" w:rsidR="00FC045E" w:rsidRPr="00996FAF" w:rsidRDefault="00F375D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07D42B" w14:textId="04B73E8D" w:rsidR="00FC045E" w:rsidRPr="00996FAF" w:rsidRDefault="0044799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DF">
                  <w:rPr>
                    <w:rFonts w:ascii="Arial" w:hAnsi="Arial" w:cs="Arial"/>
                    <w:b/>
                  </w:rPr>
                  <w:t>Compliant</w:t>
                </w:r>
              </w:sdtContent>
            </w:sdt>
            <w:r w:rsidR="00F375DF" w:rsidRPr="00996FAF">
              <w:rPr>
                <w:rFonts w:ascii="Arial" w:hAnsi="Arial" w:cs="Arial"/>
                <w:b/>
              </w:rPr>
              <w:t xml:space="preserve"> </w:t>
            </w:r>
          </w:p>
        </w:tc>
      </w:tr>
      <w:tr w:rsidR="00DA6539" w14:paraId="7D07D42F" w14:textId="77777777" w:rsidTr="00DA6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7D42D" w14:textId="77777777" w:rsidR="00FC045E" w:rsidRPr="00996FAF" w:rsidRDefault="00F375D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D07D42E" w14:textId="38DF9023" w:rsidR="00FC045E" w:rsidRPr="00996FAF" w:rsidRDefault="004479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DF">
                  <w:rPr>
                    <w:rFonts w:ascii="Arial" w:hAnsi="Arial" w:cs="Arial"/>
                    <w:b/>
                  </w:rPr>
                  <w:t>Compliant</w:t>
                </w:r>
              </w:sdtContent>
            </w:sdt>
            <w:r w:rsidR="00F375DF" w:rsidRPr="00996FAF">
              <w:rPr>
                <w:rFonts w:ascii="Arial" w:hAnsi="Arial" w:cs="Arial"/>
                <w:b/>
              </w:rPr>
              <w:t xml:space="preserve"> </w:t>
            </w:r>
          </w:p>
        </w:tc>
      </w:tr>
      <w:tr w:rsidR="00DA6539" w14:paraId="7D07D432" w14:textId="77777777" w:rsidTr="00DA6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7D430" w14:textId="77777777" w:rsidR="00FC045E" w:rsidRPr="00996FAF" w:rsidRDefault="00F375D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D07D431" w14:textId="384AB0D3" w:rsidR="00FC045E" w:rsidRPr="00996FAF" w:rsidRDefault="0044799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DF">
                  <w:rPr>
                    <w:rFonts w:ascii="Arial" w:hAnsi="Arial" w:cs="Arial"/>
                    <w:b/>
                  </w:rPr>
                  <w:t>Compliant</w:t>
                </w:r>
              </w:sdtContent>
            </w:sdt>
            <w:r w:rsidR="00F375DF" w:rsidRPr="00996FAF">
              <w:rPr>
                <w:rFonts w:ascii="Arial" w:hAnsi="Arial" w:cs="Arial"/>
                <w:b/>
              </w:rPr>
              <w:t xml:space="preserve"> </w:t>
            </w:r>
          </w:p>
        </w:tc>
      </w:tr>
      <w:tr w:rsidR="00DA6539" w14:paraId="7D07D435" w14:textId="77777777" w:rsidTr="00DA6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7D433" w14:textId="77777777" w:rsidR="00FC045E" w:rsidRPr="00996FAF" w:rsidRDefault="00F375D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07D434" w14:textId="7009689F" w:rsidR="00FC045E" w:rsidRPr="00996FAF" w:rsidRDefault="004479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DF">
                  <w:rPr>
                    <w:rFonts w:ascii="Arial" w:hAnsi="Arial" w:cs="Arial"/>
                    <w:b/>
                  </w:rPr>
                  <w:t>Compliant</w:t>
                </w:r>
              </w:sdtContent>
            </w:sdt>
            <w:r w:rsidR="00F375DF" w:rsidRPr="00996FAF">
              <w:rPr>
                <w:rFonts w:ascii="Arial" w:hAnsi="Arial" w:cs="Arial"/>
                <w:b/>
              </w:rPr>
              <w:t xml:space="preserve"> </w:t>
            </w:r>
          </w:p>
        </w:tc>
      </w:tr>
      <w:tr w:rsidR="00DA6539" w14:paraId="7D07D438" w14:textId="77777777" w:rsidTr="00DA6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7D436" w14:textId="77777777" w:rsidR="00FC045E" w:rsidRPr="00996FAF" w:rsidRDefault="00F375D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07D437" w14:textId="6C718E1E" w:rsidR="00FC045E" w:rsidRPr="00996FAF" w:rsidRDefault="0044799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DF">
                  <w:rPr>
                    <w:rFonts w:ascii="Arial" w:hAnsi="Arial" w:cs="Arial"/>
                    <w:b/>
                  </w:rPr>
                  <w:t>Compliant</w:t>
                </w:r>
              </w:sdtContent>
            </w:sdt>
            <w:r w:rsidR="00F375DF" w:rsidRPr="00996FAF">
              <w:rPr>
                <w:rFonts w:ascii="Arial" w:hAnsi="Arial" w:cs="Arial"/>
                <w:b/>
              </w:rPr>
              <w:t xml:space="preserve"> </w:t>
            </w:r>
          </w:p>
        </w:tc>
      </w:tr>
      <w:tr w:rsidR="00DA6539" w14:paraId="7D07D43B" w14:textId="77777777" w:rsidTr="00DA6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7D439" w14:textId="77777777" w:rsidR="00FC045E" w:rsidRPr="00996FAF" w:rsidRDefault="00F375D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07D43A" w14:textId="74E2C805" w:rsidR="00FC045E" w:rsidRPr="00996FAF" w:rsidRDefault="004479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DF">
                  <w:rPr>
                    <w:rFonts w:ascii="Arial" w:hAnsi="Arial" w:cs="Arial"/>
                    <w:b/>
                  </w:rPr>
                  <w:t>Compliant</w:t>
                </w:r>
              </w:sdtContent>
            </w:sdt>
            <w:r w:rsidR="00F375DF" w:rsidRPr="00996FAF">
              <w:rPr>
                <w:rFonts w:ascii="Arial" w:hAnsi="Arial" w:cs="Arial"/>
                <w:b/>
              </w:rPr>
              <w:t xml:space="preserve"> </w:t>
            </w:r>
          </w:p>
        </w:tc>
      </w:tr>
    </w:tbl>
    <w:p w14:paraId="7D07D43C" w14:textId="77777777" w:rsidR="00FC045E" w:rsidRPr="00996FAF" w:rsidRDefault="00F375D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07D43D" w14:textId="77777777" w:rsidR="00FC045E" w:rsidRPr="00996FAF" w:rsidRDefault="00F375DF" w:rsidP="00712752">
      <w:pPr>
        <w:pStyle w:val="Heading1"/>
        <w:spacing w:before="0" w:after="240" w:line="22" w:lineRule="atLeast"/>
        <w:rPr>
          <w:rFonts w:ascii="Arial" w:hAnsi="Arial" w:cs="Arial"/>
        </w:rPr>
      </w:pPr>
      <w:r w:rsidRPr="00996FAF">
        <w:rPr>
          <w:rFonts w:ascii="Arial" w:hAnsi="Arial" w:cs="Arial"/>
        </w:rPr>
        <w:t>Areas for improvement</w:t>
      </w:r>
    </w:p>
    <w:p w14:paraId="7D07D43F" w14:textId="21A11BB6" w:rsidR="00FC045E" w:rsidRPr="00996FAF" w:rsidRDefault="00F375D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D07D444" w14:textId="057540A6" w:rsidR="00FC045E" w:rsidRPr="00996FAF" w:rsidRDefault="00F375DF" w:rsidP="0036130C">
      <w:pPr>
        <w:pStyle w:val="NormalArial"/>
      </w:pPr>
      <w:r w:rsidRPr="00996FAF">
        <w:br w:type="page"/>
      </w:r>
    </w:p>
    <w:p w14:paraId="7D07D445" w14:textId="77777777" w:rsidR="00FC045E" w:rsidRPr="00996FAF" w:rsidRDefault="00F375D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DA6539" w14:paraId="7D07D448" w14:textId="77777777" w:rsidTr="00DA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D07D446" w14:textId="77777777" w:rsidR="00FC045E" w:rsidRPr="00550022" w:rsidRDefault="00F375D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D07D447" w14:textId="77777777" w:rsidR="00FC045E" w:rsidRPr="00996FAF" w:rsidRDefault="004479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539" w14:paraId="7D07D44C"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49" w14:textId="77777777" w:rsidR="00FC045E" w:rsidRPr="00996FAF" w:rsidRDefault="00F375DF"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D07D44A" w14:textId="77777777" w:rsidR="00FC045E" w:rsidRPr="00996FAF" w:rsidRDefault="00F375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D07D44B" w14:textId="666B6C51" w:rsidR="00FC045E" w:rsidRPr="00996FAF" w:rsidRDefault="004479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p>
        </w:tc>
      </w:tr>
      <w:tr w:rsidR="00DA6539" w14:paraId="7D07D450"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4D" w14:textId="77777777" w:rsidR="00FC045E" w:rsidRPr="00996FAF" w:rsidRDefault="00F375DF"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D07D44E" w14:textId="77777777" w:rsidR="00FC045E" w:rsidRPr="00996FAF" w:rsidRDefault="00F375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D07D44F" w14:textId="7773445C" w:rsidR="00FC045E" w:rsidRPr="00996FAF" w:rsidRDefault="004479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58"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51" w14:textId="77777777" w:rsidR="00FC045E" w:rsidRPr="00996FAF" w:rsidRDefault="00F375DF"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D07D452" w14:textId="74A8830E" w:rsidR="00FC045E" w:rsidRPr="00996FAF" w:rsidRDefault="00F375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D07D453" w14:textId="77777777" w:rsidR="00FC045E" w:rsidRPr="00996FAF" w:rsidRDefault="00F375D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07D454" w14:textId="77777777" w:rsidR="00FC045E" w:rsidRPr="00996FAF" w:rsidRDefault="00F375D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07D455" w14:textId="7FB8B169" w:rsidR="00FC045E" w:rsidRPr="00996FAF" w:rsidRDefault="00F375D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D07D456" w14:textId="77777777" w:rsidR="00FC045E" w:rsidRPr="00996FAF" w:rsidRDefault="00F375D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D07D457" w14:textId="0D8C87BD" w:rsidR="00FC045E" w:rsidRPr="00996FAF" w:rsidRDefault="004479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5C"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59" w14:textId="77777777" w:rsidR="00FC045E" w:rsidRPr="00996FAF" w:rsidRDefault="00F375DF"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D07D45A" w14:textId="77777777" w:rsidR="00FC045E" w:rsidRPr="00996FAF" w:rsidRDefault="00F375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D07D45B" w14:textId="2CAA5435" w:rsidR="00FC045E" w:rsidRPr="00996FAF" w:rsidRDefault="0044799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60"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5D" w14:textId="77777777" w:rsidR="00FC045E" w:rsidRPr="00996FAF" w:rsidRDefault="00F375DF"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D07D45E" w14:textId="77777777" w:rsidR="00FC045E" w:rsidRPr="00996FAF" w:rsidRDefault="00F375D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D07D45F" w14:textId="01D427AF" w:rsidR="00FC045E" w:rsidRPr="00996FAF" w:rsidRDefault="004479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64"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61" w14:textId="77777777" w:rsidR="00FC045E" w:rsidRPr="00996FAF" w:rsidRDefault="00F375DF"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D07D462" w14:textId="77777777" w:rsidR="00FC045E" w:rsidRPr="00996FAF" w:rsidRDefault="00F375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D07D463" w14:textId="696814C4" w:rsidR="00FC045E" w:rsidRPr="00996FAF" w:rsidRDefault="004479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bl>
    <w:p w14:paraId="7D07D465" w14:textId="77777777" w:rsidR="001A5684" w:rsidRDefault="00F375DF" w:rsidP="00DA2705">
      <w:pPr>
        <w:pStyle w:val="Heading20"/>
        <w:spacing w:before="240"/>
      </w:pPr>
      <w:r w:rsidRPr="00996FAF">
        <w:t>Findings</w:t>
      </w:r>
    </w:p>
    <w:p w14:paraId="3595AC47" w14:textId="68FAABAF" w:rsidR="00114082" w:rsidRDefault="004552B2" w:rsidP="0036130C">
      <w:pPr>
        <w:pStyle w:val="NormalArial"/>
        <w:rPr>
          <w:rFonts w:eastAsia="Arial"/>
        </w:rPr>
      </w:pPr>
      <w:r>
        <w:t xml:space="preserve">Consumers said staff treated them with </w:t>
      </w:r>
      <w:r w:rsidR="00552B12">
        <w:t xml:space="preserve">dignity and </w:t>
      </w:r>
      <w:r>
        <w:t>re</w:t>
      </w:r>
      <w:r w:rsidR="00552B12">
        <w:t>s</w:t>
      </w:r>
      <w:r>
        <w:t>pec</w:t>
      </w:r>
      <w:r w:rsidR="00A943D1">
        <w:t>t</w:t>
      </w:r>
      <w:r w:rsidR="006259B8">
        <w:t>, maintained their privacy</w:t>
      </w:r>
      <w:r w:rsidR="00A943D1">
        <w:t xml:space="preserve"> and that they were kind and helpful. </w:t>
      </w:r>
      <w:r w:rsidR="005756B2" w:rsidRPr="0C252CD0">
        <w:rPr>
          <w:rFonts w:eastAsia="Arial"/>
        </w:rPr>
        <w:t>Consumers describe</w:t>
      </w:r>
      <w:r w:rsidR="005756B2">
        <w:rPr>
          <w:rFonts w:eastAsia="Arial"/>
        </w:rPr>
        <w:t>d</w:t>
      </w:r>
      <w:r w:rsidR="005756B2" w:rsidRPr="0C252CD0">
        <w:rPr>
          <w:rFonts w:eastAsia="Arial"/>
        </w:rPr>
        <w:t xml:space="preserve"> how staff provide</w:t>
      </w:r>
      <w:r w:rsidR="005756B2">
        <w:rPr>
          <w:rFonts w:eastAsia="Arial"/>
        </w:rPr>
        <w:t>d</w:t>
      </w:r>
      <w:r w:rsidR="005756B2" w:rsidRPr="0C252CD0">
        <w:rPr>
          <w:rFonts w:eastAsia="Arial"/>
        </w:rPr>
        <w:t xml:space="preserve"> care and services that </w:t>
      </w:r>
      <w:r w:rsidR="005756B2">
        <w:rPr>
          <w:rFonts w:eastAsia="Arial"/>
        </w:rPr>
        <w:t>were</w:t>
      </w:r>
      <w:r w:rsidR="005756B2" w:rsidRPr="0C252CD0">
        <w:rPr>
          <w:rFonts w:eastAsia="Arial"/>
        </w:rPr>
        <w:t xml:space="preserve"> culturally safe and consistent with </w:t>
      </w:r>
      <w:r w:rsidR="007137D4">
        <w:rPr>
          <w:rFonts w:eastAsia="Arial"/>
        </w:rPr>
        <w:t>their</w:t>
      </w:r>
      <w:r w:rsidR="005756B2" w:rsidRPr="0C252CD0">
        <w:rPr>
          <w:rFonts w:eastAsia="Arial"/>
        </w:rPr>
        <w:t xml:space="preserve"> cultural traditions and preferences.</w:t>
      </w:r>
    </w:p>
    <w:p w14:paraId="54D61374" w14:textId="6B7AF6C3" w:rsidR="00576508" w:rsidRDefault="00576508" w:rsidP="0036130C">
      <w:pPr>
        <w:pStyle w:val="NormalArial"/>
        <w:rPr>
          <w:rFonts w:eastAsia="Arial"/>
        </w:rPr>
      </w:pPr>
      <w:r>
        <w:rPr>
          <w:rFonts w:eastAsia="Arial"/>
        </w:rPr>
        <w:t>Consumers were supported to exercise choice and maintain independence</w:t>
      </w:r>
      <w:r w:rsidR="006D79AD">
        <w:rPr>
          <w:rFonts w:eastAsia="Arial"/>
        </w:rPr>
        <w:t xml:space="preserve"> and made</w:t>
      </w:r>
      <w:r>
        <w:rPr>
          <w:rFonts w:eastAsia="Arial"/>
        </w:rPr>
        <w:t xml:space="preserve"> decisions about the</w:t>
      </w:r>
      <w:r w:rsidR="006D79AD">
        <w:rPr>
          <w:rFonts w:eastAsia="Arial"/>
        </w:rPr>
        <w:t>ir care and service delivery.</w:t>
      </w:r>
      <w:r w:rsidR="00405B68">
        <w:rPr>
          <w:rFonts w:eastAsia="Arial"/>
        </w:rPr>
        <w:t xml:space="preserve"> Consumers nominated those people they would like involved in their care</w:t>
      </w:r>
      <w:r w:rsidR="00324F02">
        <w:rPr>
          <w:rFonts w:eastAsia="Arial"/>
        </w:rPr>
        <w:t xml:space="preserve"> and were supported to maintain relationships of choice and to make connections with others.</w:t>
      </w:r>
    </w:p>
    <w:p w14:paraId="65431F5D" w14:textId="1635F66F" w:rsidR="001C7245" w:rsidRDefault="001C7245" w:rsidP="0036130C">
      <w:pPr>
        <w:pStyle w:val="NormalArial"/>
        <w:rPr>
          <w:rFonts w:eastAsia="Arial"/>
        </w:rPr>
      </w:pPr>
      <w:r>
        <w:rPr>
          <w:rFonts w:eastAsia="Arial"/>
        </w:rPr>
        <w:t>Information was provided that supported consumer decision making and included</w:t>
      </w:r>
      <w:r w:rsidR="00BA5AD9">
        <w:rPr>
          <w:rFonts w:eastAsia="Arial"/>
        </w:rPr>
        <w:t xml:space="preserve"> </w:t>
      </w:r>
      <w:r w:rsidR="00EA2FAF">
        <w:rPr>
          <w:rFonts w:eastAsia="Arial"/>
        </w:rPr>
        <w:t>newsletters, activit</w:t>
      </w:r>
      <w:r w:rsidR="00BA5AD9">
        <w:rPr>
          <w:rFonts w:eastAsia="Arial"/>
        </w:rPr>
        <w:t>y</w:t>
      </w:r>
      <w:r w:rsidR="00EA2FAF">
        <w:rPr>
          <w:rFonts w:eastAsia="Arial"/>
        </w:rPr>
        <w:t xml:space="preserve"> schedule</w:t>
      </w:r>
      <w:r w:rsidR="00BA5AD9">
        <w:rPr>
          <w:rFonts w:eastAsia="Arial"/>
        </w:rPr>
        <w:t>s</w:t>
      </w:r>
      <w:r w:rsidR="00EA2FAF">
        <w:rPr>
          <w:rFonts w:eastAsia="Arial"/>
        </w:rPr>
        <w:t>, menus, whiteboards, notice boards and</w:t>
      </w:r>
      <w:r w:rsidR="00BA5AD9">
        <w:rPr>
          <w:rFonts w:eastAsia="Arial"/>
        </w:rPr>
        <w:t xml:space="preserve"> verbal information from staff. </w:t>
      </w:r>
      <w:r w:rsidR="00594851">
        <w:rPr>
          <w:rFonts w:eastAsia="Arial"/>
        </w:rPr>
        <w:t>Consumers</w:t>
      </w:r>
      <w:r w:rsidR="00711B09">
        <w:rPr>
          <w:rFonts w:eastAsia="Arial"/>
        </w:rPr>
        <w:t xml:space="preserve"> said they had attended monthly consumer meetings and food focus groups </w:t>
      </w:r>
      <w:r w:rsidR="005D1D3E">
        <w:rPr>
          <w:rFonts w:eastAsia="Arial"/>
        </w:rPr>
        <w:t xml:space="preserve">and felt comfortable </w:t>
      </w:r>
      <w:r w:rsidR="00594851">
        <w:rPr>
          <w:rFonts w:eastAsia="Arial"/>
        </w:rPr>
        <w:t>raising</w:t>
      </w:r>
      <w:r w:rsidR="005D1D3E">
        <w:rPr>
          <w:rFonts w:eastAsia="Arial"/>
        </w:rPr>
        <w:t xml:space="preserve"> concerns with management at the meetings or individually.</w:t>
      </w:r>
      <w:r w:rsidR="00EA2FAF">
        <w:rPr>
          <w:rFonts w:eastAsia="Arial"/>
        </w:rPr>
        <w:t xml:space="preserve"> </w:t>
      </w:r>
      <w:r w:rsidR="00D2526E">
        <w:rPr>
          <w:rFonts w:eastAsia="Calibri"/>
        </w:rPr>
        <w:t>T</w:t>
      </w:r>
      <w:r w:rsidR="00D2526E" w:rsidRPr="4519516F">
        <w:rPr>
          <w:rFonts w:eastAsia="Calibri"/>
        </w:rPr>
        <w:t xml:space="preserve">he Charter of Aged Care Rights </w:t>
      </w:r>
      <w:r w:rsidR="00D2526E">
        <w:rPr>
          <w:rFonts w:eastAsia="Calibri"/>
        </w:rPr>
        <w:t xml:space="preserve">was </w:t>
      </w:r>
      <w:r w:rsidR="00D2526E" w:rsidRPr="4519516F">
        <w:rPr>
          <w:rFonts w:eastAsia="Calibri"/>
        </w:rPr>
        <w:t xml:space="preserve">displayed on notice </w:t>
      </w:r>
      <w:r w:rsidR="00D2526E">
        <w:rPr>
          <w:rFonts w:eastAsia="Calibri"/>
        </w:rPr>
        <w:t>board</w:t>
      </w:r>
      <w:r w:rsidR="00D2526E" w:rsidRPr="4519516F">
        <w:rPr>
          <w:rFonts w:eastAsia="Calibri"/>
        </w:rPr>
        <w:t xml:space="preserve">s throughout the service </w:t>
      </w:r>
      <w:r w:rsidR="007137D4">
        <w:rPr>
          <w:rFonts w:eastAsia="Calibri"/>
        </w:rPr>
        <w:t>and</w:t>
      </w:r>
      <w:r w:rsidR="00D2526E" w:rsidRPr="4519516F">
        <w:rPr>
          <w:rFonts w:eastAsia="Calibri"/>
        </w:rPr>
        <w:t xml:space="preserve"> pamphlets from various government departments</w:t>
      </w:r>
      <w:r w:rsidR="00D2526E" w:rsidRPr="70F221EE">
        <w:rPr>
          <w:rFonts w:eastAsia="Calibri"/>
        </w:rPr>
        <w:t>, agencies</w:t>
      </w:r>
      <w:r w:rsidR="00D2526E" w:rsidRPr="4519516F">
        <w:rPr>
          <w:rFonts w:eastAsia="Calibri"/>
        </w:rPr>
        <w:t xml:space="preserve"> and local </w:t>
      </w:r>
      <w:r w:rsidR="00D2526E" w:rsidRPr="70F221EE">
        <w:rPr>
          <w:rFonts w:eastAsia="Calibri"/>
        </w:rPr>
        <w:t>services</w:t>
      </w:r>
      <w:r w:rsidR="007137D4">
        <w:rPr>
          <w:rFonts w:eastAsia="Calibri"/>
        </w:rPr>
        <w:t xml:space="preserve"> </w:t>
      </w:r>
      <w:r w:rsidR="00604D37">
        <w:rPr>
          <w:rFonts w:eastAsia="Calibri"/>
        </w:rPr>
        <w:t>were</w:t>
      </w:r>
      <w:r w:rsidR="00D2526E" w:rsidRPr="70F221EE">
        <w:rPr>
          <w:rFonts w:eastAsia="Calibri"/>
        </w:rPr>
        <w:t xml:space="preserve"> available for consumers and representatives to access</w:t>
      </w:r>
      <w:r w:rsidR="00604D37">
        <w:rPr>
          <w:rFonts w:eastAsia="Calibri"/>
        </w:rPr>
        <w:t>.</w:t>
      </w:r>
    </w:p>
    <w:p w14:paraId="49E7101D" w14:textId="67598D26" w:rsidR="00A96FCD" w:rsidRDefault="009E0302" w:rsidP="0036130C">
      <w:pPr>
        <w:pStyle w:val="NormalArial"/>
      </w:pPr>
      <w:r>
        <w:rPr>
          <w:rFonts w:eastAsia="Arial"/>
        </w:rPr>
        <w:t>The service supported consumers to take risks that enabled them to live meaningful lives</w:t>
      </w:r>
      <w:r w:rsidR="00176AEF">
        <w:rPr>
          <w:rFonts w:eastAsia="Arial"/>
        </w:rPr>
        <w:t>. Consumers</w:t>
      </w:r>
      <w:r w:rsidR="00421C39">
        <w:rPr>
          <w:rFonts w:eastAsia="Arial"/>
        </w:rPr>
        <w:t xml:space="preserve"> said they could come and go as they pleased</w:t>
      </w:r>
      <w:r w:rsidR="001C7245">
        <w:rPr>
          <w:rFonts w:eastAsia="Arial"/>
        </w:rPr>
        <w:t xml:space="preserve"> and</w:t>
      </w:r>
      <w:r w:rsidR="00176AEF">
        <w:rPr>
          <w:rFonts w:eastAsia="Arial"/>
        </w:rPr>
        <w:t xml:space="preserve"> provided varied examples of </w:t>
      </w:r>
      <w:r w:rsidR="001C77A2">
        <w:rPr>
          <w:rFonts w:eastAsia="Arial"/>
        </w:rPr>
        <w:t xml:space="preserve">the day to day activities they enjoyed including </w:t>
      </w:r>
      <w:r w:rsidR="00F15D20">
        <w:rPr>
          <w:rFonts w:eastAsia="Arial"/>
        </w:rPr>
        <w:t xml:space="preserve">catching taxis, going shopping, </w:t>
      </w:r>
      <w:r w:rsidR="00CE5CFD">
        <w:rPr>
          <w:rFonts w:eastAsia="Arial"/>
        </w:rPr>
        <w:t xml:space="preserve">meeting with friends </w:t>
      </w:r>
      <w:r w:rsidR="00CE5CFD">
        <w:rPr>
          <w:rFonts w:eastAsia="Arial"/>
        </w:rPr>
        <w:lastRenderedPageBreak/>
        <w:t>at a club</w:t>
      </w:r>
      <w:r w:rsidR="00430AA8">
        <w:rPr>
          <w:rFonts w:eastAsia="Arial"/>
        </w:rPr>
        <w:t xml:space="preserve"> and using powered mobility aids. </w:t>
      </w:r>
      <w:r w:rsidR="007E2272">
        <w:rPr>
          <w:rFonts w:eastAsia="Arial"/>
        </w:rPr>
        <w:t>They said risks were explained to them</w:t>
      </w:r>
      <w:r w:rsidR="00F3604A">
        <w:rPr>
          <w:rFonts w:eastAsia="Arial"/>
        </w:rPr>
        <w:t xml:space="preserve">, risk assessments were </w:t>
      </w:r>
      <w:proofErr w:type="gramStart"/>
      <w:r w:rsidR="00F3604A">
        <w:rPr>
          <w:rFonts w:eastAsia="Arial"/>
        </w:rPr>
        <w:t>conducted</w:t>
      </w:r>
      <w:proofErr w:type="gramEnd"/>
      <w:r w:rsidR="00F3604A">
        <w:rPr>
          <w:rFonts w:eastAsia="Arial"/>
        </w:rPr>
        <w:t xml:space="preserve"> and documentation was signed.</w:t>
      </w:r>
    </w:p>
    <w:p w14:paraId="2B48FB44" w14:textId="1F261263" w:rsidR="00A07746" w:rsidRDefault="00A943D1" w:rsidP="0036130C">
      <w:pPr>
        <w:pStyle w:val="NormalArial"/>
      </w:pPr>
      <w:r>
        <w:t xml:space="preserve">Care documentation </w:t>
      </w:r>
      <w:r w:rsidR="0045416F">
        <w:t xml:space="preserve">included </w:t>
      </w:r>
      <w:r w:rsidR="00C44F9D">
        <w:t>consumers’</w:t>
      </w:r>
      <w:r w:rsidR="0045416F">
        <w:t xml:space="preserve"> individual choices</w:t>
      </w:r>
      <w:r w:rsidR="005756B2">
        <w:t xml:space="preserve">, cultural </w:t>
      </w:r>
      <w:r w:rsidR="00FE23AC">
        <w:t>traditions,</w:t>
      </w:r>
      <w:r w:rsidR="0045416F">
        <w:t xml:space="preserve"> and preferences</w:t>
      </w:r>
      <w:r w:rsidR="00114082">
        <w:t>.</w:t>
      </w:r>
      <w:r w:rsidR="00282D9F">
        <w:t xml:space="preserve"> Information relating to religious and spiritual preferences was captured</w:t>
      </w:r>
      <w:r w:rsidR="001D6562">
        <w:t xml:space="preserve"> and sufficiently detailed to guide staff.</w:t>
      </w:r>
    </w:p>
    <w:p w14:paraId="5C1385D3" w14:textId="7188E3D0" w:rsidR="00114082" w:rsidRDefault="00114082" w:rsidP="0036130C">
      <w:pPr>
        <w:pStyle w:val="NormalArial"/>
      </w:pPr>
      <w:r>
        <w:t>Staff were</w:t>
      </w:r>
      <w:r w:rsidR="002008A6">
        <w:t xml:space="preserve"> familiar with consumers’ </w:t>
      </w:r>
      <w:r w:rsidR="001F58AE">
        <w:t>needs and preferences</w:t>
      </w:r>
      <w:r w:rsidR="00F17496">
        <w:t xml:space="preserve"> and</w:t>
      </w:r>
      <w:r w:rsidR="00E04747" w:rsidRPr="0C252CD0">
        <w:rPr>
          <w:rFonts w:eastAsia="Arial"/>
        </w:rPr>
        <w:t xml:space="preserve"> describe</w:t>
      </w:r>
      <w:r w:rsidR="00E04747">
        <w:rPr>
          <w:rFonts w:eastAsia="Arial"/>
        </w:rPr>
        <w:t>d</w:t>
      </w:r>
      <w:r w:rsidR="00E04747" w:rsidRPr="0C252CD0">
        <w:rPr>
          <w:rFonts w:eastAsia="Arial"/>
        </w:rPr>
        <w:t xml:space="preserve"> how the consumer’s culture influenced </w:t>
      </w:r>
      <w:r w:rsidR="00F17496">
        <w:rPr>
          <w:rFonts w:eastAsia="Arial"/>
        </w:rPr>
        <w:t>care delivery.</w:t>
      </w:r>
      <w:r w:rsidR="00131E81">
        <w:rPr>
          <w:rFonts w:eastAsia="Arial"/>
        </w:rPr>
        <w:t xml:space="preserve"> </w:t>
      </w:r>
      <w:r w:rsidR="008613AA">
        <w:rPr>
          <w:rFonts w:eastAsia="Arial"/>
        </w:rPr>
        <w:t xml:space="preserve">Staff </w:t>
      </w:r>
      <w:r w:rsidR="001C3431">
        <w:rPr>
          <w:rFonts w:eastAsia="Arial"/>
        </w:rPr>
        <w:t>had a shared understanding of confidentiality</w:t>
      </w:r>
      <w:r w:rsidR="00131E81">
        <w:rPr>
          <w:rFonts w:eastAsia="Arial"/>
        </w:rPr>
        <w:t xml:space="preserve"> </w:t>
      </w:r>
      <w:r w:rsidR="001E1278">
        <w:rPr>
          <w:rFonts w:eastAsia="Arial"/>
        </w:rPr>
        <w:t>and were familiar with</w:t>
      </w:r>
      <w:r w:rsidR="00131E81">
        <w:rPr>
          <w:rFonts w:eastAsia="Arial"/>
        </w:rPr>
        <w:t xml:space="preserve"> strategies </w:t>
      </w:r>
      <w:r w:rsidR="007137D4">
        <w:rPr>
          <w:rFonts w:eastAsia="Arial"/>
        </w:rPr>
        <w:t>to keep</w:t>
      </w:r>
      <w:r w:rsidR="00131E81">
        <w:rPr>
          <w:rFonts w:eastAsia="Arial"/>
        </w:rPr>
        <w:t xml:space="preserve"> </w:t>
      </w:r>
      <w:r w:rsidR="007137D4">
        <w:rPr>
          <w:rFonts w:eastAsia="Arial"/>
        </w:rPr>
        <w:t xml:space="preserve">consumer </w:t>
      </w:r>
      <w:r w:rsidR="00131E81">
        <w:rPr>
          <w:rFonts w:eastAsia="Arial"/>
        </w:rPr>
        <w:t>information secure.</w:t>
      </w:r>
      <w:r w:rsidR="00F17496">
        <w:rPr>
          <w:rFonts w:eastAsia="Arial"/>
        </w:rPr>
        <w:t xml:space="preserve"> </w:t>
      </w:r>
      <w:r w:rsidR="00F17496">
        <w:t>Staff were observed engaging positively with consumers and speaking in a kind and respectful manner.</w:t>
      </w:r>
      <w:r w:rsidR="005C5E09">
        <w:t xml:space="preserve"> Handovers were conducted in </w:t>
      </w:r>
      <w:proofErr w:type="gramStart"/>
      <w:r w:rsidR="005C5E09">
        <w:t>private,</w:t>
      </w:r>
      <w:proofErr w:type="gramEnd"/>
      <w:r w:rsidR="005C5E09">
        <w:t xml:space="preserve"> </w:t>
      </w:r>
      <w:r w:rsidR="00FC3560">
        <w:t xml:space="preserve">computers were </w:t>
      </w:r>
      <w:r w:rsidR="00A306BA">
        <w:t>password</w:t>
      </w:r>
      <w:r w:rsidR="00FC3560">
        <w:t xml:space="preserve"> protected and staff knocked on consumers’ doors and sought permission prior to entering.</w:t>
      </w:r>
    </w:p>
    <w:p w14:paraId="7D07D466" w14:textId="2B9889D1" w:rsidR="001A5684" w:rsidRPr="00712752" w:rsidRDefault="002D7967" w:rsidP="0036130C">
      <w:pPr>
        <w:pStyle w:val="NormalArial"/>
      </w:pPr>
      <w:r w:rsidRPr="3136205E">
        <w:rPr>
          <w:rFonts w:eastAsia="Calibri"/>
        </w:rPr>
        <w:t xml:space="preserve">Lifestyle </w:t>
      </w:r>
      <w:r>
        <w:rPr>
          <w:rFonts w:eastAsia="Calibri"/>
        </w:rPr>
        <w:t>s</w:t>
      </w:r>
      <w:r w:rsidRPr="3136205E">
        <w:rPr>
          <w:rFonts w:eastAsia="Calibri"/>
        </w:rPr>
        <w:t xml:space="preserve">taff described how they recently </w:t>
      </w:r>
      <w:r w:rsidRPr="1EF76051">
        <w:rPr>
          <w:rFonts w:eastAsia="Calibri"/>
        </w:rPr>
        <w:t>celebrated</w:t>
      </w:r>
      <w:r w:rsidRPr="3136205E">
        <w:rPr>
          <w:rFonts w:eastAsia="Calibri"/>
        </w:rPr>
        <w:t xml:space="preserve"> National </w:t>
      </w:r>
      <w:r w:rsidRPr="4B4C5A6E">
        <w:rPr>
          <w:rFonts w:eastAsia="Calibri"/>
        </w:rPr>
        <w:t>Aboriginal</w:t>
      </w:r>
      <w:r w:rsidRPr="3136205E">
        <w:rPr>
          <w:rFonts w:eastAsia="Calibri"/>
        </w:rPr>
        <w:t xml:space="preserve"> and </w:t>
      </w:r>
      <w:r w:rsidRPr="4B4C5A6E">
        <w:rPr>
          <w:rFonts w:eastAsia="Calibri"/>
        </w:rPr>
        <w:t>Islander Day Observance</w:t>
      </w:r>
      <w:r w:rsidRPr="29660DD1">
        <w:rPr>
          <w:rFonts w:eastAsia="Calibri"/>
        </w:rPr>
        <w:t xml:space="preserve"> Committee week </w:t>
      </w:r>
      <w:r w:rsidRPr="1EF76051">
        <w:rPr>
          <w:rFonts w:eastAsia="Calibri"/>
        </w:rPr>
        <w:t xml:space="preserve">with </w:t>
      </w:r>
      <w:r w:rsidRPr="574D71D0">
        <w:rPr>
          <w:rFonts w:eastAsia="Calibri"/>
        </w:rPr>
        <w:t xml:space="preserve">an indigenous group </w:t>
      </w:r>
      <w:r w:rsidRPr="4B54DC27">
        <w:rPr>
          <w:rFonts w:eastAsia="Calibri"/>
        </w:rPr>
        <w:t xml:space="preserve">visiting singing and telling dreamtime stories. </w:t>
      </w:r>
      <w:r w:rsidRPr="1BEA24BC">
        <w:rPr>
          <w:rFonts w:eastAsia="Calibri"/>
        </w:rPr>
        <w:t xml:space="preserve">Other cultural celebrations </w:t>
      </w:r>
      <w:r w:rsidRPr="4D48E6C1">
        <w:rPr>
          <w:rFonts w:eastAsia="Calibri"/>
        </w:rPr>
        <w:t>planned through</w:t>
      </w:r>
      <w:r w:rsidR="00FE23AC">
        <w:rPr>
          <w:rFonts w:eastAsia="Calibri"/>
        </w:rPr>
        <w:t>out</w:t>
      </w:r>
      <w:r w:rsidRPr="4D48E6C1">
        <w:rPr>
          <w:rFonts w:eastAsia="Calibri"/>
        </w:rPr>
        <w:t xml:space="preserve"> the year included</w:t>
      </w:r>
      <w:r w:rsidRPr="1BEA24BC">
        <w:rPr>
          <w:rFonts w:eastAsia="Calibri"/>
        </w:rPr>
        <w:t xml:space="preserve"> ANZAC </w:t>
      </w:r>
      <w:r>
        <w:rPr>
          <w:rFonts w:eastAsia="Calibri"/>
        </w:rPr>
        <w:t>D</w:t>
      </w:r>
      <w:r w:rsidRPr="1BEA24BC">
        <w:rPr>
          <w:rFonts w:eastAsia="Calibri"/>
        </w:rPr>
        <w:t xml:space="preserve">ay, </w:t>
      </w:r>
      <w:r w:rsidRPr="1A7918BF">
        <w:rPr>
          <w:rFonts w:eastAsia="Calibri"/>
        </w:rPr>
        <w:t>Bastille</w:t>
      </w:r>
      <w:r w:rsidRPr="1BEA24BC">
        <w:rPr>
          <w:rFonts w:eastAsia="Calibri"/>
        </w:rPr>
        <w:t xml:space="preserve"> </w:t>
      </w:r>
      <w:r w:rsidR="00FE23AC">
        <w:rPr>
          <w:rFonts w:eastAsia="Calibri"/>
        </w:rPr>
        <w:t>D</w:t>
      </w:r>
      <w:r w:rsidR="00FE23AC" w:rsidRPr="1BEA24BC">
        <w:rPr>
          <w:rFonts w:eastAsia="Calibri"/>
        </w:rPr>
        <w:t>ay,</w:t>
      </w:r>
      <w:r w:rsidRPr="1BEA24BC">
        <w:rPr>
          <w:rFonts w:eastAsia="Calibri"/>
        </w:rPr>
        <w:t xml:space="preserve"> and </w:t>
      </w:r>
      <w:r w:rsidRPr="1A7918BF">
        <w:rPr>
          <w:rFonts w:eastAsia="Calibri"/>
        </w:rPr>
        <w:t xml:space="preserve">Italian </w:t>
      </w:r>
      <w:r>
        <w:rPr>
          <w:rFonts w:eastAsia="Calibri"/>
        </w:rPr>
        <w:t>D</w:t>
      </w:r>
      <w:r w:rsidRPr="1BEA24BC">
        <w:rPr>
          <w:rFonts w:eastAsia="Calibri"/>
        </w:rPr>
        <w:t>ay</w:t>
      </w:r>
      <w:r>
        <w:rPr>
          <w:rFonts w:eastAsia="Calibri"/>
        </w:rPr>
        <w:t>.</w:t>
      </w:r>
      <w:r w:rsidR="005921FA">
        <w:rPr>
          <w:rFonts w:eastAsia="Calibri"/>
        </w:rPr>
        <w:t xml:space="preserve"> Staff said there was an </w:t>
      </w:r>
      <w:r w:rsidR="00FE23AC">
        <w:rPr>
          <w:rFonts w:eastAsia="Calibri"/>
        </w:rPr>
        <w:t>interpreter</w:t>
      </w:r>
      <w:r w:rsidR="005921FA">
        <w:rPr>
          <w:rFonts w:eastAsia="Calibri"/>
        </w:rPr>
        <w:t xml:space="preserve"> service available</w:t>
      </w:r>
      <w:r w:rsidR="00B35F99">
        <w:rPr>
          <w:rFonts w:eastAsia="Calibri"/>
        </w:rPr>
        <w:t xml:space="preserve"> if required</w:t>
      </w:r>
      <w:r w:rsidR="00B0173D">
        <w:rPr>
          <w:rFonts w:eastAsia="Calibri"/>
        </w:rPr>
        <w:t>,</w:t>
      </w:r>
      <w:r w:rsidR="00B35F99">
        <w:rPr>
          <w:rFonts w:eastAsia="Calibri"/>
        </w:rPr>
        <w:t xml:space="preserve"> </w:t>
      </w:r>
      <w:r w:rsidR="00CD2E47">
        <w:rPr>
          <w:rFonts w:eastAsia="Calibri"/>
        </w:rPr>
        <w:t xml:space="preserve">and </w:t>
      </w:r>
      <w:r w:rsidR="00B35F99">
        <w:rPr>
          <w:rFonts w:eastAsia="Calibri"/>
        </w:rPr>
        <w:t xml:space="preserve">some staff </w:t>
      </w:r>
      <w:r w:rsidR="00CD2E47">
        <w:rPr>
          <w:rFonts w:eastAsia="Calibri"/>
        </w:rPr>
        <w:t>are</w:t>
      </w:r>
      <w:r w:rsidR="00B35F99">
        <w:rPr>
          <w:rFonts w:eastAsia="Calibri"/>
        </w:rPr>
        <w:t xml:space="preserve"> bilingual and </w:t>
      </w:r>
      <w:r w:rsidR="00CD2E47">
        <w:rPr>
          <w:rFonts w:eastAsia="Calibri"/>
        </w:rPr>
        <w:t>can</w:t>
      </w:r>
      <w:r w:rsidR="00B35F99">
        <w:rPr>
          <w:rFonts w:eastAsia="Calibri"/>
        </w:rPr>
        <w:t xml:space="preserve"> </w:t>
      </w:r>
      <w:r w:rsidR="007E1AE5">
        <w:rPr>
          <w:rFonts w:eastAsia="Calibri"/>
        </w:rPr>
        <w:t>interpret for some consumers.</w:t>
      </w:r>
      <w:r w:rsidR="00F375DF" w:rsidRPr="00996FAF">
        <w:br w:type="page"/>
      </w:r>
    </w:p>
    <w:p w14:paraId="7D07D467" w14:textId="77777777" w:rsidR="00FC045E" w:rsidRPr="00996FAF" w:rsidRDefault="00F375D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DA6539" w14:paraId="7D07D46A" w14:textId="77777777" w:rsidTr="00DA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D07D468" w14:textId="77777777" w:rsidR="00FC045E" w:rsidRPr="0075021E" w:rsidRDefault="00F375D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D07D469" w14:textId="77777777" w:rsidR="00FC045E" w:rsidRPr="00996FAF" w:rsidRDefault="004479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539" w14:paraId="7D07D46E" w14:textId="77777777" w:rsidTr="00DA270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07D46B" w14:textId="77777777" w:rsidR="00FC045E" w:rsidRPr="00996FAF" w:rsidRDefault="00F375DF"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D07D46C" w14:textId="77777777" w:rsidR="00FC045E" w:rsidRPr="00996FAF" w:rsidRDefault="00F375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D07D46D" w14:textId="52836934" w:rsidR="00FC045E" w:rsidRPr="00996FAF" w:rsidRDefault="004479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72"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07D46F" w14:textId="77777777" w:rsidR="00FC045E" w:rsidRPr="00996FAF" w:rsidRDefault="00F375DF"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D07D470" w14:textId="77777777" w:rsidR="00FC045E" w:rsidRPr="00996FAF" w:rsidRDefault="00F375D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7D07D471" w14:textId="2725D76F" w:rsidR="00FC045E" w:rsidRPr="00996FAF" w:rsidRDefault="004479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78" w14:textId="77777777" w:rsidTr="00DA270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07D473" w14:textId="77777777" w:rsidR="00FC045E" w:rsidRPr="00996FAF" w:rsidRDefault="00F375DF"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D07D474" w14:textId="77777777" w:rsidR="00FC045E" w:rsidRPr="00996FAF" w:rsidRDefault="00F375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07D475" w14:textId="77777777" w:rsidR="00FC045E" w:rsidRPr="00996FAF" w:rsidRDefault="00F375D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07D476" w14:textId="77777777" w:rsidR="00FC045E" w:rsidRPr="00996FAF" w:rsidRDefault="00F375D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D07D477" w14:textId="3BAB7F62" w:rsidR="00FC045E" w:rsidRPr="00996FAF" w:rsidRDefault="004479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7C"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07D479" w14:textId="77777777" w:rsidR="00FC045E" w:rsidRPr="00996FAF" w:rsidRDefault="00F375DF"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D07D47A" w14:textId="77777777" w:rsidR="00FC045E" w:rsidRPr="00996FAF" w:rsidRDefault="00F375D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D07D47B" w14:textId="42A773AC" w:rsidR="00FC045E" w:rsidRPr="00996FAF" w:rsidRDefault="0044799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80" w14:textId="77777777" w:rsidTr="00DA270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07D47D" w14:textId="77777777" w:rsidR="00FC045E" w:rsidRPr="00996FAF" w:rsidRDefault="00F375DF"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D07D47E" w14:textId="77777777" w:rsidR="00FC045E" w:rsidRPr="00996FAF" w:rsidRDefault="00F375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D07D47F" w14:textId="7333CFFF" w:rsidR="00FC045E" w:rsidRPr="00996FAF" w:rsidRDefault="004479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bl>
    <w:p w14:paraId="7D07D481" w14:textId="77777777" w:rsidR="00D87E7C" w:rsidRDefault="00F375DF" w:rsidP="00DA2705">
      <w:pPr>
        <w:pStyle w:val="Heading20"/>
        <w:spacing w:before="240"/>
      </w:pPr>
      <w:r w:rsidRPr="00996FAF">
        <w:t>Findings</w:t>
      </w:r>
    </w:p>
    <w:p w14:paraId="37099D51" w14:textId="77777777" w:rsidR="00F8544A" w:rsidRPr="006C2634" w:rsidRDefault="00F8544A" w:rsidP="00F8544A">
      <w:pPr>
        <w:pStyle w:val="NormalArial"/>
        <w:rPr>
          <w:i/>
          <w:iCs/>
          <w:color w:val="auto"/>
        </w:rPr>
      </w:pPr>
      <w:r w:rsidRPr="006C2634">
        <w:rPr>
          <w:i/>
          <w:iCs/>
          <w:color w:val="auto"/>
        </w:rPr>
        <w:t>Requirement 2(3)(a)</w:t>
      </w:r>
    </w:p>
    <w:p w14:paraId="06E4F81B" w14:textId="2EED202B" w:rsidR="00F8544A" w:rsidRPr="001F21B8" w:rsidRDefault="00F8544A" w:rsidP="001F21B8">
      <w:pPr>
        <w:rPr>
          <w:rFonts w:ascii="Arial" w:eastAsia="Arial" w:hAnsi="Arial" w:cs="Arial"/>
          <w:color w:val="auto"/>
        </w:rPr>
      </w:pPr>
      <w:r w:rsidRPr="001F21B8">
        <w:rPr>
          <w:rFonts w:ascii="Arial" w:eastAsia="Arial" w:hAnsi="Arial" w:cs="Arial"/>
          <w:color w:val="auto"/>
        </w:rPr>
        <w:t>The Performance Report dated 14 March 2023 found the service non-compliant with requirement 2(3)(a)</w:t>
      </w:r>
      <w:r w:rsidR="00CD2E47" w:rsidRPr="001F21B8">
        <w:rPr>
          <w:rFonts w:ascii="Arial" w:eastAsia="Arial" w:hAnsi="Arial" w:cs="Arial"/>
          <w:color w:val="auto"/>
        </w:rPr>
        <w:t>. R</w:t>
      </w:r>
      <w:r w:rsidRPr="001F21B8">
        <w:rPr>
          <w:rFonts w:ascii="Arial" w:eastAsia="Arial" w:hAnsi="Arial" w:cs="Arial"/>
          <w:color w:val="auto"/>
        </w:rPr>
        <w:t>elevant risks to consumers were not adequately assessed and included in care planning documentation, including for consumers who have insulin-dependent diabetes and consumers who experience falls.</w:t>
      </w:r>
    </w:p>
    <w:p w14:paraId="190EE8D2" w14:textId="724E998A" w:rsidR="00F8544A" w:rsidRPr="001F21B8" w:rsidRDefault="00F8544A" w:rsidP="00F8544A">
      <w:pPr>
        <w:rPr>
          <w:rFonts w:ascii="Arial" w:eastAsia="Arial" w:hAnsi="Arial" w:cs="Arial"/>
          <w:color w:val="auto"/>
        </w:rPr>
      </w:pPr>
      <w:r w:rsidRPr="001F21B8">
        <w:rPr>
          <w:rFonts w:ascii="Arial" w:eastAsia="Arial" w:hAnsi="Arial" w:cs="Arial"/>
          <w:color w:val="auto"/>
        </w:rPr>
        <w:t>The Site Audit Report identified evidence that the service had taken corrective actions and remediated the deficiencies</w:t>
      </w:r>
      <w:r w:rsidR="00CD2E47" w:rsidRPr="001F21B8">
        <w:rPr>
          <w:rFonts w:ascii="Arial" w:eastAsia="Arial" w:hAnsi="Arial" w:cs="Arial"/>
          <w:color w:val="auto"/>
        </w:rPr>
        <w:t xml:space="preserve"> in this requirement</w:t>
      </w:r>
      <w:r w:rsidRPr="001F21B8">
        <w:rPr>
          <w:rFonts w:ascii="Arial" w:eastAsia="Arial" w:hAnsi="Arial" w:cs="Arial"/>
          <w:color w:val="auto"/>
        </w:rPr>
        <w:t>. Improvements included:</w:t>
      </w:r>
    </w:p>
    <w:p w14:paraId="6FB2877E" w14:textId="59F7E2B1" w:rsidR="00CD2E47" w:rsidRDefault="00F8544A" w:rsidP="00CD2E47">
      <w:pPr>
        <w:pStyle w:val="ListParagraph"/>
        <w:numPr>
          <w:ilvl w:val="0"/>
          <w:numId w:val="12"/>
        </w:numPr>
        <w:tabs>
          <w:tab w:val="clear" w:pos="357"/>
        </w:tabs>
        <w:spacing w:before="240"/>
        <w:ind w:left="789" w:hanging="426"/>
        <w:rPr>
          <w:rFonts w:ascii="Arial" w:eastAsia="Calibri" w:hAnsi="Arial" w:cs="Arial"/>
        </w:rPr>
      </w:pPr>
      <w:r>
        <w:rPr>
          <w:rFonts w:ascii="Arial" w:eastAsia="Calibri" w:hAnsi="Arial" w:cs="Arial"/>
        </w:rPr>
        <w:t>Implemented a new</w:t>
      </w:r>
      <w:r w:rsidRPr="000238C6">
        <w:rPr>
          <w:rFonts w:ascii="Arial" w:eastAsia="Calibri" w:hAnsi="Arial" w:cs="Arial"/>
        </w:rPr>
        <w:t xml:space="preserve"> </w:t>
      </w:r>
      <w:r>
        <w:rPr>
          <w:rFonts w:ascii="Arial" w:eastAsia="Calibri" w:hAnsi="Arial" w:cs="Arial"/>
        </w:rPr>
        <w:t>electronic care management system</w:t>
      </w:r>
      <w:r w:rsidR="00B74672">
        <w:rPr>
          <w:rFonts w:ascii="Arial" w:eastAsia="Calibri" w:hAnsi="Arial" w:cs="Arial"/>
        </w:rPr>
        <w:t>, which includes</w:t>
      </w:r>
      <w:r w:rsidRPr="000238C6">
        <w:rPr>
          <w:rFonts w:ascii="Arial" w:eastAsia="Calibri" w:hAnsi="Arial" w:cs="Arial"/>
        </w:rPr>
        <w:t xml:space="preserve"> comprehensive assessment tools to identify risks to consumers’ health and well-being.</w:t>
      </w:r>
    </w:p>
    <w:p w14:paraId="5040449B" w14:textId="15C08EAC" w:rsidR="00F8544A" w:rsidRPr="00CD2E47" w:rsidRDefault="00CD2E47" w:rsidP="00CD2E47">
      <w:pPr>
        <w:pStyle w:val="ListParagraph"/>
        <w:numPr>
          <w:ilvl w:val="0"/>
          <w:numId w:val="12"/>
        </w:numPr>
        <w:tabs>
          <w:tab w:val="clear" w:pos="357"/>
        </w:tabs>
        <w:spacing w:before="240"/>
        <w:ind w:left="789" w:hanging="426"/>
        <w:rPr>
          <w:rFonts w:ascii="Arial" w:eastAsia="Calibri" w:hAnsi="Arial" w:cs="Arial"/>
        </w:rPr>
      </w:pPr>
      <w:r>
        <w:rPr>
          <w:rFonts w:ascii="Arial" w:eastAsia="Calibri" w:hAnsi="Arial" w:cs="Arial"/>
        </w:rPr>
        <w:t xml:space="preserve">Completed </w:t>
      </w:r>
      <w:r w:rsidR="00F8544A" w:rsidRPr="00CD2E47">
        <w:rPr>
          <w:rFonts w:ascii="Arial" w:eastAsia="Calibri" w:hAnsi="Arial" w:cs="Arial"/>
        </w:rPr>
        <w:t xml:space="preserve">assessment and planning </w:t>
      </w:r>
      <w:r>
        <w:rPr>
          <w:rFonts w:ascii="Arial" w:eastAsia="Calibri" w:hAnsi="Arial" w:cs="Arial"/>
        </w:rPr>
        <w:t xml:space="preserve">for all consumers </w:t>
      </w:r>
      <w:r w:rsidR="00F8544A" w:rsidRPr="00CD2E47">
        <w:rPr>
          <w:rFonts w:ascii="Arial" w:eastAsia="Calibri" w:hAnsi="Arial" w:cs="Arial"/>
        </w:rPr>
        <w:t>within the new system.</w:t>
      </w:r>
    </w:p>
    <w:p w14:paraId="4C94C78C" w14:textId="172E2551" w:rsidR="00F8544A" w:rsidRDefault="00CD2E47" w:rsidP="00F8544A">
      <w:pPr>
        <w:pStyle w:val="ListParagraph"/>
        <w:numPr>
          <w:ilvl w:val="0"/>
          <w:numId w:val="12"/>
        </w:numPr>
        <w:tabs>
          <w:tab w:val="clear" w:pos="357"/>
        </w:tabs>
        <w:spacing w:before="240"/>
        <w:ind w:left="789" w:hanging="426"/>
        <w:rPr>
          <w:rFonts w:ascii="Arial" w:eastAsia="Calibri" w:hAnsi="Arial" w:cs="Arial"/>
        </w:rPr>
      </w:pPr>
      <w:r>
        <w:rPr>
          <w:rFonts w:ascii="Arial" w:eastAsia="Calibri" w:hAnsi="Arial" w:cs="Arial"/>
        </w:rPr>
        <w:t>Established weekly staff meetings with t</w:t>
      </w:r>
      <w:r w:rsidR="00F8544A" w:rsidRPr="000238C6">
        <w:rPr>
          <w:rFonts w:ascii="Arial" w:eastAsia="Calibri" w:hAnsi="Arial" w:cs="Arial"/>
        </w:rPr>
        <w:t xml:space="preserve">he </w:t>
      </w:r>
      <w:r w:rsidR="00F8544A">
        <w:rPr>
          <w:rFonts w:ascii="Arial" w:eastAsia="Calibri" w:hAnsi="Arial" w:cs="Arial"/>
        </w:rPr>
        <w:t>c</w:t>
      </w:r>
      <w:r w:rsidR="00F8544A" w:rsidRPr="000238C6">
        <w:rPr>
          <w:rFonts w:ascii="Arial" w:eastAsia="Calibri" w:hAnsi="Arial" w:cs="Arial"/>
        </w:rPr>
        <w:t>are manager</w:t>
      </w:r>
      <w:r>
        <w:rPr>
          <w:rFonts w:ascii="Arial" w:eastAsia="Calibri" w:hAnsi="Arial" w:cs="Arial"/>
        </w:rPr>
        <w:t xml:space="preserve">, </w:t>
      </w:r>
      <w:r w:rsidR="00F8544A">
        <w:rPr>
          <w:rFonts w:ascii="Arial" w:eastAsia="Calibri" w:hAnsi="Arial" w:cs="Arial"/>
        </w:rPr>
        <w:t>c</w:t>
      </w:r>
      <w:r w:rsidR="00F8544A" w:rsidRPr="000238C6">
        <w:rPr>
          <w:rFonts w:ascii="Arial" w:eastAsia="Calibri" w:hAnsi="Arial" w:cs="Arial"/>
        </w:rPr>
        <w:t xml:space="preserve">linical </w:t>
      </w:r>
      <w:proofErr w:type="gramStart"/>
      <w:r w:rsidR="00F8544A">
        <w:rPr>
          <w:rFonts w:ascii="Arial" w:eastAsia="Calibri" w:hAnsi="Arial" w:cs="Arial"/>
        </w:rPr>
        <w:t>n</w:t>
      </w:r>
      <w:r w:rsidR="00F8544A" w:rsidRPr="000238C6">
        <w:rPr>
          <w:rFonts w:ascii="Arial" w:eastAsia="Calibri" w:hAnsi="Arial" w:cs="Arial"/>
        </w:rPr>
        <w:t>urse</w:t>
      </w:r>
      <w:proofErr w:type="gramEnd"/>
      <w:r w:rsidR="00F8544A" w:rsidRPr="000238C6">
        <w:rPr>
          <w:rFonts w:ascii="Arial" w:eastAsia="Calibri" w:hAnsi="Arial" w:cs="Arial"/>
        </w:rPr>
        <w:t xml:space="preserve"> </w:t>
      </w:r>
      <w:r>
        <w:rPr>
          <w:rFonts w:ascii="Arial" w:eastAsia="Calibri" w:hAnsi="Arial" w:cs="Arial"/>
        </w:rPr>
        <w:t xml:space="preserve">and </w:t>
      </w:r>
      <w:r w:rsidR="00F8544A" w:rsidRPr="000238C6">
        <w:rPr>
          <w:rFonts w:ascii="Arial" w:eastAsia="Calibri" w:hAnsi="Arial" w:cs="Arial"/>
        </w:rPr>
        <w:t xml:space="preserve">registered staff </w:t>
      </w:r>
      <w:r>
        <w:rPr>
          <w:rFonts w:ascii="Arial" w:eastAsia="Calibri" w:hAnsi="Arial" w:cs="Arial"/>
        </w:rPr>
        <w:t xml:space="preserve">to discuss </w:t>
      </w:r>
      <w:r w:rsidR="00F8544A" w:rsidRPr="000238C6">
        <w:rPr>
          <w:rFonts w:ascii="Arial" w:eastAsia="Calibri" w:hAnsi="Arial" w:cs="Arial"/>
        </w:rPr>
        <w:t xml:space="preserve">strategies to manage consumers’ </w:t>
      </w:r>
      <w:r>
        <w:rPr>
          <w:rFonts w:ascii="Arial" w:eastAsia="Calibri" w:hAnsi="Arial" w:cs="Arial"/>
        </w:rPr>
        <w:t>risks</w:t>
      </w:r>
      <w:r w:rsidR="00F8544A" w:rsidRPr="000238C6">
        <w:rPr>
          <w:rFonts w:ascii="Arial" w:eastAsia="Calibri" w:hAnsi="Arial" w:cs="Arial"/>
        </w:rPr>
        <w:t>.</w:t>
      </w:r>
    </w:p>
    <w:p w14:paraId="6E907195" w14:textId="2DA24FA2" w:rsidR="00F8544A" w:rsidRDefault="00CD2E47" w:rsidP="00F8544A">
      <w:pPr>
        <w:pStyle w:val="ListParagraph"/>
        <w:numPr>
          <w:ilvl w:val="0"/>
          <w:numId w:val="12"/>
        </w:numPr>
        <w:tabs>
          <w:tab w:val="clear" w:pos="357"/>
        </w:tabs>
        <w:spacing w:before="240"/>
        <w:ind w:left="789" w:hanging="426"/>
        <w:rPr>
          <w:rFonts w:ascii="Arial" w:eastAsia="Calibri" w:hAnsi="Arial" w:cs="Arial"/>
        </w:rPr>
      </w:pPr>
      <w:r>
        <w:rPr>
          <w:rFonts w:ascii="Arial" w:eastAsia="Calibri" w:hAnsi="Arial" w:cs="Arial"/>
        </w:rPr>
        <w:t xml:space="preserve">Daily </w:t>
      </w:r>
      <w:r w:rsidR="00F8544A" w:rsidRPr="000238C6">
        <w:rPr>
          <w:rFonts w:ascii="Arial" w:eastAsia="Calibri" w:hAnsi="Arial" w:cs="Arial"/>
        </w:rPr>
        <w:t xml:space="preserve">clinical monitoring of consumers’ progress notes </w:t>
      </w:r>
      <w:r>
        <w:rPr>
          <w:rFonts w:ascii="Arial" w:eastAsia="Calibri" w:hAnsi="Arial" w:cs="Arial"/>
        </w:rPr>
        <w:t>by the care manager. W</w:t>
      </w:r>
      <w:r w:rsidR="00F8544A" w:rsidRPr="000238C6">
        <w:rPr>
          <w:rFonts w:ascii="Arial" w:eastAsia="Calibri" w:hAnsi="Arial" w:cs="Arial"/>
        </w:rPr>
        <w:t xml:space="preserve">here risk is </w:t>
      </w:r>
      <w:proofErr w:type="gramStart"/>
      <w:r w:rsidR="00F8544A" w:rsidRPr="000238C6">
        <w:rPr>
          <w:rFonts w:ascii="Arial" w:eastAsia="Calibri" w:hAnsi="Arial" w:cs="Arial"/>
        </w:rPr>
        <w:t>identified</w:t>
      </w:r>
      <w:proofErr w:type="gramEnd"/>
      <w:r w:rsidR="00F8544A" w:rsidRPr="000238C6">
        <w:rPr>
          <w:rFonts w:ascii="Arial" w:eastAsia="Calibri" w:hAnsi="Arial" w:cs="Arial"/>
        </w:rPr>
        <w:t xml:space="preserve"> an </w:t>
      </w:r>
      <w:r>
        <w:rPr>
          <w:rFonts w:ascii="Arial" w:eastAsia="Calibri" w:hAnsi="Arial" w:cs="Arial"/>
        </w:rPr>
        <w:t>alert</w:t>
      </w:r>
      <w:r w:rsidR="00F8544A" w:rsidRPr="000238C6">
        <w:rPr>
          <w:rFonts w:ascii="Arial" w:eastAsia="Calibri" w:hAnsi="Arial" w:cs="Arial"/>
        </w:rPr>
        <w:t xml:space="preserve"> is added to the </w:t>
      </w:r>
      <w:r w:rsidR="00F8544A">
        <w:rPr>
          <w:rFonts w:ascii="Arial" w:eastAsia="Calibri" w:hAnsi="Arial" w:cs="Arial"/>
        </w:rPr>
        <w:t>electronic care management system</w:t>
      </w:r>
      <w:r w:rsidR="00F8544A" w:rsidRPr="000238C6">
        <w:rPr>
          <w:rFonts w:ascii="Arial" w:eastAsia="Calibri" w:hAnsi="Arial" w:cs="Arial"/>
        </w:rPr>
        <w:t xml:space="preserve"> for registered staff to </w:t>
      </w:r>
      <w:r>
        <w:rPr>
          <w:rFonts w:ascii="Arial" w:eastAsia="Calibri" w:hAnsi="Arial" w:cs="Arial"/>
        </w:rPr>
        <w:t>action</w:t>
      </w:r>
      <w:r w:rsidR="00F8544A" w:rsidRPr="000238C6">
        <w:rPr>
          <w:rFonts w:ascii="Arial" w:eastAsia="Calibri" w:hAnsi="Arial" w:cs="Arial"/>
        </w:rPr>
        <w:t>.</w:t>
      </w:r>
    </w:p>
    <w:p w14:paraId="750C5BD8" w14:textId="65F49295" w:rsidR="00F8544A" w:rsidRPr="000238C6" w:rsidRDefault="00F8544A" w:rsidP="00F8544A">
      <w:pPr>
        <w:pStyle w:val="ListParagraph"/>
        <w:numPr>
          <w:ilvl w:val="0"/>
          <w:numId w:val="12"/>
        </w:numPr>
        <w:tabs>
          <w:tab w:val="clear" w:pos="357"/>
        </w:tabs>
        <w:spacing w:before="240"/>
        <w:ind w:left="789" w:hanging="426"/>
        <w:rPr>
          <w:rFonts w:ascii="Arial" w:eastAsia="Calibri" w:hAnsi="Arial" w:cs="Arial"/>
        </w:rPr>
      </w:pPr>
      <w:r>
        <w:rPr>
          <w:rFonts w:ascii="Arial" w:eastAsia="Calibri" w:hAnsi="Arial" w:cs="Arial"/>
        </w:rPr>
        <w:t>A</w:t>
      </w:r>
      <w:r w:rsidRPr="000238C6">
        <w:rPr>
          <w:rFonts w:ascii="Arial" w:eastAsia="Calibri" w:hAnsi="Arial" w:cs="Arial"/>
        </w:rPr>
        <w:t xml:space="preserve">ll consumers with a diagnosis of diabetes mellitus have had a diabetes management plan completed by the </w:t>
      </w:r>
      <w:r>
        <w:rPr>
          <w:rFonts w:ascii="Arial" w:eastAsia="Calibri" w:hAnsi="Arial" w:cs="Arial"/>
        </w:rPr>
        <w:t>medical officer</w:t>
      </w:r>
      <w:r w:rsidRPr="000238C6">
        <w:rPr>
          <w:rFonts w:ascii="Arial" w:eastAsia="Calibri" w:hAnsi="Arial" w:cs="Arial"/>
        </w:rPr>
        <w:t xml:space="preserve"> or </w:t>
      </w:r>
      <w:r w:rsidR="00B74672">
        <w:rPr>
          <w:rFonts w:ascii="Arial" w:eastAsia="Calibri" w:hAnsi="Arial" w:cs="Arial"/>
        </w:rPr>
        <w:t>n</w:t>
      </w:r>
      <w:r w:rsidRPr="000238C6">
        <w:rPr>
          <w:rFonts w:ascii="Arial" w:eastAsia="Calibri" w:hAnsi="Arial" w:cs="Arial"/>
        </w:rPr>
        <w:t xml:space="preserve">urse </w:t>
      </w:r>
      <w:r w:rsidR="00B74672">
        <w:rPr>
          <w:rFonts w:ascii="Arial" w:eastAsia="Calibri" w:hAnsi="Arial" w:cs="Arial"/>
        </w:rPr>
        <w:t>p</w:t>
      </w:r>
      <w:r w:rsidRPr="000238C6">
        <w:rPr>
          <w:rFonts w:ascii="Arial" w:eastAsia="Calibri" w:hAnsi="Arial" w:cs="Arial"/>
        </w:rPr>
        <w:t>ractitioner.</w:t>
      </w:r>
    </w:p>
    <w:p w14:paraId="762C6919" w14:textId="605A5D2E" w:rsidR="00F8544A" w:rsidRPr="00FB49B1" w:rsidRDefault="00F8544A" w:rsidP="00F8544A">
      <w:pPr>
        <w:pStyle w:val="NormalArial"/>
        <w:spacing w:before="240"/>
        <w:rPr>
          <w:i/>
          <w:iCs/>
          <w:color w:val="auto"/>
        </w:rPr>
      </w:pPr>
      <w:r w:rsidRPr="00FB49B1">
        <w:rPr>
          <w:i/>
          <w:iCs/>
          <w:color w:val="auto"/>
        </w:rPr>
        <w:lastRenderedPageBreak/>
        <w:t>Other requirements</w:t>
      </w:r>
    </w:p>
    <w:p w14:paraId="20C8D932" w14:textId="77777777" w:rsidR="00F8544A" w:rsidRPr="001F21B8" w:rsidRDefault="00F8544A" w:rsidP="001F21B8">
      <w:pPr>
        <w:rPr>
          <w:rFonts w:ascii="Arial" w:eastAsia="Arial" w:hAnsi="Arial" w:cs="Arial"/>
          <w:color w:val="auto"/>
        </w:rPr>
      </w:pPr>
      <w:r w:rsidRPr="001F21B8">
        <w:rPr>
          <w:rFonts w:ascii="Arial" w:eastAsia="Arial" w:hAnsi="Arial" w:cs="Arial"/>
          <w:color w:val="auto"/>
        </w:rPr>
        <w:t>The Site Audit Report included positive findings against each of the requirements in Standard 2 summarised below.</w:t>
      </w:r>
    </w:p>
    <w:p w14:paraId="54412968" w14:textId="05B595DD" w:rsidR="00F8544A" w:rsidRPr="001F21B8" w:rsidRDefault="00F8544A" w:rsidP="00F8544A">
      <w:pPr>
        <w:rPr>
          <w:rFonts w:ascii="Arial" w:eastAsia="Arial" w:hAnsi="Arial" w:cs="Arial"/>
          <w:color w:val="auto"/>
        </w:rPr>
      </w:pPr>
      <w:r w:rsidRPr="001F21B8">
        <w:rPr>
          <w:rFonts w:ascii="Arial" w:eastAsia="Arial" w:hAnsi="Arial" w:cs="Arial"/>
          <w:color w:val="auto"/>
        </w:rPr>
        <w:t>Consumers and their representatives were satisfied with the service’s assessment and planning processes and how the service manages risks to consumers’ health and wellbeing. They said staff involve them</w:t>
      </w:r>
      <w:r w:rsidR="00B74672">
        <w:rPr>
          <w:rFonts w:ascii="Arial" w:eastAsia="Arial" w:hAnsi="Arial" w:cs="Arial"/>
          <w:color w:val="auto"/>
        </w:rPr>
        <w:t xml:space="preserve"> in the</w:t>
      </w:r>
      <w:r w:rsidRPr="001F21B8">
        <w:rPr>
          <w:rFonts w:ascii="Arial" w:eastAsia="Arial" w:hAnsi="Arial" w:cs="Arial"/>
          <w:color w:val="auto"/>
        </w:rPr>
        <w:t xml:space="preserve"> assessment, planning and review of care and services. They reported that staff explain relevant information, discuss their care, action any requested changes, and that they can access the consumer’s care plan if they wish.</w:t>
      </w:r>
    </w:p>
    <w:p w14:paraId="62DE573E" w14:textId="31436B68" w:rsidR="00F8544A" w:rsidRPr="001F21B8" w:rsidRDefault="00F8544A" w:rsidP="001F21B8">
      <w:pPr>
        <w:rPr>
          <w:rFonts w:ascii="Arial" w:eastAsia="Arial" w:hAnsi="Arial" w:cs="Arial"/>
          <w:color w:val="auto"/>
        </w:rPr>
      </w:pPr>
      <w:bookmarkStart w:id="1" w:name="_Hlk121490682"/>
      <w:r w:rsidRPr="001F21B8">
        <w:rPr>
          <w:rFonts w:ascii="Arial" w:eastAsia="Arial" w:hAnsi="Arial" w:cs="Arial"/>
          <w:color w:val="auto"/>
        </w:rPr>
        <w:t>Registered staff described the service’s risk assessment and planning processes for consumers entering the service</w:t>
      </w:r>
      <w:r w:rsidR="00CD2E47" w:rsidRPr="001F21B8">
        <w:rPr>
          <w:rFonts w:ascii="Arial" w:eastAsia="Arial" w:hAnsi="Arial" w:cs="Arial"/>
          <w:color w:val="auto"/>
        </w:rPr>
        <w:t>,</w:t>
      </w:r>
      <w:r w:rsidRPr="001F21B8">
        <w:rPr>
          <w:rFonts w:ascii="Arial" w:eastAsia="Arial" w:hAnsi="Arial" w:cs="Arial"/>
          <w:color w:val="auto"/>
        </w:rPr>
        <w:t xml:space="preserve"> and when changes or incidents occur. They </w:t>
      </w:r>
      <w:r w:rsidR="00B74672">
        <w:rPr>
          <w:rFonts w:ascii="Arial" w:eastAsia="Arial" w:hAnsi="Arial" w:cs="Arial"/>
          <w:color w:val="auto"/>
        </w:rPr>
        <w:t xml:space="preserve">said they </w:t>
      </w:r>
      <w:r w:rsidRPr="001F21B8">
        <w:rPr>
          <w:rFonts w:ascii="Arial" w:eastAsia="Arial" w:hAnsi="Arial" w:cs="Arial"/>
          <w:color w:val="auto"/>
        </w:rPr>
        <w:t>refer to the service’s guidelines to plan consumers’ care.</w:t>
      </w:r>
    </w:p>
    <w:bookmarkEnd w:id="1"/>
    <w:p w14:paraId="06C5C4E9" w14:textId="22430532" w:rsidR="00F8544A" w:rsidRPr="001F21B8" w:rsidRDefault="00F8544A" w:rsidP="00F8544A">
      <w:pPr>
        <w:rPr>
          <w:rFonts w:ascii="Arial" w:eastAsia="Arial" w:hAnsi="Arial" w:cs="Arial"/>
          <w:color w:val="auto"/>
        </w:rPr>
      </w:pPr>
      <w:r w:rsidRPr="001F21B8">
        <w:rPr>
          <w:rFonts w:ascii="Arial" w:eastAsia="Arial" w:hAnsi="Arial" w:cs="Arial"/>
          <w:color w:val="auto"/>
        </w:rPr>
        <w:t xml:space="preserve">Registered staff described the use of shift handover </w:t>
      </w:r>
      <w:r w:rsidR="00CD2E47" w:rsidRPr="001F21B8">
        <w:rPr>
          <w:rFonts w:ascii="Arial" w:eastAsia="Arial" w:hAnsi="Arial" w:cs="Arial"/>
          <w:color w:val="auto"/>
        </w:rPr>
        <w:t xml:space="preserve">and the electronic care management system </w:t>
      </w:r>
      <w:r w:rsidRPr="001F21B8">
        <w:rPr>
          <w:rFonts w:ascii="Arial" w:eastAsia="Arial" w:hAnsi="Arial" w:cs="Arial"/>
          <w:color w:val="auto"/>
        </w:rPr>
        <w:t xml:space="preserve">to </w:t>
      </w:r>
      <w:r w:rsidR="00CD2E47" w:rsidRPr="001F21B8">
        <w:rPr>
          <w:rFonts w:ascii="Arial" w:eastAsia="Arial" w:hAnsi="Arial" w:cs="Arial"/>
          <w:color w:val="auto"/>
        </w:rPr>
        <w:t xml:space="preserve">communicate </w:t>
      </w:r>
      <w:r w:rsidRPr="001F21B8">
        <w:rPr>
          <w:rFonts w:ascii="Arial" w:eastAsia="Arial" w:hAnsi="Arial" w:cs="Arial"/>
          <w:color w:val="auto"/>
        </w:rPr>
        <w:t xml:space="preserve">changes in consumers’ care needs and </w:t>
      </w:r>
      <w:r w:rsidR="00B74672">
        <w:rPr>
          <w:rFonts w:ascii="Arial" w:eastAsia="Arial" w:hAnsi="Arial" w:cs="Arial"/>
          <w:color w:val="auto"/>
        </w:rPr>
        <w:t xml:space="preserve">information about </w:t>
      </w:r>
      <w:r w:rsidRPr="001F21B8">
        <w:rPr>
          <w:rFonts w:ascii="Arial" w:eastAsia="Arial" w:hAnsi="Arial" w:cs="Arial"/>
          <w:color w:val="auto"/>
        </w:rPr>
        <w:t xml:space="preserve">new consumers. </w:t>
      </w:r>
      <w:r w:rsidR="00883482" w:rsidRPr="001F21B8">
        <w:rPr>
          <w:rFonts w:ascii="Arial" w:eastAsia="Arial" w:hAnsi="Arial" w:cs="Arial"/>
          <w:color w:val="auto"/>
        </w:rPr>
        <w:t>S</w:t>
      </w:r>
      <w:r w:rsidRPr="001F21B8">
        <w:rPr>
          <w:rFonts w:ascii="Arial" w:eastAsia="Arial" w:hAnsi="Arial" w:cs="Arial"/>
          <w:color w:val="auto"/>
        </w:rPr>
        <w:t xml:space="preserve">taff and other relevant health professionals have access to care planning documents </w:t>
      </w:r>
      <w:r w:rsidR="00883482" w:rsidRPr="001F21B8">
        <w:rPr>
          <w:rFonts w:ascii="Arial" w:eastAsia="Arial" w:hAnsi="Arial" w:cs="Arial"/>
          <w:color w:val="auto"/>
        </w:rPr>
        <w:t>in</w:t>
      </w:r>
      <w:r w:rsidRPr="001F21B8">
        <w:rPr>
          <w:rFonts w:ascii="Arial" w:eastAsia="Arial" w:hAnsi="Arial" w:cs="Arial"/>
          <w:color w:val="auto"/>
        </w:rPr>
        <w:t xml:space="preserve"> the electronic care management system, handover records and, for some documents, in hard copy.</w:t>
      </w:r>
    </w:p>
    <w:p w14:paraId="6C1FDAE2" w14:textId="0FC5E016" w:rsidR="00F8544A" w:rsidRPr="001F21B8" w:rsidRDefault="00F8544A" w:rsidP="001F21B8">
      <w:pPr>
        <w:rPr>
          <w:rFonts w:ascii="Arial" w:eastAsia="Arial" w:hAnsi="Arial" w:cs="Arial"/>
          <w:color w:val="auto"/>
        </w:rPr>
      </w:pPr>
      <w:r w:rsidRPr="001F21B8">
        <w:rPr>
          <w:rFonts w:ascii="Arial" w:eastAsia="Arial" w:hAnsi="Arial" w:cs="Arial"/>
          <w:color w:val="auto"/>
        </w:rPr>
        <w:t>End-of-life care planning is discussed with consumers and representatives on entry to the service, during three-monthly case conferences and when a consumer is nearing end of life. Consumers confirmed registered staff discuss end</w:t>
      </w:r>
      <w:r w:rsidR="00883482" w:rsidRPr="001F21B8">
        <w:rPr>
          <w:rFonts w:ascii="Arial" w:eastAsia="Arial" w:hAnsi="Arial" w:cs="Arial"/>
          <w:color w:val="auto"/>
        </w:rPr>
        <w:t>-</w:t>
      </w:r>
      <w:r w:rsidRPr="001F21B8">
        <w:rPr>
          <w:rFonts w:ascii="Arial" w:eastAsia="Arial" w:hAnsi="Arial" w:cs="Arial"/>
          <w:color w:val="auto"/>
        </w:rPr>
        <w:t>of</w:t>
      </w:r>
      <w:r w:rsidR="00883482" w:rsidRPr="001F21B8">
        <w:rPr>
          <w:rFonts w:ascii="Arial" w:eastAsia="Arial" w:hAnsi="Arial" w:cs="Arial"/>
          <w:color w:val="auto"/>
        </w:rPr>
        <w:t>-</w:t>
      </w:r>
      <w:r w:rsidRPr="001F21B8">
        <w:rPr>
          <w:rFonts w:ascii="Arial" w:eastAsia="Arial" w:hAnsi="Arial" w:cs="Arial"/>
          <w:color w:val="auto"/>
        </w:rPr>
        <w:t>life choices with them, which are documented in a Statement of Choice.</w:t>
      </w:r>
    </w:p>
    <w:p w14:paraId="1D1D11CE" w14:textId="3532634B" w:rsidR="00F8544A" w:rsidRPr="001F21B8" w:rsidRDefault="00F8544A" w:rsidP="00F8544A">
      <w:pPr>
        <w:rPr>
          <w:rFonts w:ascii="Arial" w:eastAsia="Arial" w:hAnsi="Arial" w:cs="Arial"/>
          <w:color w:val="auto"/>
        </w:rPr>
      </w:pPr>
      <w:r w:rsidRPr="001F21B8">
        <w:rPr>
          <w:rFonts w:ascii="Arial" w:eastAsia="Arial" w:hAnsi="Arial" w:cs="Arial"/>
          <w:color w:val="auto"/>
        </w:rPr>
        <w:t xml:space="preserve">Care documentation included assessment and care planning that identified consumers’ needs, goals, and preferences. Risks to individual consumers’ health and well-being were identified, </w:t>
      </w:r>
      <w:proofErr w:type="gramStart"/>
      <w:r w:rsidRPr="001F21B8">
        <w:rPr>
          <w:rFonts w:ascii="Arial" w:eastAsia="Arial" w:hAnsi="Arial" w:cs="Arial"/>
          <w:color w:val="auto"/>
        </w:rPr>
        <w:t>documented</w:t>
      </w:r>
      <w:proofErr w:type="gramEnd"/>
      <w:r w:rsidRPr="001F21B8">
        <w:rPr>
          <w:rFonts w:ascii="Arial" w:eastAsia="Arial" w:hAnsi="Arial" w:cs="Arial"/>
          <w:color w:val="auto"/>
        </w:rPr>
        <w:t xml:space="preserve"> and managed. Other health professionals were involved in consumers’ care planning where relevant.</w:t>
      </w:r>
    </w:p>
    <w:p w14:paraId="7F40CF7E" w14:textId="6917F809" w:rsidR="00F8544A" w:rsidRPr="001F21B8" w:rsidRDefault="00F8544A" w:rsidP="00F8544A">
      <w:pPr>
        <w:rPr>
          <w:rFonts w:ascii="Arial" w:eastAsia="Arial" w:hAnsi="Arial" w:cs="Arial"/>
          <w:color w:val="auto"/>
        </w:rPr>
      </w:pPr>
      <w:r w:rsidRPr="001F21B8">
        <w:rPr>
          <w:rFonts w:ascii="Arial" w:eastAsia="Arial" w:hAnsi="Arial" w:cs="Arial"/>
          <w:color w:val="auto"/>
        </w:rPr>
        <w:t xml:space="preserve">Consumers’ care was regularly reviewed, including </w:t>
      </w:r>
      <w:r w:rsidR="00883482" w:rsidRPr="001F21B8">
        <w:rPr>
          <w:rFonts w:ascii="Arial" w:eastAsia="Arial" w:hAnsi="Arial" w:cs="Arial"/>
          <w:color w:val="auto"/>
        </w:rPr>
        <w:t xml:space="preserve">during </w:t>
      </w:r>
      <w:r w:rsidRPr="001F21B8">
        <w:rPr>
          <w:rFonts w:ascii="Arial" w:eastAsia="Arial" w:hAnsi="Arial" w:cs="Arial"/>
          <w:color w:val="auto"/>
        </w:rPr>
        <w:t xml:space="preserve">monthly resident of the day (ROD) </w:t>
      </w:r>
      <w:r w:rsidR="00883482" w:rsidRPr="001F21B8">
        <w:rPr>
          <w:rFonts w:ascii="Arial" w:eastAsia="Arial" w:hAnsi="Arial" w:cs="Arial"/>
          <w:color w:val="auto"/>
        </w:rPr>
        <w:t xml:space="preserve">and </w:t>
      </w:r>
      <w:r w:rsidRPr="001F21B8">
        <w:rPr>
          <w:rFonts w:ascii="Arial" w:eastAsia="Arial" w:hAnsi="Arial" w:cs="Arial"/>
          <w:color w:val="auto"/>
        </w:rPr>
        <w:t>three-monthly case conference</w:t>
      </w:r>
      <w:r w:rsidR="00883482" w:rsidRPr="001F21B8">
        <w:rPr>
          <w:rFonts w:ascii="Arial" w:eastAsia="Arial" w:hAnsi="Arial" w:cs="Arial"/>
          <w:color w:val="auto"/>
        </w:rPr>
        <w:t xml:space="preserve"> processes. Reviews also occurred following deterioration</w:t>
      </w:r>
      <w:r w:rsidRPr="001F21B8">
        <w:rPr>
          <w:rFonts w:ascii="Arial" w:eastAsia="Arial" w:hAnsi="Arial" w:cs="Arial"/>
          <w:color w:val="auto"/>
        </w:rPr>
        <w:t xml:space="preserve"> or incident</w:t>
      </w:r>
      <w:r w:rsidR="00883482" w:rsidRPr="001F21B8">
        <w:rPr>
          <w:rFonts w:ascii="Arial" w:eastAsia="Arial" w:hAnsi="Arial" w:cs="Arial"/>
          <w:color w:val="auto"/>
        </w:rPr>
        <w:t>s</w:t>
      </w:r>
      <w:r w:rsidRPr="001F21B8">
        <w:rPr>
          <w:rFonts w:ascii="Arial" w:eastAsia="Arial" w:hAnsi="Arial" w:cs="Arial"/>
          <w:color w:val="auto"/>
        </w:rPr>
        <w:t xml:space="preserve">. Registered and care staff described their role in the </w:t>
      </w:r>
      <w:r w:rsidR="00883482" w:rsidRPr="001F21B8">
        <w:rPr>
          <w:rFonts w:ascii="Arial" w:eastAsia="Arial" w:hAnsi="Arial" w:cs="Arial"/>
          <w:color w:val="auto"/>
        </w:rPr>
        <w:t>ROD</w:t>
      </w:r>
      <w:r w:rsidRPr="001F21B8">
        <w:rPr>
          <w:rFonts w:ascii="Arial" w:eastAsia="Arial" w:hAnsi="Arial" w:cs="Arial"/>
          <w:color w:val="auto"/>
        </w:rPr>
        <w:t xml:space="preserve"> review process and agency registered staff said the process was easy to follow. The care manager monitors completion of consumer reviews.</w:t>
      </w:r>
    </w:p>
    <w:p w14:paraId="746515CC" w14:textId="579361BC" w:rsidR="00F8544A" w:rsidRPr="001F21B8" w:rsidRDefault="00F8544A" w:rsidP="001F21B8">
      <w:pPr>
        <w:rPr>
          <w:rFonts w:ascii="Arial" w:eastAsia="Arial" w:hAnsi="Arial" w:cs="Arial"/>
          <w:color w:val="auto"/>
        </w:rPr>
      </w:pPr>
      <w:r w:rsidRPr="001F21B8">
        <w:rPr>
          <w:rFonts w:ascii="Arial" w:eastAsia="Arial" w:hAnsi="Arial" w:cs="Arial"/>
          <w:color w:val="auto"/>
        </w:rPr>
        <w:t xml:space="preserve">Based on the findings contained in the Site Audit Report, I am satisfied the deficiencies with the service’s assessment and planning have been remediated. It is my decision that each requirement and the overall </w:t>
      </w:r>
      <w:r w:rsidR="005132E2" w:rsidRPr="001F21B8">
        <w:rPr>
          <w:rFonts w:ascii="Arial" w:eastAsia="Arial" w:hAnsi="Arial" w:cs="Arial"/>
          <w:color w:val="auto"/>
        </w:rPr>
        <w:t>Q</w:t>
      </w:r>
      <w:r w:rsidRPr="001F21B8">
        <w:rPr>
          <w:rFonts w:ascii="Arial" w:eastAsia="Arial" w:hAnsi="Arial" w:cs="Arial"/>
          <w:color w:val="auto"/>
        </w:rPr>
        <w:t xml:space="preserve">uality </w:t>
      </w:r>
      <w:r w:rsidR="005132E2" w:rsidRPr="001F21B8">
        <w:rPr>
          <w:rFonts w:ascii="Arial" w:eastAsia="Arial" w:hAnsi="Arial" w:cs="Arial"/>
          <w:color w:val="auto"/>
        </w:rPr>
        <w:t>S</w:t>
      </w:r>
      <w:r w:rsidRPr="001F21B8">
        <w:rPr>
          <w:rFonts w:ascii="Arial" w:eastAsia="Arial" w:hAnsi="Arial" w:cs="Arial"/>
          <w:color w:val="auto"/>
        </w:rPr>
        <w:t>tandard are compliant.</w:t>
      </w:r>
    </w:p>
    <w:p w14:paraId="7D07D482" w14:textId="5CC61B13" w:rsidR="0087700C" w:rsidRPr="00334B7D" w:rsidRDefault="00F375DF" w:rsidP="0036130C">
      <w:pPr>
        <w:pStyle w:val="NormalArial"/>
      </w:pPr>
      <w:r w:rsidRPr="00996FAF">
        <w:br w:type="page"/>
      </w:r>
    </w:p>
    <w:p w14:paraId="7D07D483" w14:textId="77777777" w:rsidR="00FC045E" w:rsidRPr="00996FAF" w:rsidRDefault="00F375D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DA6539" w14:paraId="7D07D486" w14:textId="77777777" w:rsidTr="00DA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07D484" w14:textId="77777777" w:rsidR="00FC045E" w:rsidRPr="00996FAF" w:rsidRDefault="00F375D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D07D485" w14:textId="77777777" w:rsidR="00FC045E" w:rsidRPr="00996FAF" w:rsidRDefault="004479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539" w14:paraId="7D07D48D"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87" w14:textId="77777777" w:rsidR="00FC045E" w:rsidRPr="00996FAF" w:rsidRDefault="00F375D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D07D488" w14:textId="77777777" w:rsidR="00FC045E" w:rsidRPr="00996FAF" w:rsidRDefault="00F375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07D489" w14:textId="77777777" w:rsidR="00FC045E" w:rsidRPr="00996FAF" w:rsidRDefault="00F375D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07D48A" w14:textId="77777777" w:rsidR="00FC045E" w:rsidRPr="00996FAF" w:rsidRDefault="00F375D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07D48B" w14:textId="77777777" w:rsidR="00FC045E" w:rsidRPr="00996FAF" w:rsidRDefault="00F375D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D07D48C" w14:textId="39AEE42F" w:rsidR="00FC045E" w:rsidRPr="00996FAF" w:rsidRDefault="004479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91"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8E" w14:textId="77777777" w:rsidR="00FC045E" w:rsidRPr="00996FAF" w:rsidRDefault="00F375D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D07D48F" w14:textId="77777777" w:rsidR="00FC045E" w:rsidRPr="00996FAF" w:rsidRDefault="00F375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D07D490" w14:textId="6965607F" w:rsidR="00FC045E" w:rsidRPr="00996FAF" w:rsidRDefault="004479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95"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92" w14:textId="77777777" w:rsidR="00FC045E" w:rsidRPr="00996FAF" w:rsidRDefault="00F375D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D07D493" w14:textId="77777777" w:rsidR="00FC045E" w:rsidRPr="00996FAF" w:rsidRDefault="00F375D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D07D494" w14:textId="6E5F8F0B" w:rsidR="00FC045E" w:rsidRPr="00996FAF" w:rsidRDefault="004479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99"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96" w14:textId="77777777" w:rsidR="00FC045E" w:rsidRPr="00996FAF" w:rsidRDefault="00F375D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D07D497" w14:textId="77777777" w:rsidR="00FC045E" w:rsidRPr="00996FAF" w:rsidRDefault="00F375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D07D498" w14:textId="014C1ACC" w:rsidR="00FC045E" w:rsidRPr="00996FAF" w:rsidRDefault="0044799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9D"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9A" w14:textId="77777777" w:rsidR="00FC045E" w:rsidRPr="00996FAF" w:rsidRDefault="00F375D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D07D49B" w14:textId="77777777" w:rsidR="00FC045E" w:rsidRPr="00996FAF" w:rsidRDefault="00F375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D07D49C" w14:textId="0064E329" w:rsidR="00FC045E" w:rsidRPr="00996FAF" w:rsidRDefault="004479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A1"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9E" w14:textId="77777777" w:rsidR="00FC045E" w:rsidRPr="00996FAF" w:rsidRDefault="00F375DF"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D07D49F" w14:textId="77777777" w:rsidR="00FC045E" w:rsidRPr="00996FAF" w:rsidRDefault="00F375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D07D4A0" w14:textId="64918407" w:rsidR="00FC045E" w:rsidRPr="00996FAF" w:rsidRDefault="004479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A7"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A2" w14:textId="77777777" w:rsidR="00FC045E" w:rsidRPr="00996FAF" w:rsidRDefault="00F375DF"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D07D4A3" w14:textId="77777777" w:rsidR="00FC045E" w:rsidRPr="00996FAF" w:rsidRDefault="00F375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07D4A4" w14:textId="77777777" w:rsidR="00FC045E" w:rsidRPr="00996FAF" w:rsidRDefault="00F375D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07D4A5" w14:textId="77777777" w:rsidR="00FC045E" w:rsidRPr="00996FAF" w:rsidRDefault="00F375D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D07D4A6" w14:textId="642E032A" w:rsidR="00FC045E" w:rsidRPr="00996FAF" w:rsidRDefault="004479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bl>
    <w:p w14:paraId="7D07D4A8" w14:textId="77777777" w:rsidR="00D87E7C" w:rsidRDefault="00F375DF" w:rsidP="00DA2705">
      <w:pPr>
        <w:pStyle w:val="Heading20"/>
        <w:spacing w:before="240"/>
      </w:pPr>
      <w:r w:rsidRPr="00996FAF">
        <w:t>Findings</w:t>
      </w:r>
    </w:p>
    <w:p w14:paraId="4B68F410" w14:textId="77777777" w:rsidR="00305175" w:rsidRPr="008D39BA" w:rsidRDefault="00305175" w:rsidP="00305175">
      <w:pPr>
        <w:pStyle w:val="NormalArial"/>
        <w:rPr>
          <w:i/>
          <w:iCs/>
          <w:color w:val="auto"/>
        </w:rPr>
      </w:pPr>
      <w:bookmarkStart w:id="2" w:name="_Hlk140154871"/>
      <w:r>
        <w:rPr>
          <w:i/>
          <w:iCs/>
          <w:color w:val="auto"/>
        </w:rPr>
        <w:t>Requirement 3(3)(e)</w:t>
      </w:r>
    </w:p>
    <w:p w14:paraId="1467EA40" w14:textId="7799383F" w:rsidR="00305175" w:rsidRPr="001F21B8" w:rsidRDefault="00305175" w:rsidP="001F21B8">
      <w:pPr>
        <w:rPr>
          <w:rFonts w:ascii="Arial" w:eastAsia="Arial" w:hAnsi="Arial" w:cs="Arial"/>
          <w:color w:val="auto"/>
        </w:rPr>
      </w:pPr>
      <w:r w:rsidRPr="001F21B8">
        <w:rPr>
          <w:rFonts w:ascii="Arial" w:eastAsia="Arial" w:hAnsi="Arial" w:cs="Arial"/>
          <w:color w:val="auto"/>
        </w:rPr>
        <w:t xml:space="preserve">The Performance Report dated 14 March 2022 found the service non-compliant with requirement 3(3)(e). </w:t>
      </w:r>
      <w:r w:rsidR="00221E2C" w:rsidRPr="001F21B8">
        <w:rPr>
          <w:rFonts w:ascii="Arial" w:eastAsia="Arial" w:hAnsi="Arial" w:cs="Arial"/>
          <w:color w:val="auto"/>
        </w:rPr>
        <w:t>I</w:t>
      </w:r>
      <w:r w:rsidRPr="001F21B8">
        <w:rPr>
          <w:rFonts w:ascii="Arial" w:eastAsia="Arial" w:hAnsi="Arial" w:cs="Arial"/>
          <w:color w:val="auto"/>
        </w:rPr>
        <w:t>nformation about consumer</w:t>
      </w:r>
      <w:r w:rsidR="00CE7DFF">
        <w:rPr>
          <w:rFonts w:ascii="Arial" w:eastAsia="Arial" w:hAnsi="Arial" w:cs="Arial"/>
          <w:color w:val="auto"/>
        </w:rPr>
        <w:t>s’</w:t>
      </w:r>
      <w:r w:rsidRPr="001F21B8">
        <w:rPr>
          <w:rFonts w:ascii="Arial" w:eastAsia="Arial" w:hAnsi="Arial" w:cs="Arial"/>
          <w:color w:val="auto"/>
        </w:rPr>
        <w:t xml:space="preserve"> condition and needs were </w:t>
      </w:r>
      <w:r w:rsidR="00221E2C" w:rsidRPr="001F21B8">
        <w:rPr>
          <w:rFonts w:ascii="Arial" w:eastAsia="Arial" w:hAnsi="Arial" w:cs="Arial"/>
          <w:color w:val="auto"/>
        </w:rPr>
        <w:t xml:space="preserve">not consistently </w:t>
      </w:r>
      <w:r w:rsidRPr="001F21B8">
        <w:rPr>
          <w:rFonts w:ascii="Arial" w:eastAsia="Arial" w:hAnsi="Arial" w:cs="Arial"/>
          <w:color w:val="auto"/>
        </w:rPr>
        <w:t>documented and communicated within the organisation, including for consumers</w:t>
      </w:r>
      <w:r w:rsidR="00221E2C" w:rsidRPr="001F21B8">
        <w:rPr>
          <w:rFonts w:ascii="Arial" w:eastAsia="Arial" w:hAnsi="Arial" w:cs="Arial"/>
          <w:color w:val="auto"/>
        </w:rPr>
        <w:t xml:space="preserve"> with insulin-dependent diabetes and </w:t>
      </w:r>
      <w:r w:rsidRPr="001F21B8">
        <w:rPr>
          <w:rFonts w:ascii="Arial" w:eastAsia="Arial" w:hAnsi="Arial" w:cs="Arial"/>
          <w:color w:val="auto"/>
        </w:rPr>
        <w:t>consumer</w:t>
      </w:r>
      <w:r w:rsidR="00221E2C" w:rsidRPr="001F21B8">
        <w:rPr>
          <w:rFonts w:ascii="Arial" w:eastAsia="Arial" w:hAnsi="Arial" w:cs="Arial"/>
          <w:color w:val="auto"/>
        </w:rPr>
        <w:t xml:space="preserve">s who </w:t>
      </w:r>
      <w:r w:rsidR="00CE7DFF">
        <w:rPr>
          <w:rFonts w:ascii="Arial" w:eastAsia="Arial" w:hAnsi="Arial" w:cs="Arial"/>
          <w:color w:val="auto"/>
        </w:rPr>
        <w:t xml:space="preserve">had </w:t>
      </w:r>
      <w:r w:rsidR="00221E2C" w:rsidRPr="001F21B8">
        <w:rPr>
          <w:rFonts w:ascii="Arial" w:eastAsia="Arial" w:hAnsi="Arial" w:cs="Arial"/>
          <w:color w:val="auto"/>
        </w:rPr>
        <w:t>return</w:t>
      </w:r>
      <w:r w:rsidR="00CE7DFF">
        <w:rPr>
          <w:rFonts w:ascii="Arial" w:eastAsia="Arial" w:hAnsi="Arial" w:cs="Arial"/>
          <w:color w:val="auto"/>
        </w:rPr>
        <w:t>ed</w:t>
      </w:r>
      <w:r w:rsidR="00221E2C" w:rsidRPr="001F21B8">
        <w:rPr>
          <w:rFonts w:ascii="Arial" w:eastAsia="Arial" w:hAnsi="Arial" w:cs="Arial"/>
          <w:color w:val="auto"/>
        </w:rPr>
        <w:t xml:space="preserve"> to the service from hospital.</w:t>
      </w:r>
    </w:p>
    <w:p w14:paraId="52029A1A" w14:textId="77777777" w:rsidR="00C27144" w:rsidRPr="001F21B8" w:rsidRDefault="00C27144" w:rsidP="00C27144">
      <w:pPr>
        <w:rPr>
          <w:rFonts w:ascii="Arial" w:eastAsia="Arial" w:hAnsi="Arial" w:cs="Arial"/>
          <w:color w:val="auto"/>
        </w:rPr>
      </w:pPr>
      <w:r w:rsidRPr="001F21B8">
        <w:rPr>
          <w:rFonts w:ascii="Arial" w:eastAsia="Arial" w:hAnsi="Arial" w:cs="Arial"/>
          <w:color w:val="auto"/>
        </w:rPr>
        <w:t>The Site Audit Report identified evidence that the service had taken corrective actions and remediated the deficiencies in this requirement. Improvements included:</w:t>
      </w:r>
    </w:p>
    <w:p w14:paraId="3394E594" w14:textId="4C0FADB4" w:rsidR="001F21B8" w:rsidRDefault="00305175" w:rsidP="001F21B8">
      <w:pPr>
        <w:pStyle w:val="ListParagraph"/>
        <w:numPr>
          <w:ilvl w:val="0"/>
          <w:numId w:val="12"/>
        </w:numPr>
        <w:tabs>
          <w:tab w:val="clear" w:pos="357"/>
        </w:tabs>
        <w:spacing w:before="240"/>
        <w:ind w:left="789" w:hanging="426"/>
        <w:rPr>
          <w:rFonts w:ascii="Arial" w:eastAsia="Calibri" w:hAnsi="Arial" w:cs="Arial"/>
        </w:rPr>
      </w:pPr>
      <w:r>
        <w:rPr>
          <w:rFonts w:ascii="Arial" w:eastAsia="Calibri" w:hAnsi="Arial" w:cs="Arial"/>
        </w:rPr>
        <w:t>Implemented a new</w:t>
      </w:r>
      <w:r w:rsidRPr="000238C6">
        <w:rPr>
          <w:rFonts w:ascii="Arial" w:eastAsia="Calibri" w:hAnsi="Arial" w:cs="Arial"/>
        </w:rPr>
        <w:t xml:space="preserve"> </w:t>
      </w:r>
      <w:r>
        <w:rPr>
          <w:rFonts w:ascii="Arial" w:eastAsia="Calibri" w:hAnsi="Arial" w:cs="Arial"/>
        </w:rPr>
        <w:t>electronic care management system</w:t>
      </w:r>
      <w:r w:rsidR="00495A08">
        <w:rPr>
          <w:rFonts w:ascii="Arial" w:eastAsia="Calibri" w:hAnsi="Arial" w:cs="Arial"/>
        </w:rPr>
        <w:t xml:space="preserve">, which has improved </w:t>
      </w:r>
      <w:r>
        <w:rPr>
          <w:rFonts w:ascii="Arial" w:eastAsia="Calibri" w:hAnsi="Arial" w:cs="Arial"/>
        </w:rPr>
        <w:t>communication between staff and external health professionals</w:t>
      </w:r>
      <w:r w:rsidRPr="000238C6">
        <w:rPr>
          <w:rFonts w:ascii="Arial" w:eastAsia="Calibri" w:hAnsi="Arial" w:cs="Arial"/>
        </w:rPr>
        <w:t>.</w:t>
      </w:r>
    </w:p>
    <w:p w14:paraId="7FD14BC5" w14:textId="77777777" w:rsidR="001F21B8" w:rsidRDefault="00305175" w:rsidP="001F21B8">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t xml:space="preserve">All consumers with a diagnosis of diabetes mellitus have had a diabetes management plan completed by the medical officer or nurse </w:t>
      </w:r>
      <w:proofErr w:type="gramStart"/>
      <w:r w:rsidRPr="001F21B8">
        <w:rPr>
          <w:rFonts w:ascii="Arial" w:eastAsia="Calibri" w:hAnsi="Arial" w:cs="Arial"/>
        </w:rPr>
        <w:t>practitioner</w:t>
      </w:r>
      <w:r w:rsidR="00C7137A" w:rsidRPr="001F21B8">
        <w:rPr>
          <w:rFonts w:ascii="Arial" w:eastAsia="Calibri" w:hAnsi="Arial" w:cs="Arial"/>
        </w:rPr>
        <w:t>,</w:t>
      </w:r>
      <w:r w:rsidRPr="001F21B8">
        <w:rPr>
          <w:rFonts w:ascii="Arial" w:eastAsia="Calibri" w:hAnsi="Arial" w:cs="Arial"/>
        </w:rPr>
        <w:t xml:space="preserve"> and</w:t>
      </w:r>
      <w:proofErr w:type="gramEnd"/>
      <w:r w:rsidRPr="001F21B8">
        <w:rPr>
          <w:rFonts w:ascii="Arial" w:eastAsia="Calibri" w:hAnsi="Arial" w:cs="Arial"/>
        </w:rPr>
        <w:t xml:space="preserve"> are reviewed regularly.</w:t>
      </w:r>
    </w:p>
    <w:p w14:paraId="3F215159" w14:textId="1087A856" w:rsidR="00305175" w:rsidRPr="001F21B8" w:rsidRDefault="00305175" w:rsidP="001F21B8">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lastRenderedPageBreak/>
        <w:t xml:space="preserve">Implemented a monthly resident of the day review </w:t>
      </w:r>
      <w:r w:rsidR="00E758C5" w:rsidRPr="001F21B8">
        <w:rPr>
          <w:rFonts w:ascii="Arial" w:eastAsia="Calibri" w:hAnsi="Arial" w:cs="Arial"/>
        </w:rPr>
        <w:t xml:space="preserve">process, </w:t>
      </w:r>
      <w:r w:rsidRPr="001F21B8">
        <w:rPr>
          <w:rFonts w:ascii="Arial" w:eastAsia="Calibri" w:hAnsi="Arial" w:cs="Arial"/>
        </w:rPr>
        <w:t>which includes review of consumers’ progress notes</w:t>
      </w:r>
      <w:r w:rsidR="00E758C5" w:rsidRPr="001F21B8">
        <w:rPr>
          <w:rFonts w:ascii="Arial" w:eastAsia="Calibri" w:hAnsi="Arial" w:cs="Arial"/>
        </w:rPr>
        <w:t xml:space="preserve">, care documentation and </w:t>
      </w:r>
      <w:r w:rsidRPr="001F21B8">
        <w:rPr>
          <w:rFonts w:ascii="Arial" w:eastAsia="Calibri" w:hAnsi="Arial" w:cs="Arial"/>
        </w:rPr>
        <w:t>communication from other</w:t>
      </w:r>
      <w:r w:rsidR="00E758C5" w:rsidRPr="001F21B8">
        <w:rPr>
          <w:rFonts w:ascii="Arial" w:eastAsia="Calibri" w:hAnsi="Arial" w:cs="Arial"/>
        </w:rPr>
        <w:t xml:space="preserve"> health professionals.</w:t>
      </w:r>
    </w:p>
    <w:bookmarkEnd w:id="2"/>
    <w:p w14:paraId="7C3AABB4" w14:textId="3F51ABD5" w:rsidR="00305175" w:rsidRPr="001F21B8" w:rsidRDefault="00305175" w:rsidP="001F21B8">
      <w:pPr>
        <w:rPr>
          <w:rFonts w:ascii="Arial" w:eastAsia="Arial" w:hAnsi="Arial" w:cs="Arial"/>
          <w:color w:val="auto"/>
        </w:rPr>
      </w:pPr>
      <w:r w:rsidRPr="001F21B8">
        <w:rPr>
          <w:rFonts w:ascii="Arial" w:eastAsia="Arial" w:hAnsi="Arial" w:cs="Arial"/>
          <w:color w:val="auto"/>
        </w:rPr>
        <w:t>Consumers and representatives said consumers’ care needs and preferences are effectively communicated between staff and other health care services.</w:t>
      </w:r>
    </w:p>
    <w:p w14:paraId="71DA2507" w14:textId="34826636" w:rsidR="00305175" w:rsidRPr="001F21B8" w:rsidRDefault="00305175" w:rsidP="001F21B8">
      <w:pPr>
        <w:rPr>
          <w:rFonts w:ascii="Arial" w:eastAsia="Arial" w:hAnsi="Arial" w:cs="Arial"/>
          <w:color w:val="auto"/>
        </w:rPr>
      </w:pPr>
      <w:r w:rsidRPr="001F21B8">
        <w:rPr>
          <w:rFonts w:ascii="Arial" w:eastAsia="Arial" w:hAnsi="Arial" w:cs="Arial"/>
          <w:color w:val="auto"/>
        </w:rPr>
        <w:t>Clinical and care staff describe</w:t>
      </w:r>
      <w:r w:rsidR="006F150E" w:rsidRPr="001F21B8">
        <w:rPr>
          <w:rFonts w:ascii="Arial" w:eastAsia="Arial" w:hAnsi="Arial" w:cs="Arial"/>
          <w:color w:val="auto"/>
        </w:rPr>
        <w:t>d</w:t>
      </w:r>
      <w:r w:rsidRPr="001F21B8">
        <w:rPr>
          <w:rFonts w:ascii="Arial" w:eastAsia="Arial" w:hAnsi="Arial" w:cs="Arial"/>
          <w:color w:val="auto"/>
        </w:rPr>
        <w:t xml:space="preserve"> how information is shared about consumers, such as through meetings, shift handover, and documentation.</w:t>
      </w:r>
    </w:p>
    <w:p w14:paraId="58CB7B7F" w14:textId="23C6247E" w:rsidR="00305175" w:rsidRPr="001F21B8" w:rsidRDefault="006F150E" w:rsidP="001F21B8">
      <w:pPr>
        <w:rPr>
          <w:rFonts w:ascii="Arial" w:eastAsia="Arial" w:hAnsi="Arial" w:cs="Arial"/>
          <w:color w:val="auto"/>
        </w:rPr>
      </w:pPr>
      <w:r w:rsidRPr="001F21B8">
        <w:rPr>
          <w:rFonts w:ascii="Arial" w:eastAsia="Arial" w:hAnsi="Arial" w:cs="Arial"/>
          <w:color w:val="auto"/>
        </w:rPr>
        <w:t>C</w:t>
      </w:r>
      <w:r w:rsidR="00305175" w:rsidRPr="001F21B8">
        <w:rPr>
          <w:rFonts w:ascii="Arial" w:eastAsia="Arial" w:hAnsi="Arial" w:cs="Arial"/>
          <w:color w:val="auto"/>
        </w:rPr>
        <w:t>are documentation reviewed by the Assessment Team for a consumer who had</w:t>
      </w:r>
      <w:r w:rsidRPr="001F21B8">
        <w:rPr>
          <w:rFonts w:ascii="Arial" w:eastAsia="Arial" w:hAnsi="Arial" w:cs="Arial"/>
          <w:color w:val="auto"/>
        </w:rPr>
        <w:t xml:space="preserve"> fallen included reviews </w:t>
      </w:r>
      <w:r w:rsidR="00305175" w:rsidRPr="001F21B8">
        <w:rPr>
          <w:rFonts w:ascii="Arial" w:eastAsia="Arial" w:hAnsi="Arial" w:cs="Arial"/>
          <w:color w:val="auto"/>
        </w:rPr>
        <w:t>completed by a registered nurse and a physiotherapist, and hospital discharge information following the consumer’s return from hospital.</w:t>
      </w:r>
    </w:p>
    <w:p w14:paraId="69B3C1FD" w14:textId="77777777" w:rsidR="00305175" w:rsidRPr="00C12517" w:rsidRDefault="00305175" w:rsidP="00305175">
      <w:pPr>
        <w:pStyle w:val="NormalArial"/>
        <w:rPr>
          <w:i/>
          <w:iCs/>
          <w:color w:val="auto"/>
        </w:rPr>
      </w:pPr>
      <w:r w:rsidRPr="00C12517">
        <w:rPr>
          <w:i/>
          <w:iCs/>
          <w:color w:val="auto"/>
        </w:rPr>
        <w:t>Other requirements</w:t>
      </w:r>
    </w:p>
    <w:p w14:paraId="3025EC24" w14:textId="77777777" w:rsidR="00305175" w:rsidRPr="001F21B8" w:rsidRDefault="00305175" w:rsidP="001F21B8">
      <w:pPr>
        <w:rPr>
          <w:rFonts w:ascii="Arial" w:eastAsia="Arial" w:hAnsi="Arial" w:cs="Arial"/>
          <w:color w:val="auto"/>
        </w:rPr>
      </w:pPr>
      <w:r w:rsidRPr="001F21B8">
        <w:rPr>
          <w:rFonts w:ascii="Arial" w:eastAsia="Arial" w:hAnsi="Arial" w:cs="Arial"/>
          <w:color w:val="auto"/>
        </w:rPr>
        <w:t>The Site Audit Report included positive findings against each of the other requirements in Standard 3 summarised below.</w:t>
      </w:r>
    </w:p>
    <w:p w14:paraId="39E0E3C4" w14:textId="65459DF3" w:rsidR="00305175" w:rsidRPr="001F21B8" w:rsidRDefault="00D479B9" w:rsidP="001F21B8">
      <w:pPr>
        <w:rPr>
          <w:rFonts w:ascii="Arial" w:eastAsia="Arial" w:hAnsi="Arial" w:cs="Arial"/>
          <w:color w:val="auto"/>
        </w:rPr>
      </w:pPr>
      <w:r w:rsidRPr="001F21B8">
        <w:rPr>
          <w:rFonts w:ascii="Arial" w:eastAsia="Arial" w:hAnsi="Arial" w:cs="Arial"/>
          <w:color w:val="auto"/>
        </w:rPr>
        <w:t xml:space="preserve">Consumers </w:t>
      </w:r>
      <w:r w:rsidR="00305175" w:rsidRPr="001F21B8">
        <w:rPr>
          <w:rFonts w:ascii="Arial" w:eastAsia="Arial" w:hAnsi="Arial" w:cs="Arial"/>
          <w:color w:val="auto"/>
        </w:rPr>
        <w:t>felt well cared for</w:t>
      </w:r>
      <w:r w:rsidRPr="001F21B8">
        <w:rPr>
          <w:rFonts w:ascii="Arial" w:eastAsia="Arial" w:hAnsi="Arial" w:cs="Arial"/>
          <w:color w:val="auto"/>
        </w:rPr>
        <w:t xml:space="preserve"> and</w:t>
      </w:r>
      <w:r w:rsidR="00495A08">
        <w:rPr>
          <w:rFonts w:ascii="Arial" w:eastAsia="Arial" w:hAnsi="Arial" w:cs="Arial"/>
          <w:color w:val="auto"/>
        </w:rPr>
        <w:t xml:space="preserve"> that</w:t>
      </w:r>
      <w:r w:rsidRPr="001F21B8">
        <w:rPr>
          <w:rFonts w:ascii="Arial" w:eastAsia="Arial" w:hAnsi="Arial" w:cs="Arial"/>
          <w:color w:val="auto"/>
        </w:rPr>
        <w:t xml:space="preserve"> </w:t>
      </w:r>
      <w:proofErr w:type="gramStart"/>
      <w:r w:rsidRPr="001F21B8">
        <w:rPr>
          <w:rFonts w:ascii="Arial" w:eastAsia="Arial" w:hAnsi="Arial" w:cs="Arial"/>
          <w:color w:val="auto"/>
        </w:rPr>
        <w:t>care</w:t>
      </w:r>
      <w:proofErr w:type="gramEnd"/>
      <w:r w:rsidRPr="001F21B8">
        <w:rPr>
          <w:rFonts w:ascii="Arial" w:eastAsia="Arial" w:hAnsi="Arial" w:cs="Arial"/>
          <w:color w:val="auto"/>
        </w:rPr>
        <w:t xml:space="preserve"> and services were safe and right for them</w:t>
      </w:r>
      <w:r w:rsidR="00305175" w:rsidRPr="001F21B8">
        <w:rPr>
          <w:rFonts w:ascii="Arial" w:eastAsia="Arial" w:hAnsi="Arial" w:cs="Arial"/>
          <w:color w:val="auto"/>
        </w:rPr>
        <w:t xml:space="preserve">. </w:t>
      </w:r>
      <w:r w:rsidRPr="001F21B8">
        <w:rPr>
          <w:rFonts w:ascii="Arial" w:eastAsia="Arial" w:hAnsi="Arial" w:cs="Arial"/>
          <w:color w:val="auto"/>
        </w:rPr>
        <w:t>They</w:t>
      </w:r>
      <w:r w:rsidR="00305175" w:rsidRPr="001F21B8">
        <w:rPr>
          <w:rFonts w:ascii="Arial" w:eastAsia="Arial" w:hAnsi="Arial" w:cs="Arial"/>
          <w:color w:val="auto"/>
        </w:rPr>
        <w:t xml:space="preserve"> provided positive feedback about the service’s management of specialised nursing care and pain.</w:t>
      </w:r>
    </w:p>
    <w:p w14:paraId="1E5A83A5" w14:textId="0372C1FB" w:rsidR="00215E19" w:rsidRPr="001F21B8" w:rsidRDefault="00305175" w:rsidP="001F21B8">
      <w:pPr>
        <w:rPr>
          <w:rFonts w:ascii="Arial" w:eastAsia="Arial" w:hAnsi="Arial" w:cs="Arial"/>
          <w:color w:val="auto"/>
        </w:rPr>
      </w:pPr>
      <w:r w:rsidRPr="001F21B8">
        <w:rPr>
          <w:rFonts w:ascii="Arial" w:eastAsia="Arial" w:hAnsi="Arial" w:cs="Arial"/>
          <w:color w:val="auto"/>
        </w:rPr>
        <w:t xml:space="preserve">The Assessment Team reviewed a sample of consumers’ care planning documentation and </w:t>
      </w:r>
      <w:r w:rsidR="00D479B9" w:rsidRPr="001F21B8">
        <w:rPr>
          <w:rFonts w:ascii="Arial" w:eastAsia="Arial" w:hAnsi="Arial" w:cs="Arial"/>
          <w:color w:val="auto"/>
        </w:rPr>
        <w:t xml:space="preserve">found </w:t>
      </w:r>
      <w:r w:rsidRPr="001F21B8">
        <w:rPr>
          <w:rFonts w:ascii="Arial" w:eastAsia="Arial" w:hAnsi="Arial" w:cs="Arial"/>
          <w:color w:val="auto"/>
        </w:rPr>
        <w:t>care</w:t>
      </w:r>
      <w:r w:rsidR="00215E19" w:rsidRPr="001F21B8">
        <w:rPr>
          <w:rFonts w:ascii="Arial" w:eastAsia="Arial" w:hAnsi="Arial" w:cs="Arial"/>
          <w:color w:val="auto"/>
        </w:rPr>
        <w:t xml:space="preserve"> was</w:t>
      </w:r>
      <w:r w:rsidRPr="001F21B8">
        <w:rPr>
          <w:rFonts w:ascii="Arial" w:eastAsia="Arial" w:hAnsi="Arial" w:cs="Arial"/>
          <w:color w:val="auto"/>
        </w:rPr>
        <w:t xml:space="preserve"> delivered in accordance with consumers’ assessed needs and care planning. </w:t>
      </w:r>
      <w:r w:rsidR="00215E19" w:rsidRPr="001F21B8">
        <w:rPr>
          <w:rFonts w:ascii="Arial" w:eastAsia="Arial" w:hAnsi="Arial" w:cs="Arial"/>
          <w:color w:val="auto"/>
        </w:rPr>
        <w:t>Management of restrictive practices was consistent with legislative requirements and staff had received training on this topic.</w:t>
      </w:r>
    </w:p>
    <w:p w14:paraId="038EA302" w14:textId="6488633E" w:rsidR="00305175" w:rsidRPr="001F21B8" w:rsidRDefault="00305175" w:rsidP="001F21B8">
      <w:pPr>
        <w:rPr>
          <w:rFonts w:ascii="Arial" w:eastAsia="Arial" w:hAnsi="Arial" w:cs="Arial"/>
          <w:color w:val="auto"/>
        </w:rPr>
      </w:pPr>
      <w:r w:rsidRPr="001F21B8">
        <w:rPr>
          <w:rFonts w:ascii="Arial" w:eastAsia="Arial" w:hAnsi="Arial" w:cs="Arial"/>
          <w:color w:val="auto"/>
        </w:rPr>
        <w:t>Staff could describe consumers’ individual needs and preferences and how these are managed in line with their care plan.</w:t>
      </w:r>
    </w:p>
    <w:p w14:paraId="12103E2C" w14:textId="5F54300B" w:rsidR="00305175" w:rsidRPr="001F21B8" w:rsidRDefault="00305175" w:rsidP="001F21B8">
      <w:pPr>
        <w:rPr>
          <w:rFonts w:ascii="Arial" w:eastAsia="Arial" w:hAnsi="Arial" w:cs="Arial"/>
          <w:color w:val="auto"/>
        </w:rPr>
      </w:pPr>
      <w:r w:rsidRPr="001F21B8">
        <w:rPr>
          <w:rFonts w:ascii="Arial" w:eastAsia="Arial" w:hAnsi="Arial" w:cs="Arial"/>
          <w:color w:val="auto"/>
        </w:rPr>
        <w:t>The service reviews incident and clinical indicator data to identify high impact, high prevalence risks to consumers, which include</w:t>
      </w:r>
      <w:r w:rsidR="00215E19" w:rsidRPr="001F21B8">
        <w:rPr>
          <w:rFonts w:ascii="Arial" w:eastAsia="Arial" w:hAnsi="Arial" w:cs="Arial"/>
          <w:color w:val="auto"/>
        </w:rPr>
        <w:t xml:space="preserve">d </w:t>
      </w:r>
      <w:r w:rsidRPr="001F21B8">
        <w:rPr>
          <w:rFonts w:ascii="Arial" w:eastAsia="Arial" w:hAnsi="Arial" w:cs="Arial"/>
          <w:color w:val="auto"/>
        </w:rPr>
        <w:t xml:space="preserve">falls (priority for the service), skin tears, behaviours, and infections. Care documentation reflected management of high impact, high prevalence risks to consumers, such as falls. </w:t>
      </w:r>
      <w:r w:rsidR="00495A08">
        <w:rPr>
          <w:rFonts w:ascii="Arial" w:eastAsia="Arial" w:hAnsi="Arial" w:cs="Arial"/>
          <w:color w:val="auto"/>
        </w:rPr>
        <w:t>Regarding falls, c</w:t>
      </w:r>
      <w:r w:rsidRPr="001F21B8">
        <w:rPr>
          <w:rFonts w:ascii="Arial" w:eastAsia="Arial" w:hAnsi="Arial" w:cs="Arial"/>
          <w:color w:val="auto"/>
        </w:rPr>
        <w:t xml:space="preserve">onsumers said staff check on them and they described their specific falls prevention strategies and equipment, including alert pendants to call staff, senor mats, safe-fitted </w:t>
      </w:r>
      <w:proofErr w:type="gramStart"/>
      <w:r w:rsidRPr="001F21B8">
        <w:rPr>
          <w:rFonts w:ascii="Arial" w:eastAsia="Arial" w:hAnsi="Arial" w:cs="Arial"/>
          <w:color w:val="auto"/>
        </w:rPr>
        <w:t>shoes</w:t>
      </w:r>
      <w:proofErr w:type="gramEnd"/>
      <w:r w:rsidRPr="001F21B8">
        <w:rPr>
          <w:rFonts w:ascii="Arial" w:eastAsia="Arial" w:hAnsi="Arial" w:cs="Arial"/>
          <w:color w:val="auto"/>
        </w:rPr>
        <w:t xml:space="preserve"> and exercise classes. Registered staff </w:t>
      </w:r>
      <w:r w:rsidR="00215E19" w:rsidRPr="001F21B8">
        <w:rPr>
          <w:rFonts w:ascii="Arial" w:eastAsia="Arial" w:hAnsi="Arial" w:cs="Arial"/>
          <w:color w:val="auto"/>
        </w:rPr>
        <w:t xml:space="preserve">described the service’s risk assessment processes and </w:t>
      </w:r>
      <w:r w:rsidRPr="001F21B8">
        <w:rPr>
          <w:rFonts w:ascii="Arial" w:eastAsia="Arial" w:hAnsi="Arial" w:cs="Arial"/>
          <w:color w:val="auto"/>
        </w:rPr>
        <w:t xml:space="preserve">falls </w:t>
      </w:r>
      <w:r w:rsidR="00215E19" w:rsidRPr="001F21B8">
        <w:rPr>
          <w:rFonts w:ascii="Arial" w:eastAsia="Arial" w:hAnsi="Arial" w:cs="Arial"/>
          <w:color w:val="auto"/>
        </w:rPr>
        <w:t xml:space="preserve">management </w:t>
      </w:r>
      <w:r w:rsidRPr="001F21B8">
        <w:rPr>
          <w:rFonts w:ascii="Arial" w:eastAsia="Arial" w:hAnsi="Arial" w:cs="Arial"/>
          <w:color w:val="auto"/>
        </w:rPr>
        <w:t>protocol. Monthly falls data is analysed and actioned.</w:t>
      </w:r>
    </w:p>
    <w:p w14:paraId="142DEB8A" w14:textId="3BC3ECC3" w:rsidR="00305175" w:rsidRPr="001F21B8" w:rsidRDefault="00305175" w:rsidP="001F21B8">
      <w:pPr>
        <w:rPr>
          <w:rFonts w:ascii="Arial" w:eastAsia="Arial" w:hAnsi="Arial" w:cs="Arial"/>
          <w:color w:val="auto"/>
        </w:rPr>
      </w:pPr>
      <w:r w:rsidRPr="001F21B8">
        <w:rPr>
          <w:rFonts w:ascii="Arial" w:eastAsia="Arial" w:hAnsi="Arial" w:cs="Arial"/>
          <w:color w:val="auto"/>
        </w:rPr>
        <w:t>Consumers said they felt confident staff would provide end</w:t>
      </w:r>
      <w:r w:rsidR="00215E19" w:rsidRPr="001F21B8">
        <w:rPr>
          <w:rFonts w:ascii="Arial" w:eastAsia="Arial" w:hAnsi="Arial" w:cs="Arial"/>
          <w:color w:val="auto"/>
        </w:rPr>
        <w:t>-</w:t>
      </w:r>
      <w:r w:rsidRPr="001F21B8">
        <w:rPr>
          <w:rFonts w:ascii="Arial" w:eastAsia="Arial" w:hAnsi="Arial" w:cs="Arial"/>
          <w:color w:val="auto"/>
        </w:rPr>
        <w:t>of</w:t>
      </w:r>
      <w:r w:rsidR="00215E19" w:rsidRPr="001F21B8">
        <w:rPr>
          <w:rFonts w:ascii="Arial" w:eastAsia="Arial" w:hAnsi="Arial" w:cs="Arial"/>
          <w:color w:val="auto"/>
        </w:rPr>
        <w:t>-</w:t>
      </w:r>
      <w:r w:rsidRPr="001F21B8">
        <w:rPr>
          <w:rFonts w:ascii="Arial" w:eastAsia="Arial" w:hAnsi="Arial" w:cs="Arial"/>
          <w:color w:val="auto"/>
        </w:rPr>
        <w:t>life care in line with their preferences</w:t>
      </w:r>
      <w:r w:rsidR="009A2359" w:rsidRPr="001F21B8">
        <w:rPr>
          <w:rFonts w:ascii="Arial" w:eastAsia="Arial" w:hAnsi="Arial" w:cs="Arial"/>
          <w:color w:val="auto"/>
        </w:rPr>
        <w:t xml:space="preserve"> and one consumer said their spouse received excellent end-of-life care at the service</w:t>
      </w:r>
      <w:r w:rsidRPr="001F21B8">
        <w:rPr>
          <w:rFonts w:ascii="Arial" w:eastAsia="Arial" w:hAnsi="Arial" w:cs="Arial"/>
          <w:color w:val="auto"/>
        </w:rPr>
        <w:t xml:space="preserve">. Consumers’ </w:t>
      </w:r>
      <w:r w:rsidR="00215E19" w:rsidRPr="001F21B8">
        <w:rPr>
          <w:rFonts w:ascii="Arial" w:eastAsia="Arial" w:hAnsi="Arial" w:cs="Arial"/>
          <w:color w:val="auto"/>
        </w:rPr>
        <w:t xml:space="preserve">end-of-life </w:t>
      </w:r>
      <w:r w:rsidRPr="001F21B8">
        <w:rPr>
          <w:rFonts w:ascii="Arial" w:eastAsia="Arial" w:hAnsi="Arial" w:cs="Arial"/>
          <w:color w:val="auto"/>
        </w:rPr>
        <w:t xml:space="preserve">care preferences were </w:t>
      </w:r>
      <w:proofErr w:type="gramStart"/>
      <w:r w:rsidRPr="001F21B8">
        <w:rPr>
          <w:rFonts w:ascii="Arial" w:eastAsia="Arial" w:hAnsi="Arial" w:cs="Arial"/>
          <w:color w:val="auto"/>
        </w:rPr>
        <w:t>documented</w:t>
      </w:r>
      <w:proofErr w:type="gramEnd"/>
      <w:r w:rsidR="009A2359" w:rsidRPr="001F21B8">
        <w:rPr>
          <w:rFonts w:ascii="Arial" w:eastAsia="Arial" w:hAnsi="Arial" w:cs="Arial"/>
          <w:color w:val="auto"/>
        </w:rPr>
        <w:t xml:space="preserve"> and the</w:t>
      </w:r>
      <w:r w:rsidRPr="001F21B8">
        <w:rPr>
          <w:rFonts w:ascii="Arial" w:eastAsia="Arial" w:hAnsi="Arial" w:cs="Arial"/>
          <w:color w:val="auto"/>
        </w:rPr>
        <w:t xml:space="preserve"> service has pathways to guide staff practice.</w:t>
      </w:r>
    </w:p>
    <w:p w14:paraId="40B1C089" w14:textId="68C27D35" w:rsidR="00305175" w:rsidRPr="001F21B8" w:rsidRDefault="00305175" w:rsidP="001F21B8">
      <w:pPr>
        <w:rPr>
          <w:rFonts w:ascii="Arial" w:eastAsia="Arial" w:hAnsi="Arial" w:cs="Arial"/>
          <w:color w:val="auto"/>
        </w:rPr>
      </w:pPr>
      <w:r w:rsidRPr="001F21B8">
        <w:rPr>
          <w:rFonts w:ascii="Arial" w:eastAsia="Arial" w:hAnsi="Arial" w:cs="Arial"/>
          <w:color w:val="auto"/>
        </w:rPr>
        <w:t xml:space="preserve">Consumers said staff </w:t>
      </w:r>
      <w:r w:rsidR="00BE37D5">
        <w:rPr>
          <w:rFonts w:ascii="Arial" w:eastAsia="Arial" w:hAnsi="Arial" w:cs="Arial"/>
          <w:color w:val="auto"/>
        </w:rPr>
        <w:t xml:space="preserve">were </w:t>
      </w:r>
      <w:r w:rsidR="009A2359" w:rsidRPr="001F21B8">
        <w:rPr>
          <w:rFonts w:ascii="Arial" w:eastAsia="Arial" w:hAnsi="Arial" w:cs="Arial"/>
          <w:color w:val="auto"/>
        </w:rPr>
        <w:t>responsive</w:t>
      </w:r>
      <w:r w:rsidRPr="001F21B8">
        <w:rPr>
          <w:rFonts w:ascii="Arial" w:eastAsia="Arial" w:hAnsi="Arial" w:cs="Arial"/>
          <w:color w:val="auto"/>
        </w:rPr>
        <w:t xml:space="preserve"> to their needs and care documentation demonstrate</w:t>
      </w:r>
      <w:r w:rsidR="009A2359" w:rsidRPr="001F21B8">
        <w:rPr>
          <w:rFonts w:ascii="Arial" w:eastAsia="Arial" w:hAnsi="Arial" w:cs="Arial"/>
          <w:color w:val="auto"/>
        </w:rPr>
        <w:t>d</w:t>
      </w:r>
      <w:r w:rsidRPr="001F21B8">
        <w:rPr>
          <w:rFonts w:ascii="Arial" w:eastAsia="Arial" w:hAnsi="Arial" w:cs="Arial"/>
          <w:color w:val="auto"/>
        </w:rPr>
        <w:t xml:space="preserve"> staff recognise</w:t>
      </w:r>
      <w:r w:rsidR="00BE37D5">
        <w:rPr>
          <w:rFonts w:ascii="Arial" w:eastAsia="Arial" w:hAnsi="Arial" w:cs="Arial"/>
          <w:color w:val="auto"/>
        </w:rPr>
        <w:t>d</w:t>
      </w:r>
      <w:r w:rsidRPr="001F21B8">
        <w:rPr>
          <w:rFonts w:ascii="Arial" w:eastAsia="Arial" w:hAnsi="Arial" w:cs="Arial"/>
          <w:color w:val="auto"/>
        </w:rPr>
        <w:t xml:space="preserve"> clinical deterioration. Registered and care staff described how they discuss changes to consumers’ mental health, physical function, or cognitive wellbeing at </w:t>
      </w:r>
      <w:r w:rsidR="00BE37D5">
        <w:rPr>
          <w:rFonts w:ascii="Arial" w:eastAsia="Arial" w:hAnsi="Arial" w:cs="Arial"/>
          <w:color w:val="auto"/>
        </w:rPr>
        <w:t xml:space="preserve">shift </w:t>
      </w:r>
      <w:r w:rsidRPr="001F21B8">
        <w:rPr>
          <w:rFonts w:ascii="Arial" w:eastAsia="Arial" w:hAnsi="Arial" w:cs="Arial"/>
          <w:color w:val="auto"/>
        </w:rPr>
        <w:t>handover</w:t>
      </w:r>
      <w:r w:rsidR="009A2359" w:rsidRPr="001F21B8">
        <w:rPr>
          <w:rFonts w:ascii="Arial" w:eastAsia="Arial" w:hAnsi="Arial" w:cs="Arial"/>
          <w:color w:val="auto"/>
        </w:rPr>
        <w:t>.</w:t>
      </w:r>
    </w:p>
    <w:p w14:paraId="7E341278" w14:textId="129DA707" w:rsidR="00305175" w:rsidRPr="001F21B8" w:rsidRDefault="00305175" w:rsidP="001F21B8">
      <w:pPr>
        <w:rPr>
          <w:rFonts w:ascii="Arial" w:eastAsia="Arial" w:hAnsi="Arial" w:cs="Arial"/>
          <w:color w:val="auto"/>
        </w:rPr>
      </w:pPr>
      <w:r w:rsidRPr="001F21B8">
        <w:rPr>
          <w:rFonts w:ascii="Arial" w:eastAsia="Arial" w:hAnsi="Arial" w:cs="Arial"/>
          <w:color w:val="auto"/>
        </w:rPr>
        <w:t>Consumers and representatives said they are referred to other health care services as they need them. Referrals are made</w:t>
      </w:r>
      <w:r w:rsidR="00BE37D5">
        <w:rPr>
          <w:rFonts w:ascii="Arial" w:eastAsia="Arial" w:hAnsi="Arial" w:cs="Arial"/>
          <w:color w:val="auto"/>
        </w:rPr>
        <w:t>, for example,</w:t>
      </w:r>
      <w:r w:rsidRPr="001F21B8">
        <w:rPr>
          <w:rFonts w:ascii="Arial" w:eastAsia="Arial" w:hAnsi="Arial" w:cs="Arial"/>
          <w:color w:val="auto"/>
        </w:rPr>
        <w:t xml:space="preserve"> to allied health</w:t>
      </w:r>
      <w:r w:rsidR="009A2359" w:rsidRPr="001F21B8">
        <w:rPr>
          <w:rFonts w:ascii="Arial" w:eastAsia="Arial" w:hAnsi="Arial" w:cs="Arial"/>
          <w:color w:val="auto"/>
        </w:rPr>
        <w:t xml:space="preserve"> services</w:t>
      </w:r>
      <w:r w:rsidRPr="001F21B8">
        <w:rPr>
          <w:rFonts w:ascii="Arial" w:eastAsia="Arial" w:hAnsi="Arial" w:cs="Arial"/>
          <w:color w:val="auto"/>
        </w:rPr>
        <w:t>, medical officers, pharmac</w:t>
      </w:r>
      <w:r w:rsidR="00BE37D5">
        <w:rPr>
          <w:rFonts w:ascii="Arial" w:eastAsia="Arial" w:hAnsi="Arial" w:cs="Arial"/>
          <w:color w:val="auto"/>
        </w:rPr>
        <w:t>ists</w:t>
      </w:r>
      <w:r w:rsidRPr="001F21B8">
        <w:rPr>
          <w:rFonts w:ascii="Arial" w:eastAsia="Arial" w:hAnsi="Arial" w:cs="Arial"/>
          <w:color w:val="auto"/>
        </w:rPr>
        <w:t xml:space="preserve">, </w:t>
      </w:r>
      <w:proofErr w:type="gramStart"/>
      <w:r w:rsidRPr="001F21B8">
        <w:rPr>
          <w:rFonts w:ascii="Arial" w:eastAsia="Arial" w:hAnsi="Arial" w:cs="Arial"/>
          <w:color w:val="auto"/>
        </w:rPr>
        <w:t>dentists</w:t>
      </w:r>
      <w:proofErr w:type="gramEnd"/>
      <w:r w:rsidRPr="001F21B8">
        <w:rPr>
          <w:rFonts w:ascii="Arial" w:eastAsia="Arial" w:hAnsi="Arial" w:cs="Arial"/>
          <w:color w:val="auto"/>
        </w:rPr>
        <w:t xml:space="preserve"> and local hospital specialists. Registered staff </w:t>
      </w:r>
      <w:r w:rsidR="001E2F89">
        <w:rPr>
          <w:rFonts w:ascii="Arial" w:eastAsia="Arial" w:hAnsi="Arial" w:cs="Arial"/>
          <w:color w:val="auto"/>
        </w:rPr>
        <w:t>said they use</w:t>
      </w:r>
      <w:r w:rsidRPr="001F21B8">
        <w:rPr>
          <w:rFonts w:ascii="Arial" w:eastAsia="Arial" w:hAnsi="Arial" w:cs="Arial"/>
          <w:color w:val="auto"/>
        </w:rPr>
        <w:t xml:space="preserve"> the electronic care management system </w:t>
      </w:r>
      <w:r w:rsidR="001E2F89">
        <w:rPr>
          <w:rFonts w:ascii="Arial" w:eastAsia="Arial" w:hAnsi="Arial" w:cs="Arial"/>
          <w:color w:val="auto"/>
        </w:rPr>
        <w:t>to make referrals</w:t>
      </w:r>
      <w:r w:rsidRPr="001F21B8">
        <w:rPr>
          <w:rFonts w:ascii="Arial" w:eastAsia="Arial" w:hAnsi="Arial" w:cs="Arial"/>
          <w:color w:val="auto"/>
        </w:rPr>
        <w:t xml:space="preserve">, or </w:t>
      </w:r>
      <w:r w:rsidR="001E2F89">
        <w:rPr>
          <w:rFonts w:ascii="Arial" w:eastAsia="Arial" w:hAnsi="Arial" w:cs="Arial"/>
          <w:color w:val="auto"/>
        </w:rPr>
        <w:t xml:space="preserve">they </w:t>
      </w:r>
      <w:r w:rsidRPr="001F21B8">
        <w:rPr>
          <w:rFonts w:ascii="Arial" w:eastAsia="Arial" w:hAnsi="Arial" w:cs="Arial"/>
          <w:color w:val="auto"/>
        </w:rPr>
        <w:t>phon</w:t>
      </w:r>
      <w:r w:rsidR="001E2F89">
        <w:rPr>
          <w:rFonts w:ascii="Arial" w:eastAsia="Arial" w:hAnsi="Arial" w:cs="Arial"/>
          <w:color w:val="auto"/>
        </w:rPr>
        <w:t>e</w:t>
      </w:r>
      <w:r w:rsidRPr="001F21B8">
        <w:rPr>
          <w:rFonts w:ascii="Arial" w:eastAsia="Arial" w:hAnsi="Arial" w:cs="Arial"/>
          <w:color w:val="auto"/>
        </w:rPr>
        <w:t xml:space="preserve"> services directly.</w:t>
      </w:r>
    </w:p>
    <w:p w14:paraId="2EB58978" w14:textId="343305CA" w:rsidR="00305175" w:rsidRPr="001F21B8" w:rsidRDefault="00305175" w:rsidP="001F21B8">
      <w:pPr>
        <w:rPr>
          <w:rFonts w:ascii="Arial" w:eastAsia="Arial" w:hAnsi="Arial" w:cs="Arial"/>
          <w:color w:val="auto"/>
        </w:rPr>
      </w:pPr>
      <w:r w:rsidRPr="001F21B8">
        <w:rPr>
          <w:rFonts w:ascii="Arial" w:eastAsia="Arial" w:hAnsi="Arial" w:cs="Arial"/>
          <w:color w:val="auto"/>
        </w:rPr>
        <w:t xml:space="preserve">Consumers and representatives were satisfied the service implements strategies to minimise infections in consumers. Consumer care documentation demonstrates monitoring of consumer infections and staff practices to promote antimicrobial stewardship. The service has policies to </w:t>
      </w:r>
      <w:r w:rsidRPr="001F21B8">
        <w:rPr>
          <w:rFonts w:ascii="Arial" w:eastAsia="Arial" w:hAnsi="Arial" w:cs="Arial"/>
          <w:color w:val="auto"/>
        </w:rPr>
        <w:lastRenderedPageBreak/>
        <w:t>manage infectious outbreaks. Staff have received training on infection prevention and control (IPC) and the service has an appointed an IPC lead</w:t>
      </w:r>
      <w:r w:rsidRPr="001B0CDB">
        <w:rPr>
          <w:rFonts w:ascii="Arial" w:eastAsia="Arial" w:hAnsi="Arial" w:cs="Arial"/>
          <w:color w:val="auto"/>
        </w:rPr>
        <w:t>.</w:t>
      </w:r>
      <w:r w:rsidRPr="001F21B8">
        <w:rPr>
          <w:rFonts w:ascii="Arial" w:eastAsia="Arial" w:hAnsi="Arial" w:cs="Arial"/>
          <w:color w:val="auto"/>
        </w:rPr>
        <w:t xml:space="preserve"> The service has an outbreak management plan to guide staff in relation to antimicrobial stewardship, infection control, and for the management of infectious outbreaks.</w:t>
      </w:r>
    </w:p>
    <w:p w14:paraId="6DD2D280" w14:textId="42894277" w:rsidR="005132E2" w:rsidRPr="00DA2705" w:rsidRDefault="005132E2" w:rsidP="00DA2705">
      <w:pPr>
        <w:rPr>
          <w:rFonts w:ascii="Arial" w:eastAsia="Arial" w:hAnsi="Arial" w:cs="Arial"/>
          <w:color w:val="auto"/>
        </w:rPr>
      </w:pPr>
      <w:r w:rsidRPr="001F21B8">
        <w:rPr>
          <w:rFonts w:ascii="Arial" w:eastAsia="Arial" w:hAnsi="Arial" w:cs="Arial"/>
          <w:color w:val="auto"/>
        </w:rPr>
        <w:t>Based on the findings in the Site Audit Report, I am satisfied the service has remediated deficiencies in relation to</w:t>
      </w:r>
      <w:r w:rsidR="00763BC3" w:rsidRPr="001F21B8">
        <w:rPr>
          <w:rFonts w:ascii="Arial" w:eastAsia="Arial" w:hAnsi="Arial" w:cs="Arial"/>
          <w:color w:val="auto"/>
        </w:rPr>
        <w:t xml:space="preserve"> requirement</w:t>
      </w:r>
      <w:r w:rsidRPr="001F21B8">
        <w:rPr>
          <w:rFonts w:ascii="Arial" w:eastAsia="Arial" w:hAnsi="Arial" w:cs="Arial"/>
          <w:color w:val="auto"/>
        </w:rPr>
        <w:t xml:space="preserve"> 3(3)(e).</w:t>
      </w:r>
      <w:r w:rsidR="005510A8" w:rsidRPr="001F21B8">
        <w:rPr>
          <w:rFonts w:ascii="Arial" w:eastAsia="Arial" w:hAnsi="Arial" w:cs="Arial"/>
          <w:color w:val="auto"/>
        </w:rPr>
        <w:t xml:space="preserve"> I</w:t>
      </w:r>
      <w:r w:rsidRPr="001F21B8">
        <w:rPr>
          <w:rFonts w:ascii="Arial" w:eastAsia="Arial" w:hAnsi="Arial" w:cs="Arial"/>
          <w:color w:val="auto"/>
        </w:rPr>
        <w:t>t is my decision that each requirement and the overall Quality Standard are compliant.</w:t>
      </w:r>
    </w:p>
    <w:p w14:paraId="7D07D4A9" w14:textId="6127B573" w:rsidR="002B0C90" w:rsidRPr="00262C0B" w:rsidRDefault="00F375DF" w:rsidP="0036130C">
      <w:pPr>
        <w:pStyle w:val="NormalArial"/>
      </w:pPr>
      <w:r>
        <w:br w:type="page"/>
      </w:r>
    </w:p>
    <w:p w14:paraId="7D07D4AA" w14:textId="77777777" w:rsidR="00FC045E" w:rsidRPr="00996FAF" w:rsidRDefault="00F375D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DA6539" w14:paraId="7D07D4AD" w14:textId="77777777" w:rsidTr="00DA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07D4AB" w14:textId="77777777" w:rsidR="00FC045E" w:rsidRPr="00996FAF" w:rsidRDefault="00F375D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D07D4AC" w14:textId="77777777" w:rsidR="00FC045E" w:rsidRPr="00996FAF" w:rsidRDefault="004479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539" w14:paraId="7D07D4B1"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AE"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D07D4AF" w14:textId="77777777" w:rsidR="00FC045E" w:rsidRPr="00996FAF" w:rsidRDefault="00F37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D07D4B0" w14:textId="26029AF2" w:rsidR="00FC045E" w:rsidRPr="00996FAF" w:rsidRDefault="004479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B5"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B2"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D07D4B3" w14:textId="77777777" w:rsidR="00FC045E" w:rsidRPr="00996FAF" w:rsidRDefault="00F375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D07D4B4" w14:textId="6D1552ED" w:rsidR="00FC045E" w:rsidRPr="00996FAF" w:rsidRDefault="004479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BC"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B6"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D07D4B7" w14:textId="77777777" w:rsidR="00FC045E" w:rsidRPr="00996FAF" w:rsidRDefault="00F37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07D4B8" w14:textId="77777777" w:rsidR="00FC045E" w:rsidRPr="00996FAF" w:rsidRDefault="00F375D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07D4B9" w14:textId="77777777" w:rsidR="00FC045E" w:rsidRPr="00996FAF" w:rsidRDefault="00F375D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07D4BA" w14:textId="77777777" w:rsidR="00FC045E" w:rsidRPr="00996FAF" w:rsidRDefault="00F375D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7D07D4BB" w14:textId="3CD79CEA" w:rsidR="00FC045E" w:rsidRPr="00996FAF" w:rsidRDefault="004479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C0"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BD"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D07D4BE" w14:textId="77777777" w:rsidR="00FC045E" w:rsidRPr="00996FAF" w:rsidRDefault="00F375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D07D4BF" w14:textId="700EB145" w:rsidR="00FC045E" w:rsidRPr="00996FAF" w:rsidRDefault="0044799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C4"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C1"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D07D4C2" w14:textId="77777777" w:rsidR="00FC045E" w:rsidRPr="00996FAF" w:rsidRDefault="00F37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D07D4C3" w14:textId="48AF8B0F" w:rsidR="00FC045E" w:rsidRPr="00996FAF" w:rsidRDefault="0044799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C8"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C5"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D07D4C6" w14:textId="77777777" w:rsidR="00FC045E" w:rsidRPr="00996FAF" w:rsidRDefault="00F375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D07D4C7" w14:textId="0C083437" w:rsidR="00FC045E" w:rsidRPr="00996FAF" w:rsidRDefault="004479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CC"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C9"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D07D4CA" w14:textId="77777777" w:rsidR="00FC045E" w:rsidRPr="00996FAF" w:rsidRDefault="00F37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D07D4CB" w14:textId="4F5AD53D" w:rsidR="00FC045E" w:rsidRPr="00996FAF" w:rsidRDefault="004479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bl>
    <w:p w14:paraId="7D07D4CD" w14:textId="77777777" w:rsidR="00D87E7C" w:rsidRDefault="00F375DF" w:rsidP="00DA2705">
      <w:pPr>
        <w:pStyle w:val="Heading20"/>
        <w:spacing w:before="240"/>
      </w:pPr>
      <w:r w:rsidRPr="00996FAF">
        <w:t>Findings</w:t>
      </w:r>
    </w:p>
    <w:p w14:paraId="1F7117F5" w14:textId="77777777" w:rsidR="00305175" w:rsidRPr="008D39BA" w:rsidRDefault="00305175" w:rsidP="00305175">
      <w:pPr>
        <w:pStyle w:val="NormalArial"/>
        <w:rPr>
          <w:i/>
          <w:iCs/>
          <w:color w:val="auto"/>
        </w:rPr>
      </w:pPr>
      <w:r>
        <w:rPr>
          <w:i/>
          <w:iCs/>
          <w:color w:val="auto"/>
        </w:rPr>
        <w:t>Requirement 4(3)(c)</w:t>
      </w:r>
    </w:p>
    <w:p w14:paraId="50B0D0B8" w14:textId="768E28A6" w:rsidR="00305175" w:rsidRPr="00B612A0" w:rsidRDefault="00305175" w:rsidP="00305175">
      <w:pPr>
        <w:pStyle w:val="NormalArial"/>
        <w:rPr>
          <w:color w:val="auto"/>
        </w:rPr>
      </w:pPr>
      <w:r w:rsidRPr="006E76D2">
        <w:rPr>
          <w:color w:val="auto"/>
        </w:rPr>
        <w:t xml:space="preserve">The Performance Report dated 14 March 2022 found the service non-compliant with requirement </w:t>
      </w:r>
      <w:r>
        <w:rPr>
          <w:color w:val="auto"/>
        </w:rPr>
        <w:t>4</w:t>
      </w:r>
      <w:r w:rsidRPr="006E76D2">
        <w:rPr>
          <w:color w:val="auto"/>
        </w:rPr>
        <w:t>(3)(</w:t>
      </w:r>
      <w:r>
        <w:rPr>
          <w:color w:val="auto"/>
        </w:rPr>
        <w:t xml:space="preserve">c). </w:t>
      </w:r>
      <w:r>
        <w:t>C</w:t>
      </w:r>
      <w:r w:rsidRPr="00EC4FD0">
        <w:t xml:space="preserve">onsumers </w:t>
      </w:r>
      <w:r>
        <w:t>were</w:t>
      </w:r>
      <w:r w:rsidRPr="00EC4FD0">
        <w:t xml:space="preserve"> not provided with activities that </w:t>
      </w:r>
      <w:r w:rsidR="007D6CBD">
        <w:t>were</w:t>
      </w:r>
      <w:r w:rsidRPr="00EC4FD0">
        <w:t xml:space="preserve"> suitable or of interest to them and </w:t>
      </w:r>
      <w:r w:rsidR="00E676D6">
        <w:t>were</w:t>
      </w:r>
      <w:r w:rsidRPr="00EC4FD0">
        <w:t xml:space="preserve"> not supported to participate in the community, either within or outside the service.</w:t>
      </w:r>
    </w:p>
    <w:p w14:paraId="2A43FDF5" w14:textId="795B6C8A" w:rsidR="00305175" w:rsidRDefault="00C27144" w:rsidP="00305175">
      <w:pPr>
        <w:rPr>
          <w:rFonts w:ascii="Arial" w:hAnsi="Arial" w:cs="Arial"/>
          <w:color w:val="auto"/>
        </w:rPr>
      </w:pPr>
      <w:r w:rsidRPr="006E76D2">
        <w:rPr>
          <w:rFonts w:ascii="Arial" w:hAnsi="Arial" w:cs="Arial"/>
          <w:color w:val="auto"/>
        </w:rPr>
        <w:t>The Site Audit Report identified evidence that the service had taken corrective actions and remediated the deficiencies. Improvement</w:t>
      </w:r>
      <w:r w:rsidR="004952DB">
        <w:rPr>
          <w:rFonts w:ascii="Arial" w:hAnsi="Arial" w:cs="Arial"/>
          <w:color w:val="auto"/>
        </w:rPr>
        <w:t>s included</w:t>
      </w:r>
      <w:r w:rsidRPr="006E76D2">
        <w:rPr>
          <w:rFonts w:ascii="Arial" w:hAnsi="Arial" w:cs="Arial"/>
          <w:color w:val="auto"/>
        </w:rPr>
        <w:t>:</w:t>
      </w:r>
    </w:p>
    <w:p w14:paraId="0D72750D" w14:textId="46BA6BF4" w:rsidR="00305175" w:rsidRPr="00B612A0" w:rsidRDefault="00305175" w:rsidP="001F21B8">
      <w:pPr>
        <w:numPr>
          <w:ilvl w:val="0"/>
          <w:numId w:val="13"/>
        </w:numPr>
        <w:spacing w:before="240" w:after="0"/>
        <w:rPr>
          <w:rFonts w:ascii="Arial" w:eastAsia="Calibri" w:hAnsi="Arial" w:cs="Arial"/>
        </w:rPr>
      </w:pPr>
      <w:r w:rsidRPr="00B612A0">
        <w:rPr>
          <w:rFonts w:ascii="Arial" w:hAnsi="Arial" w:cs="Arial"/>
        </w:rPr>
        <w:t xml:space="preserve">Developed and implemented </w:t>
      </w:r>
      <w:r w:rsidR="00763BC3">
        <w:rPr>
          <w:rFonts w:ascii="Arial" w:hAnsi="Arial" w:cs="Arial"/>
        </w:rPr>
        <w:t>a</w:t>
      </w:r>
      <w:r w:rsidRPr="00B612A0">
        <w:rPr>
          <w:rFonts w:ascii="Arial" w:hAnsi="Arial" w:cs="Arial"/>
        </w:rPr>
        <w:t xml:space="preserve"> </w:t>
      </w:r>
      <w:r w:rsidR="00763BC3">
        <w:rPr>
          <w:rFonts w:ascii="Arial" w:hAnsi="Arial" w:cs="Arial"/>
        </w:rPr>
        <w:t>l</w:t>
      </w:r>
      <w:r w:rsidRPr="00B612A0">
        <w:rPr>
          <w:rFonts w:ascii="Arial" w:hAnsi="Arial" w:cs="Arial"/>
        </w:rPr>
        <w:t>eisure and lifestyle strategy</w:t>
      </w:r>
      <w:r>
        <w:rPr>
          <w:rFonts w:ascii="Arial" w:hAnsi="Arial" w:cs="Arial"/>
        </w:rPr>
        <w:t>, which included:</w:t>
      </w:r>
    </w:p>
    <w:p w14:paraId="7B012D6A" w14:textId="78CC4F05" w:rsidR="00305175" w:rsidRPr="001F21B8" w:rsidRDefault="007E16F3" w:rsidP="001F21B8">
      <w:pPr>
        <w:pStyle w:val="ListParagraph"/>
        <w:numPr>
          <w:ilvl w:val="1"/>
          <w:numId w:val="14"/>
        </w:numPr>
        <w:tabs>
          <w:tab w:val="clear" w:pos="357"/>
        </w:tabs>
        <w:spacing w:before="240"/>
        <w:rPr>
          <w:rStyle w:val="ui-provider"/>
          <w:rFonts w:ascii="Arial" w:hAnsi="Arial" w:cs="Arial"/>
          <w:bCs/>
        </w:rPr>
      </w:pPr>
      <w:r w:rsidRPr="001F21B8">
        <w:rPr>
          <w:rStyle w:val="ui-provider"/>
          <w:rFonts w:ascii="Arial" w:hAnsi="Arial" w:cs="Arial"/>
          <w:bCs/>
        </w:rPr>
        <w:t xml:space="preserve">Consumer </w:t>
      </w:r>
      <w:r w:rsidR="00305175" w:rsidRPr="001F21B8">
        <w:rPr>
          <w:rStyle w:val="ui-provider"/>
          <w:rFonts w:ascii="Arial" w:hAnsi="Arial" w:cs="Arial"/>
          <w:bCs/>
        </w:rPr>
        <w:t>documentation record</w:t>
      </w:r>
      <w:r w:rsidRPr="001F21B8">
        <w:rPr>
          <w:rStyle w:val="ui-provider"/>
          <w:rFonts w:ascii="Arial" w:hAnsi="Arial" w:cs="Arial"/>
          <w:bCs/>
        </w:rPr>
        <w:t>s</w:t>
      </w:r>
      <w:r w:rsidR="00305175" w:rsidRPr="001F21B8">
        <w:rPr>
          <w:rStyle w:val="ui-provider"/>
          <w:rFonts w:ascii="Arial" w:hAnsi="Arial" w:cs="Arial"/>
          <w:bCs/>
        </w:rPr>
        <w:t xml:space="preserve"> leisure and lifestyle preferences and is used to inform activity planning.</w:t>
      </w:r>
    </w:p>
    <w:p w14:paraId="77383676" w14:textId="51007BC9" w:rsidR="00305175" w:rsidRPr="001F21B8" w:rsidRDefault="00305175" w:rsidP="001F21B8">
      <w:pPr>
        <w:pStyle w:val="ListParagraph"/>
        <w:numPr>
          <w:ilvl w:val="1"/>
          <w:numId w:val="14"/>
        </w:numPr>
        <w:tabs>
          <w:tab w:val="clear" w:pos="357"/>
        </w:tabs>
        <w:spacing w:before="240"/>
        <w:rPr>
          <w:rStyle w:val="ui-provider"/>
          <w:rFonts w:ascii="Arial" w:hAnsi="Arial" w:cs="Arial"/>
          <w:bCs/>
        </w:rPr>
      </w:pPr>
      <w:r w:rsidRPr="001F21B8">
        <w:rPr>
          <w:rStyle w:val="ui-provider"/>
          <w:rFonts w:ascii="Arial" w:hAnsi="Arial" w:cs="Arial"/>
          <w:bCs/>
        </w:rPr>
        <w:t>A monthly lifestyle and activities program based on consumer feedback.</w:t>
      </w:r>
    </w:p>
    <w:p w14:paraId="428E4FEB" w14:textId="694DC9D5" w:rsidR="00305175" w:rsidRPr="001F21B8" w:rsidRDefault="00305175" w:rsidP="001F21B8">
      <w:pPr>
        <w:pStyle w:val="ListParagraph"/>
        <w:numPr>
          <w:ilvl w:val="1"/>
          <w:numId w:val="14"/>
        </w:numPr>
        <w:tabs>
          <w:tab w:val="clear" w:pos="357"/>
        </w:tabs>
        <w:spacing w:before="240"/>
        <w:rPr>
          <w:rStyle w:val="ui-provider"/>
          <w:rFonts w:ascii="Arial" w:hAnsi="Arial" w:cs="Arial"/>
          <w:bCs/>
        </w:rPr>
      </w:pPr>
      <w:r w:rsidRPr="001F21B8">
        <w:rPr>
          <w:rStyle w:val="ui-provider"/>
          <w:rFonts w:ascii="Arial" w:hAnsi="Arial" w:cs="Arial"/>
          <w:bCs/>
        </w:rPr>
        <w:t>Leisure and lifestyle activities attendance records are kept and used to inform future programs.</w:t>
      </w:r>
    </w:p>
    <w:p w14:paraId="5F59F1B9" w14:textId="77777777" w:rsidR="00305175" w:rsidRPr="001F21B8" w:rsidRDefault="00305175" w:rsidP="001F21B8">
      <w:pPr>
        <w:pStyle w:val="ListParagraph"/>
        <w:numPr>
          <w:ilvl w:val="1"/>
          <w:numId w:val="14"/>
        </w:numPr>
        <w:tabs>
          <w:tab w:val="clear" w:pos="357"/>
        </w:tabs>
        <w:spacing w:before="240"/>
        <w:rPr>
          <w:rStyle w:val="ui-provider"/>
          <w:rFonts w:ascii="Arial" w:hAnsi="Arial" w:cs="Arial"/>
          <w:bCs/>
        </w:rPr>
      </w:pPr>
      <w:r w:rsidRPr="001F21B8">
        <w:rPr>
          <w:rStyle w:val="ui-provider"/>
          <w:rFonts w:ascii="Arial" w:hAnsi="Arial" w:cs="Arial"/>
          <w:bCs/>
        </w:rPr>
        <w:t>Development of a leisure and lifestyle committee (which includes consumer representation) which reports directly to the Board.</w:t>
      </w:r>
    </w:p>
    <w:p w14:paraId="27DD1125" w14:textId="1A99A95C" w:rsidR="003B2294" w:rsidRPr="003B2294" w:rsidRDefault="003B2294" w:rsidP="00305175">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lastRenderedPageBreak/>
        <w:t xml:space="preserve">Implemented an activity calendar and dedicated lifestyle officer </w:t>
      </w:r>
      <w:r w:rsidR="00FA77C4">
        <w:rPr>
          <w:rFonts w:ascii="Arial" w:eastAsia="Calibri" w:hAnsi="Arial" w:cs="Arial"/>
        </w:rPr>
        <w:t>for</w:t>
      </w:r>
      <w:r w:rsidRPr="001F21B8">
        <w:rPr>
          <w:rFonts w:ascii="Arial" w:eastAsia="Calibri" w:hAnsi="Arial" w:cs="Arial"/>
        </w:rPr>
        <w:t xml:space="preserve"> the service’s special care unit.</w:t>
      </w:r>
    </w:p>
    <w:p w14:paraId="189B1E8D" w14:textId="500B0A6C" w:rsidR="00305175" w:rsidRPr="00B612A0" w:rsidRDefault="00305175" w:rsidP="00305175">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t xml:space="preserve">Standard 4 training </w:t>
      </w:r>
      <w:r w:rsidR="00FA77C4">
        <w:rPr>
          <w:rFonts w:ascii="Arial" w:eastAsia="Calibri" w:hAnsi="Arial" w:cs="Arial"/>
        </w:rPr>
        <w:t xml:space="preserve">was </w:t>
      </w:r>
      <w:r w:rsidR="007E16F3" w:rsidRPr="001F21B8">
        <w:rPr>
          <w:rFonts w:ascii="Arial" w:eastAsia="Calibri" w:hAnsi="Arial" w:cs="Arial"/>
        </w:rPr>
        <w:t xml:space="preserve">delivered </w:t>
      </w:r>
      <w:r w:rsidRPr="001F21B8">
        <w:rPr>
          <w:rFonts w:ascii="Arial" w:eastAsia="Calibri" w:hAnsi="Arial" w:cs="Arial"/>
        </w:rPr>
        <w:t>to the Board in July 2023.</w:t>
      </w:r>
    </w:p>
    <w:p w14:paraId="11EFC09F" w14:textId="529BA6F4" w:rsidR="00305175" w:rsidRPr="0022737C" w:rsidRDefault="00305175" w:rsidP="00305175">
      <w:pPr>
        <w:rPr>
          <w:rFonts w:ascii="Arial" w:hAnsi="Arial" w:cs="Arial"/>
        </w:rPr>
      </w:pPr>
      <w:r w:rsidRPr="0022737C">
        <w:rPr>
          <w:rFonts w:ascii="Arial" w:hAnsi="Arial" w:cs="Arial"/>
        </w:rPr>
        <w:t>Consumers said that they are supported to engage in activities and pursue personal interests, both inside and outside of the service, and maintain contact and relationships with the people who are close to them. Activities included independently accessing the local community</w:t>
      </w:r>
      <w:r w:rsidR="006D2403">
        <w:rPr>
          <w:rFonts w:ascii="Arial" w:hAnsi="Arial" w:cs="Arial"/>
        </w:rPr>
        <w:t xml:space="preserve"> and online </w:t>
      </w:r>
      <w:r w:rsidRPr="0022737C">
        <w:rPr>
          <w:rFonts w:ascii="Arial" w:hAnsi="Arial" w:cs="Arial"/>
        </w:rPr>
        <w:t xml:space="preserve">social </w:t>
      </w:r>
      <w:proofErr w:type="gramStart"/>
      <w:r w:rsidRPr="0022737C">
        <w:rPr>
          <w:rFonts w:ascii="Arial" w:hAnsi="Arial" w:cs="Arial"/>
        </w:rPr>
        <w:t>network</w:t>
      </w:r>
      <w:r w:rsidR="006D2403">
        <w:rPr>
          <w:rFonts w:ascii="Arial" w:hAnsi="Arial" w:cs="Arial"/>
        </w:rPr>
        <w:t>s</w:t>
      </w:r>
      <w:r w:rsidRPr="0022737C">
        <w:rPr>
          <w:rFonts w:ascii="Arial" w:hAnsi="Arial" w:cs="Arial"/>
        </w:rPr>
        <w:t>, and</w:t>
      </w:r>
      <w:proofErr w:type="gramEnd"/>
      <w:r w:rsidRPr="0022737C">
        <w:rPr>
          <w:rFonts w:ascii="Arial" w:hAnsi="Arial" w:cs="Arial"/>
        </w:rPr>
        <w:t xml:space="preserve"> attending various activities </w:t>
      </w:r>
      <w:r w:rsidR="006D2403">
        <w:rPr>
          <w:rFonts w:ascii="Arial" w:hAnsi="Arial" w:cs="Arial"/>
        </w:rPr>
        <w:t>at</w:t>
      </w:r>
      <w:r w:rsidRPr="0022737C">
        <w:rPr>
          <w:rFonts w:ascii="Arial" w:hAnsi="Arial" w:cs="Arial"/>
        </w:rPr>
        <w:t xml:space="preserve"> the service.</w:t>
      </w:r>
    </w:p>
    <w:p w14:paraId="35BD4C7C" w14:textId="3860B0B0" w:rsidR="00305175" w:rsidRPr="00AF041C" w:rsidRDefault="00305175" w:rsidP="00305175">
      <w:pPr>
        <w:rPr>
          <w:rFonts w:ascii="Arial" w:hAnsi="Arial" w:cs="Arial"/>
        </w:rPr>
      </w:pPr>
      <w:r w:rsidRPr="00AF041C">
        <w:rPr>
          <w:rFonts w:ascii="Arial" w:hAnsi="Arial" w:cs="Arial"/>
        </w:rPr>
        <w:t xml:space="preserve">Staff provided examples of how the service supported individuals to </w:t>
      </w:r>
      <w:r w:rsidRPr="00AF041C">
        <w:rPr>
          <w:rFonts w:ascii="Arial" w:hAnsi="Arial" w:cs="Arial"/>
          <w:color w:val="auto"/>
        </w:rPr>
        <w:t xml:space="preserve">engage in activities, </w:t>
      </w:r>
      <w:r w:rsidR="002F6E53">
        <w:rPr>
          <w:rFonts w:ascii="Arial" w:hAnsi="Arial" w:cs="Arial"/>
          <w:color w:val="auto"/>
        </w:rPr>
        <w:t xml:space="preserve">and </w:t>
      </w:r>
      <w:r w:rsidRPr="00AF041C">
        <w:rPr>
          <w:rFonts w:ascii="Arial" w:hAnsi="Arial" w:cs="Arial"/>
          <w:color w:val="auto"/>
        </w:rPr>
        <w:t xml:space="preserve">social and friendly relationships. Care documentation identified consumers’ community </w:t>
      </w:r>
      <w:r w:rsidRPr="00AF041C">
        <w:rPr>
          <w:rFonts w:ascii="Arial" w:hAnsi="Arial" w:cs="Arial"/>
        </w:rPr>
        <w:t xml:space="preserve">connections, individual preference for activities, their level of interest in participation, physical limitations to involvement, </w:t>
      </w:r>
      <w:r w:rsidR="006D2403">
        <w:rPr>
          <w:rFonts w:ascii="Arial" w:hAnsi="Arial" w:cs="Arial"/>
        </w:rPr>
        <w:t xml:space="preserve">preference for </w:t>
      </w:r>
      <w:r w:rsidRPr="00AF041C">
        <w:rPr>
          <w:rFonts w:ascii="Arial" w:hAnsi="Arial" w:cs="Arial"/>
        </w:rPr>
        <w:t xml:space="preserve">individual or group activities, and the level of </w:t>
      </w:r>
      <w:r w:rsidR="006058B3">
        <w:rPr>
          <w:rFonts w:ascii="Arial" w:hAnsi="Arial" w:cs="Arial"/>
        </w:rPr>
        <w:t>assistance required from</w:t>
      </w:r>
      <w:r w:rsidRPr="00AF041C">
        <w:rPr>
          <w:rFonts w:ascii="Arial" w:hAnsi="Arial" w:cs="Arial"/>
        </w:rPr>
        <w:t xml:space="preserve"> staff.</w:t>
      </w:r>
    </w:p>
    <w:p w14:paraId="3A2BF7C8" w14:textId="77777777" w:rsidR="00305175" w:rsidRPr="00C12517" w:rsidRDefault="00305175" w:rsidP="00305175">
      <w:pPr>
        <w:pStyle w:val="NormalArial"/>
        <w:rPr>
          <w:i/>
          <w:iCs/>
          <w:color w:val="auto"/>
        </w:rPr>
      </w:pPr>
      <w:r w:rsidRPr="00C12517">
        <w:rPr>
          <w:i/>
          <w:iCs/>
          <w:color w:val="auto"/>
        </w:rPr>
        <w:t>Other requirements</w:t>
      </w:r>
    </w:p>
    <w:p w14:paraId="43CD791D" w14:textId="70B6E540" w:rsidR="00305175" w:rsidRPr="00FB49B1" w:rsidRDefault="00305175" w:rsidP="00305175">
      <w:pPr>
        <w:pStyle w:val="NormalArial"/>
        <w:spacing w:before="240"/>
        <w:rPr>
          <w:color w:val="auto"/>
        </w:rPr>
      </w:pPr>
      <w:r w:rsidRPr="00FB49B1">
        <w:rPr>
          <w:color w:val="auto"/>
        </w:rPr>
        <w:t xml:space="preserve">The Site Audit Report included positive findings against each of the other requirements in Standard </w:t>
      </w:r>
      <w:r w:rsidR="00C27144">
        <w:rPr>
          <w:color w:val="auto"/>
        </w:rPr>
        <w:t xml:space="preserve">4 </w:t>
      </w:r>
      <w:r w:rsidRPr="00FB49B1">
        <w:rPr>
          <w:color w:val="auto"/>
        </w:rPr>
        <w:t>summarised below.</w:t>
      </w:r>
    </w:p>
    <w:p w14:paraId="3CAC35FC" w14:textId="706725CD" w:rsidR="00305175" w:rsidRPr="003B2294" w:rsidRDefault="00305175" w:rsidP="00305175">
      <w:pPr>
        <w:rPr>
          <w:rFonts w:ascii="Arial" w:hAnsi="Arial" w:cs="Arial"/>
        </w:rPr>
      </w:pPr>
      <w:r w:rsidRPr="001B4366">
        <w:rPr>
          <w:rFonts w:ascii="Arial" w:hAnsi="Arial" w:cs="Arial"/>
        </w:rPr>
        <w:t>Consumers</w:t>
      </w:r>
      <w:r>
        <w:rPr>
          <w:rFonts w:ascii="Arial" w:hAnsi="Arial" w:cs="Arial"/>
        </w:rPr>
        <w:t xml:space="preserve"> and </w:t>
      </w:r>
      <w:r w:rsidRPr="001B4366">
        <w:rPr>
          <w:rFonts w:ascii="Arial" w:hAnsi="Arial" w:cs="Arial"/>
        </w:rPr>
        <w:t>representatives said the service support</w:t>
      </w:r>
      <w:r>
        <w:rPr>
          <w:rFonts w:ascii="Arial" w:hAnsi="Arial" w:cs="Arial"/>
        </w:rPr>
        <w:t>s</w:t>
      </w:r>
      <w:r w:rsidRPr="001B4366">
        <w:rPr>
          <w:rFonts w:ascii="Arial" w:hAnsi="Arial" w:cs="Arial"/>
        </w:rPr>
        <w:t xml:space="preserve"> consumers’ independence and participat</w:t>
      </w:r>
      <w:r w:rsidR="003B2294">
        <w:rPr>
          <w:rFonts w:ascii="Arial" w:hAnsi="Arial" w:cs="Arial"/>
        </w:rPr>
        <w:t>ion</w:t>
      </w:r>
      <w:r w:rsidRPr="001B4366">
        <w:rPr>
          <w:rFonts w:ascii="Arial" w:hAnsi="Arial" w:cs="Arial"/>
        </w:rPr>
        <w:t xml:space="preserve"> in </w:t>
      </w:r>
      <w:r>
        <w:rPr>
          <w:rFonts w:ascii="Arial" w:hAnsi="Arial" w:cs="Arial"/>
        </w:rPr>
        <w:t xml:space="preserve">meaningful </w:t>
      </w:r>
      <w:r w:rsidRPr="001B4366">
        <w:rPr>
          <w:rFonts w:ascii="Arial" w:hAnsi="Arial" w:cs="Arial"/>
        </w:rPr>
        <w:t>activities</w:t>
      </w:r>
      <w:r w:rsidR="003B2294">
        <w:rPr>
          <w:rFonts w:ascii="Arial" w:hAnsi="Arial" w:cs="Arial"/>
        </w:rPr>
        <w:t>. They said staff know consumers’ individual preferences</w:t>
      </w:r>
      <w:r>
        <w:rPr>
          <w:rFonts w:ascii="Arial" w:hAnsi="Arial" w:cs="Arial"/>
        </w:rPr>
        <w:t>.</w:t>
      </w:r>
      <w:r w:rsidRPr="001B4366">
        <w:rPr>
          <w:rFonts w:ascii="Arial" w:hAnsi="Arial" w:cs="Arial"/>
        </w:rPr>
        <w:t xml:space="preserve"> Staff describe</w:t>
      </w:r>
      <w:r w:rsidR="003B2294">
        <w:rPr>
          <w:rFonts w:ascii="Arial" w:hAnsi="Arial" w:cs="Arial"/>
        </w:rPr>
        <w:t>d</w:t>
      </w:r>
      <w:r w:rsidRPr="001B4366">
        <w:rPr>
          <w:rFonts w:ascii="Arial" w:hAnsi="Arial" w:cs="Arial"/>
        </w:rPr>
        <w:t xml:space="preserve"> the interests of </w:t>
      </w:r>
      <w:r w:rsidR="003B2294">
        <w:rPr>
          <w:rFonts w:ascii="Arial" w:hAnsi="Arial" w:cs="Arial"/>
        </w:rPr>
        <w:t xml:space="preserve">individual </w:t>
      </w:r>
      <w:r w:rsidRPr="001B4366">
        <w:rPr>
          <w:rFonts w:ascii="Arial" w:hAnsi="Arial" w:cs="Arial"/>
        </w:rPr>
        <w:t>consumers</w:t>
      </w:r>
      <w:r w:rsidR="003B2294">
        <w:rPr>
          <w:rFonts w:ascii="Arial" w:hAnsi="Arial" w:cs="Arial"/>
        </w:rPr>
        <w:t xml:space="preserve"> and </w:t>
      </w:r>
      <w:r w:rsidRPr="001B4366">
        <w:rPr>
          <w:rFonts w:ascii="Arial" w:hAnsi="Arial" w:cs="Arial"/>
        </w:rPr>
        <w:t xml:space="preserve">strategies </w:t>
      </w:r>
      <w:r w:rsidR="002F6E53">
        <w:rPr>
          <w:rFonts w:ascii="Arial" w:hAnsi="Arial" w:cs="Arial"/>
        </w:rPr>
        <w:t>to support consumers</w:t>
      </w:r>
      <w:r w:rsidRPr="001B4366">
        <w:rPr>
          <w:rFonts w:ascii="Arial" w:hAnsi="Arial" w:cs="Arial"/>
        </w:rPr>
        <w:t xml:space="preserve">. </w:t>
      </w:r>
      <w:r w:rsidRPr="001B4366">
        <w:rPr>
          <w:rFonts w:ascii="Arial" w:eastAsiaTheme="minorEastAsia" w:hAnsi="Arial" w:cs="Arial"/>
          <w:color w:val="auto"/>
        </w:rPr>
        <w:t>Consumers care planning include</w:t>
      </w:r>
      <w:r w:rsidR="002F6E53">
        <w:rPr>
          <w:rFonts w:ascii="Arial" w:eastAsiaTheme="minorEastAsia" w:hAnsi="Arial" w:cs="Arial"/>
          <w:color w:val="auto"/>
        </w:rPr>
        <w:t>d</w:t>
      </w:r>
      <w:r w:rsidRPr="001B4366">
        <w:rPr>
          <w:rFonts w:ascii="Arial" w:eastAsiaTheme="minorEastAsia" w:hAnsi="Arial" w:cs="Arial"/>
          <w:color w:val="auto"/>
        </w:rPr>
        <w:t xml:space="preserve"> an ‘About Me’ assessment which capture</w:t>
      </w:r>
      <w:r w:rsidR="002F6E53">
        <w:rPr>
          <w:rFonts w:ascii="Arial" w:eastAsiaTheme="minorEastAsia" w:hAnsi="Arial" w:cs="Arial"/>
          <w:color w:val="auto"/>
        </w:rPr>
        <w:t>d</w:t>
      </w:r>
      <w:r w:rsidRPr="001B4366">
        <w:rPr>
          <w:rFonts w:ascii="Arial" w:eastAsiaTheme="minorEastAsia" w:hAnsi="Arial" w:cs="Arial"/>
          <w:color w:val="auto"/>
        </w:rPr>
        <w:t xml:space="preserve"> consumers’ background, individual needs, capabilities and interests</w:t>
      </w:r>
      <w:r w:rsidR="002F6E53">
        <w:rPr>
          <w:rFonts w:ascii="Arial" w:eastAsiaTheme="minorEastAsia" w:hAnsi="Arial" w:cs="Arial"/>
          <w:color w:val="auto"/>
        </w:rPr>
        <w:t>,</w:t>
      </w:r>
      <w:r w:rsidRPr="001B4366">
        <w:rPr>
          <w:rFonts w:ascii="Arial" w:eastAsiaTheme="minorEastAsia" w:hAnsi="Arial" w:cs="Arial"/>
          <w:color w:val="auto"/>
        </w:rPr>
        <w:t xml:space="preserve"> and information about what and who </w:t>
      </w:r>
      <w:r w:rsidR="002F6E53">
        <w:rPr>
          <w:rFonts w:ascii="Arial" w:eastAsiaTheme="minorEastAsia" w:hAnsi="Arial" w:cs="Arial"/>
          <w:color w:val="auto"/>
        </w:rPr>
        <w:t>was</w:t>
      </w:r>
      <w:r w:rsidRPr="001B4366">
        <w:rPr>
          <w:rFonts w:ascii="Arial" w:eastAsiaTheme="minorEastAsia" w:hAnsi="Arial" w:cs="Arial"/>
          <w:color w:val="auto"/>
        </w:rPr>
        <w:t xml:space="preserve"> important to them.</w:t>
      </w:r>
    </w:p>
    <w:p w14:paraId="359FE654" w14:textId="40222FD2" w:rsidR="00305175" w:rsidRDefault="00305175" w:rsidP="00305175">
      <w:pPr>
        <w:rPr>
          <w:rFonts w:ascii="Arial" w:eastAsia="Calibri" w:hAnsi="Arial" w:cs="Arial"/>
        </w:rPr>
      </w:pPr>
      <w:r w:rsidRPr="008D4277">
        <w:rPr>
          <w:rFonts w:ascii="Arial" w:eastAsia="Arial" w:hAnsi="Arial" w:cs="Arial"/>
          <w:color w:val="auto"/>
        </w:rPr>
        <w:t xml:space="preserve">Consumers and representatives were satisfied with the emotional, </w:t>
      </w:r>
      <w:proofErr w:type="gramStart"/>
      <w:r w:rsidRPr="008D4277">
        <w:rPr>
          <w:rFonts w:ascii="Arial" w:eastAsia="Arial" w:hAnsi="Arial" w:cs="Arial"/>
          <w:color w:val="auto"/>
        </w:rPr>
        <w:t>spiritual</w:t>
      </w:r>
      <w:proofErr w:type="gramEnd"/>
      <w:r w:rsidRPr="008D4277">
        <w:rPr>
          <w:rFonts w:ascii="Arial" w:eastAsia="Arial" w:hAnsi="Arial" w:cs="Arial"/>
          <w:color w:val="auto"/>
        </w:rPr>
        <w:t xml:space="preserve"> and psychological support provided</w:t>
      </w:r>
      <w:r>
        <w:rPr>
          <w:rFonts w:ascii="Arial" w:eastAsia="Arial" w:hAnsi="Arial" w:cs="Arial"/>
          <w:color w:val="auto"/>
        </w:rPr>
        <w:t xml:space="preserve">, including </w:t>
      </w:r>
      <w:r>
        <w:rPr>
          <w:rFonts w:ascii="Arial" w:hAnsi="Arial" w:cs="Arial"/>
        </w:rPr>
        <w:t xml:space="preserve">access </w:t>
      </w:r>
      <w:r w:rsidRPr="000E0A20">
        <w:rPr>
          <w:rFonts w:ascii="Arial" w:hAnsi="Arial" w:cs="Arial"/>
        </w:rPr>
        <w:t>religious services</w:t>
      </w:r>
      <w:r>
        <w:rPr>
          <w:rFonts w:ascii="Arial" w:hAnsi="Arial" w:cs="Arial"/>
        </w:rPr>
        <w:t xml:space="preserve"> and </w:t>
      </w:r>
      <w:r w:rsidR="006B672A">
        <w:rPr>
          <w:rFonts w:ascii="Arial" w:hAnsi="Arial" w:cs="Arial"/>
        </w:rPr>
        <w:t xml:space="preserve">support to </w:t>
      </w:r>
      <w:r w:rsidRPr="000E0A20">
        <w:rPr>
          <w:rFonts w:ascii="Arial" w:hAnsi="Arial" w:cs="Arial"/>
        </w:rPr>
        <w:t>communicat</w:t>
      </w:r>
      <w:r w:rsidR="003B2294">
        <w:rPr>
          <w:rFonts w:ascii="Arial" w:hAnsi="Arial" w:cs="Arial"/>
        </w:rPr>
        <w:t>e</w:t>
      </w:r>
      <w:r w:rsidRPr="000E0A20">
        <w:rPr>
          <w:rFonts w:ascii="Arial" w:hAnsi="Arial" w:cs="Arial"/>
        </w:rPr>
        <w:t xml:space="preserve"> with family. The </w:t>
      </w:r>
      <w:r w:rsidRPr="000E0A20">
        <w:rPr>
          <w:rFonts w:ascii="Arial" w:eastAsia="Calibri" w:hAnsi="Arial" w:cs="Arial"/>
        </w:rPr>
        <w:t>service has implemented a household model of care program and care staff are allocated consumers to specifically provide emotional and psychological support.</w:t>
      </w:r>
      <w:r>
        <w:rPr>
          <w:rFonts w:ascii="Arial" w:eastAsia="Calibri" w:hAnsi="Arial" w:cs="Arial"/>
        </w:rPr>
        <w:t xml:space="preserve"> </w:t>
      </w:r>
      <w:r w:rsidRPr="000E0A20">
        <w:rPr>
          <w:rFonts w:ascii="Arial" w:eastAsiaTheme="minorEastAsia" w:hAnsi="Arial" w:cs="Arial"/>
          <w:color w:val="auto"/>
        </w:rPr>
        <w:t>Consumers’</w:t>
      </w:r>
      <w:r w:rsidRPr="000E0A20">
        <w:rPr>
          <w:rFonts w:ascii="Arial" w:eastAsia="Calibri" w:hAnsi="Arial" w:cs="Arial"/>
        </w:rPr>
        <w:t xml:space="preserve"> care documentation reflect</w:t>
      </w:r>
      <w:r w:rsidR="003B2294">
        <w:rPr>
          <w:rFonts w:ascii="Arial" w:eastAsia="Calibri" w:hAnsi="Arial" w:cs="Arial"/>
        </w:rPr>
        <w:t>ed</w:t>
      </w:r>
      <w:r w:rsidRPr="000E0A20">
        <w:rPr>
          <w:rFonts w:ascii="Arial" w:eastAsia="Calibri" w:hAnsi="Arial" w:cs="Arial"/>
        </w:rPr>
        <w:t xml:space="preserve"> their spiritual and psychological </w:t>
      </w:r>
      <w:r w:rsidR="003B2294">
        <w:rPr>
          <w:rFonts w:ascii="Arial" w:eastAsia="Calibri" w:hAnsi="Arial" w:cs="Arial"/>
        </w:rPr>
        <w:t>needs</w:t>
      </w:r>
      <w:r w:rsidRPr="000E0A20">
        <w:rPr>
          <w:rFonts w:ascii="Arial" w:eastAsia="Calibri" w:hAnsi="Arial" w:cs="Arial"/>
        </w:rPr>
        <w:t>.</w:t>
      </w:r>
    </w:p>
    <w:p w14:paraId="7B8E1803" w14:textId="350FC99D" w:rsidR="00305175" w:rsidRPr="009C58A7" w:rsidRDefault="00305175" w:rsidP="00305175">
      <w:pPr>
        <w:pStyle w:val="NormalArial"/>
        <w:rPr>
          <w:rFonts w:eastAsia="Calibri"/>
          <w:color w:val="auto"/>
        </w:rPr>
      </w:pPr>
      <w:r w:rsidRPr="009C58A7">
        <w:rPr>
          <w:color w:val="auto"/>
        </w:rPr>
        <w:t xml:space="preserve">The service makes referrals to individuals and other services to support consumers, including religious and pastoral care services, </w:t>
      </w:r>
      <w:r w:rsidR="003B2294">
        <w:rPr>
          <w:color w:val="auto"/>
        </w:rPr>
        <w:t xml:space="preserve">the </w:t>
      </w:r>
      <w:r w:rsidRPr="009C58A7">
        <w:rPr>
          <w:color w:val="auto"/>
        </w:rPr>
        <w:t>local men’s shed and the mobile library.</w:t>
      </w:r>
    </w:p>
    <w:p w14:paraId="153C2108" w14:textId="39B64E7F" w:rsidR="00305175" w:rsidRPr="00E32A39" w:rsidRDefault="00305175" w:rsidP="00305175">
      <w:pPr>
        <w:pStyle w:val="NormalArial"/>
        <w:rPr>
          <w:rFonts w:eastAsia="Calibri"/>
          <w:color w:val="auto"/>
        </w:rPr>
      </w:pPr>
      <w:r w:rsidRPr="00E32A39">
        <w:rPr>
          <w:color w:val="auto"/>
        </w:rPr>
        <w:t>Consumers and representatives were satisfied with the meals provided by the service and said their dietary requirements are met. Consumers are offered a choice of meals and alternative options are available to them. Consumers’ dietary requirements and preferences are documented and consistent with information located in the kitchen. Menus are developed with consumer input and reviewed by a dietitian.</w:t>
      </w:r>
    </w:p>
    <w:p w14:paraId="3ECBDFC9" w14:textId="21EE3C66" w:rsidR="00305175" w:rsidRDefault="00305175" w:rsidP="00305175">
      <w:pPr>
        <w:rPr>
          <w:rFonts w:ascii="Arial" w:eastAsia="Calibri" w:hAnsi="Arial" w:cs="Arial"/>
        </w:rPr>
      </w:pPr>
      <w:r w:rsidRPr="000D514F">
        <w:rPr>
          <w:rFonts w:ascii="Arial" w:hAnsi="Arial" w:cs="Arial"/>
        </w:rPr>
        <w:t>Equipment used in common and dining areas, lifestyle areas, and personal rooms was observed to be clean and maintained</w:t>
      </w:r>
      <w:r>
        <w:rPr>
          <w:rFonts w:ascii="Arial" w:hAnsi="Arial" w:cs="Arial"/>
        </w:rPr>
        <w:t xml:space="preserve">, including equipment </w:t>
      </w:r>
      <w:r w:rsidRPr="000D514F">
        <w:rPr>
          <w:rFonts w:ascii="Arial" w:eastAsia="Calibri" w:hAnsi="Arial" w:cs="Arial"/>
        </w:rPr>
        <w:t>used to assist consumers with mobility</w:t>
      </w:r>
      <w:r>
        <w:rPr>
          <w:rFonts w:ascii="Arial" w:eastAsia="Calibri" w:hAnsi="Arial" w:cs="Arial"/>
        </w:rPr>
        <w:t>.</w:t>
      </w:r>
    </w:p>
    <w:p w14:paraId="46283BE6" w14:textId="39341F72" w:rsidR="005132E2" w:rsidRPr="00DA2705" w:rsidRDefault="005132E2" w:rsidP="00DA2705">
      <w:pPr>
        <w:pStyle w:val="NormalArial"/>
        <w:rPr>
          <w:color w:val="auto"/>
        </w:rPr>
      </w:pPr>
      <w:r w:rsidRPr="00280DEB">
        <w:rPr>
          <w:color w:val="auto"/>
        </w:rPr>
        <w:t xml:space="preserve">Based on the findings in the Site Audit Report, I am satisfied the service has remediated deficiencies in relation to </w:t>
      </w:r>
      <w:r>
        <w:rPr>
          <w:color w:val="auto"/>
        </w:rPr>
        <w:t>requirement 4(3)(c)</w:t>
      </w:r>
      <w:r w:rsidRPr="00280DEB">
        <w:rPr>
          <w:color w:val="auto"/>
        </w:rPr>
        <w:t>.</w:t>
      </w:r>
      <w:r w:rsidR="007D6CBD">
        <w:rPr>
          <w:color w:val="auto"/>
        </w:rPr>
        <w:t xml:space="preserve"> I</w:t>
      </w:r>
      <w:r w:rsidRPr="00280DEB">
        <w:rPr>
          <w:color w:val="auto"/>
        </w:rPr>
        <w:t xml:space="preserve">t is my decision that </w:t>
      </w:r>
      <w:r>
        <w:rPr>
          <w:color w:val="auto"/>
        </w:rPr>
        <w:t>each</w:t>
      </w:r>
      <w:r w:rsidRPr="00280DEB">
        <w:rPr>
          <w:color w:val="auto"/>
        </w:rPr>
        <w:t xml:space="preserve"> requirement and the overall Quality Standard are compliant.</w:t>
      </w:r>
    </w:p>
    <w:p w14:paraId="7D07D4CE" w14:textId="4F7A3C88" w:rsidR="002B0C90" w:rsidRPr="00262C0B" w:rsidRDefault="00F375DF" w:rsidP="0036130C">
      <w:pPr>
        <w:pStyle w:val="NormalArial"/>
      </w:pPr>
      <w:r>
        <w:br w:type="page"/>
      </w:r>
    </w:p>
    <w:p w14:paraId="7D07D4CF" w14:textId="77777777" w:rsidR="00FC045E" w:rsidRPr="00996FAF" w:rsidRDefault="00F375D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DA6539" w14:paraId="7D07D4D2" w14:textId="77777777" w:rsidTr="00DA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D07D4D0" w14:textId="77777777" w:rsidR="00FC045E" w:rsidRPr="00996FAF" w:rsidRDefault="00F375D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D07D4D1" w14:textId="77777777" w:rsidR="00FC045E" w:rsidRPr="00996FAF" w:rsidRDefault="004479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539" w14:paraId="7D07D4D6"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D3"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D07D4D4" w14:textId="77777777" w:rsidR="00FC045E" w:rsidRPr="00996FAF" w:rsidRDefault="00F37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D07D4D5" w14:textId="7FE5A26F" w:rsidR="00FC045E" w:rsidRPr="00996FAF" w:rsidRDefault="004479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DC"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D7"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D07D4D8" w14:textId="77777777" w:rsidR="00FC045E" w:rsidRPr="00996FAF" w:rsidRDefault="00F375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07D4D9" w14:textId="77777777" w:rsidR="00FC045E" w:rsidRPr="00996FAF" w:rsidRDefault="00F375D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D07D4DA" w14:textId="77777777" w:rsidR="00FC045E" w:rsidRPr="00996FAF" w:rsidRDefault="00F375D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D07D4DB" w14:textId="2BEE4357" w:rsidR="00FC045E" w:rsidRPr="00996FAF" w:rsidRDefault="004479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E0"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DD" w14:textId="77777777" w:rsidR="00FC045E" w:rsidRPr="00996FAF" w:rsidRDefault="00F375D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D07D4DE" w14:textId="77777777" w:rsidR="00FC045E" w:rsidRPr="00996FAF" w:rsidRDefault="00F37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D07D4DF" w14:textId="2E0E9598" w:rsidR="00FC045E" w:rsidRPr="00996FAF" w:rsidRDefault="0044799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bl>
    <w:p w14:paraId="7D07D4E1" w14:textId="77777777" w:rsidR="002B0C90" w:rsidRDefault="00F375DF" w:rsidP="00DA2705">
      <w:pPr>
        <w:pStyle w:val="Heading20"/>
        <w:spacing w:before="240"/>
      </w:pPr>
      <w:r>
        <w:t>Findings</w:t>
      </w:r>
    </w:p>
    <w:p w14:paraId="1751627D" w14:textId="13B8D253" w:rsidR="00EC6ADA" w:rsidRDefault="00F00924" w:rsidP="0036130C">
      <w:pPr>
        <w:pStyle w:val="NormalArial"/>
      </w:pPr>
      <w:r>
        <w:t>Consumers</w:t>
      </w:r>
      <w:r w:rsidR="00346E8A">
        <w:t xml:space="preserve"> and representatives spoke positively of the service environment saying it </w:t>
      </w:r>
      <w:r w:rsidR="00341144">
        <w:t>was clean and well-maintained and provided a nice outlook over the gardens.</w:t>
      </w:r>
    </w:p>
    <w:p w14:paraId="4ED29E1D" w14:textId="346971C0" w:rsidR="000708AC" w:rsidRDefault="00CB2BD0" w:rsidP="0036130C">
      <w:pPr>
        <w:pStyle w:val="NormalArial"/>
      </w:pPr>
      <w:r>
        <w:t xml:space="preserve">The service </w:t>
      </w:r>
      <w:r w:rsidR="00A51518">
        <w:t>was spacious, had natural light</w:t>
      </w:r>
      <w:r w:rsidR="00FD665A">
        <w:t xml:space="preserve"> and included quiet private areas</w:t>
      </w:r>
      <w:r w:rsidR="00444D02">
        <w:t xml:space="preserve">, </w:t>
      </w:r>
      <w:r w:rsidR="000708AC">
        <w:t xml:space="preserve">common areas, </w:t>
      </w:r>
      <w:r w:rsidR="00444D02">
        <w:t xml:space="preserve">outdoor </w:t>
      </w:r>
      <w:r w:rsidR="005579A1">
        <w:t>balconies,</w:t>
      </w:r>
      <w:r w:rsidR="00444D02">
        <w:t xml:space="preserve"> and garden areas. Consumers’ rooms were personalised</w:t>
      </w:r>
      <w:r w:rsidR="00B304F1">
        <w:t xml:space="preserve"> and decorated with furnishings that reflected individual taste</w:t>
      </w:r>
      <w:r w:rsidR="00080F62">
        <w:t>s</w:t>
      </w:r>
      <w:r w:rsidR="00B304F1">
        <w:t xml:space="preserve"> and style</w:t>
      </w:r>
      <w:r w:rsidR="00080F62">
        <w:t>s</w:t>
      </w:r>
      <w:r w:rsidR="00B304F1">
        <w:t>.</w:t>
      </w:r>
    </w:p>
    <w:p w14:paraId="64F6689B" w14:textId="58D392B9" w:rsidR="00C339F0" w:rsidRDefault="00C339F0" w:rsidP="0036130C">
      <w:pPr>
        <w:pStyle w:val="NormalArial"/>
      </w:pPr>
      <w:r>
        <w:t xml:space="preserve">The design </w:t>
      </w:r>
      <w:r w:rsidR="00F421E5">
        <w:t xml:space="preserve">of the service facilitated </w:t>
      </w:r>
      <w:r w:rsidR="00D13978">
        <w:t xml:space="preserve">easy access to internal and outdoor living areas; </w:t>
      </w:r>
      <w:r w:rsidR="005579A1">
        <w:t>outdoor</w:t>
      </w:r>
      <w:r w:rsidR="00D13978">
        <w:t xml:space="preserve"> areas were landscaped and </w:t>
      </w:r>
      <w:r w:rsidR="00CE40BA">
        <w:t>furnished for consumer use.</w:t>
      </w:r>
      <w:r w:rsidR="00EC6ADA" w:rsidRPr="00EC6ADA">
        <w:t xml:space="preserve"> </w:t>
      </w:r>
      <w:r w:rsidR="005579A1">
        <w:t>Consumers</w:t>
      </w:r>
      <w:r w:rsidR="00EC6ADA">
        <w:t xml:space="preserve"> were observed interacting with each other in various areas of the service and enjoy</w:t>
      </w:r>
      <w:r w:rsidR="005579A1">
        <w:t>ed</w:t>
      </w:r>
      <w:r w:rsidR="00EC6ADA">
        <w:t xml:space="preserve"> outdoor areas with family and friends.</w:t>
      </w:r>
    </w:p>
    <w:p w14:paraId="7D07D4E2" w14:textId="4C3DA40C" w:rsidR="002B0C90" w:rsidRDefault="0073671B" w:rsidP="00A54FFA">
      <w:pPr>
        <w:pStyle w:val="NormalArial"/>
      </w:pPr>
      <w:r>
        <w:rPr>
          <w:rFonts w:eastAsia="Calibri"/>
        </w:rPr>
        <w:t>M</w:t>
      </w:r>
      <w:r w:rsidRPr="00B411B4">
        <w:rPr>
          <w:rFonts w:eastAsia="Calibri"/>
        </w:rPr>
        <w:t>aintenance request books</w:t>
      </w:r>
      <w:r>
        <w:rPr>
          <w:rFonts w:eastAsia="Calibri"/>
        </w:rPr>
        <w:t xml:space="preserve"> were </w:t>
      </w:r>
      <w:r w:rsidRPr="00B411B4">
        <w:rPr>
          <w:rFonts w:eastAsia="Calibri"/>
        </w:rPr>
        <w:t>located at nurses</w:t>
      </w:r>
      <w:r>
        <w:rPr>
          <w:rFonts w:eastAsia="Calibri"/>
        </w:rPr>
        <w:t>’</w:t>
      </w:r>
      <w:r w:rsidRPr="00B411B4">
        <w:rPr>
          <w:rFonts w:eastAsia="Calibri"/>
        </w:rPr>
        <w:t xml:space="preserve"> stations</w:t>
      </w:r>
      <w:r w:rsidR="00EA6628">
        <w:rPr>
          <w:rFonts w:eastAsia="Calibri"/>
        </w:rPr>
        <w:t xml:space="preserve"> and included a</w:t>
      </w:r>
      <w:r w:rsidRPr="00B411B4">
        <w:rPr>
          <w:rFonts w:eastAsia="Calibri"/>
        </w:rPr>
        <w:t xml:space="preserve"> specific ‘pest request’ section due to the service’s tropical location</w:t>
      </w:r>
      <w:r w:rsidR="00AC29DB" w:rsidRPr="00F4138B">
        <w:t xml:space="preserve">. </w:t>
      </w:r>
      <w:r w:rsidR="00EA6628">
        <w:rPr>
          <w:rFonts w:eastAsia="Calibri"/>
        </w:rPr>
        <w:t>M</w:t>
      </w:r>
      <w:r w:rsidRPr="00B411B4">
        <w:rPr>
          <w:rFonts w:eastAsia="Calibri"/>
        </w:rPr>
        <w:t xml:space="preserve">aintenance staff </w:t>
      </w:r>
      <w:r w:rsidR="00EA6628">
        <w:rPr>
          <w:rFonts w:eastAsia="Calibri"/>
        </w:rPr>
        <w:t>monitor</w:t>
      </w:r>
      <w:r w:rsidR="00AC29DB">
        <w:rPr>
          <w:rFonts w:eastAsia="Calibri"/>
        </w:rPr>
        <w:t>ed</w:t>
      </w:r>
      <w:r w:rsidR="00EA6628">
        <w:rPr>
          <w:rFonts w:eastAsia="Calibri"/>
        </w:rPr>
        <w:t xml:space="preserve"> the requests made</w:t>
      </w:r>
      <w:r w:rsidR="006A1BBA">
        <w:rPr>
          <w:rFonts w:eastAsia="Calibri"/>
        </w:rPr>
        <w:t xml:space="preserve"> and prioritise</w:t>
      </w:r>
      <w:r w:rsidR="005579A1">
        <w:rPr>
          <w:rFonts w:eastAsia="Calibri"/>
        </w:rPr>
        <w:t>d</w:t>
      </w:r>
      <w:r w:rsidR="006A1BBA">
        <w:rPr>
          <w:rFonts w:eastAsia="Calibri"/>
        </w:rPr>
        <w:t xml:space="preserve"> actions required</w:t>
      </w:r>
      <w:r w:rsidRPr="00B411B4">
        <w:rPr>
          <w:rFonts w:eastAsia="Calibri"/>
        </w:rPr>
        <w:t>.</w:t>
      </w:r>
      <w:r w:rsidR="005579A1">
        <w:rPr>
          <w:rFonts w:eastAsia="Calibri"/>
        </w:rPr>
        <w:t xml:space="preserve"> </w:t>
      </w:r>
      <w:r w:rsidR="00EC6ADA" w:rsidRPr="003C778F">
        <w:t xml:space="preserve">Maintenance records and observations indicated that regular preventative and corrective maintenance </w:t>
      </w:r>
      <w:r w:rsidR="00EC6ADA">
        <w:t>was</w:t>
      </w:r>
      <w:r w:rsidR="00EC6ADA" w:rsidRPr="003C778F">
        <w:t xml:space="preserve"> carried out as scheduled. Cleaning </w:t>
      </w:r>
      <w:r w:rsidR="00EC6ADA">
        <w:t>was</w:t>
      </w:r>
      <w:r w:rsidR="00EC6ADA" w:rsidRPr="003C778F">
        <w:t xml:space="preserve"> scheduled and monitored by the hospitality team leader</w:t>
      </w:r>
      <w:r w:rsidR="00DC6F20">
        <w:t>.</w:t>
      </w:r>
      <w:r w:rsidR="00EC6ADA">
        <w:t xml:space="preserve"> </w:t>
      </w:r>
      <w:r w:rsidR="00DC6F20">
        <w:t>T</w:t>
      </w:r>
      <w:r w:rsidR="00EC6ADA" w:rsidRPr="003C778F">
        <w:t>he service</w:t>
      </w:r>
      <w:r w:rsidR="00A54FFA">
        <w:t xml:space="preserve"> including furniture, fittings and equipment</w:t>
      </w:r>
      <w:r w:rsidR="00EC6ADA" w:rsidRPr="003C778F">
        <w:t xml:space="preserve"> </w:t>
      </w:r>
      <w:r w:rsidR="00DC6F20">
        <w:t>was</w:t>
      </w:r>
      <w:r w:rsidR="00EC6ADA" w:rsidRPr="003C778F">
        <w:t xml:space="preserve"> clean and well</w:t>
      </w:r>
      <w:r w:rsidR="005A3AE5">
        <w:t xml:space="preserve"> </w:t>
      </w:r>
      <w:r w:rsidR="00EC6ADA" w:rsidRPr="003C778F">
        <w:t>maintained</w:t>
      </w:r>
      <w:r w:rsidR="00EC6ADA">
        <w:t>.</w:t>
      </w:r>
    </w:p>
    <w:p w14:paraId="33820A89" w14:textId="13923F5B" w:rsidR="00DA2705" w:rsidRDefault="00FD1145" w:rsidP="00A54FFA">
      <w:pPr>
        <w:pStyle w:val="NormalArial"/>
        <w:rPr>
          <w:rFonts w:eastAsia="Calibri"/>
        </w:rPr>
      </w:pPr>
      <w:r w:rsidRPr="00B411B4">
        <w:rPr>
          <w:rFonts w:eastAsia="Calibri"/>
        </w:rPr>
        <w:t>Cleaning and maintenance staff were observed cleaning throughout the service, including common handrails, lift buttons, recreational areas, balconies, and garden furniture as part of the regular cleaning schedule</w:t>
      </w:r>
      <w:r w:rsidR="00017905">
        <w:rPr>
          <w:rFonts w:eastAsia="Calibri"/>
        </w:rPr>
        <w:t>.</w:t>
      </w:r>
      <w:r w:rsidR="00F00924">
        <w:rPr>
          <w:rFonts w:eastAsia="Calibri"/>
        </w:rPr>
        <w:t xml:space="preserve"> </w:t>
      </w:r>
      <w:r w:rsidR="009B4B90">
        <w:rPr>
          <w:rFonts w:eastAsia="Calibri"/>
        </w:rPr>
        <w:t>Cleaning staff spoke positively about the newly acquired commercial cleaning equipment saying it was easier to use and more effective.</w:t>
      </w:r>
    </w:p>
    <w:p w14:paraId="41E1EEC8" w14:textId="3767C4EE" w:rsidR="00A54FFA" w:rsidRPr="00DA2705" w:rsidRDefault="00DA2705" w:rsidP="00DA2705">
      <w:pPr>
        <w:spacing w:after="160" w:line="259" w:lineRule="auto"/>
        <w:rPr>
          <w:rFonts w:ascii="Arial" w:eastAsia="Calibri" w:hAnsi="Arial" w:cs="Arial"/>
        </w:rPr>
      </w:pPr>
      <w:r>
        <w:rPr>
          <w:rFonts w:eastAsia="Calibri"/>
        </w:rPr>
        <w:br w:type="page"/>
      </w:r>
    </w:p>
    <w:p w14:paraId="7D07D4E3" w14:textId="77777777" w:rsidR="00FC045E" w:rsidRPr="00996FAF" w:rsidRDefault="00F375D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DA6539" w14:paraId="7D07D4E6" w14:textId="77777777" w:rsidTr="00DA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07D4E4" w14:textId="77777777" w:rsidR="00FC045E" w:rsidRPr="00996FAF" w:rsidRDefault="00F375D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D07D4E5" w14:textId="77777777" w:rsidR="00FC045E" w:rsidRPr="00996FAF" w:rsidRDefault="004479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539" w14:paraId="7D07D4EA"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E7"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D07D4E8" w14:textId="77777777" w:rsidR="00FC045E" w:rsidRPr="00996FAF" w:rsidRDefault="00F37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D07D4E9" w14:textId="59DEC52C" w:rsidR="00FC045E" w:rsidRPr="00996FAF" w:rsidRDefault="004479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EE" w14:textId="77777777" w:rsidTr="00DA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EB"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D07D4EC" w14:textId="77777777" w:rsidR="00FC045E" w:rsidRPr="00996FAF" w:rsidRDefault="00F375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D07D4ED" w14:textId="56A132AF" w:rsidR="00FC045E" w:rsidRPr="00996FAF" w:rsidRDefault="004479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F2" w14:textId="77777777" w:rsidTr="00DA2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EF"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D07D4F0" w14:textId="77777777" w:rsidR="00FC045E" w:rsidRPr="00996FAF" w:rsidRDefault="00F37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D07D4F1" w14:textId="1AC2EFDD" w:rsidR="00FC045E" w:rsidRPr="00996FAF" w:rsidRDefault="004479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4F6" w14:textId="77777777" w:rsidTr="00DA27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F3"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D07D4F4" w14:textId="77777777" w:rsidR="00FC045E" w:rsidRPr="00996FAF" w:rsidRDefault="00F375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D07D4F5" w14:textId="05E58F10" w:rsidR="00FC045E" w:rsidRPr="00996FAF" w:rsidRDefault="0044799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bl>
    <w:p w14:paraId="7D07D4F7" w14:textId="77777777" w:rsidR="00D87E7C" w:rsidRDefault="00F375DF" w:rsidP="00DA2705">
      <w:pPr>
        <w:pStyle w:val="Heading20"/>
        <w:spacing w:before="240"/>
      </w:pPr>
      <w:r w:rsidRPr="00996FAF">
        <w:t>Findings</w:t>
      </w:r>
    </w:p>
    <w:p w14:paraId="11FC220A" w14:textId="20EB20EA" w:rsidR="00CA5A27" w:rsidRDefault="00684FE0" w:rsidP="0036130C">
      <w:pPr>
        <w:pStyle w:val="NormalArial"/>
        <w:rPr>
          <w:rFonts w:eastAsia="Arial"/>
        </w:rPr>
      </w:pPr>
      <w:r w:rsidRPr="268C346F">
        <w:rPr>
          <w:rFonts w:eastAsia="Arial"/>
        </w:rPr>
        <w:t>Consumers</w:t>
      </w:r>
      <w:r>
        <w:rPr>
          <w:rFonts w:eastAsia="Arial"/>
        </w:rPr>
        <w:t xml:space="preserve"> and </w:t>
      </w:r>
      <w:r w:rsidRPr="268C346F">
        <w:rPr>
          <w:rFonts w:eastAsia="Arial"/>
        </w:rPr>
        <w:t>representatives said they fel</w:t>
      </w:r>
      <w:r>
        <w:rPr>
          <w:rFonts w:eastAsia="Arial"/>
        </w:rPr>
        <w:t>t</w:t>
      </w:r>
      <w:r w:rsidRPr="268C346F">
        <w:rPr>
          <w:rFonts w:eastAsia="Arial"/>
        </w:rPr>
        <w:t xml:space="preserve"> encouraged, </w:t>
      </w:r>
      <w:r w:rsidR="00682E07" w:rsidRPr="268C346F">
        <w:rPr>
          <w:rFonts w:eastAsia="Arial"/>
        </w:rPr>
        <w:t>safe,</w:t>
      </w:r>
      <w:r w:rsidRPr="268C346F">
        <w:rPr>
          <w:rFonts w:eastAsia="Arial"/>
        </w:rPr>
        <w:t xml:space="preserve"> and supported to provide feedback and make complaints</w:t>
      </w:r>
      <w:r w:rsidR="00242082">
        <w:rPr>
          <w:rFonts w:eastAsia="Arial"/>
        </w:rPr>
        <w:t xml:space="preserve"> and </w:t>
      </w:r>
      <w:r w:rsidR="005B4E18">
        <w:rPr>
          <w:rFonts w:eastAsia="Arial"/>
        </w:rPr>
        <w:t>said</w:t>
      </w:r>
      <w:r w:rsidR="00242082">
        <w:rPr>
          <w:rFonts w:eastAsia="Arial"/>
        </w:rPr>
        <w:t xml:space="preserve"> their feedback was used to improve the quality of care and services</w:t>
      </w:r>
      <w:r>
        <w:rPr>
          <w:rFonts w:eastAsia="Arial"/>
        </w:rPr>
        <w:t>.</w:t>
      </w:r>
      <w:r w:rsidRPr="268C346F">
        <w:rPr>
          <w:rFonts w:eastAsia="Arial"/>
        </w:rPr>
        <w:t xml:space="preserve"> </w:t>
      </w:r>
      <w:r>
        <w:rPr>
          <w:rFonts w:eastAsia="Arial"/>
        </w:rPr>
        <w:t>They</w:t>
      </w:r>
      <w:r w:rsidRPr="268C346F">
        <w:rPr>
          <w:rFonts w:eastAsia="Arial"/>
        </w:rPr>
        <w:t xml:space="preserve"> describe</w:t>
      </w:r>
      <w:r>
        <w:rPr>
          <w:rFonts w:eastAsia="Arial"/>
        </w:rPr>
        <w:t>d</w:t>
      </w:r>
      <w:r w:rsidRPr="268C346F">
        <w:rPr>
          <w:rFonts w:eastAsia="Arial"/>
        </w:rPr>
        <w:t xml:space="preserve"> the various methods available to </w:t>
      </w:r>
      <w:r>
        <w:rPr>
          <w:rFonts w:eastAsia="Arial"/>
        </w:rPr>
        <w:t>them</w:t>
      </w:r>
      <w:r w:rsidRPr="268C346F">
        <w:rPr>
          <w:rFonts w:eastAsia="Arial"/>
        </w:rPr>
        <w:t xml:space="preserve"> including speaking to management or staff directly, </w:t>
      </w:r>
      <w:r w:rsidR="002F01B0">
        <w:rPr>
          <w:rFonts w:eastAsia="Arial"/>
        </w:rPr>
        <w:t xml:space="preserve">raising a concern </w:t>
      </w:r>
      <w:r w:rsidRPr="268C346F">
        <w:rPr>
          <w:rFonts w:eastAsia="Arial"/>
        </w:rPr>
        <w:t>during consumer meetings, and through the use of feedback forms</w:t>
      </w:r>
      <w:r w:rsidR="002F01B0">
        <w:rPr>
          <w:rFonts w:eastAsia="Arial"/>
        </w:rPr>
        <w:t xml:space="preserve">. </w:t>
      </w:r>
      <w:r w:rsidR="00E74943">
        <w:rPr>
          <w:rFonts w:eastAsia="Arial"/>
        </w:rPr>
        <w:t>Feedback forms and return boxes were evident throughout the service.</w:t>
      </w:r>
    </w:p>
    <w:p w14:paraId="08E606F3" w14:textId="3DAF0AEE" w:rsidR="00BE7FF3" w:rsidRDefault="00D45ACA" w:rsidP="0036130C">
      <w:pPr>
        <w:pStyle w:val="NormalArial"/>
        <w:rPr>
          <w:rFonts w:eastAsia="Arial"/>
        </w:rPr>
      </w:pPr>
      <w:r>
        <w:rPr>
          <w:rFonts w:eastAsia="Arial"/>
        </w:rPr>
        <w:t xml:space="preserve">A consumer information book was provided </w:t>
      </w:r>
      <w:r w:rsidR="006D715C">
        <w:rPr>
          <w:rFonts w:eastAsia="Arial"/>
        </w:rPr>
        <w:t xml:space="preserve">to consumers on entry to the service and included information about advocacy and interpreter services. </w:t>
      </w:r>
      <w:r w:rsidR="00682E07">
        <w:rPr>
          <w:rFonts w:eastAsia="Arial"/>
        </w:rPr>
        <w:t>Consumers</w:t>
      </w:r>
      <w:r w:rsidR="00BE7FF3">
        <w:rPr>
          <w:rFonts w:eastAsia="Arial"/>
        </w:rPr>
        <w:t xml:space="preserve"> </w:t>
      </w:r>
      <w:r w:rsidR="000906D2">
        <w:rPr>
          <w:rFonts w:eastAsia="Arial"/>
        </w:rPr>
        <w:t xml:space="preserve">were aware of advocacy and language services available to them and referenced </w:t>
      </w:r>
      <w:r w:rsidR="00682E07">
        <w:rPr>
          <w:rFonts w:eastAsia="Arial"/>
        </w:rPr>
        <w:t>promotional</w:t>
      </w:r>
      <w:r w:rsidR="000906D2">
        <w:rPr>
          <w:rFonts w:eastAsia="Arial"/>
        </w:rPr>
        <w:t xml:space="preserve"> material that was available at the service. </w:t>
      </w:r>
      <w:r w:rsidR="00303DF3">
        <w:rPr>
          <w:rFonts w:eastAsia="Arial"/>
        </w:rPr>
        <w:t xml:space="preserve">Some staff were able to </w:t>
      </w:r>
      <w:r w:rsidR="00FC60BB">
        <w:rPr>
          <w:rFonts w:eastAsia="Arial"/>
        </w:rPr>
        <w:t>translate for consumers and management</w:t>
      </w:r>
      <w:r w:rsidR="00850864">
        <w:rPr>
          <w:rFonts w:eastAsia="Arial"/>
        </w:rPr>
        <w:t xml:space="preserve"> explained they</w:t>
      </w:r>
      <w:r w:rsidR="006D0C59">
        <w:rPr>
          <w:rFonts w:eastAsia="Arial"/>
        </w:rPr>
        <w:t xml:space="preserve"> </w:t>
      </w:r>
      <w:r w:rsidR="0006691A">
        <w:rPr>
          <w:rFonts w:eastAsia="Arial"/>
        </w:rPr>
        <w:t xml:space="preserve">could </w:t>
      </w:r>
      <w:r w:rsidR="00850864">
        <w:rPr>
          <w:rFonts w:eastAsia="Arial"/>
        </w:rPr>
        <w:t xml:space="preserve">access </w:t>
      </w:r>
      <w:r w:rsidR="00682E07">
        <w:rPr>
          <w:rFonts w:eastAsia="Arial"/>
        </w:rPr>
        <w:t>interpreter</w:t>
      </w:r>
      <w:r w:rsidR="00850864">
        <w:rPr>
          <w:rFonts w:eastAsia="Arial"/>
        </w:rPr>
        <w:t xml:space="preserve"> services for </w:t>
      </w:r>
      <w:r w:rsidR="00682E07">
        <w:rPr>
          <w:rFonts w:eastAsia="Arial"/>
        </w:rPr>
        <w:t>consumers</w:t>
      </w:r>
      <w:r w:rsidR="00850864">
        <w:rPr>
          <w:rFonts w:eastAsia="Arial"/>
        </w:rPr>
        <w:t xml:space="preserve"> should a need be identified.</w:t>
      </w:r>
    </w:p>
    <w:p w14:paraId="41A1489D" w14:textId="69AAB7F6" w:rsidR="00605108" w:rsidRDefault="002F01B0" w:rsidP="0036130C">
      <w:pPr>
        <w:pStyle w:val="NormalArial"/>
        <w:rPr>
          <w:rFonts w:eastAsia="Arial"/>
        </w:rPr>
      </w:pPr>
      <w:r>
        <w:rPr>
          <w:rFonts w:eastAsia="Arial"/>
        </w:rPr>
        <w:t xml:space="preserve">Consumers </w:t>
      </w:r>
      <w:r w:rsidR="00B148B7">
        <w:rPr>
          <w:rFonts w:eastAsia="Arial"/>
        </w:rPr>
        <w:t xml:space="preserve">said they were confident their concerns would be addressed promptly and </w:t>
      </w:r>
      <w:r>
        <w:rPr>
          <w:rFonts w:eastAsia="Arial"/>
        </w:rPr>
        <w:t>provided examples of their experiences using the complaints processes</w:t>
      </w:r>
      <w:r w:rsidR="00CA5A27">
        <w:rPr>
          <w:rFonts w:eastAsia="Arial"/>
        </w:rPr>
        <w:t xml:space="preserve">. They said staff had provided them with feedback forms, </w:t>
      </w:r>
      <w:r w:rsidR="0000788B">
        <w:rPr>
          <w:rFonts w:eastAsia="Arial"/>
        </w:rPr>
        <w:t xml:space="preserve">they had received an acknowledgement of the complaint and were advised of outcomes. </w:t>
      </w:r>
      <w:r w:rsidR="00126F69">
        <w:rPr>
          <w:rFonts w:eastAsia="Arial"/>
        </w:rPr>
        <w:t xml:space="preserve">One consumer said </w:t>
      </w:r>
      <w:r w:rsidR="00F627B4">
        <w:rPr>
          <w:rFonts w:eastAsia="Arial"/>
        </w:rPr>
        <w:t xml:space="preserve">they were aware of external complaints avenues, and while they were not always satisfied with the outcome of their </w:t>
      </w:r>
      <w:r w:rsidR="0053679C">
        <w:rPr>
          <w:rFonts w:eastAsia="Arial"/>
        </w:rPr>
        <w:t>complaints,</w:t>
      </w:r>
      <w:r w:rsidR="00F627B4">
        <w:rPr>
          <w:rFonts w:eastAsia="Arial"/>
        </w:rPr>
        <w:t xml:space="preserve"> they had not felt the need to use an external body.</w:t>
      </w:r>
    </w:p>
    <w:p w14:paraId="47FF222E" w14:textId="7F431716" w:rsidR="00D97F4C" w:rsidRDefault="00043EF0" w:rsidP="0036130C">
      <w:pPr>
        <w:pStyle w:val="NormalArial"/>
        <w:rPr>
          <w:rFonts w:eastAsia="Arial"/>
        </w:rPr>
      </w:pPr>
      <w:r>
        <w:rPr>
          <w:rFonts w:eastAsia="Arial"/>
        </w:rPr>
        <w:t>Management s</w:t>
      </w:r>
      <w:r w:rsidR="007D0585">
        <w:rPr>
          <w:rFonts w:eastAsia="Arial"/>
        </w:rPr>
        <w:t xml:space="preserve">aid </w:t>
      </w:r>
      <w:r w:rsidR="0053679C">
        <w:rPr>
          <w:rFonts w:eastAsia="Arial"/>
        </w:rPr>
        <w:t>consumers</w:t>
      </w:r>
      <w:r>
        <w:rPr>
          <w:rFonts w:eastAsia="Arial"/>
        </w:rPr>
        <w:t xml:space="preserve"> </w:t>
      </w:r>
      <w:r w:rsidR="007D0585">
        <w:rPr>
          <w:rFonts w:eastAsia="Arial"/>
        </w:rPr>
        <w:t>were</w:t>
      </w:r>
      <w:r>
        <w:rPr>
          <w:rFonts w:eastAsia="Arial"/>
        </w:rPr>
        <w:t xml:space="preserve"> encouraged to provide feedback at the </w:t>
      </w:r>
      <w:r w:rsidR="0053679C">
        <w:rPr>
          <w:rFonts w:eastAsia="Arial"/>
        </w:rPr>
        <w:t>monthly</w:t>
      </w:r>
      <w:r>
        <w:rPr>
          <w:rFonts w:eastAsia="Arial"/>
        </w:rPr>
        <w:t xml:space="preserve"> consumer meetings</w:t>
      </w:r>
      <w:r w:rsidR="007D0585">
        <w:rPr>
          <w:rFonts w:eastAsia="Arial"/>
        </w:rPr>
        <w:t>, food focus groups, at consultative meetings and during the care plan review process.</w:t>
      </w:r>
      <w:r w:rsidR="00F627B4">
        <w:rPr>
          <w:rFonts w:eastAsia="Arial"/>
        </w:rPr>
        <w:t xml:space="preserve"> </w:t>
      </w:r>
      <w:r w:rsidR="007E29A1">
        <w:rPr>
          <w:rFonts w:eastAsia="Arial"/>
        </w:rPr>
        <w:t xml:space="preserve">They said an advocacy </w:t>
      </w:r>
      <w:r w:rsidR="009420EB">
        <w:rPr>
          <w:rFonts w:eastAsia="Arial"/>
        </w:rPr>
        <w:t xml:space="preserve">service </w:t>
      </w:r>
      <w:r w:rsidR="007E29A1">
        <w:rPr>
          <w:rFonts w:eastAsia="Arial"/>
        </w:rPr>
        <w:t xml:space="preserve">had </w:t>
      </w:r>
      <w:r w:rsidR="009420EB">
        <w:rPr>
          <w:rFonts w:eastAsia="Arial"/>
        </w:rPr>
        <w:t>visited</w:t>
      </w:r>
      <w:r w:rsidR="007E29A1">
        <w:rPr>
          <w:rFonts w:eastAsia="Arial"/>
        </w:rPr>
        <w:t xml:space="preserve"> in November 2022 to explain their services to consumers and to provide contact details.</w:t>
      </w:r>
    </w:p>
    <w:p w14:paraId="0F2CC5A3" w14:textId="4BD9A3E6" w:rsidR="00FF7C55" w:rsidRDefault="00E8793B" w:rsidP="0036130C">
      <w:pPr>
        <w:pStyle w:val="NormalArial"/>
        <w:rPr>
          <w:rFonts w:eastAsia="Arial"/>
        </w:rPr>
      </w:pPr>
      <w:r>
        <w:rPr>
          <w:rFonts w:eastAsia="Arial"/>
        </w:rPr>
        <w:t>The service had policies, procedures and training material</w:t>
      </w:r>
      <w:r w:rsidR="001B7DB9">
        <w:rPr>
          <w:rFonts w:eastAsia="Arial"/>
        </w:rPr>
        <w:t xml:space="preserve"> about feedback</w:t>
      </w:r>
      <w:r w:rsidR="009420EB">
        <w:rPr>
          <w:rFonts w:eastAsia="Arial"/>
        </w:rPr>
        <w:t xml:space="preserve">, </w:t>
      </w:r>
      <w:r w:rsidR="001B7DB9">
        <w:rPr>
          <w:rFonts w:eastAsia="Arial"/>
        </w:rPr>
        <w:t xml:space="preserve">complaints, and the open disclosure process. </w:t>
      </w:r>
      <w:r w:rsidR="00FF7C55">
        <w:rPr>
          <w:rFonts w:eastAsia="Arial"/>
        </w:rPr>
        <w:t xml:space="preserve">Staff </w:t>
      </w:r>
      <w:r w:rsidR="00A1658C">
        <w:rPr>
          <w:rFonts w:eastAsia="Arial"/>
        </w:rPr>
        <w:t xml:space="preserve">demonstrated an understanding of the principles of open disclosure and the complaints handling process and </w:t>
      </w:r>
      <w:r w:rsidR="00FF7C55">
        <w:rPr>
          <w:rFonts w:eastAsia="Arial"/>
        </w:rPr>
        <w:t>said they initially tr</w:t>
      </w:r>
      <w:r w:rsidR="009420EB">
        <w:rPr>
          <w:rFonts w:eastAsia="Arial"/>
        </w:rPr>
        <w:t>ied</w:t>
      </w:r>
      <w:r w:rsidR="00FF7C55">
        <w:rPr>
          <w:rFonts w:eastAsia="Arial"/>
        </w:rPr>
        <w:t xml:space="preserve"> to resolve any issues</w:t>
      </w:r>
      <w:r>
        <w:rPr>
          <w:rFonts w:eastAsia="Arial"/>
        </w:rPr>
        <w:t xml:space="preserve"> raised by consumers and report</w:t>
      </w:r>
      <w:r w:rsidR="009420EB">
        <w:rPr>
          <w:rFonts w:eastAsia="Arial"/>
        </w:rPr>
        <w:t>ed</w:t>
      </w:r>
      <w:r>
        <w:rPr>
          <w:rFonts w:eastAsia="Arial"/>
        </w:rPr>
        <w:t xml:space="preserve"> concerns to the registered nurse </w:t>
      </w:r>
      <w:r w:rsidR="0053679C">
        <w:rPr>
          <w:rFonts w:eastAsia="Arial"/>
        </w:rPr>
        <w:t>or</w:t>
      </w:r>
      <w:r>
        <w:rPr>
          <w:rFonts w:eastAsia="Arial"/>
        </w:rPr>
        <w:t xml:space="preserve"> to management.</w:t>
      </w:r>
    </w:p>
    <w:p w14:paraId="23577447" w14:textId="7A81464E" w:rsidR="002B0C90" w:rsidRPr="008E7957" w:rsidRDefault="00B27342" w:rsidP="008E7957">
      <w:pPr>
        <w:pStyle w:val="NormalArial"/>
        <w:rPr>
          <w:rFonts w:eastAsia="Arial"/>
        </w:rPr>
      </w:pPr>
      <w:r>
        <w:rPr>
          <w:rFonts w:eastAsia="Arial"/>
        </w:rPr>
        <w:t xml:space="preserve">The service analysed complaints, </w:t>
      </w:r>
      <w:r w:rsidR="0006691A">
        <w:rPr>
          <w:rFonts w:eastAsia="Arial"/>
        </w:rPr>
        <w:t>feedback,</w:t>
      </w:r>
      <w:r>
        <w:rPr>
          <w:rFonts w:eastAsia="Arial"/>
        </w:rPr>
        <w:t xml:space="preserve"> and concerns in order to identify trends; this information informed </w:t>
      </w:r>
      <w:r w:rsidR="0006691A">
        <w:rPr>
          <w:rFonts w:eastAsia="Arial"/>
        </w:rPr>
        <w:t>continuous</w:t>
      </w:r>
      <w:r w:rsidR="00B43545">
        <w:rPr>
          <w:rFonts w:eastAsia="Arial"/>
        </w:rPr>
        <w:t xml:space="preserve"> improvement activities which were documented in the service’s plan for continuous </w:t>
      </w:r>
      <w:r w:rsidR="0006691A">
        <w:rPr>
          <w:rFonts w:eastAsia="Arial"/>
        </w:rPr>
        <w:t>improvement</w:t>
      </w:r>
      <w:r w:rsidR="00B07227">
        <w:rPr>
          <w:rFonts w:eastAsia="Arial"/>
        </w:rPr>
        <w:t xml:space="preserve">. Examples of improvement initiatives included </w:t>
      </w:r>
      <w:r w:rsidR="004F286F">
        <w:rPr>
          <w:rFonts w:eastAsia="Arial"/>
        </w:rPr>
        <w:t xml:space="preserve">the </w:t>
      </w:r>
      <w:r w:rsidR="0006691A">
        <w:rPr>
          <w:rFonts w:eastAsia="Arial"/>
        </w:rPr>
        <w:t>establishment</w:t>
      </w:r>
      <w:r w:rsidR="004F286F">
        <w:rPr>
          <w:rFonts w:eastAsia="Arial"/>
        </w:rPr>
        <w:t xml:space="preserve"> of a food focus group</w:t>
      </w:r>
      <w:r w:rsidR="00915817">
        <w:rPr>
          <w:rFonts w:eastAsia="Arial"/>
        </w:rPr>
        <w:t xml:space="preserve"> and an enhanced dining experience in response to complaints about the food service.</w:t>
      </w:r>
      <w:r w:rsidR="008E7957">
        <w:rPr>
          <w:rFonts w:eastAsia="Arial"/>
        </w:rPr>
        <w:br w:type="page"/>
      </w:r>
    </w:p>
    <w:p w14:paraId="7D07D4F9" w14:textId="77777777" w:rsidR="00FC045E" w:rsidRPr="00996FAF" w:rsidRDefault="00F375D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DA6539" w14:paraId="7D07D4FC" w14:textId="77777777" w:rsidTr="008E7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07D4FA" w14:textId="77777777" w:rsidR="00FC045E" w:rsidRPr="00996FAF" w:rsidRDefault="00F375D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D07D4FB" w14:textId="77777777" w:rsidR="00FC045E" w:rsidRPr="00996FAF" w:rsidRDefault="004479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539" w14:paraId="7D07D500" w14:textId="77777777" w:rsidTr="008E79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4FD"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D07D4FE" w14:textId="77777777" w:rsidR="00FC045E" w:rsidRPr="00996FAF" w:rsidRDefault="00F37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D07D4FF" w14:textId="779381A6" w:rsidR="00FC045E" w:rsidRPr="00996FAF" w:rsidRDefault="004479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504" w14:textId="77777777" w:rsidTr="008E7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501"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D07D502" w14:textId="77777777" w:rsidR="00FC045E" w:rsidRPr="00996FAF" w:rsidRDefault="00F375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D07D503" w14:textId="2018CB6D" w:rsidR="00FC045E" w:rsidRPr="00996FAF" w:rsidRDefault="004479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508" w14:textId="77777777" w:rsidTr="008E79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505"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D07D506" w14:textId="77777777" w:rsidR="00FC045E" w:rsidRPr="00996FAF" w:rsidRDefault="00F37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D07D507" w14:textId="3BF1BF6F" w:rsidR="00FC045E" w:rsidRPr="00996FAF" w:rsidRDefault="004479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50C" w14:textId="77777777" w:rsidTr="008E7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509"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D07D50A" w14:textId="77777777" w:rsidR="00FC045E" w:rsidRPr="00996FAF" w:rsidRDefault="00F375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D07D50B" w14:textId="618D19B8" w:rsidR="00FC045E" w:rsidRPr="00996FAF" w:rsidRDefault="0044799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r w:rsidR="00DA6539" w14:paraId="7D07D510" w14:textId="77777777" w:rsidTr="008E79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7D50D"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D07D50E" w14:textId="77777777" w:rsidR="00FC045E" w:rsidRPr="00996FAF" w:rsidRDefault="00F37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D07D50F" w14:textId="67E47127" w:rsidR="00FC045E" w:rsidRPr="00996FAF" w:rsidRDefault="0044799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r w:rsidR="00F375DF" w:rsidRPr="00996FAF">
              <w:rPr>
                <w:rFonts w:ascii="Arial" w:hAnsi="Arial" w:cs="Arial"/>
                <w:color w:val="0000FF"/>
              </w:rPr>
              <w:t xml:space="preserve"> </w:t>
            </w:r>
          </w:p>
        </w:tc>
      </w:tr>
    </w:tbl>
    <w:p w14:paraId="7D07D511" w14:textId="77777777" w:rsidR="002B0C90" w:rsidRDefault="00F375DF" w:rsidP="008E7957">
      <w:pPr>
        <w:pStyle w:val="Heading20"/>
        <w:spacing w:before="240"/>
      </w:pPr>
      <w:r>
        <w:t>Findings</w:t>
      </w:r>
    </w:p>
    <w:p w14:paraId="3BAD0AAD" w14:textId="77777777" w:rsidR="00B007CB" w:rsidRDefault="00B007CB" w:rsidP="00B007CB">
      <w:pPr>
        <w:pStyle w:val="NormalArial"/>
      </w:pPr>
      <w:r>
        <w:t>Consumers and representatives were satisfied with staffing levels and said staff attended to consumers in a timely manner and were kind and caring. Consumers felt staff were competent, had the knowledge and skills to perform their roles, and provided examples of the individualised care that consumers received.</w:t>
      </w:r>
    </w:p>
    <w:p w14:paraId="787F6A08" w14:textId="69A06B06" w:rsidR="00B007CB" w:rsidRDefault="00B007CB" w:rsidP="00B007CB">
      <w:pPr>
        <w:pStyle w:val="NormalArial"/>
      </w:pPr>
      <w:r>
        <w:t>The service had policies and procedures to guide workforce planning and rostering and a dedicated team managed the roster and ensured sufficient clinical and support staff were available to meet consumers’ needs. A registered nurse was rostered on duty 24 hours per day and increased recruitment was in progress to minimise the use of agency staff in the registered nurse and care staff cohort.</w:t>
      </w:r>
    </w:p>
    <w:p w14:paraId="4B13B748" w14:textId="4A36B665" w:rsidR="00B007CB" w:rsidRDefault="00B007CB" w:rsidP="00B007CB">
      <w:pPr>
        <w:pStyle w:val="NormalArial"/>
      </w:pPr>
      <w:r>
        <w:t xml:space="preserve">The workforce was recruited, trained, </w:t>
      </w:r>
      <w:r w:rsidR="00A306BA">
        <w:t>equipped,</w:t>
      </w:r>
      <w:r>
        <w:t xml:space="preserve"> and supported to meet consumers’ needs and preferences. An annual mandatory training program was completed by staff and included education modules and skills based training. New staff were provided an orientation to support them to transition into the role. Staff demonstrated a sound knowledge of their roles and the consumers they cared for. They said they had sufficient time to complete their work and were generally replaced when there was unplanned leave.</w:t>
      </w:r>
    </w:p>
    <w:p w14:paraId="4E6B2118" w14:textId="30002C24" w:rsidR="00B007CB" w:rsidRDefault="00B007CB" w:rsidP="00B007CB">
      <w:pPr>
        <w:pStyle w:val="NormalArial"/>
      </w:pPr>
      <w:r>
        <w:t xml:space="preserve">The service monitored its workforce by reviewing staff responsiveness to consumers’ requests for assistance and through complaints processes, </w:t>
      </w:r>
      <w:r w:rsidR="00A306BA">
        <w:t>surveys,</w:t>
      </w:r>
      <w:r>
        <w:t xml:space="preserve"> and other feedback mechanisms. Team leaders, training officers and management monitored and reviewed staff performance and this </w:t>
      </w:r>
      <w:r w:rsidR="00A306BA">
        <w:t>occurred</w:t>
      </w:r>
      <w:r>
        <w:t xml:space="preserve"> during and after induction and then on an annual basis. Consumer meeting minutes demonstrated staffing levels and staff performance were discussed and that actions were taken by the service in response to consumer feedback.</w:t>
      </w:r>
    </w:p>
    <w:p w14:paraId="7D07D512" w14:textId="435C015C" w:rsidR="002B0C90" w:rsidRPr="00262C0B" w:rsidRDefault="00F375DF" w:rsidP="0036130C">
      <w:pPr>
        <w:pStyle w:val="NormalArial"/>
      </w:pPr>
      <w:r>
        <w:br w:type="page"/>
      </w:r>
    </w:p>
    <w:p w14:paraId="7D07D513" w14:textId="77777777" w:rsidR="00FC045E" w:rsidRPr="00996FAF" w:rsidRDefault="00F375D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DA6539" w14:paraId="7D07D516" w14:textId="77777777" w:rsidTr="008E7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07D514" w14:textId="77777777" w:rsidR="00FC045E" w:rsidRPr="00996FAF" w:rsidRDefault="00F375D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D07D515" w14:textId="77777777" w:rsidR="00FC045E" w:rsidRPr="00996FAF" w:rsidRDefault="004479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539" w14:paraId="7D07D51A" w14:textId="77777777" w:rsidTr="008E79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7D517"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D07D518" w14:textId="77777777" w:rsidR="00FC045E" w:rsidRPr="00996FAF" w:rsidRDefault="00F37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D07D519" w14:textId="415AF266" w:rsidR="00FC045E" w:rsidRPr="00996FAF" w:rsidRDefault="004479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p>
        </w:tc>
      </w:tr>
      <w:tr w:rsidR="00DA6539" w14:paraId="7D07D51E" w14:textId="77777777" w:rsidTr="008E7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7D51B"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D07D51C" w14:textId="77777777" w:rsidR="00FC045E" w:rsidRPr="00996FAF" w:rsidRDefault="00F375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D07D51D" w14:textId="21CDDE2A" w:rsidR="00FC045E" w:rsidRPr="00996FAF" w:rsidRDefault="004479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p>
        </w:tc>
      </w:tr>
      <w:tr w:rsidR="00DA6539" w14:paraId="7D07D528" w14:textId="77777777" w:rsidTr="008E79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7D51F"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D07D520" w14:textId="77777777" w:rsidR="00FC045E" w:rsidRPr="00996FAF" w:rsidRDefault="00F37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07D521" w14:textId="77777777" w:rsidR="00FC045E" w:rsidRPr="00996FAF" w:rsidRDefault="00F375D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07D522" w14:textId="77777777" w:rsidR="00FC045E" w:rsidRPr="00996FAF" w:rsidRDefault="00F375D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07D523" w14:textId="77777777" w:rsidR="00FC045E" w:rsidRPr="00996FAF" w:rsidRDefault="00F375D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07D524" w14:textId="77777777" w:rsidR="00FC045E" w:rsidRPr="00996FAF" w:rsidRDefault="00F375D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07D525" w14:textId="77777777" w:rsidR="00FC045E" w:rsidRPr="00996FAF" w:rsidRDefault="00F375D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D07D526" w14:textId="77777777" w:rsidR="00FC045E" w:rsidRPr="00996FAF" w:rsidRDefault="00F375D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D07D527" w14:textId="6C359300" w:rsidR="00FC045E" w:rsidRPr="00996FAF" w:rsidRDefault="004479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p>
        </w:tc>
      </w:tr>
      <w:tr w:rsidR="00DA6539" w14:paraId="7D07D530" w14:textId="77777777" w:rsidTr="008E7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7D529"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D07D52A" w14:textId="77777777" w:rsidR="00FC045E" w:rsidRPr="00996FAF" w:rsidRDefault="00F375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07D52B" w14:textId="77777777" w:rsidR="00FC045E" w:rsidRPr="00996FAF" w:rsidRDefault="00F375D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07D52C" w14:textId="77777777" w:rsidR="00FC045E" w:rsidRPr="00996FAF" w:rsidRDefault="00F375D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07D52D" w14:textId="77777777" w:rsidR="00FC045E" w:rsidRPr="00996FAF" w:rsidRDefault="00F375D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07D52E" w14:textId="77777777" w:rsidR="00FC045E" w:rsidRPr="00996FAF" w:rsidRDefault="00F375D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D07D52F" w14:textId="0C8A9178" w:rsidR="00FC045E" w:rsidRPr="00996FAF" w:rsidRDefault="0044799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p>
        </w:tc>
      </w:tr>
      <w:tr w:rsidR="00DA6539" w14:paraId="7D07D537" w14:textId="77777777" w:rsidTr="008E79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7D531" w14:textId="77777777" w:rsidR="00FC045E" w:rsidRPr="00996FAF" w:rsidRDefault="00F375DF"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D07D532" w14:textId="77777777" w:rsidR="00FC045E" w:rsidRPr="00996FAF" w:rsidRDefault="00F37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07D533" w14:textId="77777777" w:rsidR="00FC045E" w:rsidRPr="00996FAF" w:rsidRDefault="00F375D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07D534" w14:textId="77777777" w:rsidR="00FC045E" w:rsidRPr="00996FAF" w:rsidRDefault="00F375D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D07D535" w14:textId="77777777" w:rsidR="00FC045E" w:rsidRPr="00996FAF" w:rsidRDefault="00F375D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D07D536" w14:textId="59F37A18" w:rsidR="00FC045E" w:rsidRPr="00996FAF" w:rsidRDefault="0044799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375DF">
                  <w:rPr>
                    <w:rFonts w:ascii="Arial" w:hAnsi="Arial" w:cs="Arial"/>
                    <w:color w:val="auto"/>
                  </w:rPr>
                  <w:t>Compliant</w:t>
                </w:r>
              </w:sdtContent>
            </w:sdt>
          </w:p>
        </w:tc>
      </w:tr>
    </w:tbl>
    <w:p w14:paraId="7D07D538" w14:textId="77777777" w:rsidR="00D87E7C" w:rsidRDefault="00F375DF" w:rsidP="008E7957">
      <w:pPr>
        <w:pStyle w:val="Heading20"/>
        <w:spacing w:before="240"/>
      </w:pPr>
      <w:r w:rsidRPr="00996FAF">
        <w:t>Findings</w:t>
      </w:r>
    </w:p>
    <w:p w14:paraId="3971DD83" w14:textId="6B110B0D" w:rsidR="001B7C4A" w:rsidRPr="001F21B8" w:rsidRDefault="001B7C4A" w:rsidP="001F21B8">
      <w:pPr>
        <w:rPr>
          <w:rFonts w:ascii="Arial" w:eastAsia="Arial" w:hAnsi="Arial" w:cs="Arial"/>
          <w:color w:val="auto"/>
        </w:rPr>
      </w:pPr>
      <w:r w:rsidRPr="001F21B8">
        <w:rPr>
          <w:rFonts w:ascii="Arial" w:eastAsia="Arial" w:hAnsi="Arial" w:cs="Arial"/>
          <w:color w:val="auto"/>
        </w:rPr>
        <w:t>The Performance Report dated 14 March 2022 found the service non-compliant with requirements 8(3)(c), 8(3)(d) and 8(3)(e). The deficiencies related to:</w:t>
      </w:r>
    </w:p>
    <w:p w14:paraId="604BB897" w14:textId="07E1F454" w:rsidR="001B7C4A" w:rsidRPr="001F21B8" w:rsidRDefault="001B7C4A" w:rsidP="001F21B8">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t>Organisational governance systems for information management, continuous improvement, feedback and complaints and regulatory compliance.</w:t>
      </w:r>
    </w:p>
    <w:p w14:paraId="53F55611" w14:textId="3F7A9554" w:rsidR="001B7C4A" w:rsidRPr="001F21B8" w:rsidRDefault="001B7C4A" w:rsidP="001F21B8">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t>Risk management systems and processes for managing and reporting incident</w:t>
      </w:r>
      <w:r w:rsidR="0089361B" w:rsidRPr="001F21B8">
        <w:rPr>
          <w:rFonts w:ascii="Arial" w:eastAsia="Calibri" w:hAnsi="Arial" w:cs="Arial"/>
        </w:rPr>
        <w:t>s</w:t>
      </w:r>
      <w:r w:rsidRPr="001F21B8">
        <w:rPr>
          <w:rFonts w:ascii="Arial" w:eastAsia="Calibri" w:hAnsi="Arial" w:cs="Arial"/>
        </w:rPr>
        <w:t>.</w:t>
      </w:r>
    </w:p>
    <w:p w14:paraId="05F3A285" w14:textId="5CBF8D9C" w:rsidR="001B7C4A" w:rsidRPr="001F21B8" w:rsidRDefault="001B7C4A" w:rsidP="001F21B8">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t>Clinical governance systems</w:t>
      </w:r>
      <w:r w:rsidR="0089361B" w:rsidRPr="001F21B8">
        <w:rPr>
          <w:rFonts w:ascii="Arial" w:eastAsia="Calibri" w:hAnsi="Arial" w:cs="Arial"/>
        </w:rPr>
        <w:t>.</w:t>
      </w:r>
    </w:p>
    <w:p w14:paraId="21120F3F" w14:textId="3BA87F33" w:rsidR="005E2918" w:rsidRPr="008E7957" w:rsidRDefault="001B7C4A" w:rsidP="008E7957">
      <w:pPr>
        <w:rPr>
          <w:rFonts w:ascii="Arial" w:eastAsia="Arial" w:hAnsi="Arial" w:cs="Arial"/>
          <w:color w:val="auto"/>
        </w:rPr>
      </w:pPr>
      <w:r w:rsidRPr="001F21B8">
        <w:rPr>
          <w:rFonts w:ascii="Arial" w:eastAsia="Arial" w:hAnsi="Arial" w:cs="Arial"/>
          <w:color w:val="auto"/>
        </w:rPr>
        <w:t xml:space="preserve">The Site Audit Report identified </w:t>
      </w:r>
      <w:r w:rsidR="004C3352" w:rsidRPr="001F21B8">
        <w:rPr>
          <w:rFonts w:ascii="Arial" w:eastAsia="Arial" w:hAnsi="Arial" w:cs="Arial"/>
          <w:color w:val="auto"/>
        </w:rPr>
        <w:t xml:space="preserve">evidence that the service had taken corrective actions and remediated the </w:t>
      </w:r>
      <w:proofErr w:type="gramStart"/>
      <w:r w:rsidR="004C3352" w:rsidRPr="001F21B8">
        <w:rPr>
          <w:rFonts w:ascii="Arial" w:eastAsia="Arial" w:hAnsi="Arial" w:cs="Arial"/>
          <w:color w:val="auto"/>
        </w:rPr>
        <w:t>deficiencies</w:t>
      </w:r>
      <w:r w:rsidR="00BE6CD1">
        <w:rPr>
          <w:rFonts w:ascii="Arial" w:eastAsia="Arial" w:hAnsi="Arial" w:cs="Arial"/>
          <w:color w:val="auto"/>
        </w:rPr>
        <w:t>,</w:t>
      </w:r>
      <w:r w:rsidR="005E2918" w:rsidRPr="001F21B8">
        <w:rPr>
          <w:rFonts w:ascii="Arial" w:eastAsia="Arial" w:hAnsi="Arial" w:cs="Arial"/>
          <w:color w:val="auto"/>
        </w:rPr>
        <w:t xml:space="preserve"> and</w:t>
      </w:r>
      <w:proofErr w:type="gramEnd"/>
      <w:r w:rsidR="005E2918" w:rsidRPr="001F21B8">
        <w:rPr>
          <w:rFonts w:ascii="Arial" w:eastAsia="Arial" w:hAnsi="Arial" w:cs="Arial"/>
          <w:color w:val="auto"/>
        </w:rPr>
        <w:t xml:space="preserve"> included positive findings against each of the requirements in Standard 8 summarised below.</w:t>
      </w:r>
    </w:p>
    <w:p w14:paraId="37B30234" w14:textId="2A05633B" w:rsidR="001B7C4A" w:rsidRPr="001F21B8" w:rsidRDefault="001B7C4A" w:rsidP="001F21B8">
      <w:pPr>
        <w:rPr>
          <w:rFonts w:ascii="Arial" w:eastAsia="Arial" w:hAnsi="Arial" w:cs="Arial"/>
          <w:color w:val="auto"/>
        </w:rPr>
      </w:pPr>
      <w:r w:rsidRPr="001F21B8">
        <w:rPr>
          <w:rFonts w:ascii="Arial" w:eastAsia="Arial" w:hAnsi="Arial" w:cs="Arial"/>
          <w:color w:val="auto"/>
        </w:rPr>
        <w:lastRenderedPageBreak/>
        <w:t>Improvements included:</w:t>
      </w:r>
    </w:p>
    <w:p w14:paraId="69684BB2" w14:textId="730AD401" w:rsidR="001B7C4A" w:rsidRPr="001F21B8" w:rsidRDefault="001B7C4A" w:rsidP="001F21B8">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t>Improved organisational wide governance systems, including</w:t>
      </w:r>
      <w:r w:rsidR="00BE6CD1">
        <w:rPr>
          <w:rFonts w:ascii="Arial" w:eastAsia="Calibri" w:hAnsi="Arial" w:cs="Arial"/>
        </w:rPr>
        <w:t xml:space="preserve"> by</w:t>
      </w:r>
      <w:r w:rsidRPr="001F21B8">
        <w:rPr>
          <w:rFonts w:ascii="Arial" w:eastAsia="Calibri" w:hAnsi="Arial" w:cs="Arial"/>
        </w:rPr>
        <w:t>:</w:t>
      </w:r>
    </w:p>
    <w:p w14:paraId="115EEC79" w14:textId="4A24A616" w:rsidR="001B7C4A" w:rsidRPr="001F21B8" w:rsidRDefault="001B7C4A" w:rsidP="001F21B8">
      <w:pPr>
        <w:pStyle w:val="ListParagraph"/>
        <w:numPr>
          <w:ilvl w:val="1"/>
          <w:numId w:val="14"/>
        </w:numPr>
        <w:tabs>
          <w:tab w:val="clear" w:pos="357"/>
        </w:tabs>
        <w:spacing w:before="240"/>
        <w:rPr>
          <w:rStyle w:val="ui-provider"/>
          <w:rFonts w:ascii="Arial" w:hAnsi="Arial" w:cs="Arial"/>
          <w:bCs/>
        </w:rPr>
      </w:pPr>
      <w:r w:rsidRPr="001F21B8">
        <w:rPr>
          <w:rStyle w:val="ui-provider"/>
          <w:rFonts w:ascii="Arial" w:hAnsi="Arial" w:cs="Arial"/>
          <w:bCs/>
        </w:rPr>
        <w:t>Implemented a new electronic care management system</w:t>
      </w:r>
      <w:r w:rsidR="00ED6564" w:rsidRPr="001F21B8">
        <w:rPr>
          <w:rStyle w:val="ui-provider"/>
          <w:rFonts w:ascii="Arial" w:hAnsi="Arial" w:cs="Arial"/>
          <w:bCs/>
        </w:rPr>
        <w:t>,</w:t>
      </w:r>
      <w:r w:rsidRPr="001F21B8">
        <w:rPr>
          <w:rStyle w:val="ui-provider"/>
          <w:rFonts w:ascii="Arial" w:hAnsi="Arial" w:cs="Arial"/>
          <w:bCs/>
        </w:rPr>
        <w:t xml:space="preserve"> which supports all aspects of information, including care information, incidents, continuous improvement and feedback and complaints. </w:t>
      </w:r>
      <w:r w:rsidR="00D8265B" w:rsidRPr="001F21B8">
        <w:rPr>
          <w:rStyle w:val="ui-provider"/>
          <w:rFonts w:ascii="Arial" w:hAnsi="Arial" w:cs="Arial"/>
          <w:bCs/>
        </w:rPr>
        <w:t>T</w:t>
      </w:r>
      <w:r w:rsidRPr="001F21B8">
        <w:rPr>
          <w:rStyle w:val="ui-provider"/>
          <w:rFonts w:ascii="Arial" w:hAnsi="Arial" w:cs="Arial"/>
          <w:bCs/>
          <w:color w:val="auto"/>
        </w:rPr>
        <w:t xml:space="preserve">he system provides </w:t>
      </w:r>
      <w:r w:rsidR="00D8265B" w:rsidRPr="001F21B8">
        <w:rPr>
          <w:rStyle w:val="ui-provider"/>
          <w:rFonts w:ascii="Arial" w:hAnsi="Arial" w:cs="Arial"/>
          <w:bCs/>
          <w:color w:val="auto"/>
        </w:rPr>
        <w:t>service staff</w:t>
      </w:r>
      <w:r w:rsidRPr="001F21B8">
        <w:rPr>
          <w:rStyle w:val="ui-provider"/>
          <w:rFonts w:ascii="Arial" w:hAnsi="Arial" w:cs="Arial"/>
          <w:bCs/>
          <w:color w:val="auto"/>
        </w:rPr>
        <w:t xml:space="preserve"> and </w:t>
      </w:r>
      <w:r w:rsidR="00D8265B" w:rsidRPr="001F21B8">
        <w:rPr>
          <w:rStyle w:val="ui-provider"/>
          <w:rFonts w:ascii="Arial" w:hAnsi="Arial" w:cs="Arial"/>
          <w:bCs/>
          <w:color w:val="auto"/>
        </w:rPr>
        <w:t xml:space="preserve">other providers of care </w:t>
      </w:r>
      <w:r w:rsidRPr="001F21B8">
        <w:rPr>
          <w:rStyle w:val="ui-provider"/>
          <w:rFonts w:ascii="Arial" w:hAnsi="Arial" w:cs="Arial"/>
          <w:bCs/>
          <w:color w:val="auto"/>
        </w:rPr>
        <w:t>varying levels of access to consumer documentation relative to their role.</w:t>
      </w:r>
    </w:p>
    <w:p w14:paraId="01A299C1" w14:textId="44D7B801" w:rsidR="001B7C4A" w:rsidRPr="001F21B8" w:rsidRDefault="001B7C4A" w:rsidP="001F21B8">
      <w:pPr>
        <w:pStyle w:val="ListParagraph"/>
        <w:numPr>
          <w:ilvl w:val="1"/>
          <w:numId w:val="14"/>
        </w:numPr>
        <w:tabs>
          <w:tab w:val="clear" w:pos="357"/>
        </w:tabs>
        <w:spacing w:before="240"/>
        <w:rPr>
          <w:rStyle w:val="ui-provider"/>
          <w:rFonts w:ascii="Arial" w:hAnsi="Arial" w:cs="Arial"/>
          <w:bCs/>
        </w:rPr>
      </w:pPr>
      <w:r w:rsidRPr="001F21B8">
        <w:rPr>
          <w:rStyle w:val="ui-provider"/>
          <w:rFonts w:ascii="Arial" w:hAnsi="Arial" w:cs="Arial"/>
          <w:bCs/>
        </w:rPr>
        <w:t>Implemented a process whereby all legislative changes are reported to the Board through a legislative register.</w:t>
      </w:r>
    </w:p>
    <w:p w14:paraId="55F132A4" w14:textId="1F378F36" w:rsidR="001B7C4A" w:rsidRPr="001F1477" w:rsidRDefault="001B7C4A" w:rsidP="001F21B8">
      <w:pPr>
        <w:pStyle w:val="ListParagraph"/>
        <w:numPr>
          <w:ilvl w:val="1"/>
          <w:numId w:val="14"/>
        </w:numPr>
        <w:tabs>
          <w:tab w:val="clear" w:pos="357"/>
        </w:tabs>
        <w:spacing w:before="240"/>
        <w:rPr>
          <w:rFonts w:ascii="Arial" w:hAnsi="Arial" w:cs="Arial"/>
          <w:color w:val="auto"/>
        </w:rPr>
      </w:pPr>
      <w:r w:rsidRPr="001F21B8">
        <w:rPr>
          <w:rStyle w:val="ui-provider"/>
          <w:rFonts w:ascii="Arial" w:hAnsi="Arial" w:cs="Arial"/>
          <w:bCs/>
        </w:rPr>
        <w:t>Implemented various monitoring processes</w:t>
      </w:r>
      <w:r w:rsidRPr="001F1477">
        <w:rPr>
          <w:rFonts w:ascii="Arial" w:eastAsia="Calibri" w:hAnsi="Arial" w:cs="Arial"/>
          <w:color w:val="auto"/>
        </w:rPr>
        <w:t xml:space="preserve"> related to organisational governance.</w:t>
      </w:r>
    </w:p>
    <w:p w14:paraId="213099E5" w14:textId="317DDEC3" w:rsidR="001B7C4A" w:rsidRPr="001F21B8" w:rsidRDefault="001B7C4A" w:rsidP="001F21B8">
      <w:pPr>
        <w:pStyle w:val="ListParagraph"/>
        <w:numPr>
          <w:ilvl w:val="0"/>
          <w:numId w:val="12"/>
        </w:numPr>
        <w:tabs>
          <w:tab w:val="clear" w:pos="357"/>
        </w:tabs>
        <w:ind w:left="789" w:hanging="426"/>
        <w:rPr>
          <w:rFonts w:ascii="Arial" w:eastAsia="Calibri" w:hAnsi="Arial" w:cs="Arial"/>
        </w:rPr>
      </w:pPr>
      <w:r w:rsidRPr="001F21B8">
        <w:rPr>
          <w:rFonts w:ascii="Arial" w:eastAsia="Calibri" w:hAnsi="Arial" w:cs="Arial"/>
        </w:rPr>
        <w:t>Improved risk management systems and practices, including by:</w:t>
      </w:r>
    </w:p>
    <w:p w14:paraId="608C9CBD" w14:textId="77777777" w:rsidR="001B7C4A" w:rsidRPr="001F1477" w:rsidRDefault="001B7C4A" w:rsidP="00ED6564">
      <w:pPr>
        <w:pStyle w:val="ListParagraph"/>
        <w:numPr>
          <w:ilvl w:val="1"/>
          <w:numId w:val="14"/>
        </w:numPr>
        <w:tabs>
          <w:tab w:val="clear" w:pos="357"/>
        </w:tabs>
        <w:spacing w:before="240"/>
        <w:rPr>
          <w:rStyle w:val="ui-provider"/>
          <w:rFonts w:ascii="Arial" w:hAnsi="Arial" w:cs="Arial"/>
          <w:bCs/>
          <w:color w:val="auto"/>
        </w:rPr>
      </w:pPr>
      <w:r w:rsidRPr="001F1477">
        <w:rPr>
          <w:rStyle w:val="ui-provider"/>
          <w:rFonts w:ascii="Arial" w:hAnsi="Arial" w:cs="Arial"/>
          <w:bCs/>
          <w:color w:val="auto"/>
        </w:rPr>
        <w:t>Utilising the new electronic care management system to record and manage incidents.</w:t>
      </w:r>
    </w:p>
    <w:p w14:paraId="0D65E17E" w14:textId="22BADE0C" w:rsidR="001B7C4A" w:rsidRPr="001F1477" w:rsidRDefault="001B7C4A" w:rsidP="00ED6564">
      <w:pPr>
        <w:pStyle w:val="ListParagraph"/>
        <w:numPr>
          <w:ilvl w:val="1"/>
          <w:numId w:val="14"/>
        </w:numPr>
        <w:tabs>
          <w:tab w:val="clear" w:pos="357"/>
        </w:tabs>
        <w:spacing w:before="240"/>
        <w:rPr>
          <w:rFonts w:ascii="Arial" w:hAnsi="Arial" w:cs="Arial"/>
          <w:bCs/>
          <w:color w:val="auto"/>
        </w:rPr>
      </w:pPr>
      <w:r w:rsidRPr="001F1477">
        <w:rPr>
          <w:rFonts w:ascii="Arial" w:eastAsia="Calibri" w:hAnsi="Arial" w:cs="Arial"/>
          <w:color w:val="auto"/>
        </w:rPr>
        <w:t>Established monitoring</w:t>
      </w:r>
      <w:r w:rsidR="00D8265B">
        <w:rPr>
          <w:rFonts w:ascii="Arial" w:eastAsia="Calibri" w:hAnsi="Arial" w:cs="Arial"/>
          <w:color w:val="auto"/>
        </w:rPr>
        <w:t xml:space="preserve"> processes</w:t>
      </w:r>
      <w:r w:rsidRPr="001F1477">
        <w:rPr>
          <w:rFonts w:ascii="Arial" w:eastAsia="Calibri" w:hAnsi="Arial" w:cs="Arial"/>
          <w:color w:val="auto"/>
        </w:rPr>
        <w:t xml:space="preserve"> to ensure incidents are documented, </w:t>
      </w:r>
      <w:proofErr w:type="gramStart"/>
      <w:r w:rsidRPr="001F1477">
        <w:rPr>
          <w:rFonts w:ascii="Arial" w:eastAsia="Calibri" w:hAnsi="Arial" w:cs="Arial"/>
          <w:color w:val="auto"/>
        </w:rPr>
        <w:t>actioned</w:t>
      </w:r>
      <w:proofErr w:type="gramEnd"/>
      <w:r w:rsidRPr="001F1477">
        <w:rPr>
          <w:rFonts w:ascii="Arial" w:eastAsia="Calibri" w:hAnsi="Arial" w:cs="Arial"/>
          <w:color w:val="auto"/>
        </w:rPr>
        <w:t xml:space="preserve"> and reported under the serious incident response scheme where required.</w:t>
      </w:r>
    </w:p>
    <w:p w14:paraId="188868A8" w14:textId="75E54A79" w:rsidR="001B7C4A" w:rsidRPr="001F1477" w:rsidRDefault="001B7C4A" w:rsidP="00ED6564">
      <w:pPr>
        <w:pStyle w:val="ListParagraph"/>
        <w:numPr>
          <w:ilvl w:val="1"/>
          <w:numId w:val="14"/>
        </w:numPr>
        <w:tabs>
          <w:tab w:val="clear" w:pos="357"/>
        </w:tabs>
        <w:spacing w:before="240"/>
        <w:rPr>
          <w:rFonts w:ascii="Arial" w:hAnsi="Arial" w:cs="Arial"/>
          <w:bCs/>
          <w:color w:val="auto"/>
        </w:rPr>
      </w:pPr>
      <w:r w:rsidRPr="001F1477">
        <w:rPr>
          <w:rFonts w:ascii="Arial" w:eastAsia="Calibri" w:hAnsi="Arial" w:cs="Arial"/>
          <w:color w:val="auto"/>
        </w:rPr>
        <w:t xml:space="preserve">Established a clinical risk register to record consumers </w:t>
      </w:r>
      <w:r w:rsidR="00D8265B">
        <w:rPr>
          <w:rFonts w:ascii="Arial" w:eastAsia="Calibri" w:hAnsi="Arial" w:cs="Arial"/>
          <w:color w:val="auto"/>
        </w:rPr>
        <w:t>and</w:t>
      </w:r>
      <w:r w:rsidRPr="001F1477">
        <w:rPr>
          <w:rFonts w:ascii="Arial" w:eastAsia="Calibri" w:hAnsi="Arial" w:cs="Arial"/>
          <w:color w:val="auto"/>
        </w:rPr>
        <w:t xml:space="preserve"> risks.</w:t>
      </w:r>
    </w:p>
    <w:p w14:paraId="4423AC41" w14:textId="7866F52C" w:rsidR="001B7C4A" w:rsidRPr="000F506D" w:rsidRDefault="003F55F2" w:rsidP="00ED6564">
      <w:pPr>
        <w:pStyle w:val="ListParagraph"/>
        <w:numPr>
          <w:ilvl w:val="1"/>
          <w:numId w:val="14"/>
        </w:numPr>
        <w:tabs>
          <w:tab w:val="clear" w:pos="357"/>
        </w:tabs>
        <w:spacing w:before="240"/>
        <w:rPr>
          <w:rFonts w:ascii="Arial" w:hAnsi="Arial" w:cs="Arial"/>
          <w:bCs/>
          <w:color w:val="auto"/>
        </w:rPr>
      </w:pPr>
      <w:r>
        <w:rPr>
          <w:rFonts w:ascii="Arial" w:eastAsia="Calibri" w:hAnsi="Arial" w:cs="Arial"/>
          <w:color w:val="auto"/>
        </w:rPr>
        <w:t xml:space="preserve">Risk management training for the </w:t>
      </w:r>
      <w:r w:rsidR="001B7C4A" w:rsidRPr="000F506D">
        <w:rPr>
          <w:rFonts w:ascii="Arial" w:eastAsia="Calibri" w:hAnsi="Arial" w:cs="Arial"/>
          <w:color w:val="auto"/>
        </w:rPr>
        <w:t>Board in June 2023.</w:t>
      </w:r>
    </w:p>
    <w:p w14:paraId="27940E6F" w14:textId="20D88482" w:rsidR="001B7C4A" w:rsidRPr="001F21B8" w:rsidRDefault="001B7C4A" w:rsidP="001F21B8">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t>Developed and implemented a clinical governance framework, that includes reporting guidelines, delegation of duties, and monitoring processes.</w:t>
      </w:r>
    </w:p>
    <w:p w14:paraId="75FA8379" w14:textId="77777777" w:rsidR="001B7C4A" w:rsidRPr="001F21B8" w:rsidRDefault="001B7C4A" w:rsidP="001F21B8">
      <w:pPr>
        <w:pStyle w:val="ListParagraph"/>
        <w:numPr>
          <w:ilvl w:val="0"/>
          <w:numId w:val="12"/>
        </w:numPr>
        <w:tabs>
          <w:tab w:val="clear" w:pos="357"/>
        </w:tabs>
        <w:spacing w:before="240"/>
        <w:ind w:left="789" w:hanging="426"/>
        <w:rPr>
          <w:rFonts w:ascii="Arial" w:eastAsia="Calibri" w:hAnsi="Arial" w:cs="Arial"/>
        </w:rPr>
      </w:pPr>
      <w:r w:rsidRPr="001F21B8">
        <w:rPr>
          <w:rFonts w:ascii="Arial" w:eastAsia="Calibri" w:hAnsi="Arial" w:cs="Arial"/>
        </w:rPr>
        <w:t>Educated staff on various topics including the new electronic care management system, restrictive practices and behaviour support plans, antimicrobial stewardship, incidents, and the serious incident response scheme. Staff demonstrated knowledge of these areas and confirmed they use the new systems daily.</w:t>
      </w:r>
    </w:p>
    <w:p w14:paraId="2692C048" w14:textId="2D603BE1" w:rsidR="001B7C4A" w:rsidRPr="001F21B8" w:rsidRDefault="001B7C4A" w:rsidP="00ED6564">
      <w:pPr>
        <w:rPr>
          <w:rFonts w:ascii="Arial" w:eastAsia="Arial" w:hAnsi="Arial" w:cs="Arial"/>
          <w:color w:val="auto"/>
        </w:rPr>
      </w:pPr>
      <w:r w:rsidRPr="001F21B8">
        <w:rPr>
          <w:rFonts w:ascii="Arial" w:eastAsia="Arial" w:hAnsi="Arial" w:cs="Arial"/>
          <w:color w:val="auto"/>
        </w:rPr>
        <w:t xml:space="preserve">Consumers </w:t>
      </w:r>
      <w:r w:rsidR="00115B25" w:rsidRPr="001F21B8">
        <w:rPr>
          <w:rFonts w:ascii="Arial" w:eastAsia="Arial" w:hAnsi="Arial" w:cs="Arial"/>
          <w:color w:val="auto"/>
        </w:rPr>
        <w:t>said they can</w:t>
      </w:r>
      <w:r w:rsidRPr="001F21B8">
        <w:rPr>
          <w:rFonts w:ascii="Arial" w:eastAsia="Arial" w:hAnsi="Arial" w:cs="Arial"/>
          <w:color w:val="auto"/>
        </w:rPr>
        <w:t xml:space="preserve"> provide feedback to the organisation about care and services and their feedback is recognised and responded to. Consumers are engaged through individual meetings, consumer meetings, surveys, care plan reviews and speaking directly to the Board. </w:t>
      </w:r>
      <w:r w:rsidR="00115B25" w:rsidRPr="001F21B8">
        <w:rPr>
          <w:rFonts w:ascii="Arial" w:eastAsia="Arial" w:hAnsi="Arial" w:cs="Arial"/>
          <w:color w:val="auto"/>
        </w:rPr>
        <w:t xml:space="preserve">Consumer feedback is </w:t>
      </w:r>
      <w:r w:rsidRPr="001F21B8">
        <w:rPr>
          <w:rFonts w:ascii="Arial" w:eastAsia="Arial" w:hAnsi="Arial" w:cs="Arial"/>
          <w:color w:val="auto"/>
        </w:rPr>
        <w:t>discussed at Board meetings</w:t>
      </w:r>
      <w:r w:rsidR="00CB40E0" w:rsidRPr="001F21B8">
        <w:rPr>
          <w:rFonts w:ascii="Arial" w:eastAsia="Arial" w:hAnsi="Arial" w:cs="Arial"/>
          <w:color w:val="auto"/>
        </w:rPr>
        <w:t xml:space="preserve"> and i</w:t>
      </w:r>
      <w:r w:rsidRPr="001F21B8">
        <w:rPr>
          <w:rFonts w:ascii="Arial" w:eastAsia="Arial" w:hAnsi="Arial" w:cs="Arial"/>
          <w:color w:val="auto"/>
        </w:rPr>
        <w:t xml:space="preserve">mprovements to </w:t>
      </w:r>
      <w:proofErr w:type="gramStart"/>
      <w:r w:rsidRPr="001F21B8">
        <w:rPr>
          <w:rFonts w:ascii="Arial" w:eastAsia="Arial" w:hAnsi="Arial" w:cs="Arial"/>
          <w:color w:val="auto"/>
        </w:rPr>
        <w:t>care</w:t>
      </w:r>
      <w:proofErr w:type="gramEnd"/>
      <w:r w:rsidRPr="001F21B8">
        <w:rPr>
          <w:rFonts w:ascii="Arial" w:eastAsia="Arial" w:hAnsi="Arial" w:cs="Arial"/>
          <w:color w:val="auto"/>
        </w:rPr>
        <w:t xml:space="preserve"> and services have been made as a result of consumer engagement.</w:t>
      </w:r>
    </w:p>
    <w:p w14:paraId="66E73F6E" w14:textId="5FE5F99B" w:rsidR="001B7C4A" w:rsidRPr="001F21B8" w:rsidRDefault="001B7C4A" w:rsidP="001F21B8">
      <w:pPr>
        <w:rPr>
          <w:rFonts w:ascii="Arial" w:eastAsia="Arial" w:hAnsi="Arial" w:cs="Arial"/>
          <w:color w:val="auto"/>
        </w:rPr>
      </w:pPr>
      <w:r w:rsidRPr="001F21B8">
        <w:rPr>
          <w:rFonts w:ascii="Arial" w:eastAsia="Arial" w:hAnsi="Arial" w:cs="Arial"/>
          <w:color w:val="auto"/>
        </w:rPr>
        <w:t xml:space="preserve">The organisation is managed by a Board </w:t>
      </w:r>
      <w:r w:rsidR="00CB40E0" w:rsidRPr="001F21B8">
        <w:rPr>
          <w:rFonts w:ascii="Arial" w:eastAsia="Arial" w:hAnsi="Arial" w:cs="Arial"/>
          <w:color w:val="auto"/>
        </w:rPr>
        <w:t xml:space="preserve">and is </w:t>
      </w:r>
      <w:r w:rsidRPr="001F21B8">
        <w:rPr>
          <w:rFonts w:ascii="Arial" w:eastAsia="Arial" w:hAnsi="Arial" w:cs="Arial"/>
          <w:color w:val="auto"/>
        </w:rPr>
        <w:t>support</w:t>
      </w:r>
      <w:r w:rsidR="00CB40E0" w:rsidRPr="001F21B8">
        <w:rPr>
          <w:rFonts w:ascii="Arial" w:eastAsia="Arial" w:hAnsi="Arial" w:cs="Arial"/>
          <w:color w:val="auto"/>
        </w:rPr>
        <w:t xml:space="preserve">ed by </w:t>
      </w:r>
      <w:proofErr w:type="gramStart"/>
      <w:r w:rsidRPr="001F21B8">
        <w:rPr>
          <w:rFonts w:ascii="Arial" w:eastAsia="Arial" w:hAnsi="Arial" w:cs="Arial"/>
          <w:color w:val="auto"/>
        </w:rPr>
        <w:t>an</w:t>
      </w:r>
      <w:proofErr w:type="gramEnd"/>
      <w:r w:rsidRPr="001F21B8">
        <w:rPr>
          <w:rFonts w:ascii="Arial" w:eastAsia="Arial" w:hAnsi="Arial" w:cs="Arial"/>
          <w:color w:val="auto"/>
        </w:rPr>
        <w:t xml:space="preserve"> consultancy organisation and administrator. The Board has systems and processes to monitor the performance of the service, including via various reports on clinical governance, quality and compliance, hospitality and human resources and consumer satisfaction surveys. The Board communicates its purpose and performance</w:t>
      </w:r>
      <w:r w:rsidR="00CB40E0" w:rsidRPr="001F21B8">
        <w:rPr>
          <w:rFonts w:ascii="Arial" w:eastAsia="Arial" w:hAnsi="Arial" w:cs="Arial"/>
          <w:color w:val="auto"/>
        </w:rPr>
        <w:t xml:space="preserve"> to consumers and others</w:t>
      </w:r>
      <w:r w:rsidRPr="001F21B8">
        <w:rPr>
          <w:rFonts w:ascii="Arial" w:eastAsia="Arial" w:hAnsi="Arial" w:cs="Arial"/>
          <w:color w:val="auto"/>
        </w:rPr>
        <w:t xml:space="preserve"> through various mechanisms, including meetings, </w:t>
      </w:r>
      <w:r w:rsidR="00BE6CD1">
        <w:rPr>
          <w:rFonts w:ascii="Arial" w:eastAsia="Arial" w:hAnsi="Arial" w:cs="Arial"/>
          <w:color w:val="auto"/>
        </w:rPr>
        <w:t>direct</w:t>
      </w:r>
      <w:r w:rsidRPr="001F21B8">
        <w:rPr>
          <w:rFonts w:ascii="Arial" w:eastAsia="Arial" w:hAnsi="Arial" w:cs="Arial"/>
          <w:color w:val="auto"/>
        </w:rPr>
        <w:t xml:space="preserve"> engagement with consumers and representatives, </w:t>
      </w:r>
      <w:proofErr w:type="gramStart"/>
      <w:r w:rsidRPr="001F21B8">
        <w:rPr>
          <w:rFonts w:ascii="Arial" w:eastAsia="Arial" w:hAnsi="Arial" w:cs="Arial"/>
          <w:color w:val="auto"/>
        </w:rPr>
        <w:t>newsletters</w:t>
      </w:r>
      <w:proofErr w:type="gramEnd"/>
      <w:r w:rsidRPr="001F21B8">
        <w:rPr>
          <w:rFonts w:ascii="Arial" w:eastAsia="Arial" w:hAnsi="Arial" w:cs="Arial"/>
          <w:color w:val="auto"/>
        </w:rPr>
        <w:t xml:space="preserve"> and emails. Board members are regularly present at the service.</w:t>
      </w:r>
    </w:p>
    <w:p w14:paraId="50793E6B" w14:textId="14A5AB78" w:rsidR="001B7C4A" w:rsidRPr="001F21B8" w:rsidRDefault="001B7C4A" w:rsidP="001F21B8">
      <w:pPr>
        <w:rPr>
          <w:rFonts w:ascii="Arial" w:eastAsia="Arial" w:hAnsi="Arial" w:cs="Arial"/>
          <w:color w:val="auto"/>
        </w:rPr>
      </w:pPr>
      <w:r w:rsidRPr="001F21B8">
        <w:rPr>
          <w:rFonts w:ascii="Arial" w:eastAsia="Arial" w:hAnsi="Arial" w:cs="Arial"/>
          <w:color w:val="auto"/>
        </w:rPr>
        <w:t>The service has effective governance systems and processes relating to information management, continuous improvement, financial governance, workforce management, regulatory compliance and feedback and complaints. These systems are monitored.</w:t>
      </w:r>
    </w:p>
    <w:p w14:paraId="565C7872" w14:textId="32AFCD3F" w:rsidR="001B7C4A" w:rsidRPr="004B5D40" w:rsidRDefault="001B7C4A" w:rsidP="001F21B8">
      <w:pPr>
        <w:rPr>
          <w:rFonts w:ascii="Arial" w:eastAsia="Calibri" w:hAnsi="Arial" w:cs="Arial"/>
        </w:rPr>
      </w:pPr>
      <w:r w:rsidRPr="001F21B8">
        <w:rPr>
          <w:rFonts w:ascii="Arial" w:eastAsia="Arial" w:hAnsi="Arial" w:cs="Arial"/>
          <w:color w:val="auto"/>
        </w:rPr>
        <w:t xml:space="preserve">The service identifies opportunities for improvement through a range of sources including consumer/representative feedback, audits and survey results, clinical indicator </w:t>
      </w:r>
      <w:r w:rsidR="00CB40E0" w:rsidRPr="001F21B8">
        <w:rPr>
          <w:rFonts w:ascii="Arial" w:eastAsia="Arial" w:hAnsi="Arial" w:cs="Arial"/>
          <w:color w:val="auto"/>
        </w:rPr>
        <w:t>data</w:t>
      </w:r>
      <w:r w:rsidRPr="001F21B8">
        <w:rPr>
          <w:rFonts w:ascii="Arial" w:eastAsia="Arial" w:hAnsi="Arial" w:cs="Arial"/>
          <w:color w:val="auto"/>
        </w:rPr>
        <w:t xml:space="preserve">, </w:t>
      </w:r>
      <w:proofErr w:type="gramStart"/>
      <w:r w:rsidRPr="001F21B8">
        <w:rPr>
          <w:rFonts w:ascii="Arial" w:eastAsia="Arial" w:hAnsi="Arial" w:cs="Arial"/>
          <w:color w:val="auto"/>
        </w:rPr>
        <w:t>meetings</w:t>
      </w:r>
      <w:proofErr w:type="gramEnd"/>
      <w:r w:rsidRPr="001F21B8">
        <w:rPr>
          <w:rFonts w:ascii="Arial" w:eastAsia="Arial" w:hAnsi="Arial" w:cs="Arial"/>
          <w:color w:val="auto"/>
        </w:rPr>
        <w:t xml:space="preserve"> and incident data. Continuous improvement activities are documented in the </w:t>
      </w:r>
      <w:r w:rsidR="00CB40E0" w:rsidRPr="001F21B8">
        <w:rPr>
          <w:rFonts w:ascii="Arial" w:eastAsia="Arial" w:hAnsi="Arial" w:cs="Arial"/>
          <w:color w:val="auto"/>
        </w:rPr>
        <w:t xml:space="preserve">new </w:t>
      </w:r>
      <w:r w:rsidRPr="001F21B8">
        <w:rPr>
          <w:rFonts w:ascii="Arial" w:eastAsia="Arial" w:hAnsi="Arial" w:cs="Arial"/>
          <w:color w:val="auto"/>
        </w:rPr>
        <w:t>electronic care management system and monitored by the Acting Service Manager and reported</w:t>
      </w:r>
      <w:r w:rsidR="00CB40E0" w:rsidRPr="001F21B8">
        <w:rPr>
          <w:rFonts w:ascii="Arial" w:eastAsia="Arial" w:hAnsi="Arial" w:cs="Arial"/>
          <w:color w:val="auto"/>
        </w:rPr>
        <w:t xml:space="preserve"> monthly</w:t>
      </w:r>
      <w:r w:rsidRPr="001F21B8">
        <w:rPr>
          <w:rFonts w:ascii="Arial" w:eastAsia="Arial" w:hAnsi="Arial" w:cs="Arial"/>
          <w:color w:val="auto"/>
        </w:rPr>
        <w:t xml:space="preserve"> to the Board. The service’s feedback and complaints process</w:t>
      </w:r>
      <w:r w:rsidR="00BE6CD1">
        <w:rPr>
          <w:rFonts w:ascii="Arial" w:eastAsia="Arial" w:hAnsi="Arial" w:cs="Arial"/>
          <w:color w:val="auto"/>
        </w:rPr>
        <w:t xml:space="preserve"> </w:t>
      </w:r>
      <w:proofErr w:type="gramStart"/>
      <w:r w:rsidR="00BE6CD1">
        <w:rPr>
          <w:rFonts w:ascii="Arial" w:eastAsia="Arial" w:hAnsi="Arial" w:cs="Arial"/>
          <w:color w:val="auto"/>
        </w:rPr>
        <w:t>is</w:t>
      </w:r>
      <w:proofErr w:type="gramEnd"/>
      <w:r w:rsidR="00BE6CD1">
        <w:rPr>
          <w:rFonts w:ascii="Arial" w:eastAsia="Arial" w:hAnsi="Arial" w:cs="Arial"/>
          <w:color w:val="auto"/>
        </w:rPr>
        <w:t xml:space="preserve"> linked</w:t>
      </w:r>
      <w:r w:rsidRPr="001F21B8">
        <w:rPr>
          <w:rFonts w:ascii="Arial" w:eastAsia="Arial" w:hAnsi="Arial" w:cs="Arial"/>
          <w:color w:val="auto"/>
        </w:rPr>
        <w:t xml:space="preserve"> to the continuous improvement process.</w:t>
      </w:r>
    </w:p>
    <w:p w14:paraId="348584A2" w14:textId="1D61BBA3" w:rsidR="001B7C4A" w:rsidRPr="001F21B8" w:rsidRDefault="001B7C4A" w:rsidP="001F21B8">
      <w:pPr>
        <w:rPr>
          <w:rFonts w:ascii="Arial" w:eastAsia="Arial" w:hAnsi="Arial" w:cs="Arial"/>
          <w:color w:val="auto"/>
        </w:rPr>
      </w:pPr>
      <w:r w:rsidRPr="001F21B8">
        <w:rPr>
          <w:rFonts w:ascii="Arial" w:eastAsia="Arial" w:hAnsi="Arial" w:cs="Arial"/>
          <w:color w:val="auto"/>
        </w:rPr>
        <w:t>The service has a risk management system, clinical governance framework and policies and procedures that guide how the service manages risk, incidents, antimicrobial stewardship, restrictive practices, and open disclosure.</w:t>
      </w:r>
    </w:p>
    <w:p w14:paraId="013DFED1" w14:textId="49681636" w:rsidR="001B7C4A" w:rsidRPr="001F21B8" w:rsidRDefault="001B7C4A" w:rsidP="001F21B8">
      <w:pPr>
        <w:rPr>
          <w:rFonts w:ascii="Arial" w:eastAsia="Arial" w:hAnsi="Arial" w:cs="Arial"/>
          <w:color w:val="auto"/>
        </w:rPr>
      </w:pPr>
      <w:r w:rsidRPr="001F21B8">
        <w:rPr>
          <w:rFonts w:ascii="Arial" w:eastAsia="Arial" w:hAnsi="Arial" w:cs="Arial"/>
          <w:color w:val="auto"/>
        </w:rPr>
        <w:lastRenderedPageBreak/>
        <w:t>Staff receive training on various topics relate</w:t>
      </w:r>
      <w:r w:rsidR="00CB40E0" w:rsidRPr="001F21B8">
        <w:rPr>
          <w:rFonts w:ascii="Arial" w:eastAsia="Arial" w:hAnsi="Arial" w:cs="Arial"/>
          <w:color w:val="auto"/>
        </w:rPr>
        <w:t>d</w:t>
      </w:r>
      <w:r w:rsidRPr="001F21B8">
        <w:rPr>
          <w:rFonts w:ascii="Arial" w:eastAsia="Arial" w:hAnsi="Arial" w:cs="Arial"/>
          <w:color w:val="auto"/>
        </w:rPr>
        <w:t xml:space="preserve"> to risk and clinical governance and demonstrated an understanding of these areas relevant to their role.</w:t>
      </w:r>
    </w:p>
    <w:p w14:paraId="4197B0C6" w14:textId="3928DFB9" w:rsidR="001B7C4A" w:rsidRPr="001F21B8" w:rsidRDefault="001B7C4A" w:rsidP="001F21B8">
      <w:pPr>
        <w:rPr>
          <w:rFonts w:ascii="Arial" w:eastAsia="Arial" w:hAnsi="Arial" w:cs="Arial"/>
          <w:color w:val="auto"/>
        </w:rPr>
      </w:pPr>
      <w:r w:rsidRPr="001F21B8">
        <w:rPr>
          <w:rFonts w:ascii="Arial" w:eastAsia="Arial" w:hAnsi="Arial" w:cs="Arial"/>
          <w:color w:val="auto"/>
        </w:rPr>
        <w:t>The service’s new clinical governance framework is</w:t>
      </w:r>
      <w:r w:rsidR="00CB40E0" w:rsidRPr="001F21B8">
        <w:rPr>
          <w:rFonts w:ascii="Arial" w:eastAsia="Arial" w:hAnsi="Arial" w:cs="Arial"/>
          <w:color w:val="auto"/>
        </w:rPr>
        <w:t xml:space="preserve"> documented</w:t>
      </w:r>
      <w:r w:rsidRPr="001F21B8">
        <w:rPr>
          <w:rFonts w:ascii="Arial" w:eastAsia="Arial" w:hAnsi="Arial" w:cs="Arial"/>
          <w:color w:val="auto"/>
        </w:rPr>
        <w:t xml:space="preserve">. The service has a governance, quality, </w:t>
      </w:r>
      <w:proofErr w:type="gramStart"/>
      <w:r w:rsidRPr="001F21B8">
        <w:rPr>
          <w:rFonts w:ascii="Arial" w:eastAsia="Arial" w:hAnsi="Arial" w:cs="Arial"/>
          <w:color w:val="auto"/>
        </w:rPr>
        <w:t>risk</w:t>
      </w:r>
      <w:proofErr w:type="gramEnd"/>
      <w:r w:rsidRPr="001F21B8">
        <w:rPr>
          <w:rFonts w:ascii="Arial" w:eastAsia="Arial" w:hAnsi="Arial" w:cs="Arial"/>
          <w:color w:val="auto"/>
        </w:rPr>
        <w:t xml:space="preserve"> and safety committee that monitors performance and compliance against the Quality Standards. Clinical governance matters are reported monthly and reviewed and actioned by management and the Board.</w:t>
      </w:r>
    </w:p>
    <w:p w14:paraId="7D07D539" w14:textId="6B4A13B2" w:rsidR="00117022" w:rsidRPr="001F21B8" w:rsidRDefault="001B7C4A" w:rsidP="001F21B8">
      <w:pPr>
        <w:rPr>
          <w:rFonts w:ascii="Arial" w:eastAsia="Arial" w:hAnsi="Arial" w:cs="Arial"/>
          <w:color w:val="auto"/>
        </w:rPr>
      </w:pPr>
      <w:r w:rsidRPr="001F21B8">
        <w:rPr>
          <w:rFonts w:ascii="Arial" w:eastAsia="Arial" w:hAnsi="Arial" w:cs="Arial"/>
          <w:color w:val="auto"/>
        </w:rPr>
        <w:t>Based on the findings in the Site Audit Report, I am satisfied the service has remediated deficiencies in relation to organisational governance.</w:t>
      </w:r>
      <w:r w:rsidR="004952DB" w:rsidRPr="001F21B8">
        <w:rPr>
          <w:rFonts w:ascii="Arial" w:eastAsia="Arial" w:hAnsi="Arial" w:cs="Arial"/>
          <w:color w:val="auto"/>
        </w:rPr>
        <w:t xml:space="preserve"> I</w:t>
      </w:r>
      <w:r w:rsidRPr="001F21B8">
        <w:rPr>
          <w:rFonts w:ascii="Arial" w:eastAsia="Arial" w:hAnsi="Arial" w:cs="Arial"/>
          <w:color w:val="auto"/>
        </w:rPr>
        <w:t xml:space="preserve">t is my decision that </w:t>
      </w:r>
      <w:r w:rsidR="005132E2" w:rsidRPr="001F21B8">
        <w:rPr>
          <w:rFonts w:ascii="Arial" w:eastAsia="Arial" w:hAnsi="Arial" w:cs="Arial"/>
          <w:color w:val="auto"/>
        </w:rPr>
        <w:t>each</w:t>
      </w:r>
      <w:r w:rsidRPr="001F21B8">
        <w:rPr>
          <w:rFonts w:ascii="Arial" w:eastAsia="Arial" w:hAnsi="Arial" w:cs="Arial"/>
          <w:color w:val="auto"/>
        </w:rPr>
        <w:t xml:space="preserve"> requirement and the overall Quality Standard are compliant.</w:t>
      </w:r>
    </w:p>
    <w:sectPr w:rsidR="00117022" w:rsidRPr="001F21B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7D546" w14:textId="77777777" w:rsidR="003C6400" w:rsidRDefault="00F375DF">
      <w:pPr>
        <w:spacing w:after="0"/>
      </w:pPr>
      <w:r>
        <w:separator/>
      </w:r>
    </w:p>
  </w:endnote>
  <w:endnote w:type="continuationSeparator" w:id="0">
    <w:p w14:paraId="7D07D548" w14:textId="77777777" w:rsidR="003C6400" w:rsidRDefault="00F375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D53F" w14:textId="77777777" w:rsidR="00DF37F2" w:rsidRPr="00DF37F2" w:rsidRDefault="00F375DF" w:rsidP="00DF37F2">
    <w:pPr>
      <w:pStyle w:val="FooterArial9"/>
      <w:rPr>
        <w:rStyle w:val="FooterBold"/>
        <w:rFonts w:ascii="Arial" w:hAnsi="Arial"/>
        <w:b w:val="0"/>
      </w:rPr>
    </w:pPr>
    <w:r w:rsidRPr="00DF37F2">
      <w:rPr>
        <w:rStyle w:val="FooterBold"/>
        <w:rFonts w:ascii="Arial" w:hAnsi="Arial"/>
        <w:b w:val="0"/>
      </w:rPr>
      <w:t>Name of service: Warrina Innisfail</w:t>
    </w:r>
    <w:r w:rsidRPr="00DF37F2">
      <w:rPr>
        <w:rStyle w:val="FooterBold"/>
        <w:rFonts w:ascii="Arial" w:hAnsi="Arial"/>
        <w:b w:val="0"/>
      </w:rPr>
      <w:tab/>
      <w:t xml:space="preserve">RPT-ACC-0122 v3.0 </w:t>
    </w:r>
  </w:p>
  <w:p w14:paraId="7D07D540" w14:textId="77777777" w:rsidR="00DF37F2" w:rsidRPr="00DF37F2" w:rsidRDefault="00F375DF" w:rsidP="00DF37F2">
    <w:pPr>
      <w:pStyle w:val="FooterArial9"/>
      <w:rPr>
        <w:rStyle w:val="FooterBold"/>
        <w:rFonts w:ascii="Arial" w:hAnsi="Arial"/>
        <w:b w:val="0"/>
      </w:rPr>
    </w:pPr>
    <w:r w:rsidRPr="00DF37F2">
      <w:rPr>
        <w:rStyle w:val="FooterBold"/>
        <w:rFonts w:ascii="Arial" w:hAnsi="Arial"/>
        <w:b w:val="0"/>
      </w:rPr>
      <w:t>Commission ID: 5076</w:t>
    </w:r>
    <w:r w:rsidRPr="00DF37F2">
      <w:rPr>
        <w:rStyle w:val="FooterBold"/>
        <w:rFonts w:ascii="Arial" w:hAnsi="Arial"/>
        <w:b w:val="0"/>
      </w:rPr>
      <w:tab/>
      <w:t xml:space="preserve">OFFICIAL: Sensitive </w:t>
    </w:r>
  </w:p>
  <w:p w14:paraId="7D07D541" w14:textId="77777777" w:rsidR="00DF37F2" w:rsidRPr="00DF37F2" w:rsidRDefault="00F375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D543" w14:textId="77777777" w:rsidR="00E2364A" w:rsidRDefault="004479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7D53C" w14:textId="77777777" w:rsidR="00D3157C" w:rsidRDefault="00F375DF" w:rsidP="00D71F88">
      <w:pPr>
        <w:spacing w:after="0"/>
      </w:pPr>
      <w:r>
        <w:separator/>
      </w:r>
    </w:p>
  </w:footnote>
  <w:footnote w:type="continuationSeparator" w:id="0">
    <w:p w14:paraId="7D07D53D" w14:textId="77777777" w:rsidR="00D3157C" w:rsidRDefault="00F375DF" w:rsidP="00D71F88">
      <w:pPr>
        <w:spacing w:after="0"/>
      </w:pPr>
      <w:r>
        <w:continuationSeparator/>
      </w:r>
    </w:p>
  </w:footnote>
  <w:footnote w:id="1">
    <w:p w14:paraId="7D07D549" w14:textId="50CE9E70" w:rsidR="002B0884" w:rsidRPr="00CB7318" w:rsidRDefault="00F375DF" w:rsidP="00CB731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867FA">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D53E" w14:textId="77777777" w:rsidR="00D71F88" w:rsidRDefault="00F375DF">
    <w:pPr>
      <w:pStyle w:val="Header"/>
    </w:pPr>
    <w:r>
      <w:rPr>
        <w:noProof/>
        <w:color w:val="2B579A"/>
        <w:shd w:val="clear" w:color="auto" w:fill="E6E6E6"/>
        <w:lang w:val="en-US"/>
      </w:rPr>
      <w:drawing>
        <wp:anchor distT="0" distB="0" distL="114300" distR="114300" simplePos="0" relativeHeight="251659264" behindDoc="1" locked="0" layoutInCell="1" allowOverlap="1" wp14:anchorId="7D07D544" wp14:editId="7D07D54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032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D542" w14:textId="77777777" w:rsidR="00FA0A5B" w:rsidRDefault="00F375DF">
    <w:pPr>
      <w:pStyle w:val="Header"/>
    </w:pPr>
    <w:r>
      <w:rPr>
        <w:noProof/>
      </w:rPr>
      <w:drawing>
        <wp:anchor distT="0" distB="0" distL="114300" distR="114300" simplePos="0" relativeHeight="251658240" behindDoc="0" locked="0" layoutInCell="1" allowOverlap="1" wp14:anchorId="7D07D546" wp14:editId="7D07D5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688D9CE">
      <w:start w:val="1"/>
      <w:numFmt w:val="lowerRoman"/>
      <w:lvlText w:val="(%1)"/>
      <w:lvlJc w:val="left"/>
      <w:pPr>
        <w:ind w:left="1080" w:hanging="720"/>
      </w:pPr>
      <w:rPr>
        <w:rFonts w:hint="default"/>
      </w:rPr>
    </w:lvl>
    <w:lvl w:ilvl="1" w:tplc="6B7293BC" w:tentative="1">
      <w:start w:val="1"/>
      <w:numFmt w:val="lowerLetter"/>
      <w:lvlText w:val="%2."/>
      <w:lvlJc w:val="left"/>
      <w:pPr>
        <w:ind w:left="1440" w:hanging="360"/>
      </w:pPr>
    </w:lvl>
    <w:lvl w:ilvl="2" w:tplc="19BA58C4" w:tentative="1">
      <w:start w:val="1"/>
      <w:numFmt w:val="lowerRoman"/>
      <w:lvlText w:val="%3."/>
      <w:lvlJc w:val="right"/>
      <w:pPr>
        <w:ind w:left="2160" w:hanging="180"/>
      </w:pPr>
    </w:lvl>
    <w:lvl w:ilvl="3" w:tplc="DB529406" w:tentative="1">
      <w:start w:val="1"/>
      <w:numFmt w:val="decimal"/>
      <w:lvlText w:val="%4."/>
      <w:lvlJc w:val="left"/>
      <w:pPr>
        <w:ind w:left="2880" w:hanging="360"/>
      </w:pPr>
    </w:lvl>
    <w:lvl w:ilvl="4" w:tplc="16449B76" w:tentative="1">
      <w:start w:val="1"/>
      <w:numFmt w:val="lowerLetter"/>
      <w:lvlText w:val="%5."/>
      <w:lvlJc w:val="left"/>
      <w:pPr>
        <w:ind w:left="3600" w:hanging="360"/>
      </w:pPr>
    </w:lvl>
    <w:lvl w:ilvl="5" w:tplc="944A84A6" w:tentative="1">
      <w:start w:val="1"/>
      <w:numFmt w:val="lowerRoman"/>
      <w:lvlText w:val="%6."/>
      <w:lvlJc w:val="right"/>
      <w:pPr>
        <w:ind w:left="4320" w:hanging="180"/>
      </w:pPr>
    </w:lvl>
    <w:lvl w:ilvl="6" w:tplc="7AC4154E" w:tentative="1">
      <w:start w:val="1"/>
      <w:numFmt w:val="decimal"/>
      <w:lvlText w:val="%7."/>
      <w:lvlJc w:val="left"/>
      <w:pPr>
        <w:ind w:left="5040" w:hanging="360"/>
      </w:pPr>
    </w:lvl>
    <w:lvl w:ilvl="7" w:tplc="9F7A90F2" w:tentative="1">
      <w:start w:val="1"/>
      <w:numFmt w:val="lowerLetter"/>
      <w:lvlText w:val="%8."/>
      <w:lvlJc w:val="left"/>
      <w:pPr>
        <w:ind w:left="5760" w:hanging="360"/>
      </w:pPr>
    </w:lvl>
    <w:lvl w:ilvl="8" w:tplc="FEA83A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890C74A">
      <w:start w:val="1"/>
      <w:numFmt w:val="lowerRoman"/>
      <w:lvlText w:val="(%1)"/>
      <w:lvlJc w:val="left"/>
      <w:pPr>
        <w:ind w:left="1080" w:hanging="720"/>
      </w:pPr>
      <w:rPr>
        <w:rFonts w:hint="default"/>
      </w:rPr>
    </w:lvl>
    <w:lvl w:ilvl="1" w:tplc="EA44E396" w:tentative="1">
      <w:start w:val="1"/>
      <w:numFmt w:val="lowerLetter"/>
      <w:lvlText w:val="%2."/>
      <w:lvlJc w:val="left"/>
      <w:pPr>
        <w:ind w:left="1440" w:hanging="360"/>
      </w:pPr>
    </w:lvl>
    <w:lvl w:ilvl="2" w:tplc="81342930" w:tentative="1">
      <w:start w:val="1"/>
      <w:numFmt w:val="lowerRoman"/>
      <w:lvlText w:val="%3."/>
      <w:lvlJc w:val="right"/>
      <w:pPr>
        <w:ind w:left="2160" w:hanging="180"/>
      </w:pPr>
    </w:lvl>
    <w:lvl w:ilvl="3" w:tplc="867A8128" w:tentative="1">
      <w:start w:val="1"/>
      <w:numFmt w:val="decimal"/>
      <w:lvlText w:val="%4."/>
      <w:lvlJc w:val="left"/>
      <w:pPr>
        <w:ind w:left="2880" w:hanging="360"/>
      </w:pPr>
    </w:lvl>
    <w:lvl w:ilvl="4" w:tplc="52DEA4A6" w:tentative="1">
      <w:start w:val="1"/>
      <w:numFmt w:val="lowerLetter"/>
      <w:lvlText w:val="%5."/>
      <w:lvlJc w:val="left"/>
      <w:pPr>
        <w:ind w:left="3600" w:hanging="360"/>
      </w:pPr>
    </w:lvl>
    <w:lvl w:ilvl="5" w:tplc="0BCE538E" w:tentative="1">
      <w:start w:val="1"/>
      <w:numFmt w:val="lowerRoman"/>
      <w:lvlText w:val="%6."/>
      <w:lvlJc w:val="right"/>
      <w:pPr>
        <w:ind w:left="4320" w:hanging="180"/>
      </w:pPr>
    </w:lvl>
    <w:lvl w:ilvl="6" w:tplc="E3D4CB4C" w:tentative="1">
      <w:start w:val="1"/>
      <w:numFmt w:val="decimal"/>
      <w:lvlText w:val="%7."/>
      <w:lvlJc w:val="left"/>
      <w:pPr>
        <w:ind w:left="5040" w:hanging="360"/>
      </w:pPr>
    </w:lvl>
    <w:lvl w:ilvl="7" w:tplc="CAD274DC" w:tentative="1">
      <w:start w:val="1"/>
      <w:numFmt w:val="lowerLetter"/>
      <w:lvlText w:val="%8."/>
      <w:lvlJc w:val="left"/>
      <w:pPr>
        <w:ind w:left="5760" w:hanging="360"/>
      </w:pPr>
    </w:lvl>
    <w:lvl w:ilvl="8" w:tplc="75B4079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2103F92">
      <w:start w:val="1"/>
      <w:numFmt w:val="lowerRoman"/>
      <w:lvlText w:val="(%1)"/>
      <w:lvlJc w:val="left"/>
      <w:pPr>
        <w:ind w:left="1080" w:hanging="720"/>
      </w:pPr>
      <w:rPr>
        <w:rFonts w:hint="default"/>
      </w:rPr>
    </w:lvl>
    <w:lvl w:ilvl="1" w:tplc="4EA2F38C" w:tentative="1">
      <w:start w:val="1"/>
      <w:numFmt w:val="lowerLetter"/>
      <w:lvlText w:val="%2."/>
      <w:lvlJc w:val="left"/>
      <w:pPr>
        <w:ind w:left="1440" w:hanging="360"/>
      </w:pPr>
    </w:lvl>
    <w:lvl w:ilvl="2" w:tplc="EA4853DA" w:tentative="1">
      <w:start w:val="1"/>
      <w:numFmt w:val="lowerRoman"/>
      <w:lvlText w:val="%3."/>
      <w:lvlJc w:val="right"/>
      <w:pPr>
        <w:ind w:left="2160" w:hanging="180"/>
      </w:pPr>
    </w:lvl>
    <w:lvl w:ilvl="3" w:tplc="6B1EC1A4" w:tentative="1">
      <w:start w:val="1"/>
      <w:numFmt w:val="decimal"/>
      <w:lvlText w:val="%4."/>
      <w:lvlJc w:val="left"/>
      <w:pPr>
        <w:ind w:left="2880" w:hanging="360"/>
      </w:pPr>
    </w:lvl>
    <w:lvl w:ilvl="4" w:tplc="578E39FC" w:tentative="1">
      <w:start w:val="1"/>
      <w:numFmt w:val="lowerLetter"/>
      <w:lvlText w:val="%5."/>
      <w:lvlJc w:val="left"/>
      <w:pPr>
        <w:ind w:left="3600" w:hanging="360"/>
      </w:pPr>
    </w:lvl>
    <w:lvl w:ilvl="5" w:tplc="CFE6310A" w:tentative="1">
      <w:start w:val="1"/>
      <w:numFmt w:val="lowerRoman"/>
      <w:lvlText w:val="%6."/>
      <w:lvlJc w:val="right"/>
      <w:pPr>
        <w:ind w:left="4320" w:hanging="180"/>
      </w:pPr>
    </w:lvl>
    <w:lvl w:ilvl="6" w:tplc="A6ACA3D8" w:tentative="1">
      <w:start w:val="1"/>
      <w:numFmt w:val="decimal"/>
      <w:lvlText w:val="%7."/>
      <w:lvlJc w:val="left"/>
      <w:pPr>
        <w:ind w:left="5040" w:hanging="360"/>
      </w:pPr>
    </w:lvl>
    <w:lvl w:ilvl="7" w:tplc="2D7EAD5C" w:tentative="1">
      <w:start w:val="1"/>
      <w:numFmt w:val="lowerLetter"/>
      <w:lvlText w:val="%8."/>
      <w:lvlJc w:val="left"/>
      <w:pPr>
        <w:ind w:left="5760" w:hanging="360"/>
      </w:pPr>
    </w:lvl>
    <w:lvl w:ilvl="8" w:tplc="5554E90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39AAA9C">
      <w:start w:val="1"/>
      <w:numFmt w:val="bullet"/>
      <w:lvlText w:val=""/>
      <w:lvlJc w:val="left"/>
      <w:pPr>
        <w:ind w:left="720" w:hanging="360"/>
      </w:pPr>
      <w:rPr>
        <w:rFonts w:ascii="Symbol" w:hAnsi="Symbol" w:hint="default"/>
        <w:color w:val="auto"/>
        <w:sz w:val="24"/>
        <w:szCs w:val="24"/>
      </w:rPr>
    </w:lvl>
    <w:lvl w:ilvl="1" w:tplc="8C143C54" w:tentative="1">
      <w:start w:val="1"/>
      <w:numFmt w:val="bullet"/>
      <w:lvlText w:val="o"/>
      <w:lvlJc w:val="left"/>
      <w:pPr>
        <w:ind w:left="1440" w:hanging="360"/>
      </w:pPr>
      <w:rPr>
        <w:rFonts w:ascii="Courier New" w:hAnsi="Courier New" w:cs="Courier New" w:hint="default"/>
      </w:rPr>
    </w:lvl>
    <w:lvl w:ilvl="2" w:tplc="B814661C" w:tentative="1">
      <w:start w:val="1"/>
      <w:numFmt w:val="bullet"/>
      <w:lvlText w:val=""/>
      <w:lvlJc w:val="left"/>
      <w:pPr>
        <w:ind w:left="2160" w:hanging="360"/>
      </w:pPr>
      <w:rPr>
        <w:rFonts w:ascii="Wingdings" w:hAnsi="Wingdings" w:hint="default"/>
      </w:rPr>
    </w:lvl>
    <w:lvl w:ilvl="3" w:tplc="CF22E3E0" w:tentative="1">
      <w:start w:val="1"/>
      <w:numFmt w:val="bullet"/>
      <w:lvlText w:val=""/>
      <w:lvlJc w:val="left"/>
      <w:pPr>
        <w:ind w:left="2880" w:hanging="360"/>
      </w:pPr>
      <w:rPr>
        <w:rFonts w:ascii="Symbol" w:hAnsi="Symbol" w:hint="default"/>
      </w:rPr>
    </w:lvl>
    <w:lvl w:ilvl="4" w:tplc="C8CA8FD6" w:tentative="1">
      <w:start w:val="1"/>
      <w:numFmt w:val="bullet"/>
      <w:lvlText w:val="o"/>
      <w:lvlJc w:val="left"/>
      <w:pPr>
        <w:ind w:left="3600" w:hanging="360"/>
      </w:pPr>
      <w:rPr>
        <w:rFonts w:ascii="Courier New" w:hAnsi="Courier New" w:cs="Courier New" w:hint="default"/>
      </w:rPr>
    </w:lvl>
    <w:lvl w:ilvl="5" w:tplc="76AC228A" w:tentative="1">
      <w:start w:val="1"/>
      <w:numFmt w:val="bullet"/>
      <w:lvlText w:val=""/>
      <w:lvlJc w:val="left"/>
      <w:pPr>
        <w:ind w:left="4320" w:hanging="360"/>
      </w:pPr>
      <w:rPr>
        <w:rFonts w:ascii="Wingdings" w:hAnsi="Wingdings" w:hint="default"/>
      </w:rPr>
    </w:lvl>
    <w:lvl w:ilvl="6" w:tplc="6088AB3E" w:tentative="1">
      <w:start w:val="1"/>
      <w:numFmt w:val="bullet"/>
      <w:lvlText w:val=""/>
      <w:lvlJc w:val="left"/>
      <w:pPr>
        <w:ind w:left="5040" w:hanging="360"/>
      </w:pPr>
      <w:rPr>
        <w:rFonts w:ascii="Symbol" w:hAnsi="Symbol" w:hint="default"/>
      </w:rPr>
    </w:lvl>
    <w:lvl w:ilvl="7" w:tplc="FC084132" w:tentative="1">
      <w:start w:val="1"/>
      <w:numFmt w:val="bullet"/>
      <w:lvlText w:val="o"/>
      <w:lvlJc w:val="left"/>
      <w:pPr>
        <w:ind w:left="5760" w:hanging="360"/>
      </w:pPr>
      <w:rPr>
        <w:rFonts w:ascii="Courier New" w:hAnsi="Courier New" w:cs="Courier New" w:hint="default"/>
      </w:rPr>
    </w:lvl>
    <w:lvl w:ilvl="8" w:tplc="73E45BE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AE48612">
      <w:start w:val="1"/>
      <w:numFmt w:val="lowerRoman"/>
      <w:lvlText w:val="(%1)"/>
      <w:lvlJc w:val="left"/>
      <w:pPr>
        <w:ind w:left="1080" w:hanging="720"/>
      </w:pPr>
      <w:rPr>
        <w:rFonts w:hint="default"/>
      </w:rPr>
    </w:lvl>
    <w:lvl w:ilvl="1" w:tplc="D09C8BEA" w:tentative="1">
      <w:start w:val="1"/>
      <w:numFmt w:val="lowerLetter"/>
      <w:lvlText w:val="%2."/>
      <w:lvlJc w:val="left"/>
      <w:pPr>
        <w:ind w:left="1440" w:hanging="360"/>
      </w:pPr>
    </w:lvl>
    <w:lvl w:ilvl="2" w:tplc="0F2C5C9E" w:tentative="1">
      <w:start w:val="1"/>
      <w:numFmt w:val="lowerRoman"/>
      <w:lvlText w:val="%3."/>
      <w:lvlJc w:val="right"/>
      <w:pPr>
        <w:ind w:left="2160" w:hanging="180"/>
      </w:pPr>
    </w:lvl>
    <w:lvl w:ilvl="3" w:tplc="87E843A2" w:tentative="1">
      <w:start w:val="1"/>
      <w:numFmt w:val="decimal"/>
      <w:lvlText w:val="%4."/>
      <w:lvlJc w:val="left"/>
      <w:pPr>
        <w:ind w:left="2880" w:hanging="360"/>
      </w:pPr>
    </w:lvl>
    <w:lvl w:ilvl="4" w:tplc="FC52868E" w:tentative="1">
      <w:start w:val="1"/>
      <w:numFmt w:val="lowerLetter"/>
      <w:lvlText w:val="%5."/>
      <w:lvlJc w:val="left"/>
      <w:pPr>
        <w:ind w:left="3600" w:hanging="360"/>
      </w:pPr>
    </w:lvl>
    <w:lvl w:ilvl="5" w:tplc="95FC53BC" w:tentative="1">
      <w:start w:val="1"/>
      <w:numFmt w:val="lowerRoman"/>
      <w:lvlText w:val="%6."/>
      <w:lvlJc w:val="right"/>
      <w:pPr>
        <w:ind w:left="4320" w:hanging="180"/>
      </w:pPr>
    </w:lvl>
    <w:lvl w:ilvl="6" w:tplc="D13A35EC" w:tentative="1">
      <w:start w:val="1"/>
      <w:numFmt w:val="decimal"/>
      <w:lvlText w:val="%7."/>
      <w:lvlJc w:val="left"/>
      <w:pPr>
        <w:ind w:left="5040" w:hanging="360"/>
      </w:pPr>
    </w:lvl>
    <w:lvl w:ilvl="7" w:tplc="170A2B36" w:tentative="1">
      <w:start w:val="1"/>
      <w:numFmt w:val="lowerLetter"/>
      <w:lvlText w:val="%8."/>
      <w:lvlJc w:val="left"/>
      <w:pPr>
        <w:ind w:left="5760" w:hanging="360"/>
      </w:pPr>
    </w:lvl>
    <w:lvl w:ilvl="8" w:tplc="344A429A" w:tentative="1">
      <w:start w:val="1"/>
      <w:numFmt w:val="lowerRoman"/>
      <w:lvlText w:val="%9."/>
      <w:lvlJc w:val="right"/>
      <w:pPr>
        <w:ind w:left="6480" w:hanging="180"/>
      </w:pPr>
    </w:lvl>
  </w:abstractNum>
  <w:abstractNum w:abstractNumId="5" w15:restartNumberingAfterBreak="0">
    <w:nsid w:val="1E182D24"/>
    <w:multiLevelType w:val="hybridMultilevel"/>
    <w:tmpl w:val="6BC4A146"/>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6" w15:restartNumberingAfterBreak="0">
    <w:nsid w:val="2DB65746"/>
    <w:multiLevelType w:val="hybridMultilevel"/>
    <w:tmpl w:val="0C58F3FE"/>
    <w:lvl w:ilvl="0" w:tplc="08BEAEB4">
      <w:start w:val="1"/>
      <w:numFmt w:val="lowerRoman"/>
      <w:lvlText w:val="(%1)"/>
      <w:lvlJc w:val="left"/>
      <w:pPr>
        <w:ind w:left="1080" w:hanging="720"/>
      </w:pPr>
      <w:rPr>
        <w:rFonts w:hint="default"/>
      </w:rPr>
    </w:lvl>
    <w:lvl w:ilvl="1" w:tplc="DCC4079E" w:tentative="1">
      <w:start w:val="1"/>
      <w:numFmt w:val="lowerLetter"/>
      <w:lvlText w:val="%2."/>
      <w:lvlJc w:val="left"/>
      <w:pPr>
        <w:ind w:left="1440" w:hanging="360"/>
      </w:pPr>
    </w:lvl>
    <w:lvl w:ilvl="2" w:tplc="AD787E90" w:tentative="1">
      <w:start w:val="1"/>
      <w:numFmt w:val="lowerRoman"/>
      <w:lvlText w:val="%3."/>
      <w:lvlJc w:val="right"/>
      <w:pPr>
        <w:ind w:left="2160" w:hanging="180"/>
      </w:pPr>
    </w:lvl>
    <w:lvl w:ilvl="3" w:tplc="DBE6C6FC" w:tentative="1">
      <w:start w:val="1"/>
      <w:numFmt w:val="decimal"/>
      <w:lvlText w:val="%4."/>
      <w:lvlJc w:val="left"/>
      <w:pPr>
        <w:ind w:left="2880" w:hanging="360"/>
      </w:pPr>
    </w:lvl>
    <w:lvl w:ilvl="4" w:tplc="4280A916" w:tentative="1">
      <w:start w:val="1"/>
      <w:numFmt w:val="lowerLetter"/>
      <w:lvlText w:val="%5."/>
      <w:lvlJc w:val="left"/>
      <w:pPr>
        <w:ind w:left="3600" w:hanging="360"/>
      </w:pPr>
    </w:lvl>
    <w:lvl w:ilvl="5" w:tplc="4DB6D82E" w:tentative="1">
      <w:start w:val="1"/>
      <w:numFmt w:val="lowerRoman"/>
      <w:lvlText w:val="%6."/>
      <w:lvlJc w:val="right"/>
      <w:pPr>
        <w:ind w:left="4320" w:hanging="180"/>
      </w:pPr>
    </w:lvl>
    <w:lvl w:ilvl="6" w:tplc="EDF4665E" w:tentative="1">
      <w:start w:val="1"/>
      <w:numFmt w:val="decimal"/>
      <w:lvlText w:val="%7."/>
      <w:lvlJc w:val="left"/>
      <w:pPr>
        <w:ind w:left="5040" w:hanging="360"/>
      </w:pPr>
    </w:lvl>
    <w:lvl w:ilvl="7" w:tplc="8A1018EA" w:tentative="1">
      <w:start w:val="1"/>
      <w:numFmt w:val="lowerLetter"/>
      <w:lvlText w:val="%8."/>
      <w:lvlJc w:val="left"/>
      <w:pPr>
        <w:ind w:left="5760" w:hanging="360"/>
      </w:pPr>
    </w:lvl>
    <w:lvl w:ilvl="8" w:tplc="49DCE5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29C7AD0">
      <w:start w:val="1"/>
      <w:numFmt w:val="lowerRoman"/>
      <w:lvlText w:val="(%1)"/>
      <w:lvlJc w:val="left"/>
      <w:pPr>
        <w:ind w:left="1080" w:hanging="720"/>
      </w:pPr>
      <w:rPr>
        <w:rFonts w:hint="default"/>
      </w:rPr>
    </w:lvl>
    <w:lvl w:ilvl="1" w:tplc="0BC87656" w:tentative="1">
      <w:start w:val="1"/>
      <w:numFmt w:val="lowerLetter"/>
      <w:lvlText w:val="%2."/>
      <w:lvlJc w:val="left"/>
      <w:pPr>
        <w:ind w:left="1440" w:hanging="360"/>
      </w:pPr>
    </w:lvl>
    <w:lvl w:ilvl="2" w:tplc="5F360C8A" w:tentative="1">
      <w:start w:val="1"/>
      <w:numFmt w:val="lowerRoman"/>
      <w:lvlText w:val="%3."/>
      <w:lvlJc w:val="right"/>
      <w:pPr>
        <w:ind w:left="2160" w:hanging="180"/>
      </w:pPr>
    </w:lvl>
    <w:lvl w:ilvl="3" w:tplc="7C682970" w:tentative="1">
      <w:start w:val="1"/>
      <w:numFmt w:val="decimal"/>
      <w:lvlText w:val="%4."/>
      <w:lvlJc w:val="left"/>
      <w:pPr>
        <w:ind w:left="2880" w:hanging="360"/>
      </w:pPr>
    </w:lvl>
    <w:lvl w:ilvl="4" w:tplc="0D0263C2" w:tentative="1">
      <w:start w:val="1"/>
      <w:numFmt w:val="lowerLetter"/>
      <w:lvlText w:val="%5."/>
      <w:lvlJc w:val="left"/>
      <w:pPr>
        <w:ind w:left="3600" w:hanging="360"/>
      </w:pPr>
    </w:lvl>
    <w:lvl w:ilvl="5" w:tplc="650A89E0" w:tentative="1">
      <w:start w:val="1"/>
      <w:numFmt w:val="lowerRoman"/>
      <w:lvlText w:val="%6."/>
      <w:lvlJc w:val="right"/>
      <w:pPr>
        <w:ind w:left="4320" w:hanging="180"/>
      </w:pPr>
    </w:lvl>
    <w:lvl w:ilvl="6" w:tplc="B6A68BA4" w:tentative="1">
      <w:start w:val="1"/>
      <w:numFmt w:val="decimal"/>
      <w:lvlText w:val="%7."/>
      <w:lvlJc w:val="left"/>
      <w:pPr>
        <w:ind w:left="5040" w:hanging="360"/>
      </w:pPr>
    </w:lvl>
    <w:lvl w:ilvl="7" w:tplc="B072B38E" w:tentative="1">
      <w:start w:val="1"/>
      <w:numFmt w:val="lowerLetter"/>
      <w:lvlText w:val="%8."/>
      <w:lvlJc w:val="left"/>
      <w:pPr>
        <w:ind w:left="5760" w:hanging="360"/>
      </w:pPr>
    </w:lvl>
    <w:lvl w:ilvl="8" w:tplc="00CA9A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914AEA0">
      <w:start w:val="1"/>
      <w:numFmt w:val="lowerRoman"/>
      <w:lvlText w:val="(%1)"/>
      <w:lvlJc w:val="left"/>
      <w:pPr>
        <w:ind w:left="1080" w:hanging="720"/>
      </w:pPr>
      <w:rPr>
        <w:rFonts w:hint="default"/>
      </w:rPr>
    </w:lvl>
    <w:lvl w:ilvl="1" w:tplc="CBC4B5CE" w:tentative="1">
      <w:start w:val="1"/>
      <w:numFmt w:val="lowerLetter"/>
      <w:lvlText w:val="%2."/>
      <w:lvlJc w:val="left"/>
      <w:pPr>
        <w:ind w:left="1440" w:hanging="360"/>
      </w:pPr>
    </w:lvl>
    <w:lvl w:ilvl="2" w:tplc="1BA0257A" w:tentative="1">
      <w:start w:val="1"/>
      <w:numFmt w:val="lowerRoman"/>
      <w:lvlText w:val="%3."/>
      <w:lvlJc w:val="right"/>
      <w:pPr>
        <w:ind w:left="2160" w:hanging="180"/>
      </w:pPr>
    </w:lvl>
    <w:lvl w:ilvl="3" w:tplc="327C08CC" w:tentative="1">
      <w:start w:val="1"/>
      <w:numFmt w:val="decimal"/>
      <w:lvlText w:val="%4."/>
      <w:lvlJc w:val="left"/>
      <w:pPr>
        <w:ind w:left="2880" w:hanging="360"/>
      </w:pPr>
    </w:lvl>
    <w:lvl w:ilvl="4" w:tplc="FB28D0D8" w:tentative="1">
      <w:start w:val="1"/>
      <w:numFmt w:val="lowerLetter"/>
      <w:lvlText w:val="%5."/>
      <w:lvlJc w:val="left"/>
      <w:pPr>
        <w:ind w:left="3600" w:hanging="360"/>
      </w:pPr>
    </w:lvl>
    <w:lvl w:ilvl="5" w:tplc="7F52F03E" w:tentative="1">
      <w:start w:val="1"/>
      <w:numFmt w:val="lowerRoman"/>
      <w:lvlText w:val="%6."/>
      <w:lvlJc w:val="right"/>
      <w:pPr>
        <w:ind w:left="4320" w:hanging="180"/>
      </w:pPr>
    </w:lvl>
    <w:lvl w:ilvl="6" w:tplc="33E64464" w:tentative="1">
      <w:start w:val="1"/>
      <w:numFmt w:val="decimal"/>
      <w:lvlText w:val="%7."/>
      <w:lvlJc w:val="left"/>
      <w:pPr>
        <w:ind w:left="5040" w:hanging="360"/>
      </w:pPr>
    </w:lvl>
    <w:lvl w:ilvl="7" w:tplc="3B92C2F8" w:tentative="1">
      <w:start w:val="1"/>
      <w:numFmt w:val="lowerLetter"/>
      <w:lvlText w:val="%8."/>
      <w:lvlJc w:val="left"/>
      <w:pPr>
        <w:ind w:left="5760" w:hanging="360"/>
      </w:pPr>
    </w:lvl>
    <w:lvl w:ilvl="8" w:tplc="37FAED3C"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A9662274">
      <w:start w:val="1"/>
      <w:numFmt w:val="lowerRoman"/>
      <w:lvlText w:val="(%1)"/>
      <w:lvlJc w:val="left"/>
      <w:pPr>
        <w:ind w:left="1080" w:hanging="720"/>
      </w:pPr>
      <w:rPr>
        <w:rFonts w:hint="default"/>
      </w:rPr>
    </w:lvl>
    <w:lvl w:ilvl="1" w:tplc="2B9A2B16" w:tentative="1">
      <w:start w:val="1"/>
      <w:numFmt w:val="lowerLetter"/>
      <w:lvlText w:val="%2."/>
      <w:lvlJc w:val="left"/>
      <w:pPr>
        <w:ind w:left="1440" w:hanging="360"/>
      </w:pPr>
    </w:lvl>
    <w:lvl w:ilvl="2" w:tplc="50A09316" w:tentative="1">
      <w:start w:val="1"/>
      <w:numFmt w:val="lowerRoman"/>
      <w:lvlText w:val="%3."/>
      <w:lvlJc w:val="right"/>
      <w:pPr>
        <w:ind w:left="2160" w:hanging="180"/>
      </w:pPr>
    </w:lvl>
    <w:lvl w:ilvl="3" w:tplc="4C50FD26" w:tentative="1">
      <w:start w:val="1"/>
      <w:numFmt w:val="decimal"/>
      <w:lvlText w:val="%4."/>
      <w:lvlJc w:val="left"/>
      <w:pPr>
        <w:ind w:left="2880" w:hanging="360"/>
      </w:pPr>
    </w:lvl>
    <w:lvl w:ilvl="4" w:tplc="5264188E" w:tentative="1">
      <w:start w:val="1"/>
      <w:numFmt w:val="lowerLetter"/>
      <w:lvlText w:val="%5."/>
      <w:lvlJc w:val="left"/>
      <w:pPr>
        <w:ind w:left="3600" w:hanging="360"/>
      </w:pPr>
    </w:lvl>
    <w:lvl w:ilvl="5" w:tplc="4F502F4A" w:tentative="1">
      <w:start w:val="1"/>
      <w:numFmt w:val="lowerRoman"/>
      <w:lvlText w:val="%6."/>
      <w:lvlJc w:val="right"/>
      <w:pPr>
        <w:ind w:left="4320" w:hanging="180"/>
      </w:pPr>
    </w:lvl>
    <w:lvl w:ilvl="6" w:tplc="9F8416C8" w:tentative="1">
      <w:start w:val="1"/>
      <w:numFmt w:val="decimal"/>
      <w:lvlText w:val="%7."/>
      <w:lvlJc w:val="left"/>
      <w:pPr>
        <w:ind w:left="5040" w:hanging="360"/>
      </w:pPr>
    </w:lvl>
    <w:lvl w:ilvl="7" w:tplc="677A31F0" w:tentative="1">
      <w:start w:val="1"/>
      <w:numFmt w:val="lowerLetter"/>
      <w:lvlText w:val="%8."/>
      <w:lvlJc w:val="left"/>
      <w:pPr>
        <w:ind w:left="5760" w:hanging="360"/>
      </w:pPr>
    </w:lvl>
    <w:lvl w:ilvl="8" w:tplc="48FA1A4A" w:tentative="1">
      <w:start w:val="1"/>
      <w:numFmt w:val="lowerRoman"/>
      <w:lvlText w:val="%9."/>
      <w:lvlJc w:val="right"/>
      <w:pPr>
        <w:ind w:left="6480" w:hanging="180"/>
      </w:pPr>
    </w:lvl>
  </w:abstractNum>
  <w:abstractNum w:abstractNumId="11" w15:restartNumberingAfterBreak="0">
    <w:nsid w:val="616D5FE7"/>
    <w:multiLevelType w:val="hybridMultilevel"/>
    <w:tmpl w:val="23FCC2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75024E90">
      <w:start w:val="1"/>
      <w:numFmt w:val="lowerRoman"/>
      <w:lvlText w:val="(%1)"/>
      <w:lvlJc w:val="left"/>
      <w:pPr>
        <w:ind w:left="1080" w:hanging="720"/>
      </w:pPr>
      <w:rPr>
        <w:rFonts w:hint="default"/>
      </w:rPr>
    </w:lvl>
    <w:lvl w:ilvl="1" w:tplc="5F5E34EE" w:tentative="1">
      <w:start w:val="1"/>
      <w:numFmt w:val="lowerLetter"/>
      <w:lvlText w:val="%2."/>
      <w:lvlJc w:val="left"/>
      <w:pPr>
        <w:ind w:left="1440" w:hanging="360"/>
      </w:pPr>
    </w:lvl>
    <w:lvl w:ilvl="2" w:tplc="0816B7F0" w:tentative="1">
      <w:start w:val="1"/>
      <w:numFmt w:val="lowerRoman"/>
      <w:lvlText w:val="%3."/>
      <w:lvlJc w:val="right"/>
      <w:pPr>
        <w:ind w:left="2160" w:hanging="180"/>
      </w:pPr>
    </w:lvl>
    <w:lvl w:ilvl="3" w:tplc="183ADACE" w:tentative="1">
      <w:start w:val="1"/>
      <w:numFmt w:val="decimal"/>
      <w:lvlText w:val="%4."/>
      <w:lvlJc w:val="left"/>
      <w:pPr>
        <w:ind w:left="2880" w:hanging="360"/>
      </w:pPr>
    </w:lvl>
    <w:lvl w:ilvl="4" w:tplc="AD620E2E" w:tentative="1">
      <w:start w:val="1"/>
      <w:numFmt w:val="lowerLetter"/>
      <w:lvlText w:val="%5."/>
      <w:lvlJc w:val="left"/>
      <w:pPr>
        <w:ind w:left="3600" w:hanging="360"/>
      </w:pPr>
    </w:lvl>
    <w:lvl w:ilvl="5" w:tplc="684EECE4" w:tentative="1">
      <w:start w:val="1"/>
      <w:numFmt w:val="lowerRoman"/>
      <w:lvlText w:val="%6."/>
      <w:lvlJc w:val="right"/>
      <w:pPr>
        <w:ind w:left="4320" w:hanging="180"/>
      </w:pPr>
    </w:lvl>
    <w:lvl w:ilvl="6" w:tplc="7068BF44" w:tentative="1">
      <w:start w:val="1"/>
      <w:numFmt w:val="decimal"/>
      <w:lvlText w:val="%7."/>
      <w:lvlJc w:val="left"/>
      <w:pPr>
        <w:ind w:left="5040" w:hanging="360"/>
      </w:pPr>
    </w:lvl>
    <w:lvl w:ilvl="7" w:tplc="26CA6162" w:tentative="1">
      <w:start w:val="1"/>
      <w:numFmt w:val="lowerLetter"/>
      <w:lvlText w:val="%8."/>
      <w:lvlJc w:val="left"/>
      <w:pPr>
        <w:ind w:left="5760" w:hanging="360"/>
      </w:pPr>
    </w:lvl>
    <w:lvl w:ilvl="8" w:tplc="41B29A4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2"/>
  </w:num>
  <w:num w:numId="12">
    <w:abstractNumId w:val="9"/>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39"/>
    <w:rsid w:val="0000788B"/>
    <w:rsid w:val="00017905"/>
    <w:rsid w:val="000258D0"/>
    <w:rsid w:val="00043EF0"/>
    <w:rsid w:val="0006691A"/>
    <w:rsid w:val="000708AC"/>
    <w:rsid w:val="00080F62"/>
    <w:rsid w:val="000906D2"/>
    <w:rsid w:val="000D5C95"/>
    <w:rsid w:val="000D6E88"/>
    <w:rsid w:val="00114082"/>
    <w:rsid w:val="00115B25"/>
    <w:rsid w:val="001249D3"/>
    <w:rsid w:val="00126F69"/>
    <w:rsid w:val="00131E81"/>
    <w:rsid w:val="00140A09"/>
    <w:rsid w:val="00176AEF"/>
    <w:rsid w:val="001B7C4A"/>
    <w:rsid w:val="001B7DB9"/>
    <w:rsid w:val="001C3431"/>
    <w:rsid w:val="001C71F1"/>
    <w:rsid w:val="001C7245"/>
    <w:rsid w:val="001C77A2"/>
    <w:rsid w:val="001D6562"/>
    <w:rsid w:val="001E1278"/>
    <w:rsid w:val="001E2F89"/>
    <w:rsid w:val="001F21B8"/>
    <w:rsid w:val="001F58AE"/>
    <w:rsid w:val="002008A6"/>
    <w:rsid w:val="00215E19"/>
    <w:rsid w:val="00221E2C"/>
    <w:rsid w:val="00242082"/>
    <w:rsid w:val="00273936"/>
    <w:rsid w:val="00282D9F"/>
    <w:rsid w:val="002D7967"/>
    <w:rsid w:val="002F01B0"/>
    <w:rsid w:val="002F6E53"/>
    <w:rsid w:val="00303DF3"/>
    <w:rsid w:val="00305175"/>
    <w:rsid w:val="00324F02"/>
    <w:rsid w:val="00341144"/>
    <w:rsid w:val="00346E8A"/>
    <w:rsid w:val="003B2294"/>
    <w:rsid w:val="003C6400"/>
    <w:rsid w:val="003F55F2"/>
    <w:rsid w:val="00405B68"/>
    <w:rsid w:val="00421C39"/>
    <w:rsid w:val="0043065B"/>
    <w:rsid w:val="00430AA8"/>
    <w:rsid w:val="00444D02"/>
    <w:rsid w:val="00447995"/>
    <w:rsid w:val="0045416F"/>
    <w:rsid w:val="004552B2"/>
    <w:rsid w:val="004952DB"/>
    <w:rsid w:val="00495A08"/>
    <w:rsid w:val="004C3352"/>
    <w:rsid w:val="004F286F"/>
    <w:rsid w:val="004F665E"/>
    <w:rsid w:val="005132E2"/>
    <w:rsid w:val="0053679C"/>
    <w:rsid w:val="005510A8"/>
    <w:rsid w:val="00552B12"/>
    <w:rsid w:val="005579A1"/>
    <w:rsid w:val="005756B2"/>
    <w:rsid w:val="00576508"/>
    <w:rsid w:val="005921FA"/>
    <w:rsid w:val="00594851"/>
    <w:rsid w:val="005A13ED"/>
    <w:rsid w:val="005A3AE5"/>
    <w:rsid w:val="005B4E18"/>
    <w:rsid w:val="005C5E09"/>
    <w:rsid w:val="005D1D3E"/>
    <w:rsid w:val="005E0D48"/>
    <w:rsid w:val="005E2918"/>
    <w:rsid w:val="00604D37"/>
    <w:rsid w:val="00605108"/>
    <w:rsid w:val="006058B3"/>
    <w:rsid w:val="006259B8"/>
    <w:rsid w:val="00656631"/>
    <w:rsid w:val="00682E07"/>
    <w:rsid w:val="00684FE0"/>
    <w:rsid w:val="006A1BBA"/>
    <w:rsid w:val="006B672A"/>
    <w:rsid w:val="006D0C59"/>
    <w:rsid w:val="006D2403"/>
    <w:rsid w:val="006D715C"/>
    <w:rsid w:val="006D79AD"/>
    <w:rsid w:val="006F150E"/>
    <w:rsid w:val="00711B09"/>
    <w:rsid w:val="007137D4"/>
    <w:rsid w:val="0073671B"/>
    <w:rsid w:val="00763BC3"/>
    <w:rsid w:val="007A4C66"/>
    <w:rsid w:val="007D0585"/>
    <w:rsid w:val="007D6CBD"/>
    <w:rsid w:val="007E16F3"/>
    <w:rsid w:val="007E1AE5"/>
    <w:rsid w:val="007E2272"/>
    <w:rsid w:val="007E29A1"/>
    <w:rsid w:val="00850864"/>
    <w:rsid w:val="00854C15"/>
    <w:rsid w:val="008613AA"/>
    <w:rsid w:val="00873E92"/>
    <w:rsid w:val="00883482"/>
    <w:rsid w:val="0089361B"/>
    <w:rsid w:val="008E7957"/>
    <w:rsid w:val="008F4EED"/>
    <w:rsid w:val="00915817"/>
    <w:rsid w:val="009420EB"/>
    <w:rsid w:val="00972486"/>
    <w:rsid w:val="00982900"/>
    <w:rsid w:val="009A2359"/>
    <w:rsid w:val="009B4B90"/>
    <w:rsid w:val="009C2581"/>
    <w:rsid w:val="009E0302"/>
    <w:rsid w:val="009F2560"/>
    <w:rsid w:val="00A07746"/>
    <w:rsid w:val="00A1658C"/>
    <w:rsid w:val="00A306BA"/>
    <w:rsid w:val="00A51518"/>
    <w:rsid w:val="00A54FFA"/>
    <w:rsid w:val="00A73165"/>
    <w:rsid w:val="00A858A1"/>
    <w:rsid w:val="00A943D1"/>
    <w:rsid w:val="00A96FCD"/>
    <w:rsid w:val="00AB5B36"/>
    <w:rsid w:val="00AC29DB"/>
    <w:rsid w:val="00B007CB"/>
    <w:rsid w:val="00B0173D"/>
    <w:rsid w:val="00B07227"/>
    <w:rsid w:val="00B148B7"/>
    <w:rsid w:val="00B27342"/>
    <w:rsid w:val="00B304F1"/>
    <w:rsid w:val="00B33176"/>
    <w:rsid w:val="00B35F99"/>
    <w:rsid w:val="00B43545"/>
    <w:rsid w:val="00B74672"/>
    <w:rsid w:val="00B867FA"/>
    <w:rsid w:val="00BA5AD9"/>
    <w:rsid w:val="00BE37D5"/>
    <w:rsid w:val="00BE6CD1"/>
    <w:rsid w:val="00BE7FF3"/>
    <w:rsid w:val="00C27144"/>
    <w:rsid w:val="00C339F0"/>
    <w:rsid w:val="00C44F9D"/>
    <w:rsid w:val="00C7137A"/>
    <w:rsid w:val="00CA5A27"/>
    <w:rsid w:val="00CB2BD0"/>
    <w:rsid w:val="00CB40E0"/>
    <w:rsid w:val="00CB7318"/>
    <w:rsid w:val="00CD2E47"/>
    <w:rsid w:val="00CE40BA"/>
    <w:rsid w:val="00CE5CFD"/>
    <w:rsid w:val="00CE7DFF"/>
    <w:rsid w:val="00D13978"/>
    <w:rsid w:val="00D2526E"/>
    <w:rsid w:val="00D45ACA"/>
    <w:rsid w:val="00D479B9"/>
    <w:rsid w:val="00D8265B"/>
    <w:rsid w:val="00D97F4C"/>
    <w:rsid w:val="00DA2705"/>
    <w:rsid w:val="00DA6539"/>
    <w:rsid w:val="00DC6F20"/>
    <w:rsid w:val="00E04747"/>
    <w:rsid w:val="00E676D6"/>
    <w:rsid w:val="00E74943"/>
    <w:rsid w:val="00E758C5"/>
    <w:rsid w:val="00E8793B"/>
    <w:rsid w:val="00EA2FAF"/>
    <w:rsid w:val="00EA6628"/>
    <w:rsid w:val="00EC6ADA"/>
    <w:rsid w:val="00ED6564"/>
    <w:rsid w:val="00F00924"/>
    <w:rsid w:val="00F15D20"/>
    <w:rsid w:val="00F17496"/>
    <w:rsid w:val="00F3604A"/>
    <w:rsid w:val="00F375DF"/>
    <w:rsid w:val="00F421E5"/>
    <w:rsid w:val="00F627B4"/>
    <w:rsid w:val="00F8544A"/>
    <w:rsid w:val="00FA77C4"/>
    <w:rsid w:val="00FC3560"/>
    <w:rsid w:val="00FC4B1B"/>
    <w:rsid w:val="00FC60BB"/>
    <w:rsid w:val="00FD1145"/>
    <w:rsid w:val="00FD1826"/>
    <w:rsid w:val="00FD665A"/>
    <w:rsid w:val="00FE23AC"/>
    <w:rsid w:val="00FF7C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7D3FE"/>
  <w15:docId w15:val="{003DADE9-F133-44AB-84AE-7B3501D7F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544A"/>
    <w:rPr>
      <w:rFonts w:ascii="Fira Sans Light" w:hAnsi="Fira Sans Light"/>
      <w:color w:val="000000" w:themeColor="text1"/>
      <w:sz w:val="24"/>
      <w:szCs w:val="24"/>
    </w:rPr>
  </w:style>
  <w:style w:type="character" w:customStyle="1" w:styleId="ui-provider">
    <w:name w:val="ui-provider"/>
    <w:basedOn w:val="DefaultParagraphFont"/>
    <w:rsid w:val="001B7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C4F1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C4F1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C4F1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C4F1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C4F1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C4F1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C4F1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C4F1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C4F1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C4F1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C4F1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C4F1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C4F1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C4F1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C4F1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C4F1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C4F1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C4F1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C4F1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C4F1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C4F1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C4F1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C4F1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C4F1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C4F1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C4F1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C4F1C"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C4F1C"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C4F1C"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C4F1C"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C4F1C"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C4F1C"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C4F1C"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C4F1C"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C4F1C"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C4F1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C4F1C"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C4F1C"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C4F1C"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C4F1C"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C4F1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C4F1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C4F1C"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C4F1C"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C4F1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C4F1C"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C4F1C"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C4F1C"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C4F1C"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C4F1C"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F1C"/>
    <w:rsid w:val="003C4F1C"/>
    <w:rsid w:val="00AC5774"/>
    <w:rsid w:val="00CC63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5076</RACS_x0020_ID>
    <Approved_x0020_Provider xmlns="a8338b6e-77a6-4851-82b6-98166143ffdd">Warrina Innisfail</Approved_x0020_Provider>
    <Management_x0020_Company_x0020_ID xmlns="a8338b6e-77a6-4851-82b6-98166143ffdd" xsi:nil="true"/>
    <Home xmlns="a8338b6e-77a6-4851-82b6-98166143ffdd">Warrina Innisfail</Home>
    <Signed xmlns="a8338b6e-77a6-4851-82b6-98166143ffdd" xsi:nil="true"/>
    <Uploaded xmlns="a8338b6e-77a6-4851-82b6-98166143ffdd">true</Uploaded>
    <Management_x0020_Company xmlns="a8338b6e-77a6-4851-82b6-98166143ffdd" xsi:nil="true"/>
    <Doc_x0020_Date xmlns="a8338b6e-77a6-4851-82b6-98166143ffdd">2023-08-07T06:49:17+00:00</Doc_x0020_Date>
    <CSI_x0020_ID xmlns="a8338b6e-77a6-4851-82b6-98166143ffdd" xsi:nil="true"/>
    <Case_x0020_ID xmlns="a8338b6e-77a6-4851-82b6-98166143ffdd" xsi:nil="true"/>
    <Approved_x0020_Provider_x0020_ID xmlns="a8338b6e-77a6-4851-82b6-98166143ffdd">12D3153F-77F4-DC11-AD41-005056922186</Approved_x0020_Provider_x0020_ID>
    <Location xmlns="a8338b6e-77a6-4851-82b6-98166143ffdd" xsi:nil="true"/>
    <Home_x0020_ID xmlns="a8338b6e-77a6-4851-82b6-98166143ffdd">C6725745-7CF4-DC11-AD41-005056922186</Home_x0020_ID>
    <State xmlns="a8338b6e-77a6-4851-82b6-98166143ffdd">QLD</State>
    <Doc_x0020_Sent_Received_x0020_Date xmlns="a8338b6e-77a6-4851-82b6-98166143ffdd">2023-08-07T00:00:00+00:00</Doc_x0020_Sent_Received_x0020_Date>
    <Activity_x0020_ID xmlns="a8338b6e-77a6-4851-82b6-98166143ffdd">520AC6D7-FF2A-EC11-B8F1-005056922186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2AC706-D42D-4226-84C3-B49430988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5457</Words>
  <Characters>31107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2023-08-24T00:25:00Z</dcterms:created>
  <dcterms:modified xsi:type="dcterms:W3CDTF">2023-08-24T00:25:00Z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3b97e287b88dffd5e3f2cdd65909ee09c9f0fdb9febaa0d631ee92c8e406adb0</vt:lpwstr>
  </property>
</Properties>
</file>