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D51D7" w14:textId="77777777" w:rsidR="00A374D1" w:rsidRPr="0098777F" w:rsidRDefault="00A374D1" w:rsidP="00A374D1">
      <w:pPr>
        <w:pStyle w:val="Title"/>
        <w:spacing w:before="720" w:after="360" w:line="240" w:lineRule="auto"/>
        <w:rPr>
          <w:rFonts w:ascii="Arial Black" w:hAnsi="Arial Black"/>
          <w:noProof/>
          <w:sz w:val="52"/>
          <w:szCs w:val="42"/>
        </w:rPr>
      </w:pPr>
      <w:r w:rsidRPr="0098777F">
        <w:rPr>
          <w:rFonts w:ascii="Arial Black" w:eastAsia="Calibri" w:hAnsi="Arial Black"/>
          <w:noProof/>
          <w:lang w:val="en-US" w:eastAsia="en-US"/>
        </w:rPr>
        <w:drawing>
          <wp:anchor distT="0" distB="0" distL="114300" distR="114300" simplePos="0" relativeHeight="251658240" behindDoc="1" locked="0" layoutInCell="1" allowOverlap="1" wp14:anchorId="11BD5823" wp14:editId="11BD5824">
            <wp:simplePos x="0" y="0"/>
            <wp:positionH relativeFrom="page">
              <wp:align>right</wp:align>
            </wp:positionH>
            <wp:positionV relativeFrom="paragraph">
              <wp:posOffset>43815</wp:posOffset>
            </wp:positionV>
            <wp:extent cx="7580630" cy="9572625"/>
            <wp:effectExtent l="0" t="0" r="127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05872" name="front page background.jpg"/>
                    <pic:cNvPicPr/>
                  </pic:nvPicPr>
                  <pic:blipFill rotWithShape="1">
                    <a:blip r:embed="rId11" cstate="print">
                      <a:extLst>
                        <a:ext uri="{28A0092B-C50C-407E-A947-70E740481C1C}">
                          <a14:useLocalDpi xmlns:a14="http://schemas.microsoft.com/office/drawing/2010/main" val="0"/>
                        </a:ext>
                      </a:extLst>
                    </a:blip>
                    <a:srcRect b="10728"/>
                    <a:stretch>
                      <a:fillRect/>
                    </a:stretch>
                  </pic:blipFill>
                  <pic:spPr bwMode="auto">
                    <a:xfrm>
                      <a:off x="0" y="0"/>
                      <a:ext cx="7580630" cy="957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777F">
        <w:rPr>
          <w:rFonts w:ascii="Arial Black" w:eastAsia="Calibri" w:hAnsi="Arial Black"/>
          <w:noProof/>
          <w:lang w:val="en-US" w:eastAsia="en-US"/>
        </w:rPr>
        <w:drawing>
          <wp:anchor distT="0" distB="0" distL="114300" distR="114300" simplePos="0" relativeHeight="251667456" behindDoc="1" locked="0" layoutInCell="1" allowOverlap="1" wp14:anchorId="11BD5825" wp14:editId="11BD5826">
            <wp:simplePos x="0" y="0"/>
            <wp:positionH relativeFrom="column">
              <wp:posOffset>-895350</wp:posOffset>
            </wp:positionH>
            <wp:positionV relativeFrom="paragraph">
              <wp:posOffset>-1067435</wp:posOffset>
            </wp:positionV>
            <wp:extent cx="7559675" cy="1025525"/>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90182" name="Performance Assessment Report2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rPr>
        <w:t>Waverley Council</w:t>
      </w:r>
    </w:p>
    <w:p w14:paraId="11BD51D8" w14:textId="77777777" w:rsidR="00A374D1" w:rsidRPr="0098777F" w:rsidRDefault="00A374D1" w:rsidP="00A374D1">
      <w:pPr>
        <w:pStyle w:val="Title"/>
        <w:spacing w:before="360" w:after="480"/>
      </w:pPr>
      <w:r w:rsidRPr="0098777F">
        <w:rPr>
          <w:rFonts w:ascii="Arial Black" w:eastAsia="Calibri" w:hAnsi="Arial Black"/>
          <w:sz w:val="56"/>
        </w:rPr>
        <w:t>Performance 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090"/>
      </w:tblGrid>
      <w:tr w:rsidR="003C2B48" w14:paraId="11BD51DB" w14:textId="77777777" w:rsidTr="00A374D1">
        <w:tc>
          <w:tcPr>
            <w:tcW w:w="2127" w:type="dxa"/>
          </w:tcPr>
          <w:p w14:paraId="11BD51D9" w14:textId="77777777" w:rsidR="00A374D1" w:rsidRPr="0098777F" w:rsidRDefault="00A374D1" w:rsidP="00A374D1">
            <w:pPr>
              <w:tabs>
                <w:tab w:val="left" w:pos="2127"/>
              </w:tabs>
              <w:spacing w:before="120"/>
              <w:rPr>
                <w:b/>
                <w:color w:val="FFFFFF" w:themeColor="background1"/>
              </w:rPr>
            </w:pPr>
            <w:r w:rsidRPr="0098777F">
              <w:rPr>
                <w:b/>
                <w:color w:val="FFFFFF" w:themeColor="background1"/>
              </w:rPr>
              <w:t>Address:</w:t>
            </w:r>
          </w:p>
        </w:tc>
        <w:tc>
          <w:tcPr>
            <w:tcW w:w="6090" w:type="dxa"/>
          </w:tcPr>
          <w:p w14:paraId="11BD51DA" w14:textId="77777777" w:rsidR="00A374D1" w:rsidRPr="0098777F" w:rsidRDefault="00A374D1" w:rsidP="00A374D1">
            <w:pPr>
              <w:tabs>
                <w:tab w:val="left" w:pos="2127"/>
              </w:tabs>
              <w:spacing w:before="120"/>
              <w:rPr>
                <w:color w:val="FFFFFF" w:themeColor="background1"/>
              </w:rPr>
            </w:pPr>
            <w:r>
              <w:rPr>
                <w:rFonts w:eastAsia="Arial"/>
                <w:color w:val="FFFFFF" w:themeColor="background1"/>
              </w:rPr>
              <w:t>1/31-33 Spring Street</w:t>
            </w:r>
            <w:r w:rsidRPr="0098777F">
              <w:rPr>
                <w:color w:val="FFFFFF" w:themeColor="background1"/>
              </w:rPr>
              <w:br/>
            </w:r>
            <w:r>
              <w:rPr>
                <w:rFonts w:eastAsia="Arial"/>
                <w:color w:val="FFFFFF" w:themeColor="background1"/>
              </w:rPr>
              <w:t>BONDI JUNCTION NSW 2022</w:t>
            </w:r>
          </w:p>
        </w:tc>
      </w:tr>
      <w:tr w:rsidR="003C2B48" w14:paraId="11BD51DE" w14:textId="77777777" w:rsidTr="00A374D1">
        <w:tc>
          <w:tcPr>
            <w:tcW w:w="2127" w:type="dxa"/>
          </w:tcPr>
          <w:p w14:paraId="11BD51DC" w14:textId="77777777" w:rsidR="00A374D1" w:rsidRPr="0098777F" w:rsidRDefault="00A374D1" w:rsidP="00A374D1">
            <w:pPr>
              <w:tabs>
                <w:tab w:val="left" w:pos="2127"/>
              </w:tabs>
              <w:spacing w:before="120"/>
              <w:rPr>
                <w:b/>
                <w:color w:val="FFFFFF" w:themeColor="background1"/>
              </w:rPr>
            </w:pPr>
            <w:r w:rsidRPr="0098777F">
              <w:rPr>
                <w:b/>
                <w:color w:val="FFFFFF" w:themeColor="background1"/>
              </w:rPr>
              <w:t>Phone:</w:t>
            </w:r>
          </w:p>
        </w:tc>
        <w:tc>
          <w:tcPr>
            <w:tcW w:w="6090" w:type="dxa"/>
          </w:tcPr>
          <w:p w14:paraId="11BD51DD" w14:textId="77777777" w:rsidR="00A374D1" w:rsidRPr="0098777F" w:rsidRDefault="00A374D1" w:rsidP="00A374D1">
            <w:pPr>
              <w:tabs>
                <w:tab w:val="left" w:pos="2127"/>
              </w:tabs>
              <w:spacing w:before="120"/>
              <w:rPr>
                <w:color w:val="FFFFFF" w:themeColor="background1"/>
              </w:rPr>
            </w:pPr>
            <w:r w:rsidRPr="007632B4">
              <w:rPr>
                <w:rFonts w:eastAsia="Arial"/>
                <w:color w:val="FFFFFF" w:themeColor="background1"/>
              </w:rPr>
              <w:t>02 9386 7929</w:t>
            </w:r>
          </w:p>
        </w:tc>
      </w:tr>
      <w:tr w:rsidR="003C2B48" w14:paraId="11BD51E1" w14:textId="77777777" w:rsidTr="00A374D1">
        <w:tc>
          <w:tcPr>
            <w:tcW w:w="2127" w:type="dxa"/>
          </w:tcPr>
          <w:p w14:paraId="11BD51DF" w14:textId="77777777" w:rsidR="00A374D1" w:rsidRPr="0098777F" w:rsidRDefault="00A374D1" w:rsidP="00A374D1">
            <w:pPr>
              <w:tabs>
                <w:tab w:val="left" w:pos="2127"/>
              </w:tabs>
              <w:spacing w:before="120"/>
              <w:rPr>
                <w:b/>
                <w:color w:val="FFFFFF" w:themeColor="background1"/>
              </w:rPr>
            </w:pPr>
            <w:r w:rsidRPr="0098777F">
              <w:rPr>
                <w:b/>
                <w:color w:val="FFFFFF" w:themeColor="background1"/>
              </w:rPr>
              <w:t>Commission ID:</w:t>
            </w:r>
          </w:p>
        </w:tc>
        <w:tc>
          <w:tcPr>
            <w:tcW w:w="6090" w:type="dxa"/>
          </w:tcPr>
          <w:p w14:paraId="11BD51E0" w14:textId="77777777" w:rsidR="00A374D1" w:rsidRPr="00C0489C" w:rsidRDefault="00A374D1" w:rsidP="00A374D1">
            <w:pPr>
              <w:tabs>
                <w:tab w:val="left" w:pos="2127"/>
              </w:tabs>
              <w:spacing w:before="120"/>
              <w:rPr>
                <w:rFonts w:eastAsia="Arial"/>
                <w:color w:val="FFFFFF" w:themeColor="background1"/>
              </w:rPr>
            </w:pPr>
            <w:r>
              <w:rPr>
                <w:rFonts w:eastAsia="Arial"/>
                <w:color w:val="FFFFFF" w:themeColor="background1"/>
              </w:rPr>
              <w:t>200785</w:t>
            </w:r>
          </w:p>
        </w:tc>
      </w:tr>
      <w:tr w:rsidR="003C2B48" w14:paraId="11BD51E4" w14:textId="77777777" w:rsidTr="00A374D1">
        <w:tc>
          <w:tcPr>
            <w:tcW w:w="2127" w:type="dxa"/>
          </w:tcPr>
          <w:p w14:paraId="11BD51E2" w14:textId="77777777" w:rsidR="00A374D1" w:rsidRPr="0098777F" w:rsidRDefault="00A374D1" w:rsidP="00A374D1">
            <w:pPr>
              <w:tabs>
                <w:tab w:val="left" w:pos="2127"/>
              </w:tabs>
              <w:spacing w:before="120"/>
              <w:rPr>
                <w:b/>
                <w:color w:val="FFFFFF" w:themeColor="background1"/>
              </w:rPr>
            </w:pPr>
            <w:r>
              <w:rPr>
                <w:b/>
                <w:color w:val="FFFFFF" w:themeColor="background1"/>
              </w:rPr>
              <w:t>Provider name:</w:t>
            </w:r>
          </w:p>
        </w:tc>
        <w:tc>
          <w:tcPr>
            <w:tcW w:w="6090" w:type="dxa"/>
          </w:tcPr>
          <w:p w14:paraId="11BD51E3" w14:textId="77777777" w:rsidR="00A374D1" w:rsidRDefault="00A374D1" w:rsidP="00A374D1">
            <w:pPr>
              <w:tabs>
                <w:tab w:val="left" w:pos="2127"/>
              </w:tabs>
              <w:spacing w:before="120"/>
              <w:rPr>
                <w:rFonts w:eastAsia="Arial"/>
                <w:color w:val="FFFFFF" w:themeColor="background1"/>
              </w:rPr>
            </w:pPr>
            <w:r>
              <w:rPr>
                <w:rFonts w:eastAsia="Arial"/>
                <w:color w:val="FFFFFF" w:themeColor="background1"/>
              </w:rPr>
              <w:t>Waverley Council</w:t>
            </w:r>
          </w:p>
        </w:tc>
      </w:tr>
      <w:tr w:rsidR="003C2B48" w14:paraId="11BD51E7" w14:textId="77777777" w:rsidTr="00A374D1">
        <w:tc>
          <w:tcPr>
            <w:tcW w:w="2127" w:type="dxa"/>
          </w:tcPr>
          <w:p w14:paraId="11BD51E5" w14:textId="77777777" w:rsidR="00A374D1" w:rsidRPr="0098777F" w:rsidRDefault="00A374D1" w:rsidP="00A374D1">
            <w:pPr>
              <w:tabs>
                <w:tab w:val="left" w:pos="2127"/>
              </w:tabs>
              <w:spacing w:before="120"/>
              <w:rPr>
                <w:b/>
                <w:color w:val="FFFFFF" w:themeColor="background1"/>
              </w:rPr>
            </w:pPr>
            <w:r w:rsidRPr="0098777F">
              <w:rPr>
                <w:b/>
                <w:color w:val="FFFFFF" w:themeColor="background1"/>
              </w:rPr>
              <w:t>Activity type:</w:t>
            </w:r>
          </w:p>
        </w:tc>
        <w:tc>
          <w:tcPr>
            <w:tcW w:w="6090" w:type="dxa"/>
          </w:tcPr>
          <w:p w14:paraId="11BD51E6" w14:textId="77777777" w:rsidR="00A374D1" w:rsidRPr="0098777F" w:rsidRDefault="00A374D1" w:rsidP="00A374D1">
            <w:pPr>
              <w:tabs>
                <w:tab w:val="left" w:pos="2127"/>
              </w:tabs>
              <w:spacing w:before="120"/>
              <w:rPr>
                <w:color w:val="FFFFFF" w:themeColor="background1"/>
              </w:rPr>
            </w:pPr>
            <w:r>
              <w:rPr>
                <w:rFonts w:eastAsia="Arial"/>
                <w:color w:val="FFFFFF" w:themeColor="background1"/>
              </w:rPr>
              <w:t>Quality Audit</w:t>
            </w:r>
          </w:p>
        </w:tc>
      </w:tr>
      <w:tr w:rsidR="003C2B48" w14:paraId="11BD51EA" w14:textId="77777777" w:rsidTr="00A374D1">
        <w:tc>
          <w:tcPr>
            <w:tcW w:w="2127" w:type="dxa"/>
          </w:tcPr>
          <w:p w14:paraId="11BD51E8" w14:textId="77777777" w:rsidR="00A374D1" w:rsidRPr="0098777F" w:rsidRDefault="00A374D1" w:rsidP="00A374D1">
            <w:pPr>
              <w:tabs>
                <w:tab w:val="left" w:pos="2127"/>
              </w:tabs>
              <w:spacing w:before="120"/>
              <w:rPr>
                <w:b/>
                <w:color w:val="FFFFFF" w:themeColor="background1"/>
              </w:rPr>
            </w:pPr>
            <w:r w:rsidRPr="0098777F">
              <w:rPr>
                <w:b/>
                <w:color w:val="FFFFFF" w:themeColor="background1"/>
              </w:rPr>
              <w:t>Activity date:</w:t>
            </w:r>
          </w:p>
        </w:tc>
        <w:tc>
          <w:tcPr>
            <w:tcW w:w="6090" w:type="dxa"/>
          </w:tcPr>
          <w:p w14:paraId="11BD51E9" w14:textId="77777777" w:rsidR="00A374D1" w:rsidRPr="005D3493" w:rsidRDefault="00A374D1" w:rsidP="00A374D1">
            <w:pPr>
              <w:tabs>
                <w:tab w:val="left" w:pos="2127"/>
              </w:tabs>
              <w:spacing w:before="120"/>
              <w:rPr>
                <w:color w:val="FFFFFF" w:themeColor="background1"/>
              </w:rPr>
            </w:pPr>
            <w:r>
              <w:rPr>
                <w:rFonts w:eastAsia="Arial"/>
                <w:color w:val="FFFFFF" w:themeColor="background1"/>
              </w:rPr>
              <w:t>25 July 2022 to 27 July 2022</w:t>
            </w:r>
          </w:p>
        </w:tc>
      </w:tr>
      <w:tr w:rsidR="003C2B48" w14:paraId="11BD51ED" w14:textId="77777777" w:rsidTr="00A374D1">
        <w:tc>
          <w:tcPr>
            <w:tcW w:w="2127" w:type="dxa"/>
          </w:tcPr>
          <w:p w14:paraId="11BD51EB" w14:textId="77777777" w:rsidR="00A374D1" w:rsidRPr="00917EEE" w:rsidRDefault="00A374D1" w:rsidP="00A374D1">
            <w:pPr>
              <w:tabs>
                <w:tab w:val="left" w:pos="2127"/>
              </w:tabs>
              <w:spacing w:before="120"/>
              <w:rPr>
                <w:b/>
                <w:color w:val="FFFFFF" w:themeColor="background1"/>
              </w:rPr>
            </w:pPr>
            <w:r w:rsidRPr="00917EEE">
              <w:rPr>
                <w:b/>
                <w:color w:val="FFFFFF" w:themeColor="background1"/>
              </w:rPr>
              <w:t>Performance report date:</w:t>
            </w:r>
          </w:p>
        </w:tc>
        <w:tc>
          <w:tcPr>
            <w:tcW w:w="6090" w:type="dxa"/>
          </w:tcPr>
          <w:p w14:paraId="11BD51EC" w14:textId="249E6EBE" w:rsidR="00A374D1" w:rsidRDefault="00C51C22" w:rsidP="00A374D1">
            <w:pPr>
              <w:tabs>
                <w:tab w:val="left" w:pos="2127"/>
              </w:tabs>
              <w:spacing w:before="120"/>
              <w:rPr>
                <w:color w:val="FFFFFF" w:themeColor="background1"/>
              </w:rPr>
            </w:pPr>
            <w:r>
              <w:rPr>
                <w:color w:val="FFFFFF" w:themeColor="background1"/>
              </w:rPr>
              <w:t>12 September 2022</w:t>
            </w:r>
          </w:p>
        </w:tc>
      </w:tr>
    </w:tbl>
    <w:p w14:paraId="11BD51EE" w14:textId="77777777" w:rsidR="00A374D1" w:rsidRDefault="00A374D1" w:rsidP="00A374D1">
      <w:pPr>
        <w:tabs>
          <w:tab w:val="left" w:pos="2127"/>
        </w:tabs>
        <w:spacing w:before="120"/>
        <w:rPr>
          <w:rFonts w:eastAsia="Arial"/>
          <w:color w:val="FFFFFF" w:themeColor="background1"/>
          <w:sz w:val="28"/>
          <w:szCs w:val="28"/>
          <w:highlight w:val="yellow"/>
        </w:rPr>
      </w:pPr>
    </w:p>
    <w:p w14:paraId="11BD51EF" w14:textId="77777777" w:rsidR="00A374D1" w:rsidRDefault="00A374D1" w:rsidP="00A374D1">
      <w:pPr>
        <w:pStyle w:val="Heading1"/>
        <w:sectPr w:rsidR="00A374D1" w:rsidSect="00A374D1">
          <w:headerReference w:type="default" r:id="rId13"/>
          <w:footerReference w:type="default" r:id="rId14"/>
          <w:footerReference w:type="first" r:id="rId15"/>
          <w:type w:val="continuous"/>
          <w:pgSz w:w="11906" w:h="16838"/>
          <w:pgMar w:top="1701" w:right="1418" w:bottom="1418" w:left="1418" w:header="709" w:footer="397" w:gutter="0"/>
          <w:cols w:space="708"/>
          <w:docGrid w:linePitch="360"/>
        </w:sectPr>
      </w:pPr>
    </w:p>
    <w:p w14:paraId="11BD51F0" w14:textId="77777777" w:rsidR="00A374D1" w:rsidRDefault="00A374D1" w:rsidP="00A374D1">
      <w:pPr>
        <w:pStyle w:val="Heading1"/>
      </w:pPr>
      <w:bookmarkStart w:id="0" w:name="_Hlk32477662"/>
      <w:r>
        <w:lastRenderedPageBreak/>
        <w:t>Performance report prepared by</w:t>
      </w:r>
    </w:p>
    <w:p w14:paraId="11BD51F1" w14:textId="0BFAB663" w:rsidR="00A374D1" w:rsidRPr="009B0F30" w:rsidRDefault="008A375E" w:rsidP="00A374D1">
      <w:r>
        <w:t>A. Grant</w:t>
      </w:r>
      <w:r w:rsidR="00A374D1" w:rsidRPr="007E1990">
        <w:t>, delegate</w:t>
      </w:r>
      <w:r w:rsidR="00A374D1">
        <w:t xml:space="preserve"> of the Aged Care Quality and Safety Commissioner.</w:t>
      </w:r>
    </w:p>
    <w:p w14:paraId="11BD51F2" w14:textId="77777777" w:rsidR="00A374D1" w:rsidRDefault="00A374D1" w:rsidP="00A374D1">
      <w:pPr>
        <w:pStyle w:val="Heading1"/>
      </w:pPr>
      <w:r>
        <w:t>Publication of report</w:t>
      </w:r>
    </w:p>
    <w:p w14:paraId="11BD51F3" w14:textId="77777777" w:rsidR="00A374D1" w:rsidRDefault="00A374D1" w:rsidP="00A374D1">
      <w:r w:rsidRPr="0010469B">
        <w:t xml:space="preserve">This </w:t>
      </w:r>
      <w:r>
        <w:t>Performance</w:t>
      </w:r>
      <w:r w:rsidRPr="0010469B">
        <w:t xml:space="preserve"> Report </w:t>
      </w:r>
      <w:r>
        <w:rPr>
          <w:b/>
        </w:rPr>
        <w:t>will</w:t>
      </w:r>
      <w:r w:rsidRPr="00AD13D8">
        <w:rPr>
          <w:b/>
        </w:rPr>
        <w:t xml:space="preserve"> be published</w:t>
      </w:r>
      <w:r w:rsidRPr="0010469B">
        <w:t xml:space="preserve"> on the Aged Care Quality and Safety Commission’s website under the Aged Care Quality and Safety Commission Rules</w:t>
      </w:r>
      <w:r>
        <w:t> </w:t>
      </w:r>
      <w:r w:rsidRPr="00C0489C">
        <w:t>2018.</w:t>
      </w:r>
    </w:p>
    <w:p w14:paraId="11BD51F4" w14:textId="77777777" w:rsidR="00A374D1" w:rsidRDefault="00A374D1" w:rsidP="00A374D1">
      <w:pPr>
        <w:tabs>
          <w:tab w:val="left" w:pos="4111"/>
        </w:tabs>
        <w:rPr>
          <w:rFonts w:ascii="Arial Black" w:hAnsi="Arial Black"/>
          <w:b/>
          <w:bCs/>
          <w:iCs/>
          <w:color w:val="00577D"/>
          <w:sz w:val="32"/>
          <w:szCs w:val="40"/>
        </w:rPr>
      </w:pPr>
      <w:r w:rsidRPr="00D84620">
        <w:rPr>
          <w:rFonts w:ascii="Arial Black" w:hAnsi="Arial Black"/>
          <w:b/>
          <w:bCs/>
          <w:iCs/>
          <w:color w:val="00577D"/>
          <w:sz w:val="32"/>
          <w:szCs w:val="40"/>
        </w:rPr>
        <w:t>Services included in this assessment</w:t>
      </w:r>
    </w:p>
    <w:p w14:paraId="11BD51F5" w14:textId="77777777" w:rsidR="00A374D1" w:rsidRDefault="00A374D1" w:rsidP="00A374D1">
      <w:pPr>
        <w:tabs>
          <w:tab w:val="left" w:pos="4111"/>
        </w:tabs>
      </w:pPr>
      <w:bookmarkStart w:id="1" w:name="HcsServicesFullListWithAddress"/>
      <w:r>
        <w:rPr>
          <w:b/>
          <w:bCs/>
        </w:rPr>
        <w:t>CHSP:</w:t>
      </w:r>
    </w:p>
    <w:p w14:paraId="11BD51F6" w14:textId="77777777" w:rsidR="00A374D1" w:rsidRDefault="00A374D1" w:rsidP="00A374D1">
      <w:pPr>
        <w:numPr>
          <w:ilvl w:val="0"/>
          <w:numId w:val="38"/>
        </w:numPr>
        <w:tabs>
          <w:tab w:val="left" w:pos="4111"/>
        </w:tabs>
        <w:spacing w:before="0"/>
      </w:pPr>
      <w:r>
        <w:t>CHSP Transport, 4-7XBFFDV, 1/31-33 Spring Street, BONDI JUNCTION NSW 2022</w:t>
      </w:r>
    </w:p>
    <w:p w14:paraId="11BD51F7" w14:textId="77777777" w:rsidR="00A374D1" w:rsidRDefault="00A374D1" w:rsidP="00A374D1">
      <w:pPr>
        <w:numPr>
          <w:ilvl w:val="0"/>
          <w:numId w:val="38"/>
        </w:numPr>
        <w:tabs>
          <w:tab w:val="left" w:pos="4111"/>
        </w:tabs>
        <w:spacing w:after="0"/>
      </w:pPr>
      <w:r>
        <w:t>Social Support - Group, 4-7XLFHAD, 1/31-33 Spring Street, BONDI JUNCTION NSW 2022</w:t>
      </w:r>
    </w:p>
    <w:bookmarkEnd w:id="1"/>
    <w:bookmarkEnd w:id="0"/>
    <w:p w14:paraId="11BD51FA" w14:textId="77777777" w:rsidR="00A374D1" w:rsidRPr="007E1990" w:rsidRDefault="00A374D1">
      <w:pPr>
        <w:spacing w:before="0" w:after="160" w:line="259" w:lineRule="auto"/>
      </w:pPr>
      <w:r>
        <w:br w:type="page"/>
      </w:r>
    </w:p>
    <w:p w14:paraId="11BD53B0" w14:textId="73C20CAF" w:rsidR="00A374D1" w:rsidRPr="00C51C22" w:rsidRDefault="00A374D1" w:rsidP="00C51C22">
      <w:pPr>
        <w:pStyle w:val="Heading1"/>
        <w:rPr>
          <w:rFonts w:ascii="Arial" w:hAnsi="Arial"/>
          <w:b w:val="0"/>
          <w:color w:val="FF0000"/>
          <w:sz w:val="18"/>
          <w:szCs w:val="18"/>
        </w:rPr>
      </w:pPr>
      <w:r w:rsidRPr="001E6954">
        <w:lastRenderedPageBreak/>
        <w:t>Overall assessment of Service</w:t>
      </w:r>
      <w:r w:rsidRPr="0024612B">
        <w:t>s</w:t>
      </w:r>
      <w:r>
        <w:rPr>
          <w:color w:val="FF0000"/>
        </w:rPr>
        <w:t xml:space="preserve"> </w:t>
      </w:r>
      <w:bookmarkStart w:id="2" w:name="_Hlk27119087"/>
      <w:r w:rsidR="00C51C22">
        <w:rPr>
          <w:b w:val="0"/>
        </w:rPr>
        <w:tab/>
      </w:r>
    </w:p>
    <w:tbl>
      <w:tblPr>
        <w:tblStyle w:val="TableGrid"/>
        <w:tblW w:w="964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5"/>
        <w:gridCol w:w="919"/>
        <w:gridCol w:w="3341"/>
      </w:tblGrid>
      <w:tr w:rsidR="003C2B48" w14:paraId="11BD53B4" w14:textId="77777777" w:rsidTr="00A374D1">
        <w:tc>
          <w:tcPr>
            <w:tcW w:w="5385" w:type="dxa"/>
          </w:tcPr>
          <w:bookmarkEnd w:id="2"/>
          <w:p w14:paraId="11BD53B1" w14:textId="77777777" w:rsidR="00A374D1" w:rsidRPr="00A65009" w:rsidRDefault="00A374D1" w:rsidP="00A374D1">
            <w:pPr>
              <w:pStyle w:val="Heading4"/>
              <w:tabs>
                <w:tab w:val="clear" w:pos="9072"/>
              </w:tabs>
              <w:spacing w:before="120" w:after="0" w:line="240" w:lineRule="auto"/>
              <w:outlineLvl w:val="3"/>
              <w:rPr>
                <w:b w:val="0"/>
              </w:rPr>
            </w:pPr>
            <w:r w:rsidRPr="00A65009">
              <w:t>Standard 1 Consumer dignity and choice</w:t>
            </w:r>
          </w:p>
        </w:tc>
        <w:tc>
          <w:tcPr>
            <w:tcW w:w="919" w:type="dxa"/>
          </w:tcPr>
          <w:p w14:paraId="11BD53B2" w14:textId="77777777" w:rsidR="00A374D1" w:rsidRPr="00A65009" w:rsidRDefault="00A374D1" w:rsidP="00A374D1">
            <w:pPr>
              <w:pStyle w:val="Heading4"/>
              <w:tabs>
                <w:tab w:val="clear" w:pos="9072"/>
              </w:tabs>
              <w:spacing w:before="120" w:after="0" w:line="240" w:lineRule="auto"/>
              <w:outlineLvl w:val="3"/>
              <w:rPr>
                <w:rFonts w:eastAsia="Times New Roman"/>
                <w:iCs w:val="0"/>
              </w:rPr>
            </w:pPr>
            <w:r w:rsidRPr="00A65009">
              <w:t>CHSP</w:t>
            </w:r>
          </w:p>
        </w:tc>
        <w:tc>
          <w:tcPr>
            <w:tcW w:w="3341" w:type="dxa"/>
          </w:tcPr>
          <w:p w14:paraId="11BD53B3" w14:textId="77627A6E" w:rsidR="00A374D1" w:rsidRPr="00A65009" w:rsidRDefault="00A374D1" w:rsidP="00A374D1">
            <w:pPr>
              <w:pStyle w:val="Heading4"/>
              <w:tabs>
                <w:tab w:val="clear" w:pos="9072"/>
              </w:tabs>
              <w:spacing w:before="120" w:after="0" w:line="240" w:lineRule="auto"/>
              <w:outlineLvl w:val="3"/>
            </w:pPr>
            <w:r w:rsidRPr="00A65009">
              <w:rPr>
                <w:rFonts w:eastAsia="Times New Roman"/>
                <w:iCs w:val="0"/>
              </w:rPr>
              <w:t>Compliant</w:t>
            </w:r>
          </w:p>
        </w:tc>
      </w:tr>
      <w:tr w:rsidR="003C2B48" w14:paraId="11BD53B8" w14:textId="77777777" w:rsidTr="00A374D1">
        <w:tc>
          <w:tcPr>
            <w:tcW w:w="5385" w:type="dxa"/>
          </w:tcPr>
          <w:p w14:paraId="11BD53B5" w14:textId="77777777" w:rsidR="00A374D1" w:rsidRPr="00A65009" w:rsidRDefault="00A374D1" w:rsidP="00A374D1">
            <w:pPr>
              <w:pStyle w:val="Heading4"/>
              <w:tabs>
                <w:tab w:val="clear" w:pos="9072"/>
              </w:tabs>
              <w:spacing w:before="120" w:after="0" w:line="240" w:lineRule="auto"/>
              <w:ind w:right="-252"/>
              <w:outlineLvl w:val="3"/>
              <w:rPr>
                <w:b w:val="0"/>
              </w:rPr>
            </w:pPr>
            <w:r w:rsidRPr="00A65009">
              <w:rPr>
                <w:b w:val="0"/>
              </w:rPr>
              <w:t>Requirement 1(3)(a)</w:t>
            </w:r>
          </w:p>
        </w:tc>
        <w:tc>
          <w:tcPr>
            <w:tcW w:w="919" w:type="dxa"/>
          </w:tcPr>
          <w:p w14:paraId="11BD53B6" w14:textId="77777777" w:rsidR="00A374D1" w:rsidRPr="00A65009" w:rsidRDefault="00A374D1" w:rsidP="00A374D1">
            <w:pPr>
              <w:pStyle w:val="Heading4"/>
              <w:tabs>
                <w:tab w:val="clear" w:pos="9072"/>
              </w:tabs>
              <w:spacing w:before="120" w:after="0" w:line="240" w:lineRule="auto"/>
              <w:outlineLvl w:val="3"/>
              <w:rPr>
                <w:rFonts w:eastAsia="Times New Roman"/>
                <w:b w:val="0"/>
                <w:iCs w:val="0"/>
              </w:rPr>
            </w:pPr>
            <w:r w:rsidRPr="00A65009">
              <w:rPr>
                <w:b w:val="0"/>
              </w:rPr>
              <w:t>CHSP</w:t>
            </w:r>
          </w:p>
        </w:tc>
        <w:tc>
          <w:tcPr>
            <w:tcW w:w="3341" w:type="dxa"/>
          </w:tcPr>
          <w:p w14:paraId="11BD53B7" w14:textId="77A09CAD" w:rsidR="00A374D1" w:rsidRPr="00A65009" w:rsidRDefault="00A374D1" w:rsidP="00A374D1">
            <w:pPr>
              <w:pStyle w:val="Heading4"/>
              <w:tabs>
                <w:tab w:val="clear" w:pos="9072"/>
              </w:tabs>
              <w:spacing w:before="120" w:after="0" w:line="240" w:lineRule="auto"/>
              <w:outlineLvl w:val="3"/>
              <w:rPr>
                <w:b w:val="0"/>
              </w:rPr>
            </w:pPr>
            <w:r w:rsidRPr="00A65009">
              <w:rPr>
                <w:rFonts w:eastAsia="Times New Roman"/>
                <w:b w:val="0"/>
                <w:iCs w:val="0"/>
              </w:rPr>
              <w:t>Compliant</w:t>
            </w:r>
          </w:p>
        </w:tc>
      </w:tr>
      <w:tr w:rsidR="003C2B48" w14:paraId="11BD53BC" w14:textId="77777777" w:rsidTr="00A374D1">
        <w:tc>
          <w:tcPr>
            <w:tcW w:w="5385" w:type="dxa"/>
          </w:tcPr>
          <w:p w14:paraId="11BD53B9" w14:textId="77777777" w:rsidR="00A374D1" w:rsidRPr="00A65009" w:rsidRDefault="00A374D1" w:rsidP="00A374D1">
            <w:pPr>
              <w:pStyle w:val="Heading4"/>
              <w:tabs>
                <w:tab w:val="clear" w:pos="9072"/>
              </w:tabs>
              <w:spacing w:before="120" w:after="0" w:line="240" w:lineRule="auto"/>
              <w:outlineLvl w:val="3"/>
              <w:rPr>
                <w:b w:val="0"/>
              </w:rPr>
            </w:pPr>
            <w:r w:rsidRPr="00A65009">
              <w:rPr>
                <w:b w:val="0"/>
              </w:rPr>
              <w:t>Requirement 1(3)(b)</w:t>
            </w:r>
          </w:p>
        </w:tc>
        <w:tc>
          <w:tcPr>
            <w:tcW w:w="919" w:type="dxa"/>
          </w:tcPr>
          <w:p w14:paraId="11BD53BA" w14:textId="77777777" w:rsidR="00A374D1" w:rsidRPr="00A65009" w:rsidRDefault="00A374D1" w:rsidP="00A374D1">
            <w:pPr>
              <w:pStyle w:val="Heading4"/>
              <w:tabs>
                <w:tab w:val="clear" w:pos="9072"/>
              </w:tabs>
              <w:spacing w:before="120" w:after="0" w:line="240" w:lineRule="auto"/>
              <w:outlineLvl w:val="3"/>
              <w:rPr>
                <w:b w:val="0"/>
              </w:rPr>
            </w:pPr>
            <w:r w:rsidRPr="00A65009">
              <w:rPr>
                <w:b w:val="0"/>
              </w:rPr>
              <w:t>CHSP</w:t>
            </w:r>
          </w:p>
        </w:tc>
        <w:tc>
          <w:tcPr>
            <w:tcW w:w="3341" w:type="dxa"/>
          </w:tcPr>
          <w:p w14:paraId="11BD53BB" w14:textId="40A52718" w:rsidR="00A374D1" w:rsidRPr="00A65009" w:rsidRDefault="00A374D1" w:rsidP="00A374D1">
            <w:pPr>
              <w:pStyle w:val="Heading4"/>
              <w:tabs>
                <w:tab w:val="clear" w:pos="9072"/>
              </w:tabs>
              <w:spacing w:before="120" w:after="0" w:line="240" w:lineRule="auto"/>
              <w:outlineLvl w:val="3"/>
              <w:rPr>
                <w:b w:val="0"/>
              </w:rPr>
            </w:pPr>
            <w:r w:rsidRPr="00A65009">
              <w:rPr>
                <w:rFonts w:eastAsia="Times New Roman"/>
                <w:b w:val="0"/>
                <w:iCs w:val="0"/>
              </w:rPr>
              <w:t>Compliant</w:t>
            </w:r>
          </w:p>
        </w:tc>
      </w:tr>
      <w:tr w:rsidR="003C2B48" w14:paraId="11BD53C0" w14:textId="77777777" w:rsidTr="00A374D1">
        <w:tc>
          <w:tcPr>
            <w:tcW w:w="5385" w:type="dxa"/>
          </w:tcPr>
          <w:p w14:paraId="11BD53BD" w14:textId="77777777" w:rsidR="00A374D1" w:rsidRPr="00A65009" w:rsidRDefault="00A374D1" w:rsidP="00A374D1">
            <w:pPr>
              <w:pStyle w:val="Heading4"/>
              <w:tabs>
                <w:tab w:val="clear" w:pos="9072"/>
              </w:tabs>
              <w:spacing w:before="120" w:after="0" w:line="240" w:lineRule="auto"/>
              <w:outlineLvl w:val="3"/>
              <w:rPr>
                <w:b w:val="0"/>
              </w:rPr>
            </w:pPr>
            <w:r w:rsidRPr="00A65009">
              <w:rPr>
                <w:b w:val="0"/>
              </w:rPr>
              <w:t xml:space="preserve">Requirement 1(3)(c) </w:t>
            </w:r>
          </w:p>
        </w:tc>
        <w:tc>
          <w:tcPr>
            <w:tcW w:w="919" w:type="dxa"/>
          </w:tcPr>
          <w:p w14:paraId="11BD53BE" w14:textId="77777777" w:rsidR="00A374D1" w:rsidRPr="00A65009" w:rsidRDefault="00A374D1" w:rsidP="00A374D1">
            <w:pPr>
              <w:pStyle w:val="Heading4"/>
              <w:tabs>
                <w:tab w:val="clear" w:pos="9072"/>
              </w:tabs>
              <w:spacing w:before="120" w:after="0" w:line="240" w:lineRule="auto"/>
              <w:ind w:left="31"/>
              <w:outlineLvl w:val="3"/>
              <w:rPr>
                <w:b w:val="0"/>
              </w:rPr>
            </w:pPr>
            <w:r w:rsidRPr="00A65009">
              <w:rPr>
                <w:b w:val="0"/>
              </w:rPr>
              <w:t>CHSP</w:t>
            </w:r>
          </w:p>
        </w:tc>
        <w:tc>
          <w:tcPr>
            <w:tcW w:w="3341" w:type="dxa"/>
          </w:tcPr>
          <w:p w14:paraId="11BD53BF" w14:textId="62655602" w:rsidR="00A374D1" w:rsidRPr="00A65009" w:rsidRDefault="00A374D1" w:rsidP="00A374D1">
            <w:pPr>
              <w:pStyle w:val="Heading4"/>
              <w:tabs>
                <w:tab w:val="clear" w:pos="9072"/>
              </w:tabs>
              <w:spacing w:before="120" w:after="0" w:line="240" w:lineRule="auto"/>
              <w:outlineLvl w:val="3"/>
              <w:rPr>
                <w:b w:val="0"/>
              </w:rPr>
            </w:pPr>
            <w:r w:rsidRPr="00A65009">
              <w:rPr>
                <w:rFonts w:eastAsia="Times New Roman"/>
                <w:b w:val="0"/>
                <w:iCs w:val="0"/>
              </w:rPr>
              <w:t>Compliant</w:t>
            </w:r>
          </w:p>
        </w:tc>
      </w:tr>
      <w:tr w:rsidR="003C2B48" w14:paraId="11BD53C4" w14:textId="77777777" w:rsidTr="00A374D1">
        <w:tc>
          <w:tcPr>
            <w:tcW w:w="5385" w:type="dxa"/>
          </w:tcPr>
          <w:p w14:paraId="11BD53C1" w14:textId="77777777" w:rsidR="00A374D1" w:rsidRPr="00A65009" w:rsidRDefault="00A374D1" w:rsidP="00A374D1">
            <w:pPr>
              <w:pStyle w:val="Heading4"/>
              <w:keepNext w:val="0"/>
              <w:tabs>
                <w:tab w:val="clear" w:pos="9072"/>
              </w:tabs>
              <w:spacing w:before="120" w:after="0" w:line="240" w:lineRule="auto"/>
              <w:outlineLvl w:val="3"/>
              <w:rPr>
                <w:b w:val="0"/>
                <w:sz w:val="20"/>
                <w:szCs w:val="20"/>
              </w:rPr>
            </w:pPr>
            <w:r w:rsidRPr="00A65009">
              <w:rPr>
                <w:b w:val="0"/>
              </w:rPr>
              <w:t>Requirement 1(3)(d)</w:t>
            </w:r>
            <w:r w:rsidRPr="00A65009">
              <w:rPr>
                <w:b w:val="0"/>
                <w:sz w:val="20"/>
                <w:szCs w:val="20"/>
              </w:rPr>
              <w:t xml:space="preserve"> </w:t>
            </w:r>
          </w:p>
        </w:tc>
        <w:tc>
          <w:tcPr>
            <w:tcW w:w="919" w:type="dxa"/>
          </w:tcPr>
          <w:p w14:paraId="11BD53C2" w14:textId="77777777" w:rsidR="00A374D1" w:rsidRPr="00A65009" w:rsidRDefault="00A374D1" w:rsidP="00A374D1">
            <w:pPr>
              <w:pStyle w:val="Heading4"/>
              <w:keepNext w:val="0"/>
              <w:tabs>
                <w:tab w:val="clear" w:pos="9072"/>
              </w:tabs>
              <w:spacing w:before="120" w:after="0" w:line="240" w:lineRule="auto"/>
              <w:outlineLvl w:val="3"/>
              <w:rPr>
                <w:b w:val="0"/>
              </w:rPr>
            </w:pPr>
            <w:r w:rsidRPr="00A65009">
              <w:rPr>
                <w:b w:val="0"/>
              </w:rPr>
              <w:t>CHSP</w:t>
            </w:r>
          </w:p>
        </w:tc>
        <w:tc>
          <w:tcPr>
            <w:tcW w:w="3341" w:type="dxa"/>
          </w:tcPr>
          <w:p w14:paraId="11BD53C3" w14:textId="2D748ABB" w:rsidR="00A374D1" w:rsidRPr="00A65009" w:rsidRDefault="00A374D1" w:rsidP="00A374D1">
            <w:pPr>
              <w:pStyle w:val="Heading4"/>
              <w:keepNext w:val="0"/>
              <w:tabs>
                <w:tab w:val="clear" w:pos="9072"/>
              </w:tabs>
              <w:spacing w:before="120" w:after="0" w:line="240" w:lineRule="auto"/>
              <w:outlineLvl w:val="3"/>
              <w:rPr>
                <w:b w:val="0"/>
                <w:highlight w:val="yellow"/>
              </w:rPr>
            </w:pPr>
            <w:r w:rsidRPr="00A65009">
              <w:rPr>
                <w:rFonts w:eastAsia="Times New Roman"/>
                <w:b w:val="0"/>
                <w:iCs w:val="0"/>
              </w:rPr>
              <w:t>Compliant</w:t>
            </w:r>
          </w:p>
        </w:tc>
      </w:tr>
      <w:tr w:rsidR="003C2B48" w14:paraId="11BD53C8" w14:textId="77777777" w:rsidTr="00A374D1">
        <w:tc>
          <w:tcPr>
            <w:tcW w:w="5385" w:type="dxa"/>
          </w:tcPr>
          <w:p w14:paraId="11BD53C5" w14:textId="77777777" w:rsidR="00A374D1" w:rsidRPr="00A65009" w:rsidRDefault="00A374D1" w:rsidP="00A374D1">
            <w:pPr>
              <w:pStyle w:val="Heading4"/>
              <w:keepNext w:val="0"/>
              <w:tabs>
                <w:tab w:val="clear" w:pos="9072"/>
              </w:tabs>
              <w:spacing w:before="120" w:after="0" w:line="240" w:lineRule="auto"/>
              <w:outlineLvl w:val="3"/>
              <w:rPr>
                <w:b w:val="0"/>
                <w:sz w:val="20"/>
                <w:szCs w:val="20"/>
              </w:rPr>
            </w:pPr>
            <w:r w:rsidRPr="00A65009">
              <w:rPr>
                <w:b w:val="0"/>
              </w:rPr>
              <w:t>Requirement 1(3)(e)</w:t>
            </w:r>
            <w:r w:rsidRPr="00A65009">
              <w:rPr>
                <w:b w:val="0"/>
                <w:sz w:val="20"/>
                <w:szCs w:val="20"/>
              </w:rPr>
              <w:t xml:space="preserve"> </w:t>
            </w:r>
          </w:p>
        </w:tc>
        <w:tc>
          <w:tcPr>
            <w:tcW w:w="919" w:type="dxa"/>
          </w:tcPr>
          <w:p w14:paraId="11BD53C6" w14:textId="77777777" w:rsidR="00A374D1" w:rsidRPr="00A65009" w:rsidRDefault="00A374D1" w:rsidP="00A374D1">
            <w:pPr>
              <w:pStyle w:val="Heading4"/>
              <w:keepNext w:val="0"/>
              <w:tabs>
                <w:tab w:val="clear" w:pos="9072"/>
              </w:tabs>
              <w:spacing w:before="120" w:after="0" w:line="240" w:lineRule="auto"/>
              <w:outlineLvl w:val="3"/>
              <w:rPr>
                <w:b w:val="0"/>
              </w:rPr>
            </w:pPr>
            <w:r w:rsidRPr="00A65009">
              <w:rPr>
                <w:b w:val="0"/>
              </w:rPr>
              <w:t>CHSP</w:t>
            </w:r>
          </w:p>
        </w:tc>
        <w:tc>
          <w:tcPr>
            <w:tcW w:w="3341" w:type="dxa"/>
          </w:tcPr>
          <w:p w14:paraId="11BD53C7" w14:textId="365E0A32" w:rsidR="00A374D1" w:rsidRPr="00A65009" w:rsidRDefault="00C51C22" w:rsidP="00A374D1">
            <w:pPr>
              <w:pStyle w:val="Heading4"/>
              <w:keepNext w:val="0"/>
              <w:tabs>
                <w:tab w:val="clear" w:pos="9072"/>
              </w:tabs>
              <w:spacing w:before="120" w:after="0" w:line="240" w:lineRule="auto"/>
              <w:outlineLvl w:val="3"/>
              <w:rPr>
                <w:b w:val="0"/>
                <w:highlight w:val="yellow"/>
              </w:rPr>
            </w:pPr>
            <w:r>
              <w:rPr>
                <w:rFonts w:eastAsia="Times New Roman"/>
                <w:b w:val="0"/>
                <w:iCs w:val="0"/>
              </w:rPr>
              <w:t>Compliant</w:t>
            </w:r>
          </w:p>
        </w:tc>
      </w:tr>
      <w:tr w:rsidR="003C2B48" w14:paraId="11BD53CC" w14:textId="77777777" w:rsidTr="00A374D1">
        <w:tc>
          <w:tcPr>
            <w:tcW w:w="5385" w:type="dxa"/>
          </w:tcPr>
          <w:p w14:paraId="11BD53C9" w14:textId="77777777" w:rsidR="00A374D1" w:rsidRPr="00A65009" w:rsidRDefault="00A374D1" w:rsidP="00A374D1">
            <w:pPr>
              <w:pStyle w:val="Heading4"/>
              <w:keepNext w:val="0"/>
              <w:tabs>
                <w:tab w:val="clear" w:pos="9072"/>
              </w:tabs>
              <w:spacing w:before="120" w:after="0" w:line="240" w:lineRule="auto"/>
              <w:outlineLvl w:val="3"/>
              <w:rPr>
                <w:b w:val="0"/>
                <w:sz w:val="20"/>
                <w:szCs w:val="20"/>
              </w:rPr>
            </w:pPr>
            <w:r w:rsidRPr="00A65009">
              <w:rPr>
                <w:b w:val="0"/>
              </w:rPr>
              <w:t>Requirement 1(3)(f)</w:t>
            </w:r>
            <w:r w:rsidRPr="00A65009">
              <w:rPr>
                <w:b w:val="0"/>
                <w:sz w:val="20"/>
                <w:szCs w:val="20"/>
              </w:rPr>
              <w:t xml:space="preserve"> </w:t>
            </w:r>
          </w:p>
        </w:tc>
        <w:tc>
          <w:tcPr>
            <w:tcW w:w="919" w:type="dxa"/>
          </w:tcPr>
          <w:p w14:paraId="11BD53CA" w14:textId="77777777" w:rsidR="00A374D1" w:rsidRPr="00A65009" w:rsidRDefault="00A374D1" w:rsidP="00A374D1">
            <w:pPr>
              <w:pStyle w:val="Heading4"/>
              <w:keepNext w:val="0"/>
              <w:tabs>
                <w:tab w:val="clear" w:pos="9072"/>
              </w:tabs>
              <w:spacing w:before="120" w:after="0" w:line="240" w:lineRule="auto"/>
              <w:outlineLvl w:val="3"/>
              <w:rPr>
                <w:b w:val="0"/>
              </w:rPr>
            </w:pPr>
            <w:r w:rsidRPr="00A65009">
              <w:rPr>
                <w:b w:val="0"/>
              </w:rPr>
              <w:t>CHSP</w:t>
            </w:r>
          </w:p>
        </w:tc>
        <w:tc>
          <w:tcPr>
            <w:tcW w:w="3341" w:type="dxa"/>
          </w:tcPr>
          <w:p w14:paraId="11BD53CB" w14:textId="06FB6998" w:rsidR="00A374D1" w:rsidRPr="00A65009" w:rsidRDefault="00C51C22" w:rsidP="00A374D1">
            <w:pPr>
              <w:pStyle w:val="Heading4"/>
              <w:keepNext w:val="0"/>
              <w:tabs>
                <w:tab w:val="clear" w:pos="9072"/>
              </w:tabs>
              <w:spacing w:before="120" w:after="0" w:line="240" w:lineRule="auto"/>
              <w:outlineLvl w:val="3"/>
              <w:rPr>
                <w:b w:val="0"/>
                <w:highlight w:val="yellow"/>
              </w:rPr>
            </w:pPr>
            <w:r>
              <w:rPr>
                <w:rFonts w:eastAsia="Times New Roman"/>
                <w:b w:val="0"/>
                <w:iCs w:val="0"/>
              </w:rPr>
              <w:t>Compliant</w:t>
            </w:r>
          </w:p>
        </w:tc>
      </w:tr>
      <w:tr w:rsidR="003C2B48" w14:paraId="11BD53D0" w14:textId="77777777" w:rsidTr="00A374D1">
        <w:tc>
          <w:tcPr>
            <w:tcW w:w="5385" w:type="dxa"/>
          </w:tcPr>
          <w:p w14:paraId="11BD53CD" w14:textId="77777777" w:rsidR="00A374D1" w:rsidRPr="00A65009" w:rsidRDefault="00A374D1" w:rsidP="00A374D1">
            <w:pPr>
              <w:pStyle w:val="Heading4"/>
              <w:keepNext w:val="0"/>
              <w:tabs>
                <w:tab w:val="clear" w:pos="9072"/>
              </w:tabs>
              <w:spacing w:before="120" w:after="0" w:line="240" w:lineRule="auto"/>
              <w:outlineLvl w:val="3"/>
              <w:rPr>
                <w:b w:val="0"/>
              </w:rPr>
            </w:pPr>
          </w:p>
        </w:tc>
        <w:tc>
          <w:tcPr>
            <w:tcW w:w="919" w:type="dxa"/>
          </w:tcPr>
          <w:p w14:paraId="11BD53CE" w14:textId="77777777" w:rsidR="00A374D1" w:rsidRPr="00A65009" w:rsidRDefault="00A374D1" w:rsidP="00A374D1">
            <w:pPr>
              <w:pStyle w:val="Heading4"/>
              <w:keepNext w:val="0"/>
              <w:tabs>
                <w:tab w:val="clear" w:pos="9072"/>
              </w:tabs>
              <w:spacing w:before="120" w:after="0" w:line="240" w:lineRule="auto"/>
              <w:outlineLvl w:val="3"/>
              <w:rPr>
                <w:b w:val="0"/>
              </w:rPr>
            </w:pPr>
          </w:p>
        </w:tc>
        <w:tc>
          <w:tcPr>
            <w:tcW w:w="3341" w:type="dxa"/>
          </w:tcPr>
          <w:p w14:paraId="11BD53CF" w14:textId="77777777" w:rsidR="00A374D1" w:rsidRPr="00A65009" w:rsidRDefault="00A374D1" w:rsidP="00A374D1">
            <w:pPr>
              <w:pStyle w:val="Heading4"/>
              <w:keepNext w:val="0"/>
              <w:tabs>
                <w:tab w:val="clear" w:pos="9072"/>
              </w:tabs>
              <w:spacing w:before="120" w:after="0" w:line="240" w:lineRule="auto"/>
              <w:outlineLvl w:val="3"/>
              <w:rPr>
                <w:rFonts w:eastAsia="Times New Roman"/>
                <w:b w:val="0"/>
                <w:iCs w:val="0"/>
              </w:rPr>
            </w:pPr>
          </w:p>
        </w:tc>
      </w:tr>
      <w:tr w:rsidR="003C2B48" w14:paraId="11BD53D4" w14:textId="77777777" w:rsidTr="00A374D1">
        <w:tc>
          <w:tcPr>
            <w:tcW w:w="5385" w:type="dxa"/>
          </w:tcPr>
          <w:p w14:paraId="11BD53D1" w14:textId="77777777" w:rsidR="00A374D1" w:rsidRPr="00A65009" w:rsidRDefault="00A374D1" w:rsidP="00A374D1">
            <w:pPr>
              <w:pStyle w:val="Heading4"/>
              <w:keepNext w:val="0"/>
              <w:tabs>
                <w:tab w:val="clear" w:pos="9072"/>
              </w:tabs>
              <w:spacing w:before="120" w:after="0" w:line="240" w:lineRule="auto"/>
              <w:outlineLvl w:val="3"/>
              <w:rPr>
                <w:b w:val="0"/>
              </w:rPr>
            </w:pPr>
            <w:r w:rsidRPr="00A65009">
              <w:t>Standard 2 Ongoing assessment and planning with consumers</w:t>
            </w:r>
          </w:p>
        </w:tc>
        <w:tc>
          <w:tcPr>
            <w:tcW w:w="919" w:type="dxa"/>
          </w:tcPr>
          <w:p w14:paraId="11BD53D2" w14:textId="77777777" w:rsidR="00A374D1" w:rsidRPr="00A65009" w:rsidRDefault="00A374D1" w:rsidP="00A374D1">
            <w:pPr>
              <w:pStyle w:val="Heading4"/>
              <w:keepNext w:val="0"/>
              <w:tabs>
                <w:tab w:val="clear" w:pos="9072"/>
              </w:tabs>
              <w:spacing w:before="120" w:after="0" w:line="240" w:lineRule="auto"/>
              <w:ind w:left="31"/>
              <w:outlineLvl w:val="3"/>
              <w:rPr>
                <w:b w:val="0"/>
              </w:rPr>
            </w:pPr>
            <w:r w:rsidRPr="00A65009">
              <w:t xml:space="preserve">CHSP </w:t>
            </w:r>
          </w:p>
        </w:tc>
        <w:tc>
          <w:tcPr>
            <w:tcW w:w="3341" w:type="dxa"/>
          </w:tcPr>
          <w:p w14:paraId="11BD53D3" w14:textId="2B367425" w:rsidR="00A374D1" w:rsidRPr="00A65009" w:rsidRDefault="00C51C22" w:rsidP="00A374D1">
            <w:pPr>
              <w:pStyle w:val="Heading4"/>
              <w:keepNext w:val="0"/>
              <w:tabs>
                <w:tab w:val="clear" w:pos="9072"/>
              </w:tabs>
              <w:spacing w:before="120" w:after="0" w:line="240" w:lineRule="auto"/>
              <w:outlineLvl w:val="3"/>
              <w:rPr>
                <w:rFonts w:eastAsia="Times New Roman"/>
                <w:b w:val="0"/>
                <w:iCs w:val="0"/>
              </w:rPr>
            </w:pPr>
            <w:r>
              <w:rPr>
                <w:rFonts w:eastAsia="Times New Roman"/>
                <w:iCs w:val="0"/>
              </w:rPr>
              <w:t>Compliant</w:t>
            </w:r>
          </w:p>
        </w:tc>
      </w:tr>
      <w:tr w:rsidR="003C2B48" w14:paraId="11BD53D8" w14:textId="77777777" w:rsidTr="00A374D1">
        <w:tc>
          <w:tcPr>
            <w:tcW w:w="5385" w:type="dxa"/>
          </w:tcPr>
          <w:p w14:paraId="11BD53D5" w14:textId="77777777" w:rsidR="00A374D1" w:rsidRPr="00A65009" w:rsidRDefault="00A374D1" w:rsidP="00A374D1">
            <w:pPr>
              <w:pStyle w:val="Heading4"/>
              <w:keepNext w:val="0"/>
              <w:tabs>
                <w:tab w:val="clear" w:pos="9072"/>
              </w:tabs>
              <w:spacing w:before="120" w:after="0" w:line="240" w:lineRule="auto"/>
              <w:outlineLvl w:val="3"/>
              <w:rPr>
                <w:b w:val="0"/>
              </w:rPr>
            </w:pPr>
            <w:r w:rsidRPr="00A65009">
              <w:rPr>
                <w:b w:val="0"/>
              </w:rPr>
              <w:t>Requirement 2(3)(a)</w:t>
            </w:r>
          </w:p>
        </w:tc>
        <w:tc>
          <w:tcPr>
            <w:tcW w:w="919" w:type="dxa"/>
          </w:tcPr>
          <w:p w14:paraId="11BD53D6" w14:textId="77777777" w:rsidR="00A374D1" w:rsidRPr="00A65009" w:rsidRDefault="00A374D1" w:rsidP="00A374D1">
            <w:pPr>
              <w:pStyle w:val="Heading4"/>
              <w:keepNext w:val="0"/>
              <w:tabs>
                <w:tab w:val="clear" w:pos="9072"/>
              </w:tabs>
              <w:spacing w:before="120" w:after="0" w:line="240" w:lineRule="auto"/>
              <w:ind w:left="31"/>
              <w:outlineLvl w:val="3"/>
              <w:rPr>
                <w:b w:val="0"/>
              </w:rPr>
            </w:pPr>
            <w:r w:rsidRPr="00A65009">
              <w:rPr>
                <w:b w:val="0"/>
              </w:rPr>
              <w:t>CHSP</w:t>
            </w:r>
          </w:p>
        </w:tc>
        <w:tc>
          <w:tcPr>
            <w:tcW w:w="3341" w:type="dxa"/>
          </w:tcPr>
          <w:p w14:paraId="11BD53D7" w14:textId="59575EC2" w:rsidR="00A374D1" w:rsidRPr="00A65009" w:rsidRDefault="00C51C22" w:rsidP="00A374D1">
            <w:pPr>
              <w:pStyle w:val="Heading4"/>
              <w:keepNext w:val="0"/>
              <w:tabs>
                <w:tab w:val="clear" w:pos="9072"/>
              </w:tabs>
              <w:spacing w:before="120" w:after="0" w:line="240" w:lineRule="auto"/>
              <w:outlineLvl w:val="3"/>
              <w:rPr>
                <w:rFonts w:eastAsia="Times New Roman"/>
                <w:b w:val="0"/>
                <w:iCs w:val="0"/>
              </w:rPr>
            </w:pPr>
            <w:r>
              <w:rPr>
                <w:rFonts w:eastAsia="Times New Roman"/>
                <w:b w:val="0"/>
                <w:iCs w:val="0"/>
              </w:rPr>
              <w:t>Compliant</w:t>
            </w:r>
          </w:p>
        </w:tc>
      </w:tr>
      <w:tr w:rsidR="003C2B48" w14:paraId="11BD53DC" w14:textId="77777777" w:rsidTr="00A374D1">
        <w:tc>
          <w:tcPr>
            <w:tcW w:w="5385" w:type="dxa"/>
          </w:tcPr>
          <w:p w14:paraId="11BD53D9" w14:textId="77777777" w:rsidR="00A374D1" w:rsidRPr="00A65009" w:rsidRDefault="00A374D1" w:rsidP="00A374D1">
            <w:pPr>
              <w:pStyle w:val="Heading4"/>
              <w:keepNext w:val="0"/>
              <w:tabs>
                <w:tab w:val="clear" w:pos="9072"/>
              </w:tabs>
              <w:spacing w:before="120" w:after="0" w:line="240" w:lineRule="auto"/>
              <w:outlineLvl w:val="3"/>
              <w:rPr>
                <w:b w:val="0"/>
              </w:rPr>
            </w:pPr>
            <w:r w:rsidRPr="00A65009">
              <w:rPr>
                <w:b w:val="0"/>
              </w:rPr>
              <w:t>Requirement 2(3)(b)</w:t>
            </w:r>
          </w:p>
        </w:tc>
        <w:tc>
          <w:tcPr>
            <w:tcW w:w="919" w:type="dxa"/>
          </w:tcPr>
          <w:p w14:paraId="11BD53DA" w14:textId="77777777" w:rsidR="00A374D1" w:rsidRPr="00A65009" w:rsidRDefault="00A374D1" w:rsidP="00A374D1">
            <w:pPr>
              <w:pStyle w:val="Heading4"/>
              <w:keepNext w:val="0"/>
              <w:tabs>
                <w:tab w:val="clear" w:pos="9072"/>
              </w:tabs>
              <w:spacing w:before="120" w:after="0" w:line="240" w:lineRule="auto"/>
              <w:ind w:left="31"/>
              <w:outlineLvl w:val="3"/>
              <w:rPr>
                <w:b w:val="0"/>
              </w:rPr>
            </w:pPr>
            <w:r w:rsidRPr="00A65009">
              <w:rPr>
                <w:b w:val="0"/>
              </w:rPr>
              <w:t>CHSP</w:t>
            </w:r>
          </w:p>
        </w:tc>
        <w:tc>
          <w:tcPr>
            <w:tcW w:w="3341" w:type="dxa"/>
          </w:tcPr>
          <w:p w14:paraId="11BD53DB" w14:textId="7BE72D3F" w:rsidR="00A374D1" w:rsidRPr="00A65009" w:rsidRDefault="00C51C22" w:rsidP="00A374D1">
            <w:pPr>
              <w:pStyle w:val="Heading4"/>
              <w:keepNext w:val="0"/>
              <w:tabs>
                <w:tab w:val="clear" w:pos="9072"/>
              </w:tabs>
              <w:spacing w:before="120" w:after="0" w:line="240" w:lineRule="auto"/>
              <w:outlineLvl w:val="3"/>
              <w:rPr>
                <w:rFonts w:eastAsia="Times New Roman"/>
                <w:b w:val="0"/>
                <w:iCs w:val="0"/>
              </w:rPr>
            </w:pPr>
            <w:r>
              <w:rPr>
                <w:rFonts w:eastAsia="Times New Roman"/>
                <w:b w:val="0"/>
                <w:iCs w:val="0"/>
              </w:rPr>
              <w:t>Compliant</w:t>
            </w:r>
          </w:p>
        </w:tc>
      </w:tr>
      <w:tr w:rsidR="003C2B48" w14:paraId="11BD53E0" w14:textId="77777777" w:rsidTr="00A374D1">
        <w:tc>
          <w:tcPr>
            <w:tcW w:w="5385" w:type="dxa"/>
          </w:tcPr>
          <w:p w14:paraId="11BD53DD" w14:textId="77777777" w:rsidR="00A374D1" w:rsidRPr="00A65009" w:rsidRDefault="00A374D1" w:rsidP="00A374D1">
            <w:pPr>
              <w:pStyle w:val="Heading4"/>
              <w:keepNext w:val="0"/>
              <w:tabs>
                <w:tab w:val="clear" w:pos="9072"/>
              </w:tabs>
              <w:spacing w:before="120" w:after="0" w:line="240" w:lineRule="auto"/>
              <w:ind w:right="-255"/>
              <w:outlineLvl w:val="3"/>
              <w:rPr>
                <w:b w:val="0"/>
              </w:rPr>
            </w:pPr>
            <w:r w:rsidRPr="00A65009">
              <w:rPr>
                <w:b w:val="0"/>
              </w:rPr>
              <w:t>Requirement 2(3)(c)</w:t>
            </w:r>
          </w:p>
        </w:tc>
        <w:tc>
          <w:tcPr>
            <w:tcW w:w="919" w:type="dxa"/>
          </w:tcPr>
          <w:p w14:paraId="11BD53DE" w14:textId="77777777" w:rsidR="00A374D1" w:rsidRPr="00A65009" w:rsidRDefault="00A374D1" w:rsidP="00A374D1">
            <w:pPr>
              <w:pStyle w:val="Heading4"/>
              <w:keepNext w:val="0"/>
              <w:tabs>
                <w:tab w:val="clear" w:pos="9072"/>
              </w:tabs>
              <w:spacing w:before="120" w:after="0" w:line="240" w:lineRule="auto"/>
              <w:ind w:left="31"/>
              <w:outlineLvl w:val="3"/>
              <w:rPr>
                <w:b w:val="0"/>
              </w:rPr>
            </w:pPr>
            <w:r w:rsidRPr="00A65009">
              <w:rPr>
                <w:b w:val="0"/>
              </w:rPr>
              <w:t>CHSP</w:t>
            </w:r>
          </w:p>
        </w:tc>
        <w:tc>
          <w:tcPr>
            <w:tcW w:w="3341" w:type="dxa"/>
          </w:tcPr>
          <w:p w14:paraId="11BD53DF" w14:textId="7FE5B88F" w:rsidR="00A374D1" w:rsidRPr="00A65009" w:rsidRDefault="00A374D1" w:rsidP="00A374D1">
            <w:pPr>
              <w:pStyle w:val="Heading4"/>
              <w:keepNext w:val="0"/>
              <w:tabs>
                <w:tab w:val="clear" w:pos="9072"/>
              </w:tabs>
              <w:spacing w:before="120" w:after="0" w:line="240" w:lineRule="auto"/>
              <w:outlineLvl w:val="3"/>
              <w:rPr>
                <w:rFonts w:eastAsia="Times New Roman"/>
                <w:b w:val="0"/>
                <w:iCs w:val="0"/>
              </w:rPr>
            </w:pPr>
            <w:r w:rsidRPr="00A65009">
              <w:rPr>
                <w:rFonts w:eastAsia="Times New Roman"/>
                <w:b w:val="0"/>
                <w:iCs w:val="0"/>
              </w:rPr>
              <w:t>Compliant</w:t>
            </w:r>
          </w:p>
        </w:tc>
      </w:tr>
      <w:tr w:rsidR="003C2B48" w14:paraId="11BD53E4" w14:textId="77777777" w:rsidTr="00A374D1">
        <w:tc>
          <w:tcPr>
            <w:tcW w:w="5385" w:type="dxa"/>
          </w:tcPr>
          <w:p w14:paraId="11BD53E1" w14:textId="77777777" w:rsidR="00A374D1" w:rsidRPr="00A65009" w:rsidRDefault="00A374D1" w:rsidP="00A374D1">
            <w:pPr>
              <w:pStyle w:val="Heading4"/>
              <w:keepNext w:val="0"/>
              <w:tabs>
                <w:tab w:val="clear" w:pos="9072"/>
              </w:tabs>
              <w:spacing w:before="120" w:after="0" w:line="240" w:lineRule="auto"/>
              <w:outlineLvl w:val="3"/>
              <w:rPr>
                <w:b w:val="0"/>
              </w:rPr>
            </w:pPr>
            <w:r w:rsidRPr="00A65009">
              <w:rPr>
                <w:b w:val="0"/>
              </w:rPr>
              <w:t>Requirement 2(3)(d)</w:t>
            </w:r>
          </w:p>
        </w:tc>
        <w:tc>
          <w:tcPr>
            <w:tcW w:w="919" w:type="dxa"/>
          </w:tcPr>
          <w:p w14:paraId="11BD53E2" w14:textId="77777777" w:rsidR="00A374D1" w:rsidRPr="00A65009" w:rsidRDefault="00A374D1" w:rsidP="00A374D1">
            <w:pPr>
              <w:pStyle w:val="Heading4"/>
              <w:keepNext w:val="0"/>
              <w:tabs>
                <w:tab w:val="clear" w:pos="9072"/>
              </w:tabs>
              <w:spacing w:before="120" w:after="0" w:line="240" w:lineRule="auto"/>
              <w:ind w:left="31"/>
              <w:outlineLvl w:val="3"/>
              <w:rPr>
                <w:b w:val="0"/>
              </w:rPr>
            </w:pPr>
            <w:r w:rsidRPr="00A65009">
              <w:rPr>
                <w:b w:val="0"/>
              </w:rPr>
              <w:t>CHSP</w:t>
            </w:r>
          </w:p>
        </w:tc>
        <w:tc>
          <w:tcPr>
            <w:tcW w:w="3341" w:type="dxa"/>
          </w:tcPr>
          <w:p w14:paraId="11BD53E3" w14:textId="117082BF" w:rsidR="00A374D1" w:rsidRPr="00A65009" w:rsidRDefault="00A374D1" w:rsidP="00A374D1">
            <w:pPr>
              <w:pStyle w:val="Heading4"/>
              <w:keepNext w:val="0"/>
              <w:tabs>
                <w:tab w:val="clear" w:pos="9072"/>
              </w:tabs>
              <w:spacing w:before="120" w:after="0" w:line="240" w:lineRule="auto"/>
              <w:outlineLvl w:val="3"/>
              <w:rPr>
                <w:rFonts w:eastAsia="Times New Roman"/>
                <w:b w:val="0"/>
                <w:iCs w:val="0"/>
              </w:rPr>
            </w:pPr>
            <w:r w:rsidRPr="00A65009">
              <w:rPr>
                <w:rFonts w:eastAsia="Times New Roman"/>
                <w:b w:val="0"/>
                <w:iCs w:val="0"/>
              </w:rPr>
              <w:t>Compliant</w:t>
            </w:r>
          </w:p>
        </w:tc>
      </w:tr>
      <w:tr w:rsidR="003C2B48" w14:paraId="11BD53E8" w14:textId="77777777" w:rsidTr="00A374D1">
        <w:tc>
          <w:tcPr>
            <w:tcW w:w="5385" w:type="dxa"/>
          </w:tcPr>
          <w:p w14:paraId="11BD53E5" w14:textId="77777777" w:rsidR="00A374D1" w:rsidRPr="00A65009" w:rsidRDefault="00A374D1" w:rsidP="00A374D1">
            <w:pPr>
              <w:pStyle w:val="Heading4"/>
              <w:keepNext w:val="0"/>
              <w:tabs>
                <w:tab w:val="clear" w:pos="9072"/>
              </w:tabs>
              <w:spacing w:before="120" w:after="0" w:line="240" w:lineRule="auto"/>
              <w:outlineLvl w:val="3"/>
              <w:rPr>
                <w:b w:val="0"/>
              </w:rPr>
            </w:pPr>
            <w:r w:rsidRPr="00A65009">
              <w:rPr>
                <w:b w:val="0"/>
              </w:rPr>
              <w:t>Requirement 2(3)(e)</w:t>
            </w:r>
          </w:p>
        </w:tc>
        <w:tc>
          <w:tcPr>
            <w:tcW w:w="919" w:type="dxa"/>
          </w:tcPr>
          <w:p w14:paraId="11BD53E6" w14:textId="77777777" w:rsidR="00A374D1" w:rsidRPr="00A65009" w:rsidRDefault="00A374D1" w:rsidP="00A374D1">
            <w:pPr>
              <w:pStyle w:val="Heading4"/>
              <w:keepNext w:val="0"/>
              <w:tabs>
                <w:tab w:val="clear" w:pos="9072"/>
              </w:tabs>
              <w:spacing w:before="120" w:after="0" w:line="240" w:lineRule="auto"/>
              <w:ind w:left="31"/>
              <w:outlineLvl w:val="3"/>
              <w:rPr>
                <w:b w:val="0"/>
              </w:rPr>
            </w:pPr>
            <w:r w:rsidRPr="00A65009">
              <w:rPr>
                <w:b w:val="0"/>
              </w:rPr>
              <w:t>CHSP</w:t>
            </w:r>
          </w:p>
        </w:tc>
        <w:tc>
          <w:tcPr>
            <w:tcW w:w="3341" w:type="dxa"/>
          </w:tcPr>
          <w:p w14:paraId="11BD53E7" w14:textId="1E04554D" w:rsidR="00A374D1" w:rsidRPr="00A65009" w:rsidRDefault="00A374D1" w:rsidP="00A374D1">
            <w:pPr>
              <w:pStyle w:val="Heading4"/>
              <w:keepNext w:val="0"/>
              <w:tabs>
                <w:tab w:val="clear" w:pos="9072"/>
              </w:tabs>
              <w:spacing w:before="120" w:after="0" w:line="240" w:lineRule="auto"/>
              <w:outlineLvl w:val="3"/>
              <w:rPr>
                <w:rFonts w:eastAsia="Times New Roman"/>
                <w:b w:val="0"/>
                <w:iCs w:val="0"/>
              </w:rPr>
            </w:pPr>
            <w:r w:rsidRPr="00A65009">
              <w:rPr>
                <w:rFonts w:eastAsia="Times New Roman"/>
                <w:b w:val="0"/>
                <w:iCs w:val="0"/>
              </w:rPr>
              <w:t>Compliant</w:t>
            </w:r>
          </w:p>
        </w:tc>
      </w:tr>
      <w:tr w:rsidR="003C2B48" w14:paraId="11BD53EC" w14:textId="77777777" w:rsidTr="00A374D1">
        <w:tc>
          <w:tcPr>
            <w:tcW w:w="5385" w:type="dxa"/>
          </w:tcPr>
          <w:p w14:paraId="11BD53E9" w14:textId="77777777" w:rsidR="00A374D1" w:rsidRPr="00A65009" w:rsidRDefault="00A374D1" w:rsidP="00A374D1">
            <w:pPr>
              <w:pStyle w:val="Heading4"/>
              <w:keepNext w:val="0"/>
              <w:tabs>
                <w:tab w:val="clear" w:pos="9072"/>
              </w:tabs>
              <w:spacing w:before="120" w:after="0" w:line="240" w:lineRule="auto"/>
              <w:outlineLvl w:val="3"/>
              <w:rPr>
                <w:b w:val="0"/>
              </w:rPr>
            </w:pPr>
          </w:p>
        </w:tc>
        <w:tc>
          <w:tcPr>
            <w:tcW w:w="919" w:type="dxa"/>
          </w:tcPr>
          <w:p w14:paraId="11BD53EA" w14:textId="77777777" w:rsidR="00A374D1" w:rsidRPr="00A65009" w:rsidRDefault="00A374D1" w:rsidP="00A374D1">
            <w:pPr>
              <w:pStyle w:val="Heading4"/>
              <w:keepNext w:val="0"/>
              <w:tabs>
                <w:tab w:val="clear" w:pos="9072"/>
              </w:tabs>
              <w:spacing w:before="120" w:after="0" w:line="240" w:lineRule="auto"/>
              <w:ind w:hanging="101"/>
              <w:outlineLvl w:val="3"/>
              <w:rPr>
                <w:b w:val="0"/>
              </w:rPr>
            </w:pPr>
          </w:p>
        </w:tc>
        <w:tc>
          <w:tcPr>
            <w:tcW w:w="3341" w:type="dxa"/>
          </w:tcPr>
          <w:p w14:paraId="11BD53EB" w14:textId="77777777" w:rsidR="00A374D1" w:rsidRPr="00A65009" w:rsidRDefault="00A374D1" w:rsidP="00A374D1">
            <w:pPr>
              <w:pStyle w:val="Heading4"/>
              <w:keepNext w:val="0"/>
              <w:tabs>
                <w:tab w:val="clear" w:pos="9072"/>
              </w:tabs>
              <w:spacing w:before="120" w:after="0" w:line="240" w:lineRule="auto"/>
              <w:outlineLvl w:val="3"/>
              <w:rPr>
                <w:rFonts w:eastAsia="Times New Roman"/>
                <w:b w:val="0"/>
                <w:iCs w:val="0"/>
              </w:rPr>
            </w:pPr>
          </w:p>
        </w:tc>
      </w:tr>
      <w:tr w:rsidR="003C2B48" w14:paraId="11BD53F0" w14:textId="77777777" w:rsidTr="00A374D1">
        <w:tc>
          <w:tcPr>
            <w:tcW w:w="5385" w:type="dxa"/>
          </w:tcPr>
          <w:p w14:paraId="11BD53ED" w14:textId="77777777" w:rsidR="00A374D1" w:rsidRPr="00A65009" w:rsidRDefault="00A374D1" w:rsidP="00A374D1">
            <w:pPr>
              <w:pStyle w:val="Heading4"/>
              <w:tabs>
                <w:tab w:val="clear" w:pos="9072"/>
              </w:tabs>
              <w:spacing w:before="120" w:after="0" w:line="240" w:lineRule="auto"/>
              <w:outlineLvl w:val="3"/>
              <w:rPr>
                <w:b w:val="0"/>
              </w:rPr>
            </w:pPr>
            <w:r w:rsidRPr="00A65009">
              <w:t>Standard 3 Personal care and clinical care</w:t>
            </w:r>
          </w:p>
        </w:tc>
        <w:tc>
          <w:tcPr>
            <w:tcW w:w="919" w:type="dxa"/>
          </w:tcPr>
          <w:p w14:paraId="11BD53EE" w14:textId="77777777" w:rsidR="00A374D1" w:rsidRPr="00A65009" w:rsidRDefault="00A374D1" w:rsidP="00A374D1">
            <w:pPr>
              <w:pStyle w:val="Heading4"/>
              <w:tabs>
                <w:tab w:val="clear" w:pos="9072"/>
              </w:tabs>
              <w:spacing w:before="120" w:after="0" w:line="240" w:lineRule="auto"/>
              <w:outlineLvl w:val="3"/>
              <w:rPr>
                <w:rFonts w:eastAsia="Times New Roman"/>
                <w:iCs w:val="0"/>
              </w:rPr>
            </w:pPr>
            <w:r w:rsidRPr="00A65009">
              <w:t>CHSP</w:t>
            </w:r>
          </w:p>
        </w:tc>
        <w:tc>
          <w:tcPr>
            <w:tcW w:w="3341" w:type="dxa"/>
          </w:tcPr>
          <w:p w14:paraId="11BD53EF" w14:textId="4D3D30AA" w:rsidR="00A374D1" w:rsidRPr="00A65009" w:rsidRDefault="00A374D1" w:rsidP="00A374D1">
            <w:pPr>
              <w:pStyle w:val="Heading4"/>
              <w:tabs>
                <w:tab w:val="clear" w:pos="9072"/>
              </w:tabs>
              <w:spacing w:before="120" w:after="0" w:line="240" w:lineRule="auto"/>
              <w:outlineLvl w:val="3"/>
            </w:pPr>
            <w:r w:rsidRPr="00A65009">
              <w:rPr>
                <w:rFonts w:eastAsia="Times New Roman"/>
                <w:iCs w:val="0"/>
              </w:rPr>
              <w:t xml:space="preserve">Not </w:t>
            </w:r>
            <w:r w:rsidR="00C51C22">
              <w:rPr>
                <w:rFonts w:eastAsia="Times New Roman"/>
                <w:iCs w:val="0"/>
              </w:rPr>
              <w:t>Applicable</w:t>
            </w:r>
          </w:p>
        </w:tc>
      </w:tr>
      <w:tr w:rsidR="00C51C22" w14:paraId="11BD53F4" w14:textId="77777777" w:rsidTr="00A374D1">
        <w:tc>
          <w:tcPr>
            <w:tcW w:w="5385" w:type="dxa"/>
          </w:tcPr>
          <w:p w14:paraId="11BD53F1" w14:textId="3995E8FF" w:rsidR="00C51C22" w:rsidRPr="00A65009" w:rsidRDefault="00C51C22" w:rsidP="00A374D1">
            <w:pPr>
              <w:pStyle w:val="Heading4"/>
              <w:tabs>
                <w:tab w:val="clear" w:pos="9072"/>
              </w:tabs>
              <w:spacing w:before="120" w:after="0" w:line="240" w:lineRule="auto"/>
              <w:outlineLvl w:val="3"/>
              <w:rPr>
                <w:b w:val="0"/>
              </w:rPr>
            </w:pPr>
          </w:p>
        </w:tc>
        <w:tc>
          <w:tcPr>
            <w:tcW w:w="919" w:type="dxa"/>
          </w:tcPr>
          <w:p w14:paraId="11BD53F2" w14:textId="4718575A" w:rsidR="00C51C22" w:rsidRPr="00A65009" w:rsidRDefault="00C51C22" w:rsidP="00A374D1">
            <w:pPr>
              <w:pStyle w:val="Heading4"/>
              <w:tabs>
                <w:tab w:val="clear" w:pos="9072"/>
              </w:tabs>
              <w:spacing w:before="120" w:after="0" w:line="240" w:lineRule="auto"/>
              <w:outlineLvl w:val="3"/>
              <w:rPr>
                <w:rFonts w:eastAsia="Times New Roman"/>
                <w:b w:val="0"/>
                <w:iCs w:val="0"/>
              </w:rPr>
            </w:pPr>
          </w:p>
        </w:tc>
        <w:tc>
          <w:tcPr>
            <w:tcW w:w="3341" w:type="dxa"/>
          </w:tcPr>
          <w:p w14:paraId="11BD53F3" w14:textId="0BDBF3F0" w:rsidR="00C51C22" w:rsidRPr="00A65009" w:rsidRDefault="00C51C22" w:rsidP="00A374D1">
            <w:pPr>
              <w:pStyle w:val="Heading4"/>
              <w:tabs>
                <w:tab w:val="clear" w:pos="9072"/>
              </w:tabs>
              <w:spacing w:before="120" w:after="0" w:line="240" w:lineRule="auto"/>
              <w:outlineLvl w:val="3"/>
              <w:rPr>
                <w:b w:val="0"/>
              </w:rPr>
            </w:pPr>
          </w:p>
        </w:tc>
      </w:tr>
      <w:tr w:rsidR="00C51C22" w14:paraId="11BD53F8" w14:textId="77777777" w:rsidTr="00A374D1">
        <w:tc>
          <w:tcPr>
            <w:tcW w:w="5385" w:type="dxa"/>
          </w:tcPr>
          <w:p w14:paraId="11BD53F5" w14:textId="31DB92F1" w:rsidR="00C51C22" w:rsidRPr="00A65009" w:rsidRDefault="00C51C22" w:rsidP="00A374D1">
            <w:pPr>
              <w:pStyle w:val="Heading4"/>
              <w:tabs>
                <w:tab w:val="clear" w:pos="9072"/>
              </w:tabs>
              <w:spacing w:before="120" w:after="0" w:line="240" w:lineRule="auto"/>
              <w:outlineLvl w:val="3"/>
              <w:rPr>
                <w:b w:val="0"/>
              </w:rPr>
            </w:pPr>
            <w:r w:rsidRPr="00A65009">
              <w:t>Standard 4 Services and supports for daily living</w:t>
            </w:r>
          </w:p>
        </w:tc>
        <w:tc>
          <w:tcPr>
            <w:tcW w:w="919" w:type="dxa"/>
          </w:tcPr>
          <w:p w14:paraId="11BD53F6" w14:textId="6ECD8A5A" w:rsidR="00C51C22" w:rsidRPr="00A65009" w:rsidRDefault="00C51C22" w:rsidP="00A374D1">
            <w:pPr>
              <w:pStyle w:val="Heading4"/>
              <w:tabs>
                <w:tab w:val="clear" w:pos="9072"/>
              </w:tabs>
              <w:spacing w:before="120" w:after="0" w:line="240" w:lineRule="auto"/>
              <w:outlineLvl w:val="3"/>
              <w:rPr>
                <w:b w:val="0"/>
              </w:rPr>
            </w:pPr>
            <w:r w:rsidRPr="00A65009">
              <w:t>CHSP</w:t>
            </w:r>
            <w:r w:rsidRPr="00A65009">
              <w:rPr>
                <w:rFonts w:eastAsia="Times New Roman"/>
                <w:iCs w:val="0"/>
              </w:rPr>
              <w:t xml:space="preserve"> </w:t>
            </w:r>
          </w:p>
        </w:tc>
        <w:tc>
          <w:tcPr>
            <w:tcW w:w="3341" w:type="dxa"/>
          </w:tcPr>
          <w:p w14:paraId="11BD53F7" w14:textId="1351F3B8" w:rsidR="00C51C22" w:rsidRPr="00A65009" w:rsidRDefault="00C51C22" w:rsidP="00A374D1">
            <w:pPr>
              <w:pStyle w:val="Heading4"/>
              <w:tabs>
                <w:tab w:val="clear" w:pos="9072"/>
              </w:tabs>
              <w:spacing w:before="120" w:after="0" w:line="240" w:lineRule="auto"/>
              <w:outlineLvl w:val="3"/>
              <w:rPr>
                <w:b w:val="0"/>
              </w:rPr>
            </w:pPr>
            <w:r>
              <w:rPr>
                <w:rFonts w:eastAsia="Times New Roman"/>
                <w:iCs w:val="0"/>
              </w:rPr>
              <w:t>Compliant</w:t>
            </w:r>
          </w:p>
        </w:tc>
      </w:tr>
      <w:tr w:rsidR="00C51C22" w14:paraId="11BD53FC" w14:textId="77777777" w:rsidTr="00A374D1">
        <w:tc>
          <w:tcPr>
            <w:tcW w:w="5385" w:type="dxa"/>
          </w:tcPr>
          <w:p w14:paraId="11BD53F9" w14:textId="6EF3D0E5" w:rsidR="00C51C22" w:rsidRPr="00A65009" w:rsidRDefault="00C51C22" w:rsidP="00A374D1">
            <w:pPr>
              <w:pStyle w:val="Heading4"/>
              <w:tabs>
                <w:tab w:val="clear" w:pos="9072"/>
              </w:tabs>
              <w:spacing w:before="120" w:after="0" w:line="240" w:lineRule="auto"/>
              <w:outlineLvl w:val="3"/>
              <w:rPr>
                <w:b w:val="0"/>
              </w:rPr>
            </w:pPr>
            <w:r w:rsidRPr="00A65009">
              <w:rPr>
                <w:b w:val="0"/>
              </w:rPr>
              <w:t>Requirement 4(3)(a)</w:t>
            </w:r>
          </w:p>
        </w:tc>
        <w:tc>
          <w:tcPr>
            <w:tcW w:w="919" w:type="dxa"/>
          </w:tcPr>
          <w:p w14:paraId="11BD53FA" w14:textId="4C2335F6" w:rsidR="00C51C22" w:rsidRPr="00A65009" w:rsidRDefault="00C51C22" w:rsidP="00A374D1">
            <w:pPr>
              <w:pStyle w:val="Heading4"/>
              <w:tabs>
                <w:tab w:val="clear" w:pos="9072"/>
              </w:tabs>
              <w:spacing w:before="120" w:after="0" w:line="240" w:lineRule="auto"/>
              <w:outlineLvl w:val="3"/>
              <w:rPr>
                <w:b w:val="0"/>
              </w:rPr>
            </w:pPr>
            <w:r w:rsidRPr="00A65009">
              <w:rPr>
                <w:b w:val="0"/>
              </w:rPr>
              <w:t>CHSP</w:t>
            </w:r>
          </w:p>
        </w:tc>
        <w:tc>
          <w:tcPr>
            <w:tcW w:w="3341" w:type="dxa"/>
          </w:tcPr>
          <w:p w14:paraId="11BD53FB" w14:textId="304FE131" w:rsidR="00C51C22" w:rsidRPr="00A65009" w:rsidRDefault="00C51C22" w:rsidP="00A374D1">
            <w:pPr>
              <w:pStyle w:val="Heading4"/>
              <w:tabs>
                <w:tab w:val="clear" w:pos="9072"/>
              </w:tabs>
              <w:spacing w:before="120" w:after="0" w:line="240" w:lineRule="auto"/>
              <w:outlineLvl w:val="3"/>
              <w:rPr>
                <w:b w:val="0"/>
              </w:rPr>
            </w:pPr>
            <w:r>
              <w:rPr>
                <w:rFonts w:eastAsia="Times New Roman"/>
                <w:b w:val="0"/>
                <w:iCs w:val="0"/>
              </w:rPr>
              <w:t>Compliant</w:t>
            </w:r>
          </w:p>
        </w:tc>
      </w:tr>
      <w:tr w:rsidR="00C51C22" w14:paraId="11BD5400" w14:textId="77777777" w:rsidTr="00A374D1">
        <w:tc>
          <w:tcPr>
            <w:tcW w:w="5385" w:type="dxa"/>
          </w:tcPr>
          <w:p w14:paraId="11BD53FD" w14:textId="355CB4DC" w:rsidR="00C51C22" w:rsidRPr="00A65009" w:rsidRDefault="00C51C22" w:rsidP="00A374D1">
            <w:pPr>
              <w:pStyle w:val="Heading4"/>
              <w:keepNext w:val="0"/>
              <w:tabs>
                <w:tab w:val="clear" w:pos="9072"/>
              </w:tabs>
              <w:spacing w:before="120" w:after="0" w:line="240" w:lineRule="auto"/>
              <w:outlineLvl w:val="3"/>
              <w:rPr>
                <w:b w:val="0"/>
                <w:sz w:val="20"/>
                <w:szCs w:val="20"/>
              </w:rPr>
            </w:pPr>
            <w:r w:rsidRPr="00A65009">
              <w:rPr>
                <w:b w:val="0"/>
              </w:rPr>
              <w:t>Requirement 4(3)(b)</w:t>
            </w:r>
          </w:p>
        </w:tc>
        <w:tc>
          <w:tcPr>
            <w:tcW w:w="919" w:type="dxa"/>
          </w:tcPr>
          <w:p w14:paraId="11BD53FE" w14:textId="663DFCA7" w:rsidR="00C51C22" w:rsidRPr="00A65009" w:rsidRDefault="00C51C22" w:rsidP="00A374D1">
            <w:pPr>
              <w:pStyle w:val="Heading4"/>
              <w:keepNext w:val="0"/>
              <w:tabs>
                <w:tab w:val="clear" w:pos="9072"/>
              </w:tabs>
              <w:spacing w:before="120" w:after="0" w:line="240" w:lineRule="auto"/>
              <w:outlineLvl w:val="3"/>
              <w:rPr>
                <w:b w:val="0"/>
              </w:rPr>
            </w:pPr>
            <w:r w:rsidRPr="00A65009">
              <w:rPr>
                <w:b w:val="0"/>
              </w:rPr>
              <w:t>CHSP</w:t>
            </w:r>
          </w:p>
        </w:tc>
        <w:tc>
          <w:tcPr>
            <w:tcW w:w="3341" w:type="dxa"/>
          </w:tcPr>
          <w:p w14:paraId="11BD53FF" w14:textId="297F935C" w:rsidR="00C51C22" w:rsidRPr="00A65009" w:rsidRDefault="00C51C22" w:rsidP="00A374D1">
            <w:pPr>
              <w:pStyle w:val="Heading4"/>
              <w:keepNext w:val="0"/>
              <w:tabs>
                <w:tab w:val="clear" w:pos="9072"/>
              </w:tabs>
              <w:spacing w:before="120" w:after="0" w:line="240" w:lineRule="auto"/>
              <w:outlineLvl w:val="3"/>
              <w:rPr>
                <w:b w:val="0"/>
                <w:highlight w:val="yellow"/>
              </w:rPr>
            </w:pPr>
            <w:r>
              <w:rPr>
                <w:rFonts w:eastAsia="Times New Roman"/>
                <w:b w:val="0"/>
                <w:iCs w:val="0"/>
              </w:rPr>
              <w:t>Compliant</w:t>
            </w:r>
          </w:p>
        </w:tc>
      </w:tr>
      <w:tr w:rsidR="00C51C22" w14:paraId="11BD5404" w14:textId="77777777" w:rsidTr="00A374D1">
        <w:tc>
          <w:tcPr>
            <w:tcW w:w="5385" w:type="dxa"/>
          </w:tcPr>
          <w:p w14:paraId="11BD5401" w14:textId="56DE9E15" w:rsidR="00C51C22" w:rsidRPr="00A65009" w:rsidRDefault="00C51C22" w:rsidP="00A374D1">
            <w:pPr>
              <w:pStyle w:val="Heading4"/>
              <w:keepNext w:val="0"/>
              <w:tabs>
                <w:tab w:val="clear" w:pos="9072"/>
              </w:tabs>
              <w:spacing w:before="120" w:after="0" w:line="240" w:lineRule="auto"/>
              <w:ind w:left="21"/>
              <w:outlineLvl w:val="3"/>
              <w:rPr>
                <w:b w:val="0"/>
                <w:sz w:val="20"/>
                <w:szCs w:val="20"/>
              </w:rPr>
            </w:pPr>
            <w:r w:rsidRPr="00A65009">
              <w:rPr>
                <w:b w:val="0"/>
              </w:rPr>
              <w:t>Requirement 4(3)(c)</w:t>
            </w:r>
          </w:p>
        </w:tc>
        <w:tc>
          <w:tcPr>
            <w:tcW w:w="919" w:type="dxa"/>
          </w:tcPr>
          <w:p w14:paraId="11BD5402" w14:textId="44D6149F" w:rsidR="00C51C22" w:rsidRPr="00A65009" w:rsidRDefault="00C51C22" w:rsidP="00A374D1">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11BD5403" w14:textId="7048D83B" w:rsidR="00C51C22" w:rsidRPr="00A65009" w:rsidRDefault="00C51C22" w:rsidP="00A374D1">
            <w:pPr>
              <w:pStyle w:val="Heading4"/>
              <w:keepNext w:val="0"/>
              <w:tabs>
                <w:tab w:val="clear" w:pos="9072"/>
              </w:tabs>
              <w:spacing w:before="120" w:after="0" w:line="240" w:lineRule="auto"/>
              <w:ind w:left="21"/>
              <w:outlineLvl w:val="3"/>
              <w:rPr>
                <w:b w:val="0"/>
                <w:highlight w:val="yellow"/>
              </w:rPr>
            </w:pPr>
            <w:r>
              <w:rPr>
                <w:rFonts w:eastAsia="Times New Roman"/>
                <w:b w:val="0"/>
                <w:iCs w:val="0"/>
              </w:rPr>
              <w:t>Compliant</w:t>
            </w:r>
          </w:p>
        </w:tc>
      </w:tr>
      <w:tr w:rsidR="00C51C22" w14:paraId="11BD5408" w14:textId="77777777" w:rsidTr="00A374D1">
        <w:tc>
          <w:tcPr>
            <w:tcW w:w="5385" w:type="dxa"/>
          </w:tcPr>
          <w:p w14:paraId="11BD5405" w14:textId="49152D0C" w:rsidR="00C51C22" w:rsidRPr="00A65009" w:rsidRDefault="00C51C22" w:rsidP="00A374D1">
            <w:pPr>
              <w:pStyle w:val="Heading4"/>
              <w:keepNext w:val="0"/>
              <w:tabs>
                <w:tab w:val="clear" w:pos="9072"/>
              </w:tabs>
              <w:spacing w:before="120" w:after="0" w:line="240" w:lineRule="auto"/>
              <w:ind w:left="21"/>
              <w:outlineLvl w:val="3"/>
              <w:rPr>
                <w:b w:val="0"/>
                <w:sz w:val="20"/>
                <w:szCs w:val="20"/>
              </w:rPr>
            </w:pPr>
            <w:r w:rsidRPr="00A65009">
              <w:rPr>
                <w:b w:val="0"/>
              </w:rPr>
              <w:t>Requirement 4(3)(d)</w:t>
            </w:r>
          </w:p>
        </w:tc>
        <w:tc>
          <w:tcPr>
            <w:tcW w:w="919" w:type="dxa"/>
          </w:tcPr>
          <w:p w14:paraId="11BD5406" w14:textId="33657361" w:rsidR="00C51C22" w:rsidRPr="00A65009" w:rsidRDefault="00C51C22" w:rsidP="00A374D1">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11BD5407" w14:textId="132628B9" w:rsidR="00C51C22" w:rsidRPr="00A65009" w:rsidRDefault="00C51C22" w:rsidP="00A374D1">
            <w:pPr>
              <w:pStyle w:val="Heading4"/>
              <w:keepNext w:val="0"/>
              <w:tabs>
                <w:tab w:val="clear" w:pos="9072"/>
              </w:tabs>
              <w:spacing w:before="120" w:after="0" w:line="240" w:lineRule="auto"/>
              <w:ind w:left="21"/>
              <w:outlineLvl w:val="3"/>
              <w:rPr>
                <w:b w:val="0"/>
                <w:highlight w:val="yellow"/>
              </w:rPr>
            </w:pPr>
            <w:r>
              <w:rPr>
                <w:rFonts w:eastAsia="Times New Roman"/>
                <w:b w:val="0"/>
                <w:iCs w:val="0"/>
              </w:rPr>
              <w:t>Compliant</w:t>
            </w:r>
          </w:p>
        </w:tc>
      </w:tr>
      <w:tr w:rsidR="00C51C22" w14:paraId="11BD540C" w14:textId="77777777" w:rsidTr="00A374D1">
        <w:tc>
          <w:tcPr>
            <w:tcW w:w="5385" w:type="dxa"/>
          </w:tcPr>
          <w:p w14:paraId="11BD5409" w14:textId="083E6E03" w:rsidR="00C51C22" w:rsidRPr="00A65009" w:rsidRDefault="00C51C22" w:rsidP="00A374D1">
            <w:pPr>
              <w:pStyle w:val="Heading4"/>
              <w:keepNext w:val="0"/>
              <w:tabs>
                <w:tab w:val="clear" w:pos="9072"/>
              </w:tabs>
              <w:spacing w:before="120" w:after="0" w:line="240" w:lineRule="auto"/>
              <w:ind w:left="21"/>
              <w:outlineLvl w:val="3"/>
              <w:rPr>
                <w:b w:val="0"/>
                <w:sz w:val="20"/>
                <w:szCs w:val="20"/>
              </w:rPr>
            </w:pPr>
            <w:r w:rsidRPr="00A65009">
              <w:rPr>
                <w:b w:val="0"/>
              </w:rPr>
              <w:t>Requirement 4(3)(e)</w:t>
            </w:r>
          </w:p>
        </w:tc>
        <w:tc>
          <w:tcPr>
            <w:tcW w:w="919" w:type="dxa"/>
          </w:tcPr>
          <w:p w14:paraId="11BD540A" w14:textId="06F83F22" w:rsidR="00C51C22" w:rsidRPr="00A65009" w:rsidRDefault="00C51C22" w:rsidP="00A374D1">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11BD540B" w14:textId="556E29F8" w:rsidR="00C51C22" w:rsidRPr="00A65009" w:rsidRDefault="00C51C22" w:rsidP="00A374D1">
            <w:pPr>
              <w:pStyle w:val="Heading4"/>
              <w:keepNext w:val="0"/>
              <w:tabs>
                <w:tab w:val="clear" w:pos="9072"/>
              </w:tabs>
              <w:spacing w:before="120" w:after="0" w:line="240" w:lineRule="auto"/>
              <w:ind w:left="21"/>
              <w:outlineLvl w:val="3"/>
              <w:rPr>
                <w:b w:val="0"/>
                <w:highlight w:val="yellow"/>
              </w:rPr>
            </w:pPr>
            <w:r>
              <w:rPr>
                <w:rFonts w:eastAsia="Times New Roman"/>
                <w:b w:val="0"/>
                <w:iCs w:val="0"/>
              </w:rPr>
              <w:t>Compliant</w:t>
            </w:r>
          </w:p>
        </w:tc>
      </w:tr>
      <w:tr w:rsidR="00C51C22" w14:paraId="11BD5410" w14:textId="77777777" w:rsidTr="00A374D1">
        <w:tc>
          <w:tcPr>
            <w:tcW w:w="5385" w:type="dxa"/>
          </w:tcPr>
          <w:p w14:paraId="11BD540D" w14:textId="7E4D051A" w:rsidR="00C51C22" w:rsidRPr="00A65009" w:rsidRDefault="00C51C22" w:rsidP="00A374D1">
            <w:pPr>
              <w:pStyle w:val="Heading4"/>
              <w:keepNext w:val="0"/>
              <w:tabs>
                <w:tab w:val="clear" w:pos="9072"/>
              </w:tabs>
              <w:spacing w:before="120" w:after="0" w:line="240" w:lineRule="auto"/>
              <w:ind w:left="21"/>
              <w:outlineLvl w:val="3"/>
              <w:rPr>
                <w:b w:val="0"/>
              </w:rPr>
            </w:pPr>
            <w:r w:rsidRPr="00A65009">
              <w:rPr>
                <w:b w:val="0"/>
              </w:rPr>
              <w:t>Requirement 4(3)(f)</w:t>
            </w:r>
          </w:p>
        </w:tc>
        <w:tc>
          <w:tcPr>
            <w:tcW w:w="919" w:type="dxa"/>
          </w:tcPr>
          <w:p w14:paraId="11BD540E" w14:textId="6BC9B9DE" w:rsidR="00C51C22" w:rsidRPr="00A65009" w:rsidRDefault="00C51C22" w:rsidP="00A374D1">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11BD540F" w14:textId="18E98A2C" w:rsidR="00C51C22" w:rsidRPr="00A65009" w:rsidRDefault="00C51C22" w:rsidP="00A374D1">
            <w:pPr>
              <w:pStyle w:val="Heading4"/>
              <w:keepNext w:val="0"/>
              <w:tabs>
                <w:tab w:val="clear" w:pos="9072"/>
              </w:tabs>
              <w:spacing w:before="120" w:after="0" w:line="240" w:lineRule="auto"/>
              <w:ind w:left="21"/>
              <w:outlineLvl w:val="3"/>
              <w:rPr>
                <w:rFonts w:eastAsia="Times New Roman"/>
                <w:b w:val="0"/>
                <w:iCs w:val="0"/>
              </w:rPr>
            </w:pPr>
            <w:r>
              <w:rPr>
                <w:rFonts w:eastAsia="Times New Roman"/>
                <w:b w:val="0"/>
                <w:iCs w:val="0"/>
              </w:rPr>
              <w:t>Not Applicable</w:t>
            </w:r>
          </w:p>
        </w:tc>
      </w:tr>
      <w:tr w:rsidR="00C51C22" w14:paraId="11BD5414" w14:textId="77777777" w:rsidTr="00A374D1">
        <w:tc>
          <w:tcPr>
            <w:tcW w:w="5385" w:type="dxa"/>
          </w:tcPr>
          <w:p w14:paraId="11BD5411" w14:textId="4502A937" w:rsidR="00C51C22" w:rsidRPr="00A65009" w:rsidRDefault="00C51C22" w:rsidP="00A374D1">
            <w:pPr>
              <w:pStyle w:val="Heading4"/>
              <w:keepNext w:val="0"/>
              <w:tabs>
                <w:tab w:val="clear" w:pos="9072"/>
              </w:tabs>
              <w:spacing w:before="120" w:after="0" w:line="240" w:lineRule="auto"/>
              <w:ind w:left="21"/>
              <w:outlineLvl w:val="3"/>
              <w:rPr>
                <w:b w:val="0"/>
              </w:rPr>
            </w:pPr>
            <w:r w:rsidRPr="00A65009">
              <w:rPr>
                <w:b w:val="0"/>
              </w:rPr>
              <w:t>Requirement 4(3)(g)</w:t>
            </w:r>
          </w:p>
        </w:tc>
        <w:tc>
          <w:tcPr>
            <w:tcW w:w="919" w:type="dxa"/>
          </w:tcPr>
          <w:p w14:paraId="11BD5412" w14:textId="4DD0F058" w:rsidR="00C51C22" w:rsidRPr="00A65009" w:rsidRDefault="00C51C22" w:rsidP="00A374D1">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11BD5413" w14:textId="3AA3D257" w:rsidR="00C51C22" w:rsidRPr="00A65009" w:rsidRDefault="00C51C22" w:rsidP="00A374D1">
            <w:pPr>
              <w:pStyle w:val="Heading4"/>
              <w:keepNext w:val="0"/>
              <w:tabs>
                <w:tab w:val="clear" w:pos="9072"/>
              </w:tabs>
              <w:spacing w:before="120" w:after="0" w:line="240" w:lineRule="auto"/>
              <w:ind w:left="21"/>
              <w:outlineLvl w:val="3"/>
              <w:rPr>
                <w:rFonts w:eastAsia="Times New Roman"/>
                <w:b w:val="0"/>
                <w:iCs w:val="0"/>
              </w:rPr>
            </w:pPr>
            <w:r>
              <w:rPr>
                <w:rFonts w:eastAsia="Times New Roman"/>
                <w:b w:val="0"/>
                <w:iCs w:val="0"/>
              </w:rPr>
              <w:t>Compliant</w:t>
            </w:r>
          </w:p>
        </w:tc>
      </w:tr>
      <w:tr w:rsidR="00C51C22" w14:paraId="11BD5418" w14:textId="77777777" w:rsidTr="00A374D1">
        <w:tc>
          <w:tcPr>
            <w:tcW w:w="5385" w:type="dxa"/>
          </w:tcPr>
          <w:p w14:paraId="11BD5415" w14:textId="39C914DE" w:rsidR="00C51C22" w:rsidRPr="00A65009" w:rsidRDefault="00C51C22" w:rsidP="00A374D1">
            <w:pPr>
              <w:pStyle w:val="Heading4"/>
              <w:keepNext w:val="0"/>
              <w:tabs>
                <w:tab w:val="clear" w:pos="9072"/>
              </w:tabs>
              <w:spacing w:before="120" w:after="0" w:line="240" w:lineRule="auto"/>
              <w:ind w:left="21"/>
              <w:outlineLvl w:val="3"/>
              <w:rPr>
                <w:b w:val="0"/>
              </w:rPr>
            </w:pPr>
          </w:p>
        </w:tc>
        <w:tc>
          <w:tcPr>
            <w:tcW w:w="919" w:type="dxa"/>
          </w:tcPr>
          <w:p w14:paraId="11BD5416" w14:textId="72326A81" w:rsidR="00C51C22" w:rsidRPr="00A65009" w:rsidRDefault="00C51C22" w:rsidP="00A374D1">
            <w:pPr>
              <w:pStyle w:val="Heading4"/>
              <w:keepNext w:val="0"/>
              <w:tabs>
                <w:tab w:val="clear" w:pos="9072"/>
              </w:tabs>
              <w:spacing w:before="120" w:after="0" w:line="240" w:lineRule="auto"/>
              <w:ind w:left="21"/>
              <w:outlineLvl w:val="3"/>
              <w:rPr>
                <w:b w:val="0"/>
              </w:rPr>
            </w:pPr>
          </w:p>
        </w:tc>
        <w:tc>
          <w:tcPr>
            <w:tcW w:w="3341" w:type="dxa"/>
          </w:tcPr>
          <w:p w14:paraId="11BD5417" w14:textId="132CB93F" w:rsidR="00C51C22" w:rsidRPr="00A65009" w:rsidRDefault="00C51C22" w:rsidP="00A374D1">
            <w:pPr>
              <w:pStyle w:val="Heading4"/>
              <w:keepNext w:val="0"/>
              <w:tabs>
                <w:tab w:val="clear" w:pos="9072"/>
              </w:tabs>
              <w:spacing w:before="120" w:after="0" w:line="240" w:lineRule="auto"/>
              <w:ind w:left="21"/>
              <w:outlineLvl w:val="3"/>
              <w:rPr>
                <w:rFonts w:eastAsia="Times New Roman"/>
                <w:b w:val="0"/>
                <w:iCs w:val="0"/>
              </w:rPr>
            </w:pPr>
          </w:p>
        </w:tc>
      </w:tr>
      <w:tr w:rsidR="00C51C22" w14:paraId="11BD541C" w14:textId="77777777" w:rsidTr="00A374D1">
        <w:tc>
          <w:tcPr>
            <w:tcW w:w="5385" w:type="dxa"/>
          </w:tcPr>
          <w:p w14:paraId="11BD5419" w14:textId="580A359B" w:rsidR="00C51C22" w:rsidRPr="00A65009" w:rsidRDefault="00C51C22" w:rsidP="00A374D1">
            <w:pPr>
              <w:pStyle w:val="Heading4"/>
              <w:keepNext w:val="0"/>
              <w:tabs>
                <w:tab w:val="clear" w:pos="9072"/>
              </w:tabs>
              <w:spacing w:before="120" w:after="0" w:line="240" w:lineRule="auto"/>
              <w:ind w:left="21"/>
              <w:outlineLvl w:val="3"/>
              <w:rPr>
                <w:b w:val="0"/>
              </w:rPr>
            </w:pPr>
            <w:r w:rsidRPr="00A65009">
              <w:t>Standard 5 Organisation’s service environment</w:t>
            </w:r>
          </w:p>
        </w:tc>
        <w:tc>
          <w:tcPr>
            <w:tcW w:w="919" w:type="dxa"/>
          </w:tcPr>
          <w:p w14:paraId="11BD541A" w14:textId="0A5535EC" w:rsidR="00C51C22" w:rsidRPr="00A65009" w:rsidRDefault="00C51C22" w:rsidP="00A374D1">
            <w:pPr>
              <w:pStyle w:val="Heading4"/>
              <w:keepNext w:val="0"/>
              <w:tabs>
                <w:tab w:val="clear" w:pos="9072"/>
              </w:tabs>
              <w:spacing w:before="120" w:after="0" w:line="240" w:lineRule="auto"/>
              <w:ind w:left="21"/>
              <w:outlineLvl w:val="3"/>
              <w:rPr>
                <w:b w:val="0"/>
              </w:rPr>
            </w:pPr>
            <w:r w:rsidRPr="00A65009">
              <w:t>CHSP</w:t>
            </w:r>
            <w:r w:rsidRPr="00A65009">
              <w:rPr>
                <w:rFonts w:eastAsia="Times New Roman"/>
                <w:iCs w:val="0"/>
              </w:rPr>
              <w:t xml:space="preserve"> </w:t>
            </w:r>
          </w:p>
        </w:tc>
        <w:tc>
          <w:tcPr>
            <w:tcW w:w="3341" w:type="dxa"/>
          </w:tcPr>
          <w:p w14:paraId="11BD541B" w14:textId="2FEA5E57" w:rsidR="00C51C22" w:rsidRPr="00A65009" w:rsidRDefault="00C51C22" w:rsidP="00A374D1">
            <w:pPr>
              <w:pStyle w:val="Heading4"/>
              <w:keepNext w:val="0"/>
              <w:tabs>
                <w:tab w:val="clear" w:pos="9072"/>
              </w:tabs>
              <w:spacing w:before="120" w:after="0" w:line="240" w:lineRule="auto"/>
              <w:ind w:left="21"/>
              <w:outlineLvl w:val="3"/>
              <w:rPr>
                <w:rFonts w:eastAsia="Times New Roman"/>
                <w:b w:val="0"/>
                <w:iCs w:val="0"/>
              </w:rPr>
            </w:pPr>
            <w:r>
              <w:rPr>
                <w:rFonts w:eastAsia="Times New Roman"/>
                <w:iCs w:val="0"/>
              </w:rPr>
              <w:t>Compliant</w:t>
            </w:r>
          </w:p>
        </w:tc>
      </w:tr>
      <w:tr w:rsidR="00C51C22" w14:paraId="11BD5420" w14:textId="77777777" w:rsidTr="00A374D1">
        <w:tc>
          <w:tcPr>
            <w:tcW w:w="5385" w:type="dxa"/>
          </w:tcPr>
          <w:p w14:paraId="11BD541D" w14:textId="113FDE82" w:rsidR="00C51C22" w:rsidRPr="00A65009" w:rsidRDefault="00C51C22" w:rsidP="00A374D1">
            <w:pPr>
              <w:pStyle w:val="Heading4"/>
              <w:keepNext w:val="0"/>
              <w:tabs>
                <w:tab w:val="clear" w:pos="9072"/>
              </w:tabs>
              <w:spacing w:before="120" w:after="0" w:line="240" w:lineRule="auto"/>
              <w:ind w:left="21"/>
              <w:outlineLvl w:val="3"/>
              <w:rPr>
                <w:b w:val="0"/>
              </w:rPr>
            </w:pPr>
            <w:r w:rsidRPr="00A65009">
              <w:rPr>
                <w:b w:val="0"/>
              </w:rPr>
              <w:t>Requirement 5(3)(a)</w:t>
            </w:r>
          </w:p>
        </w:tc>
        <w:tc>
          <w:tcPr>
            <w:tcW w:w="919" w:type="dxa"/>
          </w:tcPr>
          <w:p w14:paraId="11BD541E" w14:textId="13BD0C47" w:rsidR="00C51C22" w:rsidRPr="00A65009" w:rsidRDefault="00C51C22" w:rsidP="00A374D1">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11BD541F" w14:textId="6F4D49A8" w:rsidR="00C51C22" w:rsidRPr="00A65009" w:rsidRDefault="00C51C22" w:rsidP="00A374D1">
            <w:pPr>
              <w:pStyle w:val="Heading4"/>
              <w:keepNext w:val="0"/>
              <w:tabs>
                <w:tab w:val="clear" w:pos="9072"/>
              </w:tabs>
              <w:spacing w:before="120" w:after="0" w:line="240" w:lineRule="auto"/>
              <w:ind w:left="21"/>
              <w:outlineLvl w:val="3"/>
              <w:rPr>
                <w:rFonts w:eastAsia="Times New Roman"/>
                <w:b w:val="0"/>
                <w:iCs w:val="0"/>
              </w:rPr>
            </w:pPr>
            <w:r>
              <w:rPr>
                <w:rFonts w:eastAsia="Times New Roman"/>
                <w:b w:val="0"/>
                <w:iCs w:val="0"/>
              </w:rPr>
              <w:t>Compliant</w:t>
            </w:r>
          </w:p>
        </w:tc>
      </w:tr>
      <w:tr w:rsidR="00C51C22" w14:paraId="11BD5424" w14:textId="77777777" w:rsidTr="00A374D1">
        <w:tc>
          <w:tcPr>
            <w:tcW w:w="5385" w:type="dxa"/>
          </w:tcPr>
          <w:p w14:paraId="11BD5421" w14:textId="0BDC5D7B" w:rsidR="00C51C22" w:rsidRPr="00A65009" w:rsidRDefault="00C51C22" w:rsidP="00A374D1">
            <w:pPr>
              <w:pStyle w:val="Heading4"/>
              <w:keepNext w:val="0"/>
              <w:tabs>
                <w:tab w:val="clear" w:pos="9072"/>
              </w:tabs>
              <w:spacing w:before="120" w:after="0" w:line="240" w:lineRule="auto"/>
              <w:ind w:left="21"/>
              <w:outlineLvl w:val="3"/>
              <w:rPr>
                <w:b w:val="0"/>
              </w:rPr>
            </w:pPr>
            <w:r w:rsidRPr="00A65009">
              <w:rPr>
                <w:b w:val="0"/>
              </w:rPr>
              <w:t>Requirement 5(3)(b)</w:t>
            </w:r>
          </w:p>
        </w:tc>
        <w:tc>
          <w:tcPr>
            <w:tcW w:w="919" w:type="dxa"/>
          </w:tcPr>
          <w:p w14:paraId="11BD5422" w14:textId="79F0F77A" w:rsidR="00C51C22" w:rsidRPr="00A65009" w:rsidRDefault="00C51C22" w:rsidP="00A374D1">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11BD5423" w14:textId="06D677AD" w:rsidR="00C51C22" w:rsidRPr="00A65009" w:rsidRDefault="00C51C22" w:rsidP="00A374D1">
            <w:pPr>
              <w:pStyle w:val="Heading4"/>
              <w:keepNext w:val="0"/>
              <w:tabs>
                <w:tab w:val="clear" w:pos="9072"/>
              </w:tabs>
              <w:spacing w:before="120" w:after="0" w:line="240" w:lineRule="auto"/>
              <w:ind w:left="21"/>
              <w:outlineLvl w:val="3"/>
              <w:rPr>
                <w:rFonts w:eastAsia="Times New Roman"/>
                <w:b w:val="0"/>
                <w:iCs w:val="0"/>
              </w:rPr>
            </w:pPr>
            <w:r>
              <w:rPr>
                <w:rFonts w:eastAsia="Times New Roman"/>
                <w:b w:val="0"/>
                <w:iCs w:val="0"/>
              </w:rPr>
              <w:t>Compliant</w:t>
            </w:r>
          </w:p>
        </w:tc>
      </w:tr>
      <w:tr w:rsidR="00C51C22" w14:paraId="11BD5428" w14:textId="77777777" w:rsidTr="00A374D1">
        <w:tc>
          <w:tcPr>
            <w:tcW w:w="5385" w:type="dxa"/>
          </w:tcPr>
          <w:p w14:paraId="11BD5425" w14:textId="2EEF4A0B" w:rsidR="00C51C22" w:rsidRPr="00A65009" w:rsidRDefault="00C51C22" w:rsidP="00A374D1">
            <w:pPr>
              <w:pStyle w:val="Heading4"/>
              <w:keepNext w:val="0"/>
              <w:tabs>
                <w:tab w:val="clear" w:pos="9072"/>
              </w:tabs>
              <w:spacing w:before="120" w:after="0" w:line="240" w:lineRule="auto"/>
              <w:ind w:left="21"/>
              <w:outlineLvl w:val="3"/>
              <w:rPr>
                <w:b w:val="0"/>
              </w:rPr>
            </w:pPr>
            <w:r w:rsidRPr="00A65009">
              <w:rPr>
                <w:b w:val="0"/>
              </w:rPr>
              <w:t>Requirement 5(3)(c)</w:t>
            </w:r>
          </w:p>
        </w:tc>
        <w:tc>
          <w:tcPr>
            <w:tcW w:w="919" w:type="dxa"/>
          </w:tcPr>
          <w:p w14:paraId="11BD5426" w14:textId="4F72248D" w:rsidR="00C51C22" w:rsidRPr="00A65009" w:rsidRDefault="00C51C22" w:rsidP="00A374D1">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11BD5427" w14:textId="054E4E4C" w:rsidR="00C51C22" w:rsidRPr="00A65009" w:rsidRDefault="00C51C22" w:rsidP="00A374D1">
            <w:pPr>
              <w:pStyle w:val="Heading4"/>
              <w:keepNext w:val="0"/>
              <w:tabs>
                <w:tab w:val="clear" w:pos="9072"/>
              </w:tabs>
              <w:spacing w:before="120" w:after="0" w:line="240" w:lineRule="auto"/>
              <w:ind w:left="21"/>
              <w:outlineLvl w:val="3"/>
              <w:rPr>
                <w:rFonts w:eastAsia="Times New Roman"/>
                <w:b w:val="0"/>
                <w:iCs w:val="0"/>
              </w:rPr>
            </w:pPr>
            <w:r>
              <w:rPr>
                <w:rFonts w:eastAsia="Times New Roman"/>
                <w:b w:val="0"/>
                <w:iCs w:val="0"/>
              </w:rPr>
              <w:t>Compliant</w:t>
            </w:r>
          </w:p>
        </w:tc>
      </w:tr>
      <w:tr w:rsidR="00C51C22" w14:paraId="11BD5430" w14:textId="77777777" w:rsidTr="00A374D1">
        <w:tc>
          <w:tcPr>
            <w:tcW w:w="5385" w:type="dxa"/>
          </w:tcPr>
          <w:p w14:paraId="11BD542D" w14:textId="2A96227B" w:rsidR="00C51C22" w:rsidRPr="00A65009" w:rsidRDefault="00C51C22" w:rsidP="00A374D1">
            <w:pPr>
              <w:pStyle w:val="Heading4"/>
              <w:keepNext w:val="0"/>
              <w:tabs>
                <w:tab w:val="clear" w:pos="9072"/>
              </w:tabs>
              <w:spacing w:before="120" w:after="0" w:line="240" w:lineRule="auto"/>
              <w:ind w:left="21"/>
              <w:outlineLvl w:val="3"/>
              <w:rPr>
                <w:b w:val="0"/>
              </w:rPr>
            </w:pPr>
            <w:r w:rsidRPr="00A65009">
              <w:lastRenderedPageBreak/>
              <w:t>Standard 6 Feedback and complaints</w:t>
            </w:r>
          </w:p>
        </w:tc>
        <w:tc>
          <w:tcPr>
            <w:tcW w:w="919" w:type="dxa"/>
          </w:tcPr>
          <w:p w14:paraId="11BD542E" w14:textId="3E094D49" w:rsidR="00C51C22" w:rsidRPr="00A65009" w:rsidRDefault="00C51C22" w:rsidP="00A374D1">
            <w:pPr>
              <w:pStyle w:val="Heading4"/>
              <w:keepNext w:val="0"/>
              <w:tabs>
                <w:tab w:val="clear" w:pos="9072"/>
              </w:tabs>
              <w:spacing w:before="120" w:after="0" w:line="240" w:lineRule="auto"/>
              <w:ind w:left="21"/>
              <w:outlineLvl w:val="3"/>
              <w:rPr>
                <w:b w:val="0"/>
              </w:rPr>
            </w:pPr>
            <w:r w:rsidRPr="00A65009">
              <w:t>CHSP</w:t>
            </w:r>
            <w:r w:rsidRPr="00A65009">
              <w:rPr>
                <w:rFonts w:eastAsia="Times New Roman"/>
                <w:iCs w:val="0"/>
              </w:rPr>
              <w:t xml:space="preserve"> </w:t>
            </w:r>
          </w:p>
        </w:tc>
        <w:tc>
          <w:tcPr>
            <w:tcW w:w="3341" w:type="dxa"/>
          </w:tcPr>
          <w:p w14:paraId="11BD542F" w14:textId="7F54C3F0" w:rsidR="00C51C22" w:rsidRPr="00A65009" w:rsidRDefault="00C51C22" w:rsidP="00A374D1">
            <w:pPr>
              <w:pStyle w:val="Heading4"/>
              <w:keepNext w:val="0"/>
              <w:tabs>
                <w:tab w:val="clear" w:pos="9072"/>
              </w:tabs>
              <w:spacing w:before="120" w:after="0" w:line="240" w:lineRule="auto"/>
              <w:ind w:left="21"/>
              <w:outlineLvl w:val="3"/>
              <w:rPr>
                <w:rFonts w:eastAsia="Times New Roman"/>
                <w:b w:val="0"/>
                <w:iCs w:val="0"/>
              </w:rPr>
            </w:pPr>
            <w:r>
              <w:rPr>
                <w:rFonts w:eastAsia="Times New Roman"/>
                <w:iCs w:val="0"/>
              </w:rPr>
              <w:t>Compliant</w:t>
            </w:r>
          </w:p>
        </w:tc>
      </w:tr>
      <w:tr w:rsidR="00C51C22" w14:paraId="11BD5434" w14:textId="77777777" w:rsidTr="00A374D1">
        <w:tc>
          <w:tcPr>
            <w:tcW w:w="5385" w:type="dxa"/>
          </w:tcPr>
          <w:p w14:paraId="11BD5431" w14:textId="71EDC732" w:rsidR="00C51C22" w:rsidRPr="00A65009" w:rsidRDefault="00C51C22" w:rsidP="00A374D1">
            <w:pPr>
              <w:pStyle w:val="Heading4"/>
              <w:keepNext w:val="0"/>
              <w:tabs>
                <w:tab w:val="clear" w:pos="9072"/>
              </w:tabs>
              <w:spacing w:before="120" w:after="0" w:line="240" w:lineRule="auto"/>
              <w:ind w:left="21"/>
              <w:outlineLvl w:val="3"/>
              <w:rPr>
                <w:b w:val="0"/>
              </w:rPr>
            </w:pPr>
            <w:r w:rsidRPr="00A65009">
              <w:rPr>
                <w:b w:val="0"/>
              </w:rPr>
              <w:t>Requirement 6(3)(a)</w:t>
            </w:r>
          </w:p>
        </w:tc>
        <w:tc>
          <w:tcPr>
            <w:tcW w:w="919" w:type="dxa"/>
          </w:tcPr>
          <w:p w14:paraId="11BD5432" w14:textId="49FFB07D" w:rsidR="00C51C22" w:rsidRPr="00A65009" w:rsidRDefault="00C51C22" w:rsidP="00A374D1">
            <w:pPr>
              <w:pStyle w:val="Heading4"/>
              <w:keepNext w:val="0"/>
              <w:tabs>
                <w:tab w:val="clear" w:pos="9072"/>
              </w:tabs>
              <w:spacing w:before="120" w:after="0" w:line="240" w:lineRule="auto"/>
              <w:ind w:left="21"/>
              <w:outlineLvl w:val="3"/>
              <w:rPr>
                <w:b w:val="0"/>
              </w:rPr>
            </w:pPr>
            <w:r w:rsidRPr="00A65009">
              <w:rPr>
                <w:b w:val="0"/>
              </w:rPr>
              <w:t>CHSP</w:t>
            </w:r>
            <w:r w:rsidRPr="00A65009">
              <w:rPr>
                <w:rFonts w:eastAsia="Times New Roman"/>
                <w:b w:val="0"/>
                <w:iCs w:val="0"/>
              </w:rPr>
              <w:t xml:space="preserve"> </w:t>
            </w:r>
          </w:p>
        </w:tc>
        <w:tc>
          <w:tcPr>
            <w:tcW w:w="3341" w:type="dxa"/>
          </w:tcPr>
          <w:p w14:paraId="11BD5433" w14:textId="712297D4" w:rsidR="00C51C22" w:rsidRPr="00A65009" w:rsidRDefault="00C51C22" w:rsidP="00A374D1">
            <w:pPr>
              <w:pStyle w:val="Heading4"/>
              <w:keepNext w:val="0"/>
              <w:tabs>
                <w:tab w:val="clear" w:pos="9072"/>
              </w:tabs>
              <w:spacing w:before="120" w:after="0" w:line="240" w:lineRule="auto"/>
              <w:ind w:left="21"/>
              <w:outlineLvl w:val="3"/>
              <w:rPr>
                <w:rFonts w:eastAsia="Times New Roman"/>
                <w:b w:val="0"/>
                <w:iCs w:val="0"/>
              </w:rPr>
            </w:pPr>
            <w:r>
              <w:rPr>
                <w:rFonts w:eastAsia="Times New Roman"/>
                <w:b w:val="0"/>
                <w:iCs w:val="0"/>
              </w:rPr>
              <w:t>Compliant</w:t>
            </w:r>
          </w:p>
        </w:tc>
      </w:tr>
      <w:tr w:rsidR="00C51C22" w14:paraId="11BD5438" w14:textId="77777777" w:rsidTr="00A374D1">
        <w:tc>
          <w:tcPr>
            <w:tcW w:w="5385" w:type="dxa"/>
          </w:tcPr>
          <w:p w14:paraId="11BD5435" w14:textId="25460129" w:rsidR="00C51C22" w:rsidRPr="00A65009" w:rsidRDefault="00C51C22" w:rsidP="00A374D1">
            <w:pPr>
              <w:pStyle w:val="Heading4"/>
              <w:keepNext w:val="0"/>
              <w:tabs>
                <w:tab w:val="clear" w:pos="9072"/>
              </w:tabs>
              <w:spacing w:before="120" w:after="0" w:line="240" w:lineRule="auto"/>
              <w:ind w:left="21"/>
              <w:outlineLvl w:val="3"/>
              <w:rPr>
                <w:b w:val="0"/>
              </w:rPr>
            </w:pPr>
            <w:r w:rsidRPr="00A65009">
              <w:rPr>
                <w:b w:val="0"/>
              </w:rPr>
              <w:t>Requirement 6(3)(b)</w:t>
            </w:r>
          </w:p>
        </w:tc>
        <w:tc>
          <w:tcPr>
            <w:tcW w:w="919" w:type="dxa"/>
          </w:tcPr>
          <w:p w14:paraId="11BD5436" w14:textId="717D4F3D" w:rsidR="00C51C22" w:rsidRPr="00A65009" w:rsidRDefault="00C51C22" w:rsidP="00A374D1">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11BD5437" w14:textId="4811E08A" w:rsidR="00C51C22" w:rsidRPr="00A65009" w:rsidRDefault="00C51C22" w:rsidP="00A374D1">
            <w:pPr>
              <w:pStyle w:val="Heading4"/>
              <w:keepNext w:val="0"/>
              <w:tabs>
                <w:tab w:val="clear" w:pos="9072"/>
              </w:tabs>
              <w:spacing w:before="120" w:after="0" w:line="240" w:lineRule="auto"/>
              <w:ind w:left="21"/>
              <w:outlineLvl w:val="3"/>
              <w:rPr>
                <w:rFonts w:eastAsia="Times New Roman"/>
                <w:b w:val="0"/>
                <w:iCs w:val="0"/>
              </w:rPr>
            </w:pPr>
            <w:r>
              <w:rPr>
                <w:rFonts w:eastAsia="Times New Roman"/>
                <w:b w:val="0"/>
                <w:iCs w:val="0"/>
              </w:rPr>
              <w:t>Compliant</w:t>
            </w:r>
          </w:p>
        </w:tc>
      </w:tr>
      <w:tr w:rsidR="00C51C22" w14:paraId="11BD543C" w14:textId="77777777" w:rsidTr="00A374D1">
        <w:tc>
          <w:tcPr>
            <w:tcW w:w="5385" w:type="dxa"/>
          </w:tcPr>
          <w:p w14:paraId="11BD5439" w14:textId="58998FB7" w:rsidR="00C51C22" w:rsidRPr="00A65009" w:rsidRDefault="00C51C22" w:rsidP="00A374D1">
            <w:pPr>
              <w:pStyle w:val="Heading4"/>
              <w:keepNext w:val="0"/>
              <w:tabs>
                <w:tab w:val="clear" w:pos="9072"/>
              </w:tabs>
              <w:spacing w:before="120" w:after="0" w:line="240" w:lineRule="auto"/>
              <w:ind w:left="21"/>
              <w:outlineLvl w:val="3"/>
              <w:rPr>
                <w:b w:val="0"/>
              </w:rPr>
            </w:pPr>
            <w:r w:rsidRPr="00A65009">
              <w:rPr>
                <w:b w:val="0"/>
              </w:rPr>
              <w:t xml:space="preserve">Requirement 6(3)(c) </w:t>
            </w:r>
          </w:p>
        </w:tc>
        <w:tc>
          <w:tcPr>
            <w:tcW w:w="919" w:type="dxa"/>
          </w:tcPr>
          <w:p w14:paraId="11BD543A" w14:textId="1411C727" w:rsidR="00C51C22" w:rsidRPr="00A65009" w:rsidRDefault="00C51C22" w:rsidP="00A374D1">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11BD543B" w14:textId="0DD9F8CE" w:rsidR="00C51C22" w:rsidRPr="00A65009" w:rsidRDefault="00C51C22" w:rsidP="00A374D1">
            <w:pPr>
              <w:pStyle w:val="Heading4"/>
              <w:keepNext w:val="0"/>
              <w:tabs>
                <w:tab w:val="clear" w:pos="9072"/>
              </w:tabs>
              <w:spacing w:before="120" w:after="0" w:line="240" w:lineRule="auto"/>
              <w:ind w:left="21"/>
              <w:outlineLvl w:val="3"/>
              <w:rPr>
                <w:rFonts w:eastAsia="Times New Roman"/>
                <w:b w:val="0"/>
                <w:iCs w:val="0"/>
              </w:rPr>
            </w:pPr>
            <w:r>
              <w:rPr>
                <w:rFonts w:eastAsia="Times New Roman"/>
                <w:b w:val="0"/>
                <w:iCs w:val="0"/>
              </w:rPr>
              <w:t>Compliant</w:t>
            </w:r>
          </w:p>
        </w:tc>
      </w:tr>
      <w:tr w:rsidR="00C51C22" w14:paraId="11BD5440" w14:textId="77777777" w:rsidTr="00A374D1">
        <w:tc>
          <w:tcPr>
            <w:tcW w:w="5385" w:type="dxa"/>
          </w:tcPr>
          <w:p w14:paraId="11BD543D" w14:textId="45F70F2F" w:rsidR="00C51C22" w:rsidRPr="00A65009" w:rsidRDefault="00C51C22" w:rsidP="00A374D1">
            <w:pPr>
              <w:pStyle w:val="Heading4"/>
              <w:keepNext w:val="0"/>
              <w:tabs>
                <w:tab w:val="clear" w:pos="9072"/>
              </w:tabs>
              <w:spacing w:before="120" w:after="0" w:line="240" w:lineRule="auto"/>
              <w:ind w:left="21"/>
              <w:outlineLvl w:val="3"/>
              <w:rPr>
                <w:b w:val="0"/>
              </w:rPr>
            </w:pPr>
            <w:r w:rsidRPr="00A65009">
              <w:rPr>
                <w:b w:val="0"/>
              </w:rPr>
              <w:t>Requirement 6(3)(d)</w:t>
            </w:r>
            <w:r w:rsidRPr="00A65009">
              <w:rPr>
                <w:b w:val="0"/>
                <w:sz w:val="20"/>
                <w:szCs w:val="20"/>
              </w:rPr>
              <w:t xml:space="preserve"> </w:t>
            </w:r>
          </w:p>
        </w:tc>
        <w:tc>
          <w:tcPr>
            <w:tcW w:w="919" w:type="dxa"/>
          </w:tcPr>
          <w:p w14:paraId="11BD543E" w14:textId="699A9156" w:rsidR="00C51C22" w:rsidRPr="00A65009" w:rsidRDefault="00C51C22" w:rsidP="00A374D1">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11BD543F" w14:textId="7DB22459" w:rsidR="00C51C22" w:rsidRPr="00A65009" w:rsidRDefault="00C51C22" w:rsidP="00A374D1">
            <w:pPr>
              <w:pStyle w:val="Heading4"/>
              <w:keepNext w:val="0"/>
              <w:tabs>
                <w:tab w:val="clear" w:pos="9072"/>
              </w:tabs>
              <w:spacing w:before="120" w:after="0" w:line="240" w:lineRule="auto"/>
              <w:ind w:left="21"/>
              <w:outlineLvl w:val="3"/>
              <w:rPr>
                <w:rFonts w:eastAsia="Times New Roman"/>
                <w:b w:val="0"/>
                <w:iCs w:val="0"/>
              </w:rPr>
            </w:pPr>
            <w:r>
              <w:rPr>
                <w:rFonts w:eastAsia="Times New Roman"/>
                <w:b w:val="0"/>
                <w:iCs w:val="0"/>
              </w:rPr>
              <w:t>Compliant</w:t>
            </w:r>
          </w:p>
        </w:tc>
      </w:tr>
      <w:tr w:rsidR="00C51C22" w14:paraId="11BD5444" w14:textId="77777777" w:rsidTr="00A374D1">
        <w:tc>
          <w:tcPr>
            <w:tcW w:w="5385" w:type="dxa"/>
          </w:tcPr>
          <w:p w14:paraId="11BD5441" w14:textId="36295AA7" w:rsidR="00C51C22" w:rsidRPr="00A65009" w:rsidRDefault="00C51C22" w:rsidP="00A374D1">
            <w:pPr>
              <w:pStyle w:val="Heading4"/>
              <w:keepNext w:val="0"/>
              <w:tabs>
                <w:tab w:val="clear" w:pos="9072"/>
              </w:tabs>
              <w:spacing w:before="120" w:after="0" w:line="240" w:lineRule="auto"/>
              <w:ind w:left="21"/>
              <w:outlineLvl w:val="3"/>
              <w:rPr>
                <w:b w:val="0"/>
              </w:rPr>
            </w:pPr>
          </w:p>
        </w:tc>
        <w:tc>
          <w:tcPr>
            <w:tcW w:w="919" w:type="dxa"/>
          </w:tcPr>
          <w:p w14:paraId="11BD5442" w14:textId="6B8776EE" w:rsidR="00C51C22" w:rsidRPr="00A65009" w:rsidRDefault="00C51C22" w:rsidP="00A374D1">
            <w:pPr>
              <w:pStyle w:val="Heading4"/>
              <w:keepNext w:val="0"/>
              <w:tabs>
                <w:tab w:val="clear" w:pos="9072"/>
              </w:tabs>
              <w:spacing w:before="120" w:after="0" w:line="240" w:lineRule="auto"/>
              <w:ind w:left="21"/>
              <w:outlineLvl w:val="3"/>
              <w:rPr>
                <w:b w:val="0"/>
              </w:rPr>
            </w:pPr>
          </w:p>
        </w:tc>
        <w:tc>
          <w:tcPr>
            <w:tcW w:w="3341" w:type="dxa"/>
          </w:tcPr>
          <w:p w14:paraId="11BD5443" w14:textId="46EA867E" w:rsidR="00C51C22" w:rsidRPr="00A65009" w:rsidRDefault="00C51C22" w:rsidP="00A374D1">
            <w:pPr>
              <w:pStyle w:val="Heading4"/>
              <w:keepNext w:val="0"/>
              <w:tabs>
                <w:tab w:val="clear" w:pos="9072"/>
              </w:tabs>
              <w:spacing w:before="120" w:after="0" w:line="240" w:lineRule="auto"/>
              <w:ind w:left="21"/>
              <w:outlineLvl w:val="3"/>
              <w:rPr>
                <w:rFonts w:eastAsia="Times New Roman"/>
                <w:b w:val="0"/>
                <w:iCs w:val="0"/>
              </w:rPr>
            </w:pPr>
          </w:p>
        </w:tc>
      </w:tr>
      <w:tr w:rsidR="00C51C22" w14:paraId="11BD5448" w14:textId="77777777" w:rsidTr="00A374D1">
        <w:tc>
          <w:tcPr>
            <w:tcW w:w="5385" w:type="dxa"/>
          </w:tcPr>
          <w:p w14:paraId="11BD5445" w14:textId="2E365755" w:rsidR="00C51C22" w:rsidRPr="00A65009" w:rsidRDefault="00C51C22" w:rsidP="00A374D1">
            <w:pPr>
              <w:pStyle w:val="Heading4"/>
              <w:keepNext w:val="0"/>
              <w:tabs>
                <w:tab w:val="clear" w:pos="9072"/>
              </w:tabs>
              <w:spacing w:before="120" w:after="0" w:line="240" w:lineRule="auto"/>
              <w:ind w:left="21"/>
              <w:outlineLvl w:val="3"/>
              <w:rPr>
                <w:b w:val="0"/>
              </w:rPr>
            </w:pPr>
            <w:r w:rsidRPr="00A65009">
              <w:t>Standard 7 Human resources</w:t>
            </w:r>
          </w:p>
        </w:tc>
        <w:tc>
          <w:tcPr>
            <w:tcW w:w="919" w:type="dxa"/>
          </w:tcPr>
          <w:p w14:paraId="11BD5446" w14:textId="75C11D42" w:rsidR="00C51C22" w:rsidRPr="00A65009" w:rsidRDefault="00C51C22" w:rsidP="00A374D1">
            <w:pPr>
              <w:pStyle w:val="Heading4"/>
              <w:keepNext w:val="0"/>
              <w:tabs>
                <w:tab w:val="clear" w:pos="9072"/>
              </w:tabs>
              <w:spacing w:before="120" w:after="0" w:line="240" w:lineRule="auto"/>
              <w:ind w:left="21"/>
              <w:outlineLvl w:val="3"/>
              <w:rPr>
                <w:b w:val="0"/>
              </w:rPr>
            </w:pPr>
            <w:r w:rsidRPr="00A65009">
              <w:t>CHSP</w:t>
            </w:r>
            <w:r w:rsidRPr="00A65009">
              <w:rPr>
                <w:rFonts w:eastAsia="Times New Roman"/>
                <w:iCs w:val="0"/>
              </w:rPr>
              <w:t xml:space="preserve"> </w:t>
            </w:r>
          </w:p>
        </w:tc>
        <w:tc>
          <w:tcPr>
            <w:tcW w:w="3341" w:type="dxa"/>
          </w:tcPr>
          <w:p w14:paraId="11BD5447" w14:textId="0C8C74D3" w:rsidR="00C51C22" w:rsidRPr="00A65009" w:rsidRDefault="00C51C22" w:rsidP="00A374D1">
            <w:pPr>
              <w:pStyle w:val="Heading4"/>
              <w:keepNext w:val="0"/>
              <w:tabs>
                <w:tab w:val="clear" w:pos="9072"/>
              </w:tabs>
              <w:spacing w:before="120" w:after="0" w:line="240" w:lineRule="auto"/>
              <w:ind w:left="21"/>
              <w:outlineLvl w:val="3"/>
              <w:rPr>
                <w:rFonts w:eastAsia="Times New Roman"/>
                <w:b w:val="0"/>
                <w:iCs w:val="0"/>
              </w:rPr>
            </w:pPr>
            <w:r>
              <w:rPr>
                <w:rFonts w:eastAsia="Times New Roman"/>
                <w:iCs w:val="0"/>
              </w:rPr>
              <w:t>Compliant</w:t>
            </w:r>
          </w:p>
        </w:tc>
      </w:tr>
      <w:tr w:rsidR="00C51C22" w14:paraId="11BD544C" w14:textId="77777777" w:rsidTr="00A374D1">
        <w:tc>
          <w:tcPr>
            <w:tcW w:w="5385" w:type="dxa"/>
          </w:tcPr>
          <w:p w14:paraId="11BD5449" w14:textId="28144CB6" w:rsidR="00C51C22" w:rsidRPr="00A65009" w:rsidRDefault="00C51C22" w:rsidP="00A374D1">
            <w:pPr>
              <w:pStyle w:val="Heading4"/>
              <w:keepNext w:val="0"/>
              <w:tabs>
                <w:tab w:val="clear" w:pos="9072"/>
              </w:tabs>
              <w:spacing w:before="120" w:after="0" w:line="240" w:lineRule="auto"/>
              <w:ind w:left="21"/>
              <w:outlineLvl w:val="3"/>
              <w:rPr>
                <w:b w:val="0"/>
              </w:rPr>
            </w:pPr>
            <w:r w:rsidRPr="00A65009">
              <w:rPr>
                <w:b w:val="0"/>
              </w:rPr>
              <w:t>Requirement 7(3)(a)</w:t>
            </w:r>
          </w:p>
        </w:tc>
        <w:tc>
          <w:tcPr>
            <w:tcW w:w="919" w:type="dxa"/>
          </w:tcPr>
          <w:p w14:paraId="11BD544A" w14:textId="13091319" w:rsidR="00C51C22" w:rsidRPr="00A65009" w:rsidRDefault="00C51C22" w:rsidP="00A374D1">
            <w:pPr>
              <w:pStyle w:val="Heading4"/>
              <w:keepNext w:val="0"/>
              <w:tabs>
                <w:tab w:val="clear" w:pos="9072"/>
              </w:tabs>
              <w:spacing w:before="120" w:after="0" w:line="240" w:lineRule="auto"/>
              <w:ind w:left="21"/>
              <w:outlineLvl w:val="3"/>
              <w:rPr>
                <w:b w:val="0"/>
              </w:rPr>
            </w:pPr>
            <w:r w:rsidRPr="00A65009">
              <w:rPr>
                <w:b w:val="0"/>
              </w:rPr>
              <w:t>CHSP</w:t>
            </w:r>
            <w:r w:rsidRPr="00A65009">
              <w:rPr>
                <w:rFonts w:eastAsia="Times New Roman"/>
                <w:b w:val="0"/>
                <w:iCs w:val="0"/>
              </w:rPr>
              <w:t xml:space="preserve"> </w:t>
            </w:r>
          </w:p>
        </w:tc>
        <w:tc>
          <w:tcPr>
            <w:tcW w:w="3341" w:type="dxa"/>
          </w:tcPr>
          <w:p w14:paraId="11BD544B" w14:textId="31CFE466" w:rsidR="00C51C22" w:rsidRPr="00A65009" w:rsidRDefault="00C51C22" w:rsidP="00A374D1">
            <w:pPr>
              <w:pStyle w:val="Heading4"/>
              <w:keepNext w:val="0"/>
              <w:tabs>
                <w:tab w:val="clear" w:pos="9072"/>
              </w:tabs>
              <w:spacing w:before="120" w:after="0" w:line="240" w:lineRule="auto"/>
              <w:ind w:left="21"/>
              <w:outlineLvl w:val="3"/>
              <w:rPr>
                <w:rFonts w:eastAsia="Times New Roman"/>
                <w:b w:val="0"/>
                <w:iCs w:val="0"/>
              </w:rPr>
            </w:pPr>
            <w:r>
              <w:rPr>
                <w:rFonts w:eastAsia="Times New Roman"/>
                <w:b w:val="0"/>
                <w:iCs w:val="0"/>
              </w:rPr>
              <w:t>Compliant</w:t>
            </w:r>
          </w:p>
        </w:tc>
      </w:tr>
      <w:tr w:rsidR="00C51C22" w14:paraId="11BD5450" w14:textId="77777777" w:rsidTr="00A374D1">
        <w:tc>
          <w:tcPr>
            <w:tcW w:w="5385" w:type="dxa"/>
          </w:tcPr>
          <w:p w14:paraId="11BD544D" w14:textId="558B7AA8" w:rsidR="00C51C22" w:rsidRPr="00A65009" w:rsidRDefault="00C51C22" w:rsidP="00A374D1">
            <w:pPr>
              <w:pStyle w:val="Heading4"/>
              <w:keepNext w:val="0"/>
              <w:tabs>
                <w:tab w:val="clear" w:pos="9072"/>
              </w:tabs>
              <w:spacing w:before="120" w:after="0" w:line="240" w:lineRule="auto"/>
              <w:ind w:left="21"/>
              <w:outlineLvl w:val="3"/>
              <w:rPr>
                <w:b w:val="0"/>
              </w:rPr>
            </w:pPr>
            <w:r w:rsidRPr="00A65009">
              <w:rPr>
                <w:b w:val="0"/>
              </w:rPr>
              <w:t>Requirement 7(3)(b)</w:t>
            </w:r>
          </w:p>
        </w:tc>
        <w:tc>
          <w:tcPr>
            <w:tcW w:w="919" w:type="dxa"/>
          </w:tcPr>
          <w:p w14:paraId="11BD544E" w14:textId="457FFFCE" w:rsidR="00C51C22" w:rsidRPr="00A65009" w:rsidRDefault="00C51C22" w:rsidP="00A374D1">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11BD544F" w14:textId="4A683E84" w:rsidR="00C51C22" w:rsidRPr="00A65009" w:rsidRDefault="00C51C22" w:rsidP="00A374D1">
            <w:pPr>
              <w:pStyle w:val="Heading4"/>
              <w:keepNext w:val="0"/>
              <w:tabs>
                <w:tab w:val="clear" w:pos="9072"/>
              </w:tabs>
              <w:spacing w:before="120" w:after="0" w:line="240" w:lineRule="auto"/>
              <w:ind w:left="21"/>
              <w:outlineLvl w:val="3"/>
              <w:rPr>
                <w:rFonts w:eastAsia="Times New Roman"/>
                <w:b w:val="0"/>
                <w:iCs w:val="0"/>
              </w:rPr>
            </w:pPr>
            <w:r>
              <w:rPr>
                <w:rFonts w:eastAsia="Times New Roman"/>
                <w:b w:val="0"/>
                <w:iCs w:val="0"/>
              </w:rPr>
              <w:t>Compliant</w:t>
            </w:r>
          </w:p>
        </w:tc>
      </w:tr>
      <w:tr w:rsidR="00C51C22" w14:paraId="11BD5454" w14:textId="77777777" w:rsidTr="00A374D1">
        <w:tc>
          <w:tcPr>
            <w:tcW w:w="5385" w:type="dxa"/>
          </w:tcPr>
          <w:p w14:paraId="11BD5451" w14:textId="7492857F" w:rsidR="00C51C22" w:rsidRPr="00A65009" w:rsidRDefault="00C51C22" w:rsidP="00A374D1">
            <w:pPr>
              <w:pStyle w:val="Heading4"/>
              <w:keepNext w:val="0"/>
              <w:tabs>
                <w:tab w:val="clear" w:pos="9072"/>
              </w:tabs>
              <w:spacing w:before="120" w:after="0" w:line="240" w:lineRule="auto"/>
              <w:ind w:left="21"/>
              <w:outlineLvl w:val="3"/>
              <w:rPr>
                <w:b w:val="0"/>
              </w:rPr>
            </w:pPr>
            <w:r w:rsidRPr="00A65009">
              <w:rPr>
                <w:b w:val="0"/>
              </w:rPr>
              <w:t xml:space="preserve">Requirement 7(3)(c) </w:t>
            </w:r>
          </w:p>
        </w:tc>
        <w:tc>
          <w:tcPr>
            <w:tcW w:w="919" w:type="dxa"/>
          </w:tcPr>
          <w:p w14:paraId="11BD5452" w14:textId="25113164" w:rsidR="00C51C22" w:rsidRPr="00A65009" w:rsidRDefault="00C51C22" w:rsidP="00A374D1">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11BD5453" w14:textId="6B0BDA91" w:rsidR="00C51C22" w:rsidRPr="00A65009" w:rsidRDefault="00C51C22" w:rsidP="00A374D1">
            <w:pPr>
              <w:pStyle w:val="Heading4"/>
              <w:keepNext w:val="0"/>
              <w:tabs>
                <w:tab w:val="clear" w:pos="9072"/>
              </w:tabs>
              <w:spacing w:before="120" w:after="0" w:line="240" w:lineRule="auto"/>
              <w:ind w:left="21"/>
              <w:outlineLvl w:val="3"/>
              <w:rPr>
                <w:rFonts w:eastAsia="Times New Roman"/>
                <w:b w:val="0"/>
                <w:iCs w:val="0"/>
              </w:rPr>
            </w:pPr>
            <w:r>
              <w:rPr>
                <w:rFonts w:eastAsia="Times New Roman"/>
                <w:b w:val="0"/>
                <w:iCs w:val="0"/>
              </w:rPr>
              <w:t>Compliant</w:t>
            </w:r>
          </w:p>
        </w:tc>
      </w:tr>
      <w:tr w:rsidR="00C51C22" w14:paraId="11BD5458" w14:textId="77777777" w:rsidTr="00A374D1">
        <w:tc>
          <w:tcPr>
            <w:tcW w:w="5385" w:type="dxa"/>
          </w:tcPr>
          <w:p w14:paraId="11BD5455" w14:textId="0D134EAB" w:rsidR="00C51C22" w:rsidRPr="00A65009" w:rsidRDefault="00C51C22" w:rsidP="00A374D1">
            <w:pPr>
              <w:pStyle w:val="Heading4"/>
              <w:keepNext w:val="0"/>
              <w:tabs>
                <w:tab w:val="clear" w:pos="9072"/>
              </w:tabs>
              <w:spacing w:before="120" w:after="0" w:line="240" w:lineRule="auto"/>
              <w:ind w:left="21"/>
              <w:outlineLvl w:val="3"/>
              <w:rPr>
                <w:b w:val="0"/>
              </w:rPr>
            </w:pPr>
            <w:r w:rsidRPr="00A65009">
              <w:rPr>
                <w:b w:val="0"/>
              </w:rPr>
              <w:t>Requirement 7(3)(d)</w:t>
            </w:r>
          </w:p>
        </w:tc>
        <w:tc>
          <w:tcPr>
            <w:tcW w:w="919" w:type="dxa"/>
          </w:tcPr>
          <w:p w14:paraId="11BD5456" w14:textId="6098B34F" w:rsidR="00C51C22" w:rsidRPr="00A65009" w:rsidRDefault="00C51C22" w:rsidP="00A374D1">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11BD5457" w14:textId="43891E27" w:rsidR="00C51C22" w:rsidRPr="00A65009" w:rsidRDefault="00C51C22" w:rsidP="00A374D1">
            <w:pPr>
              <w:pStyle w:val="Heading4"/>
              <w:keepNext w:val="0"/>
              <w:tabs>
                <w:tab w:val="clear" w:pos="9072"/>
              </w:tabs>
              <w:spacing w:before="120" w:after="0" w:line="240" w:lineRule="auto"/>
              <w:ind w:left="21"/>
              <w:outlineLvl w:val="3"/>
              <w:rPr>
                <w:rFonts w:eastAsia="Times New Roman"/>
                <w:b w:val="0"/>
                <w:iCs w:val="0"/>
              </w:rPr>
            </w:pPr>
            <w:r>
              <w:rPr>
                <w:rFonts w:eastAsia="Times New Roman"/>
                <w:b w:val="0"/>
                <w:iCs w:val="0"/>
              </w:rPr>
              <w:t>Compliant</w:t>
            </w:r>
          </w:p>
        </w:tc>
      </w:tr>
      <w:tr w:rsidR="00C51C22" w14:paraId="11BD545C" w14:textId="77777777" w:rsidTr="00A374D1">
        <w:tc>
          <w:tcPr>
            <w:tcW w:w="5385" w:type="dxa"/>
          </w:tcPr>
          <w:p w14:paraId="11BD5459" w14:textId="58D09064" w:rsidR="00C51C22" w:rsidRPr="00A65009" w:rsidRDefault="00C51C22" w:rsidP="00A374D1">
            <w:pPr>
              <w:pStyle w:val="Heading4"/>
              <w:keepNext w:val="0"/>
              <w:tabs>
                <w:tab w:val="clear" w:pos="9072"/>
              </w:tabs>
              <w:spacing w:before="120" w:after="0" w:line="240" w:lineRule="auto"/>
              <w:ind w:left="21"/>
              <w:outlineLvl w:val="3"/>
              <w:rPr>
                <w:b w:val="0"/>
              </w:rPr>
            </w:pPr>
            <w:r w:rsidRPr="00A65009">
              <w:rPr>
                <w:b w:val="0"/>
              </w:rPr>
              <w:t xml:space="preserve">Requirement 7(3)(e) </w:t>
            </w:r>
          </w:p>
        </w:tc>
        <w:tc>
          <w:tcPr>
            <w:tcW w:w="919" w:type="dxa"/>
          </w:tcPr>
          <w:p w14:paraId="11BD545A" w14:textId="3F5DAAC1" w:rsidR="00C51C22" w:rsidRPr="00A65009" w:rsidRDefault="00C51C22" w:rsidP="00A374D1">
            <w:pPr>
              <w:pStyle w:val="Heading4"/>
              <w:keepNext w:val="0"/>
              <w:tabs>
                <w:tab w:val="clear" w:pos="9072"/>
              </w:tabs>
              <w:spacing w:before="120" w:after="0" w:line="240" w:lineRule="auto"/>
              <w:ind w:left="21"/>
              <w:outlineLvl w:val="3"/>
              <w:rPr>
                <w:b w:val="0"/>
              </w:rPr>
            </w:pPr>
            <w:r w:rsidRPr="00A65009">
              <w:rPr>
                <w:b w:val="0"/>
              </w:rPr>
              <w:t>CHSP</w:t>
            </w:r>
          </w:p>
        </w:tc>
        <w:tc>
          <w:tcPr>
            <w:tcW w:w="3341" w:type="dxa"/>
          </w:tcPr>
          <w:p w14:paraId="11BD545B" w14:textId="6985EEDD" w:rsidR="00C51C22" w:rsidRPr="00A65009" w:rsidRDefault="00C51C22" w:rsidP="00A374D1">
            <w:pPr>
              <w:pStyle w:val="Heading4"/>
              <w:keepNext w:val="0"/>
              <w:tabs>
                <w:tab w:val="clear" w:pos="9072"/>
              </w:tabs>
              <w:spacing w:before="120" w:after="0" w:line="240" w:lineRule="auto"/>
              <w:ind w:left="21"/>
              <w:outlineLvl w:val="3"/>
              <w:rPr>
                <w:rFonts w:eastAsia="Times New Roman"/>
                <w:b w:val="0"/>
                <w:iCs w:val="0"/>
              </w:rPr>
            </w:pPr>
            <w:r>
              <w:rPr>
                <w:rFonts w:eastAsia="Times New Roman"/>
                <w:b w:val="0"/>
                <w:iCs w:val="0"/>
              </w:rPr>
              <w:t>Compliant</w:t>
            </w:r>
          </w:p>
        </w:tc>
      </w:tr>
      <w:tr w:rsidR="00C51C22" w14:paraId="11BD5460" w14:textId="77777777" w:rsidTr="00A374D1">
        <w:tc>
          <w:tcPr>
            <w:tcW w:w="5385" w:type="dxa"/>
          </w:tcPr>
          <w:p w14:paraId="11BD545D" w14:textId="77777777" w:rsidR="00C51C22" w:rsidRPr="00A65009" w:rsidRDefault="00C51C22" w:rsidP="00A374D1">
            <w:pPr>
              <w:pStyle w:val="Heading4"/>
              <w:tabs>
                <w:tab w:val="clear" w:pos="9072"/>
              </w:tabs>
              <w:spacing w:before="120" w:after="0" w:line="240" w:lineRule="auto"/>
              <w:ind w:left="21"/>
              <w:outlineLvl w:val="3"/>
              <w:rPr>
                <w:b w:val="0"/>
              </w:rPr>
            </w:pPr>
          </w:p>
        </w:tc>
        <w:tc>
          <w:tcPr>
            <w:tcW w:w="919" w:type="dxa"/>
          </w:tcPr>
          <w:p w14:paraId="11BD545E" w14:textId="77777777" w:rsidR="00C51C22" w:rsidRPr="00A65009" w:rsidRDefault="00C51C22" w:rsidP="00A374D1">
            <w:pPr>
              <w:pStyle w:val="Heading4"/>
              <w:tabs>
                <w:tab w:val="clear" w:pos="9072"/>
              </w:tabs>
              <w:spacing w:before="120" w:after="0" w:line="240" w:lineRule="auto"/>
              <w:ind w:left="21"/>
              <w:outlineLvl w:val="3"/>
              <w:rPr>
                <w:b w:val="0"/>
              </w:rPr>
            </w:pPr>
          </w:p>
        </w:tc>
        <w:tc>
          <w:tcPr>
            <w:tcW w:w="3341" w:type="dxa"/>
          </w:tcPr>
          <w:p w14:paraId="11BD545F" w14:textId="77777777" w:rsidR="00C51C22" w:rsidRPr="00A65009" w:rsidRDefault="00C51C22" w:rsidP="00A374D1">
            <w:pPr>
              <w:pStyle w:val="Heading4"/>
              <w:keepNext w:val="0"/>
              <w:tabs>
                <w:tab w:val="clear" w:pos="9072"/>
              </w:tabs>
              <w:spacing w:before="120" w:after="0" w:line="240" w:lineRule="auto"/>
              <w:ind w:left="21"/>
              <w:outlineLvl w:val="3"/>
              <w:rPr>
                <w:rFonts w:eastAsia="Times New Roman"/>
                <w:b w:val="0"/>
                <w:iCs w:val="0"/>
              </w:rPr>
            </w:pPr>
          </w:p>
        </w:tc>
      </w:tr>
      <w:tr w:rsidR="00C51C22" w14:paraId="11BD5464" w14:textId="77777777" w:rsidTr="00A374D1">
        <w:tc>
          <w:tcPr>
            <w:tcW w:w="5385" w:type="dxa"/>
          </w:tcPr>
          <w:p w14:paraId="11BD5461" w14:textId="1C0AC0EF" w:rsidR="00C51C22" w:rsidRPr="00A65009" w:rsidRDefault="00C51C22" w:rsidP="00A374D1">
            <w:pPr>
              <w:pStyle w:val="Heading4"/>
              <w:keepNext w:val="0"/>
              <w:tabs>
                <w:tab w:val="clear" w:pos="9072"/>
              </w:tabs>
              <w:spacing w:before="120" w:after="0" w:line="240" w:lineRule="auto"/>
              <w:ind w:left="36"/>
              <w:outlineLvl w:val="3"/>
              <w:rPr>
                <w:b w:val="0"/>
              </w:rPr>
            </w:pPr>
            <w:r w:rsidRPr="00A65009">
              <w:t>Standard 8 Organisational governance</w:t>
            </w:r>
          </w:p>
        </w:tc>
        <w:tc>
          <w:tcPr>
            <w:tcW w:w="919" w:type="dxa"/>
          </w:tcPr>
          <w:p w14:paraId="11BD5462" w14:textId="67B9DF04" w:rsidR="00C51C22" w:rsidRPr="00A65009" w:rsidRDefault="00C51C22" w:rsidP="00A374D1">
            <w:pPr>
              <w:pStyle w:val="Heading4"/>
              <w:keepNext w:val="0"/>
              <w:tabs>
                <w:tab w:val="clear" w:pos="9072"/>
              </w:tabs>
              <w:spacing w:before="120" w:after="0" w:line="240" w:lineRule="auto"/>
              <w:ind w:left="36"/>
              <w:outlineLvl w:val="3"/>
              <w:rPr>
                <w:b w:val="0"/>
              </w:rPr>
            </w:pPr>
            <w:r w:rsidRPr="00A65009">
              <w:t>CHSP</w:t>
            </w:r>
            <w:r w:rsidRPr="00A65009">
              <w:rPr>
                <w:rFonts w:eastAsia="Times New Roman"/>
                <w:iCs w:val="0"/>
              </w:rPr>
              <w:t xml:space="preserve"> </w:t>
            </w:r>
          </w:p>
        </w:tc>
        <w:tc>
          <w:tcPr>
            <w:tcW w:w="3341" w:type="dxa"/>
          </w:tcPr>
          <w:p w14:paraId="11BD5463" w14:textId="7D0F8557" w:rsidR="00C51C22" w:rsidRPr="00A65009" w:rsidRDefault="00C51C22" w:rsidP="00A374D1">
            <w:pPr>
              <w:pStyle w:val="Heading4"/>
              <w:keepNext w:val="0"/>
              <w:tabs>
                <w:tab w:val="clear" w:pos="9072"/>
              </w:tabs>
              <w:spacing w:before="120" w:after="0" w:line="240" w:lineRule="auto"/>
              <w:ind w:left="36"/>
              <w:outlineLvl w:val="3"/>
              <w:rPr>
                <w:rFonts w:eastAsia="Times New Roman"/>
                <w:b w:val="0"/>
                <w:iCs w:val="0"/>
              </w:rPr>
            </w:pPr>
            <w:r>
              <w:rPr>
                <w:rFonts w:eastAsia="Times New Roman"/>
                <w:iCs w:val="0"/>
              </w:rPr>
              <w:t>Compliant</w:t>
            </w:r>
          </w:p>
        </w:tc>
      </w:tr>
      <w:tr w:rsidR="00C51C22" w14:paraId="11BD5468" w14:textId="77777777" w:rsidTr="00A374D1">
        <w:tc>
          <w:tcPr>
            <w:tcW w:w="5385" w:type="dxa"/>
          </w:tcPr>
          <w:p w14:paraId="11BD5465" w14:textId="33040130" w:rsidR="00C51C22" w:rsidRPr="00A65009" w:rsidRDefault="00C51C22" w:rsidP="00A374D1">
            <w:pPr>
              <w:pStyle w:val="Heading4"/>
              <w:keepNext w:val="0"/>
              <w:tabs>
                <w:tab w:val="clear" w:pos="9072"/>
              </w:tabs>
              <w:spacing w:before="120" w:after="0" w:line="240" w:lineRule="auto"/>
              <w:ind w:left="36"/>
              <w:outlineLvl w:val="3"/>
              <w:rPr>
                <w:b w:val="0"/>
              </w:rPr>
            </w:pPr>
            <w:r w:rsidRPr="00A65009">
              <w:rPr>
                <w:b w:val="0"/>
              </w:rPr>
              <w:t>Requirement 8(3)(a)</w:t>
            </w:r>
          </w:p>
        </w:tc>
        <w:tc>
          <w:tcPr>
            <w:tcW w:w="919" w:type="dxa"/>
          </w:tcPr>
          <w:p w14:paraId="11BD5466" w14:textId="2B4DEFB4" w:rsidR="00C51C22" w:rsidRPr="00A65009" w:rsidRDefault="00C51C22" w:rsidP="00A374D1">
            <w:pPr>
              <w:pStyle w:val="Heading4"/>
              <w:keepNext w:val="0"/>
              <w:tabs>
                <w:tab w:val="clear" w:pos="9072"/>
              </w:tabs>
              <w:spacing w:before="120" w:after="0" w:line="240" w:lineRule="auto"/>
              <w:ind w:left="36"/>
              <w:outlineLvl w:val="3"/>
              <w:rPr>
                <w:b w:val="0"/>
              </w:rPr>
            </w:pPr>
            <w:r w:rsidRPr="00A65009">
              <w:rPr>
                <w:b w:val="0"/>
              </w:rPr>
              <w:t>CHSP</w:t>
            </w:r>
            <w:r w:rsidRPr="00A65009">
              <w:rPr>
                <w:rFonts w:eastAsia="Times New Roman"/>
                <w:b w:val="0"/>
                <w:iCs w:val="0"/>
              </w:rPr>
              <w:t xml:space="preserve"> </w:t>
            </w:r>
          </w:p>
        </w:tc>
        <w:tc>
          <w:tcPr>
            <w:tcW w:w="3341" w:type="dxa"/>
          </w:tcPr>
          <w:p w14:paraId="11BD5467" w14:textId="7998EF25" w:rsidR="00C51C22" w:rsidRPr="00A65009" w:rsidRDefault="00C51C22" w:rsidP="00A374D1">
            <w:pPr>
              <w:pStyle w:val="Heading4"/>
              <w:keepNext w:val="0"/>
              <w:tabs>
                <w:tab w:val="clear" w:pos="9072"/>
              </w:tabs>
              <w:spacing w:before="120" w:after="0" w:line="240" w:lineRule="auto"/>
              <w:ind w:left="36"/>
              <w:outlineLvl w:val="3"/>
              <w:rPr>
                <w:rFonts w:eastAsia="Times New Roman"/>
                <w:b w:val="0"/>
                <w:iCs w:val="0"/>
              </w:rPr>
            </w:pPr>
            <w:r w:rsidRPr="00A65009">
              <w:rPr>
                <w:rFonts w:eastAsia="Times New Roman"/>
                <w:b w:val="0"/>
                <w:iCs w:val="0"/>
              </w:rPr>
              <w:t>Compliant</w:t>
            </w:r>
          </w:p>
        </w:tc>
      </w:tr>
      <w:tr w:rsidR="00C51C22" w14:paraId="11BD546C" w14:textId="77777777" w:rsidTr="00A374D1">
        <w:tc>
          <w:tcPr>
            <w:tcW w:w="5385" w:type="dxa"/>
          </w:tcPr>
          <w:p w14:paraId="11BD5469" w14:textId="3955C8ED" w:rsidR="00C51C22" w:rsidRPr="00A65009" w:rsidRDefault="00C51C22" w:rsidP="00A374D1">
            <w:pPr>
              <w:pStyle w:val="Heading4"/>
              <w:keepNext w:val="0"/>
              <w:tabs>
                <w:tab w:val="clear" w:pos="9072"/>
              </w:tabs>
              <w:spacing w:before="120" w:after="0" w:line="240" w:lineRule="auto"/>
              <w:ind w:left="36"/>
              <w:outlineLvl w:val="3"/>
              <w:rPr>
                <w:b w:val="0"/>
              </w:rPr>
            </w:pPr>
            <w:r w:rsidRPr="00A65009">
              <w:rPr>
                <w:b w:val="0"/>
              </w:rPr>
              <w:t>Requirement 8(3)(b)</w:t>
            </w:r>
          </w:p>
        </w:tc>
        <w:tc>
          <w:tcPr>
            <w:tcW w:w="919" w:type="dxa"/>
          </w:tcPr>
          <w:p w14:paraId="11BD546A" w14:textId="3C4A6613" w:rsidR="00C51C22" w:rsidRPr="00A65009" w:rsidRDefault="00C51C22" w:rsidP="00A374D1">
            <w:pPr>
              <w:pStyle w:val="Heading4"/>
              <w:keepNext w:val="0"/>
              <w:tabs>
                <w:tab w:val="clear" w:pos="9072"/>
              </w:tabs>
              <w:spacing w:before="120" w:after="0" w:line="240" w:lineRule="auto"/>
              <w:ind w:left="36"/>
              <w:outlineLvl w:val="3"/>
              <w:rPr>
                <w:b w:val="0"/>
              </w:rPr>
            </w:pPr>
            <w:r w:rsidRPr="00A65009">
              <w:rPr>
                <w:b w:val="0"/>
              </w:rPr>
              <w:t>CHSP</w:t>
            </w:r>
          </w:p>
        </w:tc>
        <w:tc>
          <w:tcPr>
            <w:tcW w:w="3341" w:type="dxa"/>
          </w:tcPr>
          <w:p w14:paraId="11BD546B" w14:textId="1F6EC850" w:rsidR="00C51C22" w:rsidRPr="00A65009" w:rsidRDefault="00C51C22" w:rsidP="00A374D1">
            <w:pPr>
              <w:pStyle w:val="Heading4"/>
              <w:keepNext w:val="0"/>
              <w:tabs>
                <w:tab w:val="clear" w:pos="9072"/>
              </w:tabs>
              <w:spacing w:before="120" w:after="0" w:line="240" w:lineRule="auto"/>
              <w:ind w:left="36"/>
              <w:outlineLvl w:val="3"/>
              <w:rPr>
                <w:rFonts w:eastAsia="Times New Roman"/>
                <w:b w:val="0"/>
                <w:iCs w:val="0"/>
              </w:rPr>
            </w:pPr>
            <w:r>
              <w:rPr>
                <w:rFonts w:eastAsia="Times New Roman"/>
                <w:b w:val="0"/>
                <w:iCs w:val="0"/>
              </w:rPr>
              <w:t>Compliant</w:t>
            </w:r>
          </w:p>
        </w:tc>
      </w:tr>
      <w:tr w:rsidR="00C51C22" w14:paraId="11BD5470" w14:textId="77777777" w:rsidTr="00A374D1">
        <w:tc>
          <w:tcPr>
            <w:tcW w:w="5385" w:type="dxa"/>
          </w:tcPr>
          <w:p w14:paraId="11BD546D" w14:textId="503DB0E0" w:rsidR="00C51C22" w:rsidRPr="00A65009" w:rsidRDefault="00C51C22" w:rsidP="00A374D1">
            <w:pPr>
              <w:pStyle w:val="Heading4"/>
              <w:keepNext w:val="0"/>
              <w:tabs>
                <w:tab w:val="clear" w:pos="9072"/>
              </w:tabs>
              <w:spacing w:before="120" w:after="0" w:line="240" w:lineRule="auto"/>
              <w:ind w:left="36"/>
              <w:outlineLvl w:val="3"/>
              <w:rPr>
                <w:b w:val="0"/>
              </w:rPr>
            </w:pPr>
            <w:r w:rsidRPr="00A65009">
              <w:rPr>
                <w:b w:val="0"/>
              </w:rPr>
              <w:t xml:space="preserve">Requirement 8(3)(c) </w:t>
            </w:r>
          </w:p>
        </w:tc>
        <w:tc>
          <w:tcPr>
            <w:tcW w:w="919" w:type="dxa"/>
          </w:tcPr>
          <w:p w14:paraId="11BD546E" w14:textId="3DF8F333" w:rsidR="00C51C22" w:rsidRPr="00A65009" w:rsidRDefault="00C51C22" w:rsidP="00A374D1">
            <w:pPr>
              <w:pStyle w:val="Heading4"/>
              <w:keepNext w:val="0"/>
              <w:tabs>
                <w:tab w:val="clear" w:pos="9072"/>
              </w:tabs>
              <w:spacing w:before="120" w:after="0" w:line="240" w:lineRule="auto"/>
              <w:ind w:left="36"/>
              <w:outlineLvl w:val="3"/>
              <w:rPr>
                <w:b w:val="0"/>
              </w:rPr>
            </w:pPr>
            <w:r w:rsidRPr="00A65009">
              <w:rPr>
                <w:b w:val="0"/>
              </w:rPr>
              <w:t>CHSP</w:t>
            </w:r>
          </w:p>
        </w:tc>
        <w:tc>
          <w:tcPr>
            <w:tcW w:w="3341" w:type="dxa"/>
          </w:tcPr>
          <w:p w14:paraId="11BD546F" w14:textId="3C833FCE" w:rsidR="00C51C22" w:rsidRPr="00A65009" w:rsidRDefault="00C51C22" w:rsidP="00A374D1">
            <w:pPr>
              <w:pStyle w:val="Heading4"/>
              <w:keepNext w:val="0"/>
              <w:tabs>
                <w:tab w:val="clear" w:pos="9072"/>
              </w:tabs>
              <w:spacing w:before="120" w:after="0" w:line="240" w:lineRule="auto"/>
              <w:ind w:left="36"/>
              <w:outlineLvl w:val="3"/>
              <w:rPr>
                <w:rFonts w:eastAsia="Times New Roman"/>
                <w:b w:val="0"/>
                <w:iCs w:val="0"/>
              </w:rPr>
            </w:pPr>
            <w:r>
              <w:rPr>
                <w:rFonts w:eastAsia="Times New Roman"/>
                <w:b w:val="0"/>
                <w:iCs w:val="0"/>
              </w:rPr>
              <w:t>Compliant</w:t>
            </w:r>
          </w:p>
        </w:tc>
      </w:tr>
      <w:tr w:rsidR="00C51C22" w14:paraId="11BD5474" w14:textId="77777777" w:rsidTr="00A374D1">
        <w:tc>
          <w:tcPr>
            <w:tcW w:w="5385" w:type="dxa"/>
          </w:tcPr>
          <w:p w14:paraId="11BD5471" w14:textId="5FB19B7C" w:rsidR="00C51C22" w:rsidRPr="00A65009" w:rsidRDefault="00C51C22" w:rsidP="00A374D1">
            <w:pPr>
              <w:pStyle w:val="Heading4"/>
              <w:keepNext w:val="0"/>
              <w:tabs>
                <w:tab w:val="clear" w:pos="9072"/>
              </w:tabs>
              <w:spacing w:before="120" w:after="0" w:line="240" w:lineRule="auto"/>
              <w:ind w:left="36"/>
              <w:outlineLvl w:val="3"/>
              <w:rPr>
                <w:b w:val="0"/>
              </w:rPr>
            </w:pPr>
            <w:r w:rsidRPr="00A65009">
              <w:rPr>
                <w:b w:val="0"/>
              </w:rPr>
              <w:t>Requirement 8(3)(d)</w:t>
            </w:r>
          </w:p>
        </w:tc>
        <w:tc>
          <w:tcPr>
            <w:tcW w:w="919" w:type="dxa"/>
          </w:tcPr>
          <w:p w14:paraId="11BD5472" w14:textId="0A339815" w:rsidR="00C51C22" w:rsidRPr="00A65009" w:rsidRDefault="00C51C22" w:rsidP="00A374D1">
            <w:pPr>
              <w:pStyle w:val="Heading4"/>
              <w:keepNext w:val="0"/>
              <w:tabs>
                <w:tab w:val="clear" w:pos="9072"/>
              </w:tabs>
              <w:spacing w:before="120" w:after="0" w:line="240" w:lineRule="auto"/>
              <w:ind w:left="36"/>
              <w:outlineLvl w:val="3"/>
              <w:rPr>
                <w:b w:val="0"/>
              </w:rPr>
            </w:pPr>
            <w:r w:rsidRPr="00A65009">
              <w:rPr>
                <w:b w:val="0"/>
              </w:rPr>
              <w:t>CHSP</w:t>
            </w:r>
          </w:p>
        </w:tc>
        <w:tc>
          <w:tcPr>
            <w:tcW w:w="3341" w:type="dxa"/>
          </w:tcPr>
          <w:p w14:paraId="11BD5473" w14:textId="4EE7E645" w:rsidR="00C51C22" w:rsidRPr="00A65009" w:rsidRDefault="00C51C22" w:rsidP="00A374D1">
            <w:pPr>
              <w:pStyle w:val="Heading4"/>
              <w:keepNext w:val="0"/>
              <w:tabs>
                <w:tab w:val="clear" w:pos="9072"/>
              </w:tabs>
              <w:spacing w:before="120" w:after="0" w:line="240" w:lineRule="auto"/>
              <w:ind w:left="36"/>
              <w:outlineLvl w:val="3"/>
              <w:rPr>
                <w:rFonts w:eastAsia="Times New Roman"/>
                <w:b w:val="0"/>
                <w:iCs w:val="0"/>
              </w:rPr>
            </w:pPr>
            <w:r>
              <w:rPr>
                <w:rFonts w:eastAsia="Times New Roman"/>
                <w:b w:val="0"/>
                <w:iCs w:val="0"/>
              </w:rPr>
              <w:t>Compliant</w:t>
            </w:r>
          </w:p>
        </w:tc>
      </w:tr>
      <w:tr w:rsidR="00C51C22" w14:paraId="11BD5478" w14:textId="77777777" w:rsidTr="00A374D1">
        <w:tc>
          <w:tcPr>
            <w:tcW w:w="5385" w:type="dxa"/>
          </w:tcPr>
          <w:p w14:paraId="11BD5475" w14:textId="261F21A5" w:rsidR="00C51C22" w:rsidRPr="00A65009" w:rsidRDefault="00C51C22" w:rsidP="00A374D1">
            <w:pPr>
              <w:pStyle w:val="Heading4"/>
              <w:keepNext w:val="0"/>
              <w:tabs>
                <w:tab w:val="clear" w:pos="9072"/>
              </w:tabs>
              <w:spacing w:before="120" w:after="0" w:line="240" w:lineRule="auto"/>
              <w:ind w:left="36"/>
              <w:outlineLvl w:val="3"/>
              <w:rPr>
                <w:b w:val="0"/>
              </w:rPr>
            </w:pPr>
            <w:r w:rsidRPr="00A65009">
              <w:rPr>
                <w:b w:val="0"/>
              </w:rPr>
              <w:t xml:space="preserve">Requirement 8(3)(e) </w:t>
            </w:r>
          </w:p>
        </w:tc>
        <w:tc>
          <w:tcPr>
            <w:tcW w:w="919" w:type="dxa"/>
          </w:tcPr>
          <w:p w14:paraId="11BD5476" w14:textId="12CD6D36" w:rsidR="00C51C22" w:rsidRPr="00A65009" w:rsidRDefault="00C51C22" w:rsidP="00A374D1">
            <w:pPr>
              <w:pStyle w:val="Heading4"/>
              <w:keepNext w:val="0"/>
              <w:tabs>
                <w:tab w:val="clear" w:pos="9072"/>
              </w:tabs>
              <w:spacing w:before="120" w:after="0" w:line="240" w:lineRule="auto"/>
              <w:ind w:left="36"/>
              <w:outlineLvl w:val="3"/>
              <w:rPr>
                <w:b w:val="0"/>
              </w:rPr>
            </w:pPr>
            <w:r w:rsidRPr="00A65009">
              <w:rPr>
                <w:b w:val="0"/>
              </w:rPr>
              <w:t>CHSP</w:t>
            </w:r>
          </w:p>
        </w:tc>
        <w:tc>
          <w:tcPr>
            <w:tcW w:w="3341" w:type="dxa"/>
          </w:tcPr>
          <w:p w14:paraId="11BD5477" w14:textId="60D91836" w:rsidR="00C51C22" w:rsidRPr="00A65009" w:rsidRDefault="00C51C22" w:rsidP="00A374D1">
            <w:pPr>
              <w:pStyle w:val="Heading4"/>
              <w:keepNext w:val="0"/>
              <w:tabs>
                <w:tab w:val="clear" w:pos="9072"/>
              </w:tabs>
              <w:spacing w:before="120" w:after="0" w:line="240" w:lineRule="auto"/>
              <w:ind w:left="36"/>
              <w:outlineLvl w:val="3"/>
              <w:rPr>
                <w:rFonts w:eastAsia="Times New Roman"/>
                <w:b w:val="0"/>
                <w:iCs w:val="0"/>
              </w:rPr>
            </w:pPr>
            <w:r>
              <w:rPr>
                <w:rFonts w:eastAsia="Times New Roman"/>
                <w:b w:val="0"/>
                <w:iCs w:val="0"/>
              </w:rPr>
              <w:t>Not Applicable</w:t>
            </w:r>
          </w:p>
        </w:tc>
      </w:tr>
    </w:tbl>
    <w:p w14:paraId="48620BF5" w14:textId="77777777" w:rsidR="00804C56" w:rsidRDefault="00804C56" w:rsidP="00A374D1">
      <w:pPr>
        <w:pStyle w:val="Heading1"/>
      </w:pPr>
      <w:r>
        <w:br w:type="page"/>
      </w:r>
    </w:p>
    <w:p w14:paraId="11BD557B" w14:textId="256FAD8F" w:rsidR="00A374D1" w:rsidRPr="00D21DCD" w:rsidRDefault="00A374D1" w:rsidP="00A374D1">
      <w:pPr>
        <w:pStyle w:val="Heading1"/>
      </w:pPr>
      <w:r>
        <w:lastRenderedPageBreak/>
        <w:t>Detailed assessment</w:t>
      </w:r>
    </w:p>
    <w:p w14:paraId="11BD557C" w14:textId="77777777" w:rsidR="00A374D1" w:rsidRPr="00D63989" w:rsidRDefault="00A374D1" w:rsidP="00A374D1">
      <w:r w:rsidRPr="00D63989">
        <w:t>This performance report details the Commission</w:t>
      </w:r>
      <w:r>
        <w:t>er</w:t>
      </w:r>
      <w:r w:rsidRPr="00D63989">
        <w:t xml:space="preserve">’s assessment of the provider’s performance, in relation to the </w:t>
      </w:r>
      <w:r w:rsidRPr="00E97944">
        <w:rPr>
          <w:color w:val="auto"/>
        </w:rPr>
        <w:t>service</w:t>
      </w:r>
      <w:r>
        <w:rPr>
          <w:color w:val="auto"/>
        </w:rPr>
        <w:t>s</w:t>
      </w:r>
      <w:r w:rsidRPr="00D63989">
        <w:t>, against the Aged Care Quality Standards (Quality Standards). The Quality Standard and requirements are assessed as either compliant or non-compliant at the Standard and requirement level where applicable.</w:t>
      </w:r>
    </w:p>
    <w:p w14:paraId="11BD557D" w14:textId="77777777" w:rsidR="00A374D1" w:rsidRPr="001E6954" w:rsidRDefault="00A374D1" w:rsidP="00A374D1">
      <w:pPr>
        <w:rPr>
          <w:color w:val="auto"/>
        </w:rPr>
      </w:pPr>
      <w:r w:rsidRPr="00D63989">
        <w:t>The report also specifies areas in which improvements must be made to ensure the Quality Standards are complied with.</w:t>
      </w:r>
    </w:p>
    <w:p w14:paraId="11BD557E" w14:textId="77777777" w:rsidR="00A374D1" w:rsidRDefault="00A374D1" w:rsidP="00A374D1">
      <w:r w:rsidRPr="00D63989">
        <w:t>The following information has been taken into account in developing this performance report:</w:t>
      </w:r>
    </w:p>
    <w:p w14:paraId="11BD5582" w14:textId="45546FDF" w:rsidR="00804C56" w:rsidRDefault="00A374D1" w:rsidP="00527579">
      <w:pPr>
        <w:pStyle w:val="ListBullet"/>
      </w:pPr>
      <w:r w:rsidRPr="007E1990">
        <w:t xml:space="preserve">the </w:t>
      </w:r>
      <w:r w:rsidRPr="00C51C22">
        <w:t>Assessment Team’s report for the Quality Audit; the Quality Audit report was informed by a site assessment, observations at the service, review of documents and interviews with staff, consumers/representatives and others.</w:t>
      </w:r>
      <w:r w:rsidR="00804C56">
        <w:br w:type="page"/>
      </w:r>
    </w:p>
    <w:p w14:paraId="11BD5585" w14:textId="7007ABBC" w:rsidR="00A374D1" w:rsidRDefault="00A374D1" w:rsidP="00C51C22">
      <w:pPr>
        <w:pStyle w:val="Heading1"/>
        <w:tabs>
          <w:tab w:val="right" w:pos="9070"/>
        </w:tabs>
        <w:spacing w:before="240" w:after="0" w:line="240" w:lineRule="auto"/>
        <w:rPr>
          <w:rFonts w:cs="Times New Roman"/>
          <w:bCs w:val="0"/>
          <w:iCs w:val="0"/>
          <w:color w:val="FFFFFF" w:themeColor="background1"/>
          <w:sz w:val="36"/>
          <w:szCs w:val="36"/>
        </w:rPr>
      </w:pPr>
      <w:r w:rsidRPr="00CF4FAC">
        <w:rPr>
          <w:noProof/>
          <w:color w:val="FFFFFF" w:themeColor="background1"/>
          <w:sz w:val="36"/>
          <w:lang w:val="en-US" w:eastAsia="en-US"/>
        </w:rPr>
        <w:lastRenderedPageBreak/>
        <w:drawing>
          <wp:anchor distT="0" distB="0" distL="114300" distR="114300" simplePos="0" relativeHeight="251659264" behindDoc="1" locked="0" layoutInCell="1" allowOverlap="1" wp14:anchorId="11BD5827" wp14:editId="11BD5828">
            <wp:simplePos x="0" y="0"/>
            <wp:positionH relativeFrom="page">
              <wp:align>right</wp:align>
            </wp:positionH>
            <wp:positionV relativeFrom="paragraph">
              <wp:posOffset>-22612</wp:posOffset>
            </wp:positionV>
            <wp:extent cx="7543800" cy="1366576"/>
            <wp:effectExtent l="0" t="0" r="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86659"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3665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4FAC">
        <w:rPr>
          <w:color w:val="FFFFFF" w:themeColor="background1"/>
          <w:sz w:val="36"/>
        </w:rPr>
        <w:t xml:space="preserve">STANDARD </w:t>
      </w:r>
      <w:r>
        <w:rPr>
          <w:color w:val="FFFFFF" w:themeColor="background1"/>
          <w:sz w:val="36"/>
        </w:rPr>
        <w:t>1</w:t>
      </w:r>
      <w:r w:rsidRPr="00CF4FAC">
        <w:rPr>
          <w:color w:val="FFFFFF" w:themeColor="background1"/>
          <w:sz w:val="36"/>
        </w:rPr>
        <w:t xml:space="preserve"> </w:t>
      </w:r>
      <w:r w:rsidRPr="00CF4FAC">
        <w:rPr>
          <w:color w:val="FFFFFF" w:themeColor="background1"/>
        </w:rPr>
        <w:t>Consumer dignity and choice</w:t>
      </w:r>
      <w:r w:rsidRPr="00CF4FAC">
        <w:rPr>
          <w:color w:val="FFFFFF" w:themeColor="background1"/>
          <w:sz w:val="36"/>
        </w:rPr>
        <w:t xml:space="preserve"> </w:t>
      </w:r>
      <w:r w:rsidRPr="00162F6A">
        <w:rPr>
          <w:color w:val="FFFFFF" w:themeColor="background1"/>
          <w:highlight w:val="yellow"/>
        </w:rPr>
        <w:br/>
      </w:r>
      <w:r w:rsidRPr="00162F6A">
        <w:rPr>
          <w:color w:val="FFFFFF" w:themeColor="background1"/>
          <w:sz w:val="36"/>
        </w:rPr>
        <w:t xml:space="preserve">CHSP </w:t>
      </w:r>
      <w:r w:rsidRPr="00162F6A">
        <w:rPr>
          <w:color w:val="FFFFFF" w:themeColor="background1"/>
          <w:sz w:val="36"/>
        </w:rPr>
        <w:tab/>
      </w:r>
      <w:r w:rsidRPr="00C51C22">
        <w:rPr>
          <w:rFonts w:cs="Times New Roman"/>
          <w:bCs w:val="0"/>
          <w:iCs w:val="0"/>
          <w:color w:val="FFFFFF" w:themeColor="background1"/>
          <w:sz w:val="36"/>
          <w:szCs w:val="36"/>
        </w:rPr>
        <w:t>Compliant</w:t>
      </w:r>
    </w:p>
    <w:p w14:paraId="71542C07" w14:textId="77777777" w:rsidR="00C51C22" w:rsidRPr="00C51C22" w:rsidRDefault="00C51C22" w:rsidP="00C51C22"/>
    <w:p w14:paraId="11BD5586" w14:textId="77777777" w:rsidR="00A374D1" w:rsidRDefault="00A374D1" w:rsidP="00A374D1"/>
    <w:p w14:paraId="11BD5587" w14:textId="77777777" w:rsidR="00A374D1" w:rsidRPr="00F37C4C" w:rsidRDefault="00A374D1" w:rsidP="00A374D1">
      <w:pPr>
        <w:sectPr w:rsidR="00A374D1" w:rsidRPr="00F37C4C" w:rsidSect="00A374D1">
          <w:headerReference w:type="first" r:id="rId16"/>
          <w:pgSz w:w="11906" w:h="16838"/>
          <w:pgMar w:top="1701" w:right="1418" w:bottom="1418" w:left="1418" w:header="568" w:footer="397" w:gutter="0"/>
          <w:cols w:space="708"/>
          <w:docGrid w:linePitch="360"/>
        </w:sectPr>
      </w:pPr>
    </w:p>
    <w:p w14:paraId="11BD5588" w14:textId="77777777" w:rsidR="00A374D1" w:rsidRPr="00D63989" w:rsidRDefault="00A374D1" w:rsidP="00A374D1">
      <w:pPr>
        <w:pStyle w:val="Heading3"/>
        <w:shd w:val="clear" w:color="auto" w:fill="F2F2F2" w:themeFill="background1" w:themeFillShade="F2"/>
      </w:pPr>
      <w:r w:rsidRPr="00D63989">
        <w:t>Consumer outcome:</w:t>
      </w:r>
    </w:p>
    <w:p w14:paraId="11BD5589" w14:textId="77777777" w:rsidR="00A374D1" w:rsidRPr="00D63989" w:rsidRDefault="00A374D1" w:rsidP="00A374D1">
      <w:pPr>
        <w:pStyle w:val="ListParagraph"/>
        <w:numPr>
          <w:ilvl w:val="0"/>
          <w:numId w:val="10"/>
        </w:numPr>
        <w:shd w:val="clear" w:color="auto" w:fill="F2F2F2" w:themeFill="background1" w:themeFillShade="F2"/>
        <w:spacing w:before="0" w:after="240"/>
      </w:pPr>
      <w:r w:rsidRPr="00D63989">
        <w:t>I am treated with dignity and respect, and can maintain my identity. I can make informed choices about my care and services, and live the life I choose.</w:t>
      </w:r>
    </w:p>
    <w:p w14:paraId="11BD558A" w14:textId="77777777" w:rsidR="00A374D1" w:rsidRPr="00D63989" w:rsidRDefault="00A374D1" w:rsidP="00A374D1">
      <w:pPr>
        <w:pStyle w:val="Heading3"/>
        <w:shd w:val="clear" w:color="auto" w:fill="F2F2F2" w:themeFill="background1" w:themeFillShade="F2"/>
      </w:pPr>
      <w:r w:rsidRPr="00D63989">
        <w:t>Organisation statement:</w:t>
      </w:r>
    </w:p>
    <w:p w14:paraId="11BD558B" w14:textId="77777777" w:rsidR="00A374D1" w:rsidRPr="00D63989" w:rsidRDefault="00A374D1" w:rsidP="00A374D1">
      <w:pPr>
        <w:pStyle w:val="ListParagraph"/>
        <w:numPr>
          <w:ilvl w:val="0"/>
          <w:numId w:val="10"/>
        </w:numPr>
        <w:shd w:val="clear" w:color="auto" w:fill="F2F2F2" w:themeFill="background1" w:themeFillShade="F2"/>
        <w:spacing w:before="0" w:after="240"/>
        <w:ind w:left="357" w:hanging="357"/>
        <w:contextualSpacing w:val="0"/>
      </w:pPr>
      <w:r w:rsidRPr="00D63989">
        <w:t>The organisation:</w:t>
      </w:r>
    </w:p>
    <w:p w14:paraId="11BD558C" w14:textId="77777777" w:rsidR="00A374D1" w:rsidRDefault="00A374D1" w:rsidP="00A374D1">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has a culture of inclusion and respect for consumers; and</w:t>
      </w:r>
    </w:p>
    <w:p w14:paraId="11BD558D" w14:textId="77777777" w:rsidR="00A374D1" w:rsidRPr="00D63989" w:rsidRDefault="00A374D1" w:rsidP="00A374D1">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supports consumers to exercise choice and independence; and</w:t>
      </w:r>
    </w:p>
    <w:p w14:paraId="11BD558E" w14:textId="77777777" w:rsidR="00A374D1" w:rsidRPr="00D63989" w:rsidRDefault="00A374D1" w:rsidP="00A374D1">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respects consumers’ privacy.</w:t>
      </w:r>
    </w:p>
    <w:p w14:paraId="11BD558F" w14:textId="77777777" w:rsidR="00A374D1" w:rsidRDefault="00A374D1" w:rsidP="00A374D1">
      <w:pPr>
        <w:pStyle w:val="Heading2"/>
      </w:pPr>
      <w:r>
        <w:t xml:space="preserve">Assessment </w:t>
      </w:r>
      <w:r w:rsidRPr="002B2C0F">
        <w:t>of Standard</w:t>
      </w:r>
      <w:r>
        <w:t xml:space="preserve"> 1</w:t>
      </w:r>
    </w:p>
    <w:p w14:paraId="5A9068B5" w14:textId="4E439214" w:rsidR="00A374D1" w:rsidRPr="001E2418" w:rsidRDefault="00A374D1" w:rsidP="0006534D">
      <w:pPr>
        <w:shd w:val="clear" w:color="auto" w:fill="FFFFFF" w:themeFill="background1"/>
        <w:spacing w:before="120" w:after="240"/>
        <w:rPr>
          <w:color w:val="000000" w:themeColor="text1"/>
        </w:rPr>
      </w:pPr>
      <w:r w:rsidRPr="00A374D1">
        <w:rPr>
          <w:iCs/>
          <w:color w:val="auto"/>
        </w:rPr>
        <w:t>Consumers</w:t>
      </w:r>
      <w:r>
        <w:rPr>
          <w:iCs/>
          <w:color w:val="auto"/>
        </w:rPr>
        <w:t xml:space="preserve"> interviewed by the Assessment Team</w:t>
      </w:r>
      <w:r w:rsidRPr="00A374D1">
        <w:rPr>
          <w:iCs/>
          <w:color w:val="auto"/>
        </w:rPr>
        <w:t xml:space="preserve"> s</w:t>
      </w:r>
      <w:r>
        <w:rPr>
          <w:iCs/>
          <w:color w:val="auto"/>
        </w:rPr>
        <w:t>tated</w:t>
      </w:r>
      <w:r w:rsidRPr="00A374D1">
        <w:rPr>
          <w:iCs/>
          <w:color w:val="auto"/>
        </w:rPr>
        <w:t xml:space="preserve"> they felt respected and valued by staff, instructors and volunteers. Consumers</w:t>
      </w:r>
      <w:r>
        <w:rPr>
          <w:iCs/>
          <w:color w:val="auto"/>
        </w:rPr>
        <w:t xml:space="preserve"> interviewed by the Assessment Team</w:t>
      </w:r>
      <w:r w:rsidRPr="00A374D1">
        <w:rPr>
          <w:iCs/>
          <w:color w:val="auto"/>
        </w:rPr>
        <w:t xml:space="preserve"> described how their interactions with the service w</w:t>
      </w:r>
      <w:r>
        <w:rPr>
          <w:iCs/>
          <w:color w:val="auto"/>
        </w:rPr>
        <w:t>ere</w:t>
      </w:r>
      <w:r w:rsidRPr="00A374D1">
        <w:rPr>
          <w:iCs/>
          <w:color w:val="auto"/>
        </w:rPr>
        <w:t xml:space="preserve"> always </w:t>
      </w:r>
      <w:r w:rsidRPr="001E2418">
        <w:rPr>
          <w:iCs/>
          <w:color w:val="auto"/>
        </w:rPr>
        <w:t>respectful and how they felt their cultural backgrounds were understood and respected.</w:t>
      </w:r>
      <w:r w:rsidR="001E2418" w:rsidRPr="001E2418">
        <w:rPr>
          <w:color w:val="auto"/>
        </w:rPr>
        <w:t xml:space="preserve"> </w:t>
      </w:r>
      <w:r w:rsidRPr="001E2418">
        <w:rPr>
          <w:color w:val="auto"/>
        </w:rPr>
        <w:t xml:space="preserve">Staff interviewed </w:t>
      </w:r>
      <w:r w:rsidR="001E2418" w:rsidRPr="001E2418">
        <w:rPr>
          <w:color w:val="auto"/>
        </w:rPr>
        <w:t xml:space="preserve">by the Assessment Team </w:t>
      </w:r>
      <w:r w:rsidRPr="001E2418">
        <w:rPr>
          <w:color w:val="auto"/>
        </w:rPr>
        <w:t xml:space="preserve">demonstrated they treat consumers with respect, maintain their dignity and are aware of their individual and cultural needs, and provided examples of tailored services to the individual consumer. </w:t>
      </w:r>
    </w:p>
    <w:p w14:paraId="4D5FD92D" w14:textId="71ACF892" w:rsidR="00A374D1" w:rsidRPr="001E2418" w:rsidRDefault="00A374D1" w:rsidP="0006534D">
      <w:pPr>
        <w:spacing w:before="120" w:after="240"/>
        <w:rPr>
          <w:color w:val="auto"/>
        </w:rPr>
      </w:pPr>
      <w:r w:rsidRPr="001E2418">
        <w:rPr>
          <w:color w:val="auto"/>
        </w:rPr>
        <w:t xml:space="preserve">Consumers </w:t>
      </w:r>
      <w:r w:rsidR="001E2418" w:rsidRPr="001E2418">
        <w:rPr>
          <w:color w:val="auto"/>
        </w:rPr>
        <w:t xml:space="preserve">interviewed by the Assessment Team </w:t>
      </w:r>
      <w:r w:rsidRPr="001E2418">
        <w:rPr>
          <w:color w:val="auto"/>
        </w:rPr>
        <w:t>confirmed staff, instructors and volunteers understand consumer’s background, preferences and what is important to them, which makes them feel respected, valued and culturally safe.</w:t>
      </w:r>
      <w:r w:rsidR="001E2418" w:rsidRPr="001E2418">
        <w:rPr>
          <w:color w:val="auto"/>
        </w:rPr>
        <w:t xml:space="preserve"> </w:t>
      </w:r>
      <w:r w:rsidRPr="001E2418">
        <w:rPr>
          <w:color w:val="auto"/>
        </w:rPr>
        <w:t xml:space="preserve">Assessment and care planning documentation </w:t>
      </w:r>
      <w:r w:rsidR="001E2418" w:rsidRPr="001E2418">
        <w:rPr>
          <w:color w:val="auto"/>
        </w:rPr>
        <w:t>analysed by the Assessment Team showed</w:t>
      </w:r>
      <w:r w:rsidRPr="001E2418">
        <w:rPr>
          <w:color w:val="auto"/>
        </w:rPr>
        <w:t xml:space="preserve"> reference to consumer’s individual circumstances and involvement in decision making. For example, service staff developed an Individual Plan that outlines consumer goals in relation to their psychosocial wellbeing.  </w:t>
      </w:r>
    </w:p>
    <w:p w14:paraId="06E920FF" w14:textId="23EF31C4" w:rsidR="00A374D1" w:rsidRPr="001E2418" w:rsidRDefault="00A374D1" w:rsidP="0006534D">
      <w:pPr>
        <w:spacing w:before="120" w:after="240"/>
        <w:rPr>
          <w:color w:val="auto"/>
        </w:rPr>
      </w:pPr>
      <w:bookmarkStart w:id="3" w:name="_Hlk113948366"/>
      <w:r w:rsidRPr="001E2418">
        <w:rPr>
          <w:color w:val="auto"/>
        </w:rPr>
        <w:t>Management</w:t>
      </w:r>
      <w:r w:rsidR="001E2418" w:rsidRPr="001E2418">
        <w:rPr>
          <w:color w:val="auto"/>
        </w:rPr>
        <w:t xml:space="preserve"> interviewed by the Assessment Team</w:t>
      </w:r>
      <w:r w:rsidRPr="001E2418">
        <w:rPr>
          <w:color w:val="auto"/>
        </w:rPr>
        <w:t xml:space="preserve"> s</w:t>
      </w:r>
      <w:r w:rsidR="001E2418" w:rsidRPr="001E2418">
        <w:rPr>
          <w:color w:val="auto"/>
        </w:rPr>
        <w:t>tated</w:t>
      </w:r>
      <w:r w:rsidRPr="001E2418">
        <w:rPr>
          <w:color w:val="auto"/>
        </w:rPr>
        <w:t xml:space="preserve"> consumers are encouraged to be independent and to make decisions about their lifestyle. Training is provided to staff and volunteers on choice, independence and consumer’s rights and interpreters are engaged if required. </w:t>
      </w:r>
      <w:r w:rsidR="001E2418" w:rsidRPr="001E2418">
        <w:rPr>
          <w:color w:val="auto"/>
        </w:rPr>
        <w:t xml:space="preserve">Evidence analysed by the Assessment Team </w:t>
      </w:r>
      <w:bookmarkEnd w:id="3"/>
      <w:r w:rsidR="001E2418" w:rsidRPr="001E2418">
        <w:rPr>
          <w:color w:val="auto"/>
        </w:rPr>
        <w:t>showed c</w:t>
      </w:r>
      <w:r w:rsidRPr="001E2418">
        <w:rPr>
          <w:color w:val="auto"/>
        </w:rPr>
        <w:t xml:space="preserve">onsumers are matched with social activity groups where possible to ensure </w:t>
      </w:r>
      <w:r w:rsidRPr="001E2418">
        <w:rPr>
          <w:color w:val="auto"/>
        </w:rPr>
        <w:lastRenderedPageBreak/>
        <w:t>consumers are comfortable and feel safe with the people who are delivering their services.</w:t>
      </w:r>
    </w:p>
    <w:p w14:paraId="38A37A9A" w14:textId="2A179C0F" w:rsidR="00A374D1" w:rsidRPr="00E87A82" w:rsidRDefault="00A374D1" w:rsidP="0006534D">
      <w:pPr>
        <w:spacing w:before="120" w:after="240"/>
        <w:rPr>
          <w:rFonts w:eastAsia="Calibri"/>
          <w:color w:val="auto"/>
          <w:lang w:eastAsia="en-US"/>
        </w:rPr>
      </w:pPr>
      <w:r w:rsidRPr="00E87A82">
        <w:rPr>
          <w:rFonts w:eastAsia="Calibri"/>
          <w:color w:val="auto"/>
          <w:lang w:eastAsia="en-US"/>
        </w:rPr>
        <w:t>Consumers</w:t>
      </w:r>
      <w:r w:rsidR="00E87A82" w:rsidRPr="00E87A82">
        <w:rPr>
          <w:rFonts w:eastAsia="Calibri"/>
          <w:color w:val="auto"/>
          <w:lang w:eastAsia="en-US"/>
        </w:rPr>
        <w:t xml:space="preserve"> interviewed by the Assessment Team</w:t>
      </w:r>
      <w:r w:rsidRPr="00E87A82">
        <w:rPr>
          <w:rFonts w:eastAsia="Calibri"/>
          <w:color w:val="auto"/>
          <w:lang w:eastAsia="en-US"/>
        </w:rPr>
        <w:t xml:space="preserve"> confirmed that the service supports them to live their best </w:t>
      </w:r>
      <w:r w:rsidRPr="00E87A82">
        <w:rPr>
          <w:rFonts w:eastAsia="Calibri"/>
          <w:color w:val="auto"/>
        </w:rPr>
        <w:t>life and</w:t>
      </w:r>
      <w:r w:rsidRPr="00E87A82">
        <w:rPr>
          <w:rFonts w:eastAsia="Calibri"/>
          <w:color w:val="auto"/>
          <w:lang w:eastAsia="en-US"/>
        </w:rPr>
        <w:t xml:space="preserve"> encourages them to keep independent and active and will refer them to </w:t>
      </w:r>
      <w:r w:rsidRPr="00E87A82">
        <w:rPr>
          <w:rFonts w:eastAsia="Calibri"/>
          <w:color w:val="auto"/>
        </w:rPr>
        <w:t xml:space="preserve">other </w:t>
      </w:r>
      <w:r w:rsidRPr="00E87A82">
        <w:rPr>
          <w:rFonts w:eastAsia="Calibri"/>
          <w:color w:val="auto"/>
          <w:lang w:eastAsia="en-US"/>
        </w:rPr>
        <w:t>services to support them when needed.</w:t>
      </w:r>
    </w:p>
    <w:p w14:paraId="1B2ACFA1" w14:textId="7A1FFAAE" w:rsidR="00A374D1" w:rsidRPr="00E87A82" w:rsidRDefault="00A374D1" w:rsidP="0006534D">
      <w:pPr>
        <w:spacing w:before="120" w:after="240"/>
        <w:rPr>
          <w:color w:val="00577D"/>
        </w:rPr>
      </w:pPr>
      <w:r w:rsidRPr="00E87A82">
        <w:rPr>
          <w:rFonts w:eastAsia="Calibri"/>
          <w:color w:val="auto"/>
          <w:lang w:eastAsia="en-US"/>
        </w:rPr>
        <w:t xml:space="preserve">Consumers </w:t>
      </w:r>
      <w:r w:rsidRPr="00E87A82">
        <w:rPr>
          <w:iCs/>
          <w:color w:val="auto"/>
        </w:rPr>
        <w:t>and</w:t>
      </w:r>
      <w:r w:rsidR="00E87A82" w:rsidRPr="00E87A82">
        <w:rPr>
          <w:iCs/>
          <w:color w:val="auto"/>
        </w:rPr>
        <w:t>/or</w:t>
      </w:r>
      <w:r w:rsidRPr="00E87A82">
        <w:rPr>
          <w:iCs/>
          <w:color w:val="auto"/>
        </w:rPr>
        <w:t xml:space="preserve"> representatives </w:t>
      </w:r>
      <w:r w:rsidRPr="00E87A82">
        <w:rPr>
          <w:rFonts w:eastAsia="Calibri"/>
          <w:color w:val="auto"/>
          <w:lang w:eastAsia="en-US"/>
        </w:rPr>
        <w:t xml:space="preserve">interviewed </w:t>
      </w:r>
      <w:r w:rsidR="00E87A82" w:rsidRPr="00E87A82">
        <w:rPr>
          <w:rFonts w:eastAsia="Calibri"/>
          <w:color w:val="auto"/>
          <w:lang w:eastAsia="en-US"/>
        </w:rPr>
        <w:t xml:space="preserve">by the Assessment Team </w:t>
      </w:r>
      <w:r w:rsidRPr="00E87A82">
        <w:rPr>
          <w:rFonts w:eastAsia="Calibri"/>
          <w:color w:val="auto"/>
          <w:lang w:eastAsia="en-US"/>
        </w:rPr>
        <w:t>confirmed that they are provided information that is clear and easy to understand and enables them to make choices</w:t>
      </w:r>
      <w:r w:rsidR="00E87A82" w:rsidRPr="00E87A82">
        <w:rPr>
          <w:rFonts w:eastAsia="Calibri"/>
          <w:color w:val="auto"/>
          <w:lang w:eastAsia="en-US"/>
        </w:rPr>
        <w:t xml:space="preserve">. Consumers </w:t>
      </w:r>
      <w:r w:rsidR="00E87A82" w:rsidRPr="00E87A82">
        <w:rPr>
          <w:iCs/>
          <w:color w:val="auto"/>
        </w:rPr>
        <w:t>and/or representatives</w:t>
      </w:r>
      <w:r w:rsidRPr="00E87A82">
        <w:rPr>
          <w:rFonts w:eastAsia="Calibri"/>
          <w:color w:val="auto"/>
          <w:lang w:eastAsia="en-US"/>
        </w:rPr>
        <w:t xml:space="preserve"> </w:t>
      </w:r>
      <w:r w:rsidR="00E87A82" w:rsidRPr="00E87A82">
        <w:rPr>
          <w:rFonts w:eastAsia="Calibri"/>
          <w:color w:val="auto"/>
          <w:lang w:eastAsia="en-US"/>
        </w:rPr>
        <w:t xml:space="preserve">interviewed </w:t>
      </w:r>
      <w:r w:rsidRPr="00E87A82">
        <w:rPr>
          <w:rFonts w:eastAsia="Calibri"/>
          <w:color w:val="auto"/>
          <w:lang w:eastAsia="en-US"/>
        </w:rPr>
        <w:t xml:space="preserve">demonstrated </w:t>
      </w:r>
      <w:r w:rsidR="00E87A82" w:rsidRPr="00E87A82">
        <w:rPr>
          <w:rFonts w:eastAsia="Calibri"/>
          <w:color w:val="auto"/>
          <w:lang w:eastAsia="en-US"/>
        </w:rPr>
        <w:t>an</w:t>
      </w:r>
      <w:r w:rsidRPr="00E87A82">
        <w:rPr>
          <w:rFonts w:eastAsia="Calibri"/>
          <w:color w:val="auto"/>
          <w:lang w:eastAsia="en-US"/>
        </w:rPr>
        <w:t xml:space="preserve"> understanding of the services available to them, including the various centre-based and outings programs and relevant costs. </w:t>
      </w:r>
      <w:r w:rsidR="00E87A82" w:rsidRPr="00E87A82">
        <w:rPr>
          <w:rFonts w:eastAsia="Calibri"/>
          <w:color w:val="auto"/>
          <w:lang w:eastAsia="en-US"/>
        </w:rPr>
        <w:t xml:space="preserve">Consumers </w:t>
      </w:r>
      <w:r w:rsidR="00E87A82" w:rsidRPr="00E87A82">
        <w:rPr>
          <w:iCs/>
          <w:color w:val="auto"/>
        </w:rPr>
        <w:t xml:space="preserve">and/or representatives </w:t>
      </w:r>
      <w:r w:rsidR="00E87A82" w:rsidRPr="00E87A82">
        <w:rPr>
          <w:rFonts w:eastAsia="Calibri"/>
          <w:color w:val="auto"/>
          <w:lang w:eastAsia="en-US"/>
        </w:rPr>
        <w:t>interviewed</w:t>
      </w:r>
      <w:r w:rsidRPr="00E87A82">
        <w:rPr>
          <w:rFonts w:eastAsia="Calibri"/>
          <w:color w:val="auto"/>
          <w:lang w:eastAsia="en-US"/>
        </w:rPr>
        <w:t xml:space="preserve"> </w:t>
      </w:r>
      <w:r w:rsidR="00E87A82" w:rsidRPr="00E87A82">
        <w:rPr>
          <w:rFonts w:eastAsia="Calibri"/>
          <w:color w:val="auto"/>
          <w:lang w:eastAsia="en-US"/>
        </w:rPr>
        <w:t>stated</w:t>
      </w:r>
      <w:r w:rsidRPr="00E87A82">
        <w:rPr>
          <w:rFonts w:eastAsia="Calibri"/>
          <w:color w:val="auto"/>
          <w:lang w:eastAsia="en-US"/>
        </w:rPr>
        <w:t xml:space="preserve"> they received information when they commenced, including the charter of aged care rights, a client handbook and fees schedule, including how to provide feedback. </w:t>
      </w:r>
      <w:r w:rsidR="00E87A82" w:rsidRPr="00E87A82">
        <w:rPr>
          <w:rFonts w:eastAsia="Calibri"/>
          <w:color w:val="auto"/>
          <w:lang w:eastAsia="en-US"/>
        </w:rPr>
        <w:t xml:space="preserve">Consumers </w:t>
      </w:r>
      <w:r w:rsidR="00E87A82" w:rsidRPr="00E87A82">
        <w:rPr>
          <w:iCs/>
          <w:color w:val="auto"/>
        </w:rPr>
        <w:t xml:space="preserve">and/or representatives </w:t>
      </w:r>
      <w:r w:rsidR="00E87A82" w:rsidRPr="00E87A82">
        <w:rPr>
          <w:rFonts w:eastAsia="Calibri"/>
          <w:color w:val="auto"/>
          <w:lang w:eastAsia="en-US"/>
        </w:rPr>
        <w:t xml:space="preserve">interviewed by the Assessment stated </w:t>
      </w:r>
      <w:r w:rsidRPr="00E87A82">
        <w:rPr>
          <w:rFonts w:eastAsia="Calibri"/>
          <w:color w:val="auto"/>
          <w:lang w:eastAsia="en-US"/>
        </w:rPr>
        <w:t xml:space="preserve">if they had any questions the staff always explain things to them. </w:t>
      </w:r>
      <w:r w:rsidR="00E87A82" w:rsidRPr="00E87A82">
        <w:rPr>
          <w:rFonts w:eastAsia="Calibri"/>
          <w:color w:val="auto"/>
          <w:lang w:eastAsia="en-US"/>
        </w:rPr>
        <w:t xml:space="preserve">Consumers </w:t>
      </w:r>
      <w:r w:rsidR="00E87A82" w:rsidRPr="00E87A82">
        <w:rPr>
          <w:iCs/>
          <w:color w:val="auto"/>
        </w:rPr>
        <w:t xml:space="preserve">and/or representatives </w:t>
      </w:r>
      <w:r w:rsidR="00E87A82" w:rsidRPr="00E87A82">
        <w:rPr>
          <w:rFonts w:eastAsia="Calibri"/>
          <w:color w:val="auto"/>
          <w:lang w:eastAsia="en-US"/>
        </w:rPr>
        <w:t>interviewed</w:t>
      </w:r>
      <w:r w:rsidRPr="00E87A82">
        <w:rPr>
          <w:rFonts w:eastAsia="Calibri"/>
          <w:color w:val="auto"/>
          <w:lang w:eastAsia="en-US"/>
        </w:rPr>
        <w:t xml:space="preserve"> confirmed they</w:t>
      </w:r>
      <w:r w:rsidR="00E87A82" w:rsidRPr="00E87A82">
        <w:rPr>
          <w:rFonts w:eastAsia="Calibri"/>
          <w:color w:val="auto"/>
          <w:lang w:eastAsia="en-US"/>
        </w:rPr>
        <w:t xml:space="preserve"> continue to</w:t>
      </w:r>
      <w:r w:rsidRPr="00E87A82">
        <w:rPr>
          <w:rFonts w:eastAsia="Calibri"/>
          <w:color w:val="auto"/>
          <w:lang w:eastAsia="en-US"/>
        </w:rPr>
        <w:t xml:space="preserve"> receive </w:t>
      </w:r>
      <w:r w:rsidRPr="00E87A82">
        <w:rPr>
          <w:rFonts w:eastAsia="Calibri"/>
          <w:color w:val="auto"/>
        </w:rPr>
        <w:t xml:space="preserve">information through </w:t>
      </w:r>
      <w:r w:rsidR="00E87A82" w:rsidRPr="00E87A82">
        <w:rPr>
          <w:rFonts w:eastAsia="Calibri"/>
          <w:color w:val="auto"/>
        </w:rPr>
        <w:t>c</w:t>
      </w:r>
      <w:r w:rsidRPr="00E87A82">
        <w:rPr>
          <w:rFonts w:eastAsia="Calibri"/>
          <w:color w:val="auto"/>
        </w:rPr>
        <w:t xml:space="preserve">entre </w:t>
      </w:r>
      <w:r w:rsidRPr="00E87A82">
        <w:rPr>
          <w:rFonts w:eastAsia="Calibri"/>
          <w:color w:val="auto"/>
          <w:lang w:eastAsia="en-US"/>
        </w:rPr>
        <w:t>newsletters</w:t>
      </w:r>
      <w:r w:rsidRPr="00E87A82">
        <w:rPr>
          <w:rFonts w:eastAsia="Calibri"/>
          <w:color w:val="auto"/>
        </w:rPr>
        <w:t>, direct emails, from the Waverley Councils website and promotional material on the notice boards at the library and the Centre.</w:t>
      </w:r>
    </w:p>
    <w:p w14:paraId="351A914C" w14:textId="2D15A66E" w:rsidR="00C51C22" w:rsidRPr="0006534D" w:rsidRDefault="00E87A82" w:rsidP="0006534D">
      <w:pPr>
        <w:spacing w:before="120" w:after="240"/>
        <w:rPr>
          <w:rFonts w:eastAsia="Calibri"/>
          <w:color w:val="auto"/>
          <w:lang w:eastAsia="en-US"/>
        </w:rPr>
      </w:pPr>
      <w:r w:rsidRPr="00F0784E">
        <w:t xml:space="preserve">Consumers </w:t>
      </w:r>
      <w:r>
        <w:t xml:space="preserve">interviewed by the Assessment Team </w:t>
      </w:r>
      <w:r w:rsidRPr="00F0784E">
        <w:t>s</w:t>
      </w:r>
      <w:r>
        <w:t>tated</w:t>
      </w:r>
      <w:r w:rsidRPr="00F0784E">
        <w:t xml:space="preserve"> staff respect the consumer’s privacy when delivering services and they are confident the consumer’s personal information is kept confidential.</w:t>
      </w:r>
      <w:r w:rsidR="00F315D8">
        <w:t xml:space="preserve"> Evidence analysed by the Assessment Team showed </w:t>
      </w:r>
      <w:r w:rsidR="00F315D8">
        <w:rPr>
          <w:rFonts w:eastAsia="Calibri"/>
          <w:color w:val="auto"/>
          <w:lang w:eastAsia="en-US"/>
        </w:rPr>
        <w:t>t</w:t>
      </w:r>
      <w:r w:rsidR="00F315D8" w:rsidRPr="00F315D8">
        <w:rPr>
          <w:rFonts w:eastAsia="Calibri"/>
          <w:color w:val="auto"/>
          <w:lang w:eastAsia="en-US"/>
        </w:rPr>
        <w:t>he organisation’s privacy policy outlines the protocol to protect personal information such as, only collecting necessary information, how information is used, and consumer information is protected in.</w:t>
      </w:r>
      <w:r w:rsidR="0006534D">
        <w:rPr>
          <w:rFonts w:eastAsia="Calibri"/>
          <w:color w:val="auto"/>
          <w:lang w:eastAsia="en-US"/>
        </w:rPr>
        <w:t xml:space="preserve"> Evidence analysed by the Assessment Team showed</w:t>
      </w:r>
      <w:r w:rsidR="00F315D8" w:rsidRPr="00F315D8">
        <w:rPr>
          <w:rFonts w:eastAsia="Calibri"/>
          <w:color w:val="auto"/>
          <w:lang w:eastAsia="en-US"/>
        </w:rPr>
        <w:t xml:space="preserve"> </w:t>
      </w:r>
      <w:r w:rsidR="0006534D">
        <w:rPr>
          <w:rFonts w:eastAsia="Calibri"/>
          <w:color w:val="auto"/>
          <w:lang w:eastAsia="en-US"/>
        </w:rPr>
        <w:t>r</w:t>
      </w:r>
      <w:r w:rsidR="00F315D8" w:rsidRPr="00F315D8">
        <w:rPr>
          <w:rFonts w:eastAsia="Calibri"/>
          <w:color w:val="auto"/>
          <w:lang w:eastAsia="en-US"/>
        </w:rPr>
        <w:t>especting the privacy of consumers is incorporated into staff</w:t>
      </w:r>
      <w:r w:rsidR="00F315D8" w:rsidRPr="00F315D8">
        <w:rPr>
          <w:rFonts w:eastAsia="Calibri"/>
        </w:rPr>
        <w:t>, contractor</w:t>
      </w:r>
      <w:r w:rsidR="00F315D8" w:rsidRPr="00F315D8">
        <w:rPr>
          <w:rFonts w:eastAsia="Calibri"/>
          <w:color w:val="auto"/>
          <w:lang w:eastAsia="en-US"/>
        </w:rPr>
        <w:t xml:space="preserve"> and volunteer training, and included in the code of conduct. </w:t>
      </w:r>
    </w:p>
    <w:p w14:paraId="11BD5592" w14:textId="78F4BE6E" w:rsidR="00A374D1" w:rsidRPr="00D7393E" w:rsidRDefault="00A374D1" w:rsidP="0006534D">
      <w:pPr>
        <w:spacing w:before="120" w:after="240"/>
        <w:rPr>
          <w:rFonts w:eastAsia="Calibri"/>
          <w:i/>
          <w:color w:val="auto"/>
          <w:lang w:eastAsia="en-US"/>
        </w:rPr>
      </w:pPr>
      <w:r w:rsidRPr="00D7393E">
        <w:rPr>
          <w:rFonts w:eastAsiaTheme="minorHAnsi"/>
          <w:color w:val="auto"/>
        </w:rPr>
        <w:t xml:space="preserve">The </w:t>
      </w:r>
      <w:r w:rsidRPr="00C51C22">
        <w:rPr>
          <w:rFonts w:eastAsiaTheme="minorHAnsi"/>
          <w:color w:val="auto"/>
        </w:rPr>
        <w:t xml:space="preserve">Quality Standard for the Commonwealth home support programme service </w:t>
      </w:r>
      <w:r w:rsidR="008A375E" w:rsidRPr="00C51C22">
        <w:rPr>
          <w:rFonts w:eastAsiaTheme="minorHAnsi"/>
          <w:color w:val="auto"/>
        </w:rPr>
        <w:t>are assessed</w:t>
      </w:r>
      <w:r w:rsidRPr="00C51C22">
        <w:rPr>
          <w:rFonts w:eastAsiaTheme="minorHAnsi"/>
          <w:color w:val="auto"/>
        </w:rPr>
        <w:t xml:space="preserve"> as </w:t>
      </w:r>
      <w:r w:rsidR="00C51C22" w:rsidRPr="00C51C22">
        <w:rPr>
          <w:rFonts w:eastAsiaTheme="minorHAnsi"/>
          <w:color w:val="auto"/>
        </w:rPr>
        <w:t xml:space="preserve">Compliant </w:t>
      </w:r>
      <w:r w:rsidRPr="00C51C22">
        <w:rPr>
          <w:rFonts w:eastAsiaTheme="minorHAnsi"/>
          <w:color w:val="auto"/>
        </w:rPr>
        <w:t xml:space="preserve">as </w:t>
      </w:r>
      <w:r w:rsidR="00C51C22" w:rsidRPr="00C51C22">
        <w:rPr>
          <w:color w:val="auto"/>
        </w:rPr>
        <w:t>six</w:t>
      </w:r>
      <w:r w:rsidRPr="00C51C22">
        <w:rPr>
          <w:rFonts w:eastAsiaTheme="minorHAnsi"/>
          <w:color w:val="auto"/>
        </w:rPr>
        <w:t xml:space="preserve"> of the six specific requirements have been assessed as </w:t>
      </w:r>
      <w:r w:rsidR="00C51C22" w:rsidRPr="00C51C22">
        <w:rPr>
          <w:rFonts w:eastAsiaTheme="minorHAnsi"/>
          <w:color w:val="auto"/>
        </w:rPr>
        <w:t>Compliant.</w:t>
      </w:r>
    </w:p>
    <w:p w14:paraId="11BD5593" w14:textId="276469B4" w:rsidR="00A374D1" w:rsidRPr="00507CBC" w:rsidRDefault="00A374D1" w:rsidP="00A374D1">
      <w:pPr>
        <w:pStyle w:val="ListParagraph"/>
        <w:numPr>
          <w:ilvl w:val="0"/>
          <w:numId w:val="0"/>
        </w:numPr>
        <w:tabs>
          <w:tab w:val="left" w:pos="0"/>
        </w:tabs>
        <w:rPr>
          <w:b/>
          <w:i/>
          <w:color w:val="0000FF"/>
        </w:rPr>
      </w:pPr>
      <w:r w:rsidRPr="00593A89">
        <w:rPr>
          <w:rFonts w:cs="Times New Roman"/>
          <w:b/>
          <w:color w:val="auto"/>
          <w:sz w:val="28"/>
          <w:szCs w:val="28"/>
        </w:rPr>
        <w:t xml:space="preserve">Assessment of Standard </w:t>
      </w:r>
      <w:r>
        <w:rPr>
          <w:rFonts w:cs="Times New Roman"/>
          <w:b/>
          <w:color w:val="auto"/>
          <w:sz w:val="28"/>
          <w:szCs w:val="28"/>
        </w:rPr>
        <w:t>1</w:t>
      </w:r>
      <w:r w:rsidRPr="00593A89">
        <w:rPr>
          <w:rFonts w:cs="Times New Roman"/>
          <w:b/>
          <w:color w:val="auto"/>
          <w:sz w:val="28"/>
          <w:szCs w:val="28"/>
        </w:rPr>
        <w:t xml:space="preserve"> Requirement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06534D" w14:paraId="11BD5597" w14:textId="77777777" w:rsidTr="00A374D1">
        <w:tc>
          <w:tcPr>
            <w:tcW w:w="4531" w:type="dxa"/>
            <w:shd w:val="clear" w:color="auto" w:fill="E7E6E6" w:themeFill="background2"/>
          </w:tcPr>
          <w:p w14:paraId="11BD5594" w14:textId="77777777" w:rsidR="0006534D" w:rsidRPr="002B61BB" w:rsidRDefault="0006534D" w:rsidP="00A374D1">
            <w:pPr>
              <w:pStyle w:val="Heading3"/>
              <w:spacing w:before="120" w:after="0"/>
              <w:ind w:hanging="106"/>
              <w:outlineLvl w:val="2"/>
            </w:pPr>
            <w:r w:rsidRPr="00163FEE">
              <w:t>Requirement 1(3)(a)</w:t>
            </w:r>
          </w:p>
        </w:tc>
        <w:tc>
          <w:tcPr>
            <w:tcW w:w="993" w:type="dxa"/>
            <w:shd w:val="clear" w:color="auto" w:fill="E7E6E6" w:themeFill="background2"/>
          </w:tcPr>
          <w:p w14:paraId="11BD5595" w14:textId="71136D3A" w:rsidR="0006534D" w:rsidRPr="002B61BB" w:rsidRDefault="0006534D" w:rsidP="00A374D1">
            <w:pPr>
              <w:pStyle w:val="Heading3"/>
              <w:spacing w:before="120" w:after="0"/>
              <w:outlineLvl w:val="2"/>
            </w:pPr>
            <w:r w:rsidRPr="002B61BB">
              <w:t xml:space="preserve">CHSP </w:t>
            </w:r>
          </w:p>
        </w:tc>
        <w:tc>
          <w:tcPr>
            <w:tcW w:w="3548" w:type="dxa"/>
            <w:shd w:val="clear" w:color="auto" w:fill="E7E6E6" w:themeFill="background2"/>
          </w:tcPr>
          <w:p w14:paraId="11BD5596" w14:textId="3DFF5482" w:rsidR="0006534D" w:rsidRPr="006107BF" w:rsidRDefault="0006534D" w:rsidP="00A374D1">
            <w:pPr>
              <w:pStyle w:val="Heading3"/>
              <w:spacing w:before="120" w:after="0"/>
              <w:jc w:val="right"/>
              <w:outlineLvl w:val="2"/>
            </w:pPr>
            <w:r w:rsidRPr="0006534D">
              <w:rPr>
                <w:szCs w:val="26"/>
              </w:rPr>
              <w:t>Compliant</w:t>
            </w:r>
          </w:p>
        </w:tc>
      </w:tr>
    </w:tbl>
    <w:p w14:paraId="11BD559F" w14:textId="080C25CC" w:rsidR="00A374D1" w:rsidRPr="0006534D" w:rsidRDefault="00A374D1" w:rsidP="0006534D">
      <w:pPr>
        <w:rPr>
          <w:i/>
        </w:rPr>
      </w:pPr>
      <w:r w:rsidRPr="00215FC3">
        <w:rPr>
          <w:i/>
        </w:rPr>
        <w:t>Each consumer is treated with dignity and respect, with their identity, culture and diversity valued</w:t>
      </w:r>
      <w:r w:rsidR="0006534D">
        <w:rPr>
          <w:i/>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06534D" w14:paraId="11BD55A3" w14:textId="77777777" w:rsidTr="00A374D1">
        <w:tc>
          <w:tcPr>
            <w:tcW w:w="4531" w:type="dxa"/>
            <w:shd w:val="clear" w:color="auto" w:fill="E7E6E6" w:themeFill="background2"/>
          </w:tcPr>
          <w:p w14:paraId="11BD55A0" w14:textId="77777777" w:rsidR="0006534D" w:rsidRPr="002B61BB" w:rsidRDefault="0006534D" w:rsidP="00A374D1">
            <w:pPr>
              <w:pStyle w:val="Heading3"/>
              <w:spacing w:before="120" w:after="0"/>
              <w:ind w:hanging="106"/>
              <w:outlineLvl w:val="2"/>
            </w:pPr>
            <w:r w:rsidRPr="00163FEE">
              <w:lastRenderedPageBreak/>
              <w:t>Requirement 1(3)(</w:t>
            </w:r>
            <w:r>
              <w:t>b</w:t>
            </w:r>
            <w:r w:rsidRPr="00163FEE">
              <w:t>)</w:t>
            </w:r>
          </w:p>
        </w:tc>
        <w:tc>
          <w:tcPr>
            <w:tcW w:w="993" w:type="dxa"/>
            <w:shd w:val="clear" w:color="auto" w:fill="E7E6E6" w:themeFill="background2"/>
          </w:tcPr>
          <w:p w14:paraId="11BD55A1" w14:textId="35264919" w:rsidR="0006534D" w:rsidRPr="002B61BB" w:rsidRDefault="0006534D" w:rsidP="00A374D1">
            <w:pPr>
              <w:pStyle w:val="Heading3"/>
              <w:spacing w:before="120" w:after="0"/>
              <w:outlineLvl w:val="2"/>
            </w:pPr>
            <w:r w:rsidRPr="002B61BB">
              <w:t xml:space="preserve">CHSP </w:t>
            </w:r>
          </w:p>
        </w:tc>
        <w:tc>
          <w:tcPr>
            <w:tcW w:w="3548" w:type="dxa"/>
            <w:shd w:val="clear" w:color="auto" w:fill="E7E6E6" w:themeFill="background2"/>
          </w:tcPr>
          <w:p w14:paraId="11BD55A2" w14:textId="498A690B" w:rsidR="0006534D" w:rsidRPr="006107BF" w:rsidRDefault="0006534D" w:rsidP="00A374D1">
            <w:pPr>
              <w:pStyle w:val="Heading3"/>
              <w:spacing w:before="120" w:after="0"/>
              <w:jc w:val="right"/>
              <w:outlineLvl w:val="2"/>
            </w:pPr>
            <w:r w:rsidRPr="0006534D">
              <w:rPr>
                <w:szCs w:val="26"/>
              </w:rPr>
              <w:t>Compliant</w:t>
            </w:r>
          </w:p>
        </w:tc>
      </w:tr>
    </w:tbl>
    <w:p w14:paraId="11BD55A8" w14:textId="77777777" w:rsidR="00A374D1" w:rsidRDefault="00A374D1" w:rsidP="00A374D1">
      <w:pPr>
        <w:pStyle w:val="Heading3"/>
        <w:tabs>
          <w:tab w:val="left" w:pos="4111"/>
        </w:tabs>
        <w:rPr>
          <w:b w:val="0"/>
          <w:i/>
          <w:color w:val="000000"/>
          <w:sz w:val="24"/>
        </w:rPr>
      </w:pPr>
      <w:r w:rsidRPr="00E46D0C">
        <w:rPr>
          <w:b w:val="0"/>
          <w:i/>
          <w:color w:val="000000"/>
          <w:sz w:val="24"/>
        </w:rPr>
        <w:t>Care and services are culturally safe.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06534D" w14:paraId="11BD55AF" w14:textId="77777777" w:rsidTr="00A374D1">
        <w:tc>
          <w:tcPr>
            <w:tcW w:w="4531" w:type="dxa"/>
            <w:shd w:val="clear" w:color="auto" w:fill="E7E6E6" w:themeFill="background2"/>
          </w:tcPr>
          <w:p w14:paraId="11BD55AC" w14:textId="77777777" w:rsidR="0006534D" w:rsidRPr="002B61BB" w:rsidRDefault="0006534D" w:rsidP="00A374D1">
            <w:pPr>
              <w:pStyle w:val="Heading3"/>
              <w:spacing w:before="120" w:after="0"/>
              <w:ind w:hanging="106"/>
              <w:outlineLvl w:val="2"/>
            </w:pPr>
            <w:r w:rsidRPr="00163FEE">
              <w:t>Requirement 1(3)(</w:t>
            </w:r>
            <w:r>
              <w:t>c</w:t>
            </w:r>
            <w:r w:rsidRPr="00163FEE">
              <w:t>)</w:t>
            </w:r>
          </w:p>
        </w:tc>
        <w:tc>
          <w:tcPr>
            <w:tcW w:w="993" w:type="dxa"/>
            <w:shd w:val="clear" w:color="auto" w:fill="E7E6E6" w:themeFill="background2"/>
          </w:tcPr>
          <w:p w14:paraId="11BD55AD" w14:textId="02E77293" w:rsidR="0006534D" w:rsidRPr="002B61BB" w:rsidRDefault="0006534D" w:rsidP="00A374D1">
            <w:pPr>
              <w:pStyle w:val="Heading3"/>
              <w:spacing w:before="120" w:after="0"/>
              <w:outlineLvl w:val="2"/>
            </w:pPr>
            <w:r w:rsidRPr="002B61BB">
              <w:t xml:space="preserve">CHSP </w:t>
            </w:r>
          </w:p>
        </w:tc>
        <w:tc>
          <w:tcPr>
            <w:tcW w:w="3548" w:type="dxa"/>
            <w:shd w:val="clear" w:color="auto" w:fill="E7E6E6" w:themeFill="background2"/>
          </w:tcPr>
          <w:p w14:paraId="11BD55AE" w14:textId="6E80967B" w:rsidR="0006534D" w:rsidRPr="006107BF" w:rsidRDefault="0006534D" w:rsidP="00A374D1">
            <w:pPr>
              <w:pStyle w:val="Heading3"/>
              <w:spacing w:before="120" w:after="0"/>
              <w:jc w:val="right"/>
              <w:outlineLvl w:val="2"/>
            </w:pPr>
            <w:r w:rsidRPr="0006534D">
              <w:rPr>
                <w:szCs w:val="26"/>
              </w:rPr>
              <w:t>Compliant</w:t>
            </w:r>
          </w:p>
        </w:tc>
      </w:tr>
    </w:tbl>
    <w:p w14:paraId="11BD55B4" w14:textId="77777777" w:rsidR="00A374D1" w:rsidRPr="008D114F" w:rsidRDefault="00A374D1" w:rsidP="00A374D1">
      <w:pPr>
        <w:tabs>
          <w:tab w:val="right" w:pos="9026"/>
        </w:tabs>
        <w:spacing w:after="0"/>
        <w:outlineLvl w:val="4"/>
        <w:rPr>
          <w:i/>
        </w:rPr>
      </w:pPr>
      <w:r w:rsidRPr="008D114F">
        <w:rPr>
          <w:i/>
        </w:rPr>
        <w:t xml:space="preserve">Each consumer is supported to exercise choice and independence, including to: </w:t>
      </w:r>
    </w:p>
    <w:p w14:paraId="11BD55B5" w14:textId="77777777" w:rsidR="00A374D1" w:rsidRPr="008D114F" w:rsidRDefault="00A374D1" w:rsidP="00A374D1">
      <w:pPr>
        <w:numPr>
          <w:ilvl w:val="0"/>
          <w:numId w:val="12"/>
        </w:numPr>
        <w:tabs>
          <w:tab w:val="right" w:pos="9026"/>
        </w:tabs>
        <w:spacing w:before="0" w:after="0"/>
        <w:ind w:left="567" w:hanging="425"/>
        <w:outlineLvl w:val="4"/>
        <w:rPr>
          <w:i/>
          <w:szCs w:val="22"/>
        </w:rPr>
      </w:pPr>
      <w:r w:rsidRPr="008D114F">
        <w:rPr>
          <w:i/>
        </w:rPr>
        <w:t>make decisions about their own care and the way care and services are delivered; and</w:t>
      </w:r>
    </w:p>
    <w:p w14:paraId="11BD55B6" w14:textId="77777777" w:rsidR="00A374D1" w:rsidRPr="008D114F" w:rsidRDefault="00A374D1" w:rsidP="00A374D1">
      <w:pPr>
        <w:numPr>
          <w:ilvl w:val="0"/>
          <w:numId w:val="12"/>
        </w:numPr>
        <w:tabs>
          <w:tab w:val="right" w:pos="9026"/>
        </w:tabs>
        <w:spacing w:before="0" w:after="0"/>
        <w:ind w:left="567" w:hanging="425"/>
        <w:outlineLvl w:val="4"/>
        <w:rPr>
          <w:i/>
          <w:szCs w:val="22"/>
        </w:rPr>
      </w:pPr>
      <w:r w:rsidRPr="008D114F">
        <w:rPr>
          <w:i/>
        </w:rPr>
        <w:t>make decisions about when family, friends, carers or others should be involved in their care; and</w:t>
      </w:r>
    </w:p>
    <w:p w14:paraId="11BD55B7" w14:textId="77777777" w:rsidR="00A374D1" w:rsidRPr="008D114F" w:rsidRDefault="00A374D1" w:rsidP="00A374D1">
      <w:pPr>
        <w:numPr>
          <w:ilvl w:val="0"/>
          <w:numId w:val="12"/>
        </w:numPr>
        <w:tabs>
          <w:tab w:val="right" w:pos="9026"/>
        </w:tabs>
        <w:spacing w:before="0" w:after="0"/>
        <w:ind w:left="567" w:hanging="425"/>
        <w:outlineLvl w:val="4"/>
        <w:rPr>
          <w:i/>
        </w:rPr>
      </w:pPr>
      <w:r w:rsidRPr="008D114F">
        <w:rPr>
          <w:i/>
        </w:rPr>
        <w:t xml:space="preserve">communicate their decisions; and </w:t>
      </w:r>
    </w:p>
    <w:p w14:paraId="11BD55BB" w14:textId="57D45EE9" w:rsidR="00A374D1" w:rsidRPr="0006534D" w:rsidRDefault="00A374D1" w:rsidP="00804C56">
      <w:pPr>
        <w:numPr>
          <w:ilvl w:val="0"/>
          <w:numId w:val="12"/>
        </w:numPr>
        <w:tabs>
          <w:tab w:val="right" w:pos="9026"/>
        </w:tabs>
        <w:spacing w:before="0"/>
        <w:ind w:left="567" w:hanging="425"/>
        <w:outlineLvl w:val="4"/>
        <w:rPr>
          <w:i/>
        </w:rPr>
      </w:pPr>
      <w:r w:rsidRPr="008D114F">
        <w:rPr>
          <w:i/>
        </w:rPr>
        <w:t>make connections with others and maintain relationships of choice, including intimate relationships.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06534D" w14:paraId="11BD55BF" w14:textId="77777777" w:rsidTr="00A374D1">
        <w:tc>
          <w:tcPr>
            <w:tcW w:w="4531" w:type="dxa"/>
            <w:shd w:val="clear" w:color="auto" w:fill="E7E6E6" w:themeFill="background2"/>
          </w:tcPr>
          <w:p w14:paraId="11BD55BC" w14:textId="77777777" w:rsidR="0006534D" w:rsidRPr="002B61BB" w:rsidRDefault="0006534D" w:rsidP="00A374D1">
            <w:pPr>
              <w:pStyle w:val="Heading3"/>
              <w:spacing w:before="120" w:after="0"/>
              <w:ind w:hanging="106"/>
              <w:outlineLvl w:val="2"/>
            </w:pPr>
            <w:r w:rsidRPr="00163FEE">
              <w:t>Requirement 1(3)(</w:t>
            </w:r>
            <w:r>
              <w:t>d</w:t>
            </w:r>
            <w:r w:rsidRPr="00163FEE">
              <w:t>)</w:t>
            </w:r>
          </w:p>
        </w:tc>
        <w:tc>
          <w:tcPr>
            <w:tcW w:w="993" w:type="dxa"/>
            <w:shd w:val="clear" w:color="auto" w:fill="E7E6E6" w:themeFill="background2"/>
          </w:tcPr>
          <w:p w14:paraId="11BD55BD" w14:textId="65227689" w:rsidR="0006534D" w:rsidRPr="002B61BB" w:rsidRDefault="0006534D" w:rsidP="00A374D1">
            <w:pPr>
              <w:pStyle w:val="Heading3"/>
              <w:spacing w:before="120" w:after="0"/>
              <w:outlineLvl w:val="2"/>
            </w:pPr>
            <w:r w:rsidRPr="002B61BB">
              <w:t xml:space="preserve">CHSP </w:t>
            </w:r>
          </w:p>
        </w:tc>
        <w:tc>
          <w:tcPr>
            <w:tcW w:w="3548" w:type="dxa"/>
            <w:shd w:val="clear" w:color="auto" w:fill="E7E6E6" w:themeFill="background2"/>
          </w:tcPr>
          <w:p w14:paraId="11BD55BE" w14:textId="3760265E" w:rsidR="0006534D" w:rsidRPr="006107BF" w:rsidRDefault="0006534D" w:rsidP="00A374D1">
            <w:pPr>
              <w:pStyle w:val="Heading3"/>
              <w:spacing w:before="120" w:after="0"/>
              <w:jc w:val="right"/>
              <w:outlineLvl w:val="2"/>
            </w:pPr>
            <w:r w:rsidRPr="0006534D">
              <w:rPr>
                <w:szCs w:val="26"/>
              </w:rPr>
              <w:t>Compliant</w:t>
            </w:r>
          </w:p>
        </w:tc>
      </w:tr>
    </w:tbl>
    <w:p w14:paraId="11BD55C7" w14:textId="4160C2D8" w:rsidR="00A374D1" w:rsidRPr="0006534D" w:rsidRDefault="00A374D1" w:rsidP="0006534D">
      <w:pPr>
        <w:pStyle w:val="Heading3"/>
        <w:tabs>
          <w:tab w:val="left" w:pos="4111"/>
        </w:tabs>
        <w:rPr>
          <w:b w:val="0"/>
          <w:i/>
          <w:color w:val="000000"/>
          <w:sz w:val="24"/>
        </w:rPr>
      </w:pPr>
      <w:r w:rsidRPr="0071347B">
        <w:rPr>
          <w:b w:val="0"/>
          <w:i/>
          <w:color w:val="000000"/>
          <w:sz w:val="24"/>
        </w:rPr>
        <w:t>Each consumer is supported to take risks to enable them to live the best life they can.</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06534D" w14:paraId="11BD55CB" w14:textId="77777777" w:rsidTr="00A374D1">
        <w:tc>
          <w:tcPr>
            <w:tcW w:w="4531" w:type="dxa"/>
            <w:shd w:val="clear" w:color="auto" w:fill="E7E6E6" w:themeFill="background2"/>
          </w:tcPr>
          <w:p w14:paraId="11BD55C8" w14:textId="77777777" w:rsidR="0006534D" w:rsidRPr="002B61BB" w:rsidRDefault="0006534D" w:rsidP="00A374D1">
            <w:pPr>
              <w:pStyle w:val="Heading3"/>
              <w:spacing w:before="120" w:after="0"/>
              <w:ind w:hanging="106"/>
              <w:outlineLvl w:val="2"/>
            </w:pPr>
            <w:r w:rsidRPr="00163FEE">
              <w:t>Requirement 1(3)(</w:t>
            </w:r>
            <w:r>
              <w:t>e</w:t>
            </w:r>
            <w:r w:rsidRPr="00163FEE">
              <w:t>)</w:t>
            </w:r>
          </w:p>
        </w:tc>
        <w:tc>
          <w:tcPr>
            <w:tcW w:w="993" w:type="dxa"/>
            <w:shd w:val="clear" w:color="auto" w:fill="E7E6E6" w:themeFill="background2"/>
          </w:tcPr>
          <w:p w14:paraId="11BD55C9" w14:textId="2E19B172" w:rsidR="0006534D" w:rsidRPr="002B61BB" w:rsidRDefault="0006534D" w:rsidP="00A374D1">
            <w:pPr>
              <w:pStyle w:val="Heading3"/>
              <w:spacing w:before="120" w:after="0"/>
              <w:outlineLvl w:val="2"/>
            </w:pPr>
            <w:r w:rsidRPr="002B61BB">
              <w:t xml:space="preserve">CHSP </w:t>
            </w:r>
          </w:p>
        </w:tc>
        <w:tc>
          <w:tcPr>
            <w:tcW w:w="3548" w:type="dxa"/>
            <w:shd w:val="clear" w:color="auto" w:fill="E7E6E6" w:themeFill="background2"/>
          </w:tcPr>
          <w:p w14:paraId="11BD55CA" w14:textId="61F6BE90" w:rsidR="0006534D" w:rsidRPr="006107BF" w:rsidRDefault="0006534D" w:rsidP="00A374D1">
            <w:pPr>
              <w:pStyle w:val="Heading3"/>
              <w:spacing w:before="120" w:after="0"/>
              <w:jc w:val="right"/>
              <w:outlineLvl w:val="2"/>
            </w:pPr>
            <w:r w:rsidRPr="0006534D">
              <w:rPr>
                <w:szCs w:val="26"/>
              </w:rPr>
              <w:t>Compliant</w:t>
            </w:r>
          </w:p>
        </w:tc>
      </w:tr>
    </w:tbl>
    <w:p w14:paraId="11BD55D3" w14:textId="6DA71128" w:rsidR="00A374D1" w:rsidRPr="0006534D" w:rsidRDefault="00A374D1" w:rsidP="0006534D">
      <w:pPr>
        <w:rPr>
          <w:i/>
        </w:rPr>
      </w:pPr>
      <w:r w:rsidRPr="008D114F">
        <w:rPr>
          <w:i/>
        </w:rPr>
        <w:t>Information provided to each consumer is current, accurate and timely, and communicated in a way that is clear, easy to understand and enables them to exercise choice.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06534D" w14:paraId="11BD55D7" w14:textId="77777777" w:rsidTr="00A374D1">
        <w:tc>
          <w:tcPr>
            <w:tcW w:w="4531" w:type="dxa"/>
            <w:shd w:val="clear" w:color="auto" w:fill="E7E6E6" w:themeFill="background2"/>
          </w:tcPr>
          <w:p w14:paraId="11BD55D4" w14:textId="77777777" w:rsidR="0006534D" w:rsidRPr="002B61BB" w:rsidRDefault="0006534D" w:rsidP="00A374D1">
            <w:pPr>
              <w:pStyle w:val="Heading3"/>
              <w:spacing w:before="120" w:after="0"/>
              <w:ind w:hanging="106"/>
              <w:outlineLvl w:val="2"/>
            </w:pPr>
            <w:r w:rsidRPr="00163FEE">
              <w:t>Requirement 1(3)(</w:t>
            </w:r>
            <w:r>
              <w:t>f</w:t>
            </w:r>
            <w:r w:rsidRPr="00163FEE">
              <w:t>)</w:t>
            </w:r>
          </w:p>
        </w:tc>
        <w:tc>
          <w:tcPr>
            <w:tcW w:w="993" w:type="dxa"/>
            <w:shd w:val="clear" w:color="auto" w:fill="E7E6E6" w:themeFill="background2"/>
          </w:tcPr>
          <w:p w14:paraId="11BD55D5" w14:textId="6582B998" w:rsidR="0006534D" w:rsidRPr="002B61BB" w:rsidRDefault="0006534D" w:rsidP="00A374D1">
            <w:pPr>
              <w:pStyle w:val="Heading3"/>
              <w:spacing w:before="120" w:after="0"/>
              <w:outlineLvl w:val="2"/>
            </w:pPr>
            <w:r w:rsidRPr="002B61BB">
              <w:t xml:space="preserve">CHSP </w:t>
            </w:r>
          </w:p>
        </w:tc>
        <w:tc>
          <w:tcPr>
            <w:tcW w:w="3548" w:type="dxa"/>
            <w:shd w:val="clear" w:color="auto" w:fill="E7E6E6" w:themeFill="background2"/>
          </w:tcPr>
          <w:p w14:paraId="11BD55D6" w14:textId="101515D3" w:rsidR="0006534D" w:rsidRPr="006107BF" w:rsidRDefault="0006534D" w:rsidP="00A374D1">
            <w:pPr>
              <w:pStyle w:val="Heading3"/>
              <w:spacing w:before="120" w:after="0"/>
              <w:jc w:val="right"/>
              <w:outlineLvl w:val="2"/>
            </w:pPr>
            <w:r w:rsidRPr="0006534D">
              <w:rPr>
                <w:szCs w:val="26"/>
              </w:rPr>
              <w:t>Compliant</w:t>
            </w:r>
          </w:p>
        </w:tc>
      </w:tr>
    </w:tbl>
    <w:p w14:paraId="11BD55E0" w14:textId="13F30590" w:rsidR="00A374D1" w:rsidRPr="0006534D" w:rsidRDefault="00A374D1" w:rsidP="00A374D1">
      <w:pPr>
        <w:rPr>
          <w:i/>
        </w:rPr>
      </w:pPr>
      <w:r w:rsidRPr="008D114F">
        <w:rPr>
          <w:i/>
        </w:rPr>
        <w:t>Each consumer’s privacy is respected and personal information is kept confidential.</w:t>
      </w:r>
    </w:p>
    <w:p w14:paraId="11BD55E1" w14:textId="77777777" w:rsidR="00A374D1" w:rsidRDefault="00A374D1" w:rsidP="00A374D1">
      <w:pPr>
        <w:sectPr w:rsidR="00A374D1" w:rsidSect="00A374D1">
          <w:type w:val="continuous"/>
          <w:pgSz w:w="11906" w:h="16838"/>
          <w:pgMar w:top="1701" w:right="1418" w:bottom="1418" w:left="1418" w:header="568" w:footer="397" w:gutter="0"/>
          <w:cols w:space="708"/>
          <w:titlePg/>
          <w:docGrid w:linePitch="360"/>
        </w:sectPr>
      </w:pPr>
    </w:p>
    <w:p w14:paraId="11BD55E2" w14:textId="77777777" w:rsidR="00A374D1" w:rsidRDefault="00A374D1">
      <w:pPr>
        <w:spacing w:before="0" w:after="160" w:line="259" w:lineRule="auto"/>
        <w:rPr>
          <w:rFonts w:ascii="Arial Black" w:hAnsi="Arial Black"/>
          <w:b/>
          <w:bCs/>
          <w:iCs/>
          <w:color w:val="FFFFFF" w:themeColor="background1"/>
          <w:sz w:val="36"/>
          <w:szCs w:val="40"/>
        </w:rPr>
      </w:pPr>
      <w:r>
        <w:rPr>
          <w:color w:val="FFFFFF" w:themeColor="background1"/>
          <w:sz w:val="36"/>
        </w:rPr>
        <w:br w:type="page"/>
      </w:r>
    </w:p>
    <w:p w14:paraId="11BD55E4" w14:textId="194BC08E" w:rsidR="00A374D1" w:rsidRDefault="00A374D1" w:rsidP="0006534D">
      <w:pPr>
        <w:pStyle w:val="Heading1"/>
        <w:tabs>
          <w:tab w:val="right" w:pos="9070"/>
        </w:tabs>
        <w:spacing w:before="240" w:after="0" w:line="240" w:lineRule="auto"/>
        <w:rPr>
          <w:bCs w:val="0"/>
          <w:iCs w:val="0"/>
          <w:color w:val="FFFFFF" w:themeColor="background1"/>
          <w:sz w:val="36"/>
          <w:szCs w:val="36"/>
        </w:rPr>
      </w:pPr>
      <w:r w:rsidRPr="00703E80">
        <w:rPr>
          <w:noProof/>
          <w:color w:val="FFFFFF" w:themeColor="background1"/>
          <w:sz w:val="36"/>
          <w:lang w:val="en-US" w:eastAsia="en-US"/>
        </w:rPr>
        <w:lastRenderedPageBreak/>
        <w:drawing>
          <wp:anchor distT="0" distB="0" distL="114300" distR="114300" simplePos="0" relativeHeight="251660288" behindDoc="1" locked="0" layoutInCell="1" allowOverlap="1" wp14:anchorId="11BD5829" wp14:editId="3FEA4451">
            <wp:simplePos x="0" y="0"/>
            <wp:positionH relativeFrom="page">
              <wp:align>left</wp:align>
            </wp:positionH>
            <wp:positionV relativeFrom="paragraph">
              <wp:posOffset>-3810</wp:posOffset>
            </wp:positionV>
            <wp:extent cx="7543800" cy="14382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89959"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 w:name="_Hlk27644042"/>
      <w:r w:rsidRPr="00703E80">
        <w:rPr>
          <w:color w:val="FFFFFF" w:themeColor="background1"/>
          <w:sz w:val="36"/>
        </w:rPr>
        <w:t xml:space="preserve">STANDARD 2 </w:t>
      </w:r>
      <w:r w:rsidRPr="00703E80">
        <w:rPr>
          <w:color w:val="FFFFFF" w:themeColor="background1"/>
        </w:rPr>
        <w:t>Ongoing assessment and planning with consumers</w:t>
      </w:r>
      <w:bookmarkEnd w:id="4"/>
      <w:r w:rsidRPr="00F60221">
        <w:rPr>
          <w:color w:val="FFFFFF" w:themeColor="background1"/>
          <w:sz w:val="36"/>
        </w:rPr>
        <w:t xml:space="preserve"> </w:t>
      </w:r>
      <w:r w:rsidRPr="00162F6A">
        <w:rPr>
          <w:color w:val="FFFFFF" w:themeColor="background1"/>
          <w:highlight w:val="yellow"/>
        </w:rPr>
        <w:br/>
      </w:r>
      <w:r w:rsidRPr="00162F6A">
        <w:rPr>
          <w:color w:val="FFFFFF" w:themeColor="background1"/>
          <w:sz w:val="36"/>
        </w:rPr>
        <w:t xml:space="preserve">CHSP </w:t>
      </w:r>
      <w:r w:rsidRPr="00162F6A">
        <w:rPr>
          <w:color w:val="FFFFFF" w:themeColor="background1"/>
          <w:sz w:val="36"/>
        </w:rPr>
        <w:tab/>
      </w:r>
      <w:r w:rsidRPr="0006534D">
        <w:rPr>
          <w:bCs w:val="0"/>
          <w:iCs w:val="0"/>
          <w:color w:val="FFFFFF" w:themeColor="background1"/>
          <w:sz w:val="36"/>
          <w:szCs w:val="36"/>
        </w:rPr>
        <w:t>Compliant</w:t>
      </w:r>
    </w:p>
    <w:p w14:paraId="0A26B4FF" w14:textId="77777777" w:rsidR="0006534D" w:rsidRPr="0006534D" w:rsidRDefault="0006534D" w:rsidP="0006534D"/>
    <w:p w14:paraId="11BD55E5" w14:textId="77777777" w:rsidR="00A374D1" w:rsidRDefault="00A374D1" w:rsidP="00A374D1"/>
    <w:p w14:paraId="11BD55E6" w14:textId="77777777" w:rsidR="00A374D1" w:rsidRPr="00ED6B57" w:rsidRDefault="00A374D1" w:rsidP="00A374D1">
      <w:pPr>
        <w:pStyle w:val="Heading3"/>
        <w:shd w:val="clear" w:color="auto" w:fill="F2F2F2" w:themeFill="background1" w:themeFillShade="F2"/>
      </w:pPr>
      <w:r w:rsidRPr="00ED6B57">
        <w:t>Consumer outcome:</w:t>
      </w:r>
    </w:p>
    <w:p w14:paraId="11BD55E7" w14:textId="77777777" w:rsidR="00A374D1" w:rsidRPr="00ED6B57" w:rsidRDefault="00A374D1" w:rsidP="00A374D1">
      <w:pPr>
        <w:pStyle w:val="Heading3"/>
        <w:keepLines/>
        <w:numPr>
          <w:ilvl w:val="0"/>
          <w:numId w:val="13"/>
        </w:numPr>
        <w:shd w:val="clear" w:color="auto" w:fill="F2F2F2" w:themeFill="background1" w:themeFillShade="F2"/>
        <w:spacing w:before="0"/>
        <w:rPr>
          <w:b w:val="0"/>
          <w:color w:val="000000"/>
          <w:sz w:val="24"/>
        </w:rPr>
      </w:pPr>
      <w:r w:rsidRPr="00ED6B57">
        <w:rPr>
          <w:b w:val="0"/>
          <w:color w:val="000000"/>
          <w:sz w:val="24"/>
        </w:rPr>
        <w:t>I am a partner in ongoing assessment and planning that helps me get the care and services I need for my health and well-being.</w:t>
      </w:r>
    </w:p>
    <w:p w14:paraId="11BD55E8" w14:textId="77777777" w:rsidR="00A374D1" w:rsidRPr="00ED6B57" w:rsidRDefault="00A374D1" w:rsidP="00A374D1">
      <w:pPr>
        <w:pStyle w:val="Heading3"/>
        <w:shd w:val="clear" w:color="auto" w:fill="F2F2F2" w:themeFill="background1" w:themeFillShade="F2"/>
      </w:pPr>
      <w:r w:rsidRPr="00ED6B57">
        <w:t>Organisation statement:</w:t>
      </w:r>
    </w:p>
    <w:p w14:paraId="11BD55E9" w14:textId="77777777" w:rsidR="00A374D1" w:rsidRPr="00ED6B57" w:rsidRDefault="00A374D1" w:rsidP="00A374D1">
      <w:pPr>
        <w:pStyle w:val="ListParagraph"/>
        <w:numPr>
          <w:ilvl w:val="0"/>
          <w:numId w:val="13"/>
        </w:numPr>
        <w:shd w:val="clear" w:color="auto" w:fill="F2F2F2" w:themeFill="background1" w:themeFillShade="F2"/>
        <w:spacing w:before="0" w:after="240"/>
        <w:contextualSpacing w:val="0"/>
      </w:pPr>
      <w:r w:rsidRPr="00ED6B57">
        <w:t>The organisation undertakes initial and ongoing assessment and planning for care and services in partnership with the consumer. Assessment and planning has a focus on optimising health and well-being in accordance with the consumer’s needs, goals and preferences.</w:t>
      </w:r>
    </w:p>
    <w:p w14:paraId="11BD55EA" w14:textId="77777777" w:rsidR="00A374D1" w:rsidRDefault="00A374D1" w:rsidP="00A374D1">
      <w:pPr>
        <w:pStyle w:val="Heading2"/>
      </w:pPr>
      <w:r>
        <w:t xml:space="preserve">Assessment </w:t>
      </w:r>
      <w:r w:rsidRPr="002B2C0F">
        <w:t>of Standard</w:t>
      </w:r>
      <w:r>
        <w:t xml:space="preserve"> 2</w:t>
      </w:r>
    </w:p>
    <w:p w14:paraId="1BD8CFF6" w14:textId="0F9D4714" w:rsidR="0006534D" w:rsidRPr="00C017A6" w:rsidRDefault="0006534D" w:rsidP="00C017A6">
      <w:pPr>
        <w:spacing w:before="120" w:after="240"/>
        <w:rPr>
          <w:color w:val="auto"/>
        </w:rPr>
      </w:pPr>
      <w:r w:rsidRPr="0006534D">
        <w:rPr>
          <w:color w:val="auto"/>
        </w:rPr>
        <w:t>Evidence analysed by the Assessment Team showed assessment and planning, including consideration of risks to the consumer’s health and well-being, informs the delivery of safe and effective care and services. Consumers interviewed by the Assessment Team confirmed they were involved in the assessment and planning process and, where applicable, this was done in partnership with others when they wished them to be involved. Consumers interviewed by the Assessment Team stated they had regular reviews of their care and services and are asked to provide feedback on their services at any time.</w:t>
      </w:r>
    </w:p>
    <w:p w14:paraId="2C905859" w14:textId="696C7EDE" w:rsidR="0006534D" w:rsidRPr="00C017A6" w:rsidRDefault="0006534D" w:rsidP="00C017A6">
      <w:pPr>
        <w:spacing w:before="120" w:after="240"/>
        <w:rPr>
          <w:rFonts w:eastAsiaTheme="minorEastAsia"/>
          <w:color w:val="auto"/>
        </w:rPr>
      </w:pPr>
      <w:r w:rsidRPr="00C017A6">
        <w:rPr>
          <w:rFonts w:eastAsiaTheme="minorEastAsia"/>
          <w:color w:val="auto"/>
        </w:rPr>
        <w:t>All Consumers interviewed by the Assessment Team stated they receive services that meet their current needs, goals and preferences.</w:t>
      </w:r>
      <w:r w:rsidR="00C017A6" w:rsidRPr="00C017A6">
        <w:rPr>
          <w:rFonts w:eastAsiaTheme="minorEastAsia"/>
          <w:color w:val="auto"/>
        </w:rPr>
        <w:t xml:space="preserve"> Evidence analysed by the Assessment Team showed </w:t>
      </w:r>
      <w:r w:rsidRPr="00C017A6">
        <w:rPr>
          <w:rFonts w:eastAsiaTheme="minorEastAsia"/>
          <w:color w:val="auto"/>
        </w:rPr>
        <w:t xml:space="preserve">all sampled consumers assessment and planning documentation identifies the current needs, goals and preferences of the consumer and documentation sighted guides the delivery of care and services. The Assessment team analysed evidence which confirmed all </w:t>
      </w:r>
      <w:r w:rsidR="00C017A6" w:rsidRPr="00C017A6">
        <w:rPr>
          <w:rFonts w:eastAsiaTheme="minorEastAsia"/>
          <w:color w:val="auto"/>
        </w:rPr>
        <w:t>c</w:t>
      </w:r>
      <w:r w:rsidRPr="00C017A6">
        <w:rPr>
          <w:rFonts w:eastAsiaTheme="minorEastAsia"/>
          <w:color w:val="auto"/>
        </w:rPr>
        <w:t>onsumers answers to the interview questions align</w:t>
      </w:r>
      <w:r w:rsidR="00C017A6">
        <w:rPr>
          <w:rFonts w:eastAsiaTheme="minorEastAsia"/>
          <w:color w:val="auto"/>
        </w:rPr>
        <w:t>ed</w:t>
      </w:r>
      <w:r w:rsidRPr="00C017A6">
        <w:rPr>
          <w:rFonts w:eastAsiaTheme="minorEastAsia"/>
          <w:color w:val="auto"/>
        </w:rPr>
        <w:t xml:space="preserve"> with their assessment and planning documentation</w:t>
      </w:r>
      <w:r w:rsidR="00C017A6" w:rsidRPr="00C017A6">
        <w:rPr>
          <w:rFonts w:eastAsiaTheme="minorEastAsia"/>
          <w:color w:val="auto"/>
        </w:rPr>
        <w:t>.</w:t>
      </w:r>
    </w:p>
    <w:p w14:paraId="1C43A865" w14:textId="2D0C3C22" w:rsidR="0006534D" w:rsidRPr="00C017A6" w:rsidRDefault="0006534D" w:rsidP="00C017A6">
      <w:pPr>
        <w:shd w:val="clear" w:color="auto" w:fill="FFFFFF" w:themeFill="background1"/>
        <w:spacing w:before="120" w:after="240"/>
        <w:rPr>
          <w:rFonts w:eastAsiaTheme="minorHAnsi"/>
          <w:color w:val="auto"/>
          <w:lang w:eastAsia="en-US"/>
        </w:rPr>
      </w:pPr>
      <w:r w:rsidRPr="00C017A6">
        <w:rPr>
          <w:color w:val="auto"/>
        </w:rPr>
        <w:t xml:space="preserve">Consumers interviewed </w:t>
      </w:r>
      <w:r w:rsidR="00C017A6" w:rsidRPr="00C017A6">
        <w:rPr>
          <w:color w:val="auto"/>
        </w:rPr>
        <w:t xml:space="preserve">by the Assessment Team </w:t>
      </w:r>
      <w:r w:rsidRPr="00C017A6">
        <w:rPr>
          <w:color w:val="auto"/>
        </w:rPr>
        <w:t>confirmed they were involved in the assessment and planning process and, where applicable, this was done in partnership with others when they wished them to be involved.</w:t>
      </w:r>
      <w:r w:rsidR="00C017A6" w:rsidRPr="00C017A6">
        <w:rPr>
          <w:color w:val="auto"/>
        </w:rPr>
        <w:t xml:space="preserve"> The Assessment Team noted t</w:t>
      </w:r>
      <w:r w:rsidRPr="00C017A6">
        <w:rPr>
          <w:color w:val="auto"/>
        </w:rPr>
        <w:t>he service staff could demonstrate how they work with the consumer</w:t>
      </w:r>
      <w:r w:rsidR="00C017A6" w:rsidRPr="00C017A6">
        <w:rPr>
          <w:color w:val="auto"/>
        </w:rPr>
        <w:t>s</w:t>
      </w:r>
      <w:r w:rsidRPr="00C017A6">
        <w:rPr>
          <w:color w:val="auto"/>
        </w:rPr>
        <w:t xml:space="preserve"> and representatives to meet the needs of the consumer.</w:t>
      </w:r>
    </w:p>
    <w:p w14:paraId="58D359A0" w14:textId="7505D8C2" w:rsidR="0006534D" w:rsidRPr="00C017A6" w:rsidRDefault="0006534D" w:rsidP="00C017A6">
      <w:pPr>
        <w:spacing w:before="120" w:after="240"/>
        <w:rPr>
          <w:rFonts w:eastAsiaTheme="minorHAnsi"/>
          <w:color w:val="auto"/>
        </w:rPr>
      </w:pPr>
      <w:r w:rsidRPr="00C017A6">
        <w:rPr>
          <w:rFonts w:eastAsia="Fira Sans Light"/>
          <w:color w:val="auto"/>
          <w:lang w:eastAsia="en-US"/>
        </w:rPr>
        <w:lastRenderedPageBreak/>
        <w:t xml:space="preserve">Consumers interviewed </w:t>
      </w:r>
      <w:r w:rsidR="00C017A6" w:rsidRPr="00C017A6">
        <w:rPr>
          <w:rFonts w:eastAsia="Fira Sans Light"/>
          <w:color w:val="auto"/>
          <w:lang w:eastAsia="en-US"/>
        </w:rPr>
        <w:t xml:space="preserve">by the Assessment Team </w:t>
      </w:r>
      <w:r w:rsidRPr="00C017A6">
        <w:rPr>
          <w:rFonts w:eastAsia="Fira Sans Light"/>
          <w:color w:val="auto"/>
          <w:lang w:eastAsia="en-US"/>
        </w:rPr>
        <w:t>confirmed the outcomes of assessment and planning are effectively communicated to them and they are provided a copy of the documented care and services plan that is readily available to them, however most consumers advised they decline receiving a copy and trust the service when verbally updated.</w:t>
      </w:r>
    </w:p>
    <w:p w14:paraId="33801454" w14:textId="1A2C6E58" w:rsidR="0006534D" w:rsidRPr="00C017A6" w:rsidRDefault="0006534D" w:rsidP="00C017A6">
      <w:pPr>
        <w:shd w:val="clear" w:color="auto" w:fill="FFFFFF" w:themeFill="background1"/>
        <w:spacing w:before="120" w:after="240"/>
        <w:rPr>
          <w:color w:val="auto"/>
        </w:rPr>
      </w:pPr>
      <w:r w:rsidRPr="00C017A6">
        <w:rPr>
          <w:color w:val="auto"/>
        </w:rPr>
        <w:t>Consumers interviewed</w:t>
      </w:r>
      <w:r w:rsidR="00C017A6" w:rsidRPr="00C017A6">
        <w:rPr>
          <w:color w:val="auto"/>
        </w:rPr>
        <w:t xml:space="preserve"> by the Assessment Team</w:t>
      </w:r>
      <w:r w:rsidRPr="00C017A6">
        <w:rPr>
          <w:color w:val="auto"/>
        </w:rPr>
        <w:t xml:space="preserve"> advised the service staff and centre coordinator are always present and checking up on them when attending the group activities</w:t>
      </w:r>
      <w:r w:rsidR="00C017A6">
        <w:rPr>
          <w:color w:val="auto"/>
        </w:rPr>
        <w:t>.</w:t>
      </w:r>
      <w:r w:rsidRPr="00C017A6">
        <w:rPr>
          <w:color w:val="auto"/>
        </w:rPr>
        <w:t xml:space="preserve"> </w:t>
      </w:r>
      <w:r w:rsidR="00C017A6">
        <w:rPr>
          <w:color w:val="auto"/>
        </w:rPr>
        <w:t>C</w:t>
      </w:r>
      <w:r w:rsidRPr="00C017A6">
        <w:rPr>
          <w:color w:val="auto"/>
        </w:rPr>
        <w:t xml:space="preserve">onsumers confirmed </w:t>
      </w:r>
      <w:r w:rsidR="00C017A6">
        <w:rPr>
          <w:color w:val="auto"/>
        </w:rPr>
        <w:t xml:space="preserve">to the Assessment Team that </w:t>
      </w:r>
      <w:r w:rsidRPr="00C017A6">
        <w:rPr>
          <w:color w:val="auto"/>
        </w:rPr>
        <w:t>the service contacts them or their representatives if they do</w:t>
      </w:r>
      <w:r w:rsidR="00C017A6" w:rsidRPr="00C017A6">
        <w:rPr>
          <w:color w:val="auto"/>
        </w:rPr>
        <w:t xml:space="preserve"> not</w:t>
      </w:r>
      <w:r w:rsidRPr="00C017A6">
        <w:rPr>
          <w:color w:val="auto"/>
        </w:rPr>
        <w:t xml:space="preserve"> attend to a scheduled activity</w:t>
      </w:r>
      <w:r w:rsidR="00C017A6" w:rsidRPr="00C017A6">
        <w:rPr>
          <w:color w:val="auto"/>
        </w:rPr>
        <w:t xml:space="preserve">. </w:t>
      </w:r>
      <w:r w:rsidRPr="00C017A6">
        <w:rPr>
          <w:color w:val="auto"/>
        </w:rPr>
        <w:t xml:space="preserve">Consumers </w:t>
      </w:r>
      <w:r w:rsidR="00C017A6" w:rsidRPr="00C017A6">
        <w:rPr>
          <w:color w:val="auto"/>
        </w:rPr>
        <w:t xml:space="preserve">interviewed by the Assessment Team </w:t>
      </w:r>
      <w:r w:rsidRPr="00C017A6">
        <w:rPr>
          <w:color w:val="auto"/>
        </w:rPr>
        <w:t>s</w:t>
      </w:r>
      <w:r w:rsidR="00C017A6" w:rsidRPr="00C017A6">
        <w:rPr>
          <w:color w:val="auto"/>
        </w:rPr>
        <w:t>tated</w:t>
      </w:r>
      <w:r w:rsidRPr="00C017A6">
        <w:rPr>
          <w:color w:val="auto"/>
        </w:rPr>
        <w:t xml:space="preserve"> the staff consistently conduct welfare checks in case there is a change to their needs or circumstances</w:t>
      </w:r>
      <w:r w:rsidR="00C017A6" w:rsidRPr="00C017A6">
        <w:rPr>
          <w:color w:val="auto"/>
        </w:rPr>
        <w:t>.</w:t>
      </w:r>
    </w:p>
    <w:p w14:paraId="1830E316" w14:textId="77777777" w:rsidR="00C017A6" w:rsidRDefault="0006534D" w:rsidP="00C017A6">
      <w:pPr>
        <w:shd w:val="clear" w:color="auto" w:fill="FFFFFF" w:themeFill="background1"/>
        <w:spacing w:before="120" w:after="240"/>
        <w:rPr>
          <w:color w:val="auto"/>
        </w:rPr>
      </w:pPr>
      <w:r w:rsidRPr="00C017A6">
        <w:rPr>
          <w:color w:val="auto"/>
        </w:rPr>
        <w:t>The service staff and coordinator confirmed during interviews</w:t>
      </w:r>
      <w:r w:rsidR="00C017A6" w:rsidRPr="00C017A6">
        <w:rPr>
          <w:color w:val="auto"/>
        </w:rPr>
        <w:t xml:space="preserve"> with the Assessment Team</w:t>
      </w:r>
      <w:r w:rsidRPr="00C017A6">
        <w:rPr>
          <w:color w:val="auto"/>
        </w:rPr>
        <w:t xml:space="preserve"> what process to follow when care and support plans are to be reviewed or reassessed.</w:t>
      </w:r>
      <w:r w:rsidR="00C017A6" w:rsidRPr="00C017A6">
        <w:rPr>
          <w:color w:val="auto"/>
        </w:rPr>
        <w:t xml:space="preserve"> </w:t>
      </w:r>
    </w:p>
    <w:p w14:paraId="2257AF3C" w14:textId="6D05F264" w:rsidR="0006534D" w:rsidRPr="00C017A6" w:rsidRDefault="0006534D" w:rsidP="00C017A6">
      <w:pPr>
        <w:shd w:val="clear" w:color="auto" w:fill="FFFFFF" w:themeFill="background1"/>
        <w:spacing w:before="120" w:after="240"/>
        <w:rPr>
          <w:color w:val="auto"/>
        </w:rPr>
      </w:pPr>
      <w:r w:rsidRPr="00C017A6">
        <w:rPr>
          <w:color w:val="auto"/>
        </w:rPr>
        <w:t>The Assessment Team analysed evidence that showed the service had robust policies and procedures which included the following;</w:t>
      </w:r>
    </w:p>
    <w:p w14:paraId="18EA5E5A" w14:textId="77777777" w:rsidR="0006534D" w:rsidRPr="00C017A6" w:rsidRDefault="0006534D" w:rsidP="00C017A6">
      <w:pPr>
        <w:pStyle w:val="ListParagraph"/>
        <w:numPr>
          <w:ilvl w:val="0"/>
          <w:numId w:val="43"/>
        </w:numPr>
        <w:shd w:val="clear" w:color="auto" w:fill="FFFFFF" w:themeFill="background1"/>
        <w:spacing w:before="120" w:after="240"/>
        <w:ind w:left="714" w:hanging="357"/>
        <w:rPr>
          <w:color w:val="auto"/>
        </w:rPr>
      </w:pPr>
      <w:r w:rsidRPr="00C017A6">
        <w:rPr>
          <w:color w:val="auto"/>
        </w:rPr>
        <w:t>Intake and Assessment;</w:t>
      </w:r>
    </w:p>
    <w:p w14:paraId="72325618" w14:textId="77777777" w:rsidR="0006534D" w:rsidRPr="00C017A6" w:rsidRDefault="0006534D" w:rsidP="00C017A6">
      <w:pPr>
        <w:pStyle w:val="ListParagraph"/>
        <w:numPr>
          <w:ilvl w:val="0"/>
          <w:numId w:val="43"/>
        </w:numPr>
        <w:shd w:val="clear" w:color="auto" w:fill="FFFFFF" w:themeFill="background1"/>
        <w:spacing w:before="120" w:after="240"/>
        <w:ind w:left="714" w:hanging="357"/>
        <w:rPr>
          <w:color w:val="auto"/>
        </w:rPr>
      </w:pPr>
      <w:r w:rsidRPr="00C017A6">
        <w:rPr>
          <w:color w:val="auto"/>
        </w:rPr>
        <w:t>Individual Planning and Monitoring;</w:t>
      </w:r>
    </w:p>
    <w:p w14:paraId="101DC7CA" w14:textId="77777777" w:rsidR="0006534D" w:rsidRPr="00C017A6" w:rsidRDefault="0006534D" w:rsidP="00C017A6">
      <w:pPr>
        <w:pStyle w:val="ListParagraph"/>
        <w:numPr>
          <w:ilvl w:val="0"/>
          <w:numId w:val="43"/>
        </w:numPr>
        <w:shd w:val="clear" w:color="auto" w:fill="FFFFFF" w:themeFill="background1"/>
        <w:spacing w:before="120" w:after="240"/>
        <w:ind w:left="714" w:hanging="357"/>
        <w:rPr>
          <w:color w:val="auto"/>
        </w:rPr>
      </w:pPr>
      <w:r w:rsidRPr="00C017A6">
        <w:rPr>
          <w:color w:val="auto"/>
        </w:rPr>
        <w:t>Reassessment;</w:t>
      </w:r>
    </w:p>
    <w:p w14:paraId="6186479A" w14:textId="77777777" w:rsidR="0006534D" w:rsidRPr="00C017A6" w:rsidRDefault="0006534D" w:rsidP="00C017A6">
      <w:pPr>
        <w:pStyle w:val="ListParagraph"/>
        <w:numPr>
          <w:ilvl w:val="0"/>
          <w:numId w:val="43"/>
        </w:numPr>
        <w:shd w:val="clear" w:color="auto" w:fill="FFFFFF" w:themeFill="background1"/>
        <w:spacing w:before="120" w:after="240"/>
        <w:ind w:left="714" w:hanging="357"/>
        <w:rPr>
          <w:rFonts w:eastAsiaTheme="minorHAnsi"/>
          <w:color w:val="auto"/>
          <w:lang w:eastAsia="en-US"/>
        </w:rPr>
      </w:pPr>
      <w:r w:rsidRPr="00C017A6">
        <w:rPr>
          <w:color w:val="auto"/>
        </w:rPr>
        <w:t xml:space="preserve">Duty of Care and Dignity of Risk; </w:t>
      </w:r>
    </w:p>
    <w:p w14:paraId="7775DA20" w14:textId="77777777" w:rsidR="0006534D" w:rsidRPr="00C017A6" w:rsidRDefault="0006534D" w:rsidP="00C017A6">
      <w:pPr>
        <w:pStyle w:val="ListParagraph"/>
        <w:numPr>
          <w:ilvl w:val="0"/>
          <w:numId w:val="43"/>
        </w:numPr>
        <w:shd w:val="clear" w:color="auto" w:fill="FFFFFF" w:themeFill="background1"/>
        <w:spacing w:before="120" w:after="240"/>
        <w:ind w:left="714" w:hanging="357"/>
        <w:rPr>
          <w:color w:val="auto"/>
        </w:rPr>
      </w:pPr>
      <w:r w:rsidRPr="00C017A6">
        <w:rPr>
          <w:color w:val="auto"/>
        </w:rPr>
        <w:t xml:space="preserve">Risk Management; and </w:t>
      </w:r>
    </w:p>
    <w:p w14:paraId="106FE51F" w14:textId="64EE329D" w:rsidR="0006534D" w:rsidRPr="00C017A6" w:rsidRDefault="00C017A6" w:rsidP="00C017A6">
      <w:pPr>
        <w:pStyle w:val="ListParagraph"/>
        <w:numPr>
          <w:ilvl w:val="0"/>
          <w:numId w:val="43"/>
        </w:numPr>
        <w:shd w:val="clear" w:color="auto" w:fill="FFFFFF" w:themeFill="background1"/>
        <w:spacing w:before="120" w:after="240"/>
        <w:ind w:left="714" w:hanging="357"/>
        <w:rPr>
          <w:color w:val="auto"/>
        </w:rPr>
      </w:pPr>
      <w:r w:rsidRPr="00C017A6">
        <w:rPr>
          <w:color w:val="auto"/>
        </w:rPr>
        <w:t>S</w:t>
      </w:r>
      <w:r w:rsidR="0006534D" w:rsidRPr="00C017A6">
        <w:rPr>
          <w:color w:val="auto"/>
        </w:rPr>
        <w:t>ervice Delivery.</w:t>
      </w:r>
    </w:p>
    <w:p w14:paraId="11BD55ED" w14:textId="1562F579" w:rsidR="00A374D1" w:rsidRPr="0006534D" w:rsidRDefault="00A374D1" w:rsidP="00C017A6">
      <w:pPr>
        <w:spacing w:before="120" w:after="240"/>
        <w:rPr>
          <w:rFonts w:eastAsia="Calibri"/>
          <w:i/>
          <w:color w:val="auto"/>
          <w:lang w:eastAsia="en-US"/>
        </w:rPr>
      </w:pPr>
      <w:r w:rsidRPr="0006534D">
        <w:rPr>
          <w:rFonts w:eastAsiaTheme="minorHAnsi"/>
          <w:color w:val="auto"/>
        </w:rPr>
        <w:t>The Quality Standard for the Commonwealth home support programme service</w:t>
      </w:r>
      <w:r w:rsidR="0006534D" w:rsidRPr="0006534D">
        <w:rPr>
          <w:rFonts w:eastAsiaTheme="minorHAnsi"/>
          <w:color w:val="auto"/>
        </w:rPr>
        <w:t>s are</w:t>
      </w:r>
      <w:r w:rsidRPr="0006534D">
        <w:rPr>
          <w:rFonts w:eastAsiaTheme="minorHAnsi"/>
          <w:color w:val="auto"/>
        </w:rPr>
        <w:t xml:space="preserve"> assessed as </w:t>
      </w:r>
      <w:r w:rsidR="0006534D" w:rsidRPr="0006534D">
        <w:rPr>
          <w:color w:val="auto"/>
        </w:rPr>
        <w:t xml:space="preserve">Compliant </w:t>
      </w:r>
      <w:r w:rsidRPr="0006534D">
        <w:rPr>
          <w:rFonts w:eastAsiaTheme="minorHAnsi"/>
          <w:color w:val="auto"/>
        </w:rPr>
        <w:t xml:space="preserve">as </w:t>
      </w:r>
      <w:r w:rsidR="0006534D" w:rsidRPr="0006534D">
        <w:rPr>
          <w:color w:val="auto"/>
        </w:rPr>
        <w:t>five</w:t>
      </w:r>
      <w:r w:rsidRPr="0006534D">
        <w:rPr>
          <w:rFonts w:eastAsiaTheme="minorHAnsi"/>
          <w:color w:val="auto"/>
        </w:rPr>
        <w:t xml:space="preserve"> of the five specific requirements have been assessed as </w:t>
      </w:r>
      <w:r w:rsidR="0006534D" w:rsidRPr="0006534D">
        <w:rPr>
          <w:color w:val="auto"/>
        </w:rPr>
        <w:t>Compliant.</w:t>
      </w:r>
    </w:p>
    <w:p w14:paraId="11BD55EE" w14:textId="6300BB4A" w:rsidR="00A374D1" w:rsidRPr="00806FAB" w:rsidRDefault="00A374D1" w:rsidP="00A374D1">
      <w:pPr>
        <w:pStyle w:val="ListParagraph"/>
        <w:numPr>
          <w:ilvl w:val="0"/>
          <w:numId w:val="0"/>
        </w:numPr>
        <w:tabs>
          <w:tab w:val="left" w:pos="0"/>
        </w:tabs>
        <w:rPr>
          <w:b/>
          <w:i/>
          <w:color w:val="0000FF"/>
        </w:rPr>
      </w:pPr>
      <w:r w:rsidRPr="00593A89">
        <w:rPr>
          <w:rFonts w:cs="Times New Roman"/>
          <w:b/>
          <w:color w:val="auto"/>
          <w:sz w:val="28"/>
          <w:szCs w:val="28"/>
        </w:rPr>
        <w:t>Assessment of Standard 2 Requirements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C017A6" w14:paraId="11BD55F2" w14:textId="77777777" w:rsidTr="00A374D1">
        <w:tc>
          <w:tcPr>
            <w:tcW w:w="4531" w:type="dxa"/>
            <w:shd w:val="clear" w:color="auto" w:fill="E7E6E6" w:themeFill="background2"/>
          </w:tcPr>
          <w:p w14:paraId="11BD55EF" w14:textId="77777777" w:rsidR="00C017A6" w:rsidRPr="002B61BB" w:rsidRDefault="00C017A6" w:rsidP="00A374D1">
            <w:pPr>
              <w:pStyle w:val="Heading3"/>
              <w:spacing w:before="120" w:after="0"/>
              <w:ind w:hanging="106"/>
              <w:outlineLvl w:val="2"/>
            </w:pPr>
            <w:r w:rsidRPr="00163FEE">
              <w:t xml:space="preserve">Requirement </w:t>
            </w:r>
            <w:r>
              <w:t>2</w:t>
            </w:r>
            <w:r w:rsidRPr="00163FEE">
              <w:t>(3)(a)</w:t>
            </w:r>
          </w:p>
        </w:tc>
        <w:tc>
          <w:tcPr>
            <w:tcW w:w="993" w:type="dxa"/>
            <w:shd w:val="clear" w:color="auto" w:fill="E7E6E6" w:themeFill="background2"/>
          </w:tcPr>
          <w:p w14:paraId="11BD55F0" w14:textId="3375EAF5" w:rsidR="00C017A6" w:rsidRPr="002B61BB" w:rsidRDefault="00C017A6" w:rsidP="00A374D1">
            <w:pPr>
              <w:pStyle w:val="Heading3"/>
              <w:spacing w:before="120" w:after="0"/>
              <w:outlineLvl w:val="2"/>
            </w:pPr>
            <w:r w:rsidRPr="002B61BB">
              <w:t xml:space="preserve">CHSP </w:t>
            </w:r>
          </w:p>
        </w:tc>
        <w:tc>
          <w:tcPr>
            <w:tcW w:w="3548" w:type="dxa"/>
            <w:shd w:val="clear" w:color="auto" w:fill="E7E6E6" w:themeFill="background2"/>
          </w:tcPr>
          <w:p w14:paraId="11BD55F1" w14:textId="348C9AF7" w:rsidR="00C017A6" w:rsidRPr="006107BF" w:rsidRDefault="00C017A6" w:rsidP="00A374D1">
            <w:pPr>
              <w:pStyle w:val="Heading3"/>
              <w:spacing w:before="120" w:after="0"/>
              <w:jc w:val="right"/>
              <w:outlineLvl w:val="2"/>
            </w:pPr>
            <w:r w:rsidRPr="00C017A6">
              <w:rPr>
                <w:szCs w:val="26"/>
              </w:rPr>
              <w:t>Compliant</w:t>
            </w:r>
          </w:p>
        </w:tc>
      </w:tr>
    </w:tbl>
    <w:p w14:paraId="11BD55FA" w14:textId="0866B175" w:rsidR="00A374D1" w:rsidRPr="00C017A6" w:rsidRDefault="00A374D1" w:rsidP="00C017A6">
      <w:pPr>
        <w:rPr>
          <w:i/>
        </w:rPr>
      </w:pPr>
      <w:r w:rsidRPr="008D114F">
        <w:rPr>
          <w:i/>
        </w:rPr>
        <w:t>Assessment and planning, including consideration of risks to the consumer’s health and well-being, informs the delivery of safe and effective care and services.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C017A6" w14:paraId="11BD55FE" w14:textId="77777777" w:rsidTr="00A374D1">
        <w:tc>
          <w:tcPr>
            <w:tcW w:w="4531" w:type="dxa"/>
            <w:shd w:val="clear" w:color="auto" w:fill="E7E6E6" w:themeFill="background2"/>
          </w:tcPr>
          <w:p w14:paraId="11BD55FB" w14:textId="77777777" w:rsidR="00C017A6" w:rsidRPr="002B61BB" w:rsidRDefault="00C017A6" w:rsidP="00A374D1">
            <w:pPr>
              <w:pStyle w:val="Heading3"/>
              <w:spacing w:before="120" w:after="0"/>
              <w:ind w:hanging="106"/>
              <w:outlineLvl w:val="2"/>
            </w:pPr>
            <w:r w:rsidRPr="00163FEE">
              <w:t xml:space="preserve">Requirement </w:t>
            </w:r>
            <w:r>
              <w:t>2</w:t>
            </w:r>
            <w:r w:rsidRPr="00163FEE">
              <w:t>(3)(</w:t>
            </w:r>
            <w:r>
              <w:t>b</w:t>
            </w:r>
            <w:r w:rsidRPr="00163FEE">
              <w:t>)</w:t>
            </w:r>
          </w:p>
        </w:tc>
        <w:tc>
          <w:tcPr>
            <w:tcW w:w="993" w:type="dxa"/>
            <w:shd w:val="clear" w:color="auto" w:fill="E7E6E6" w:themeFill="background2"/>
          </w:tcPr>
          <w:p w14:paraId="11BD55FC" w14:textId="3310F2C6" w:rsidR="00C017A6" w:rsidRPr="002B61BB" w:rsidRDefault="00C017A6" w:rsidP="00A374D1">
            <w:pPr>
              <w:pStyle w:val="Heading3"/>
              <w:spacing w:before="120" w:after="0"/>
              <w:outlineLvl w:val="2"/>
            </w:pPr>
            <w:r w:rsidRPr="002B61BB">
              <w:t xml:space="preserve">CHSP </w:t>
            </w:r>
          </w:p>
        </w:tc>
        <w:tc>
          <w:tcPr>
            <w:tcW w:w="3548" w:type="dxa"/>
            <w:shd w:val="clear" w:color="auto" w:fill="E7E6E6" w:themeFill="background2"/>
          </w:tcPr>
          <w:p w14:paraId="11BD55FD" w14:textId="16292BD7" w:rsidR="00C017A6" w:rsidRPr="006107BF" w:rsidRDefault="00C017A6" w:rsidP="00A374D1">
            <w:pPr>
              <w:pStyle w:val="Heading3"/>
              <w:spacing w:before="120" w:after="0"/>
              <w:jc w:val="right"/>
              <w:outlineLvl w:val="2"/>
            </w:pPr>
            <w:r w:rsidRPr="00C017A6">
              <w:rPr>
                <w:szCs w:val="26"/>
              </w:rPr>
              <w:t>Compliant</w:t>
            </w:r>
          </w:p>
        </w:tc>
      </w:tr>
    </w:tbl>
    <w:p w14:paraId="11BD5606" w14:textId="0C5AA055" w:rsidR="00A374D1" w:rsidRPr="00C017A6" w:rsidRDefault="00A374D1" w:rsidP="00C017A6">
      <w:pPr>
        <w:rPr>
          <w:i/>
        </w:rPr>
      </w:pPr>
      <w:r w:rsidRPr="008D114F">
        <w:rPr>
          <w:i/>
        </w:rPr>
        <w:t>Assessment and planning identifies and addresses the consumer’s current needs, goals and preferences, including advance care planning and end of life planning if the consumer wishes.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C017A6" w14:paraId="11BD560A" w14:textId="77777777" w:rsidTr="00A374D1">
        <w:tc>
          <w:tcPr>
            <w:tcW w:w="4531" w:type="dxa"/>
            <w:shd w:val="clear" w:color="auto" w:fill="E7E6E6" w:themeFill="background2"/>
          </w:tcPr>
          <w:p w14:paraId="11BD5607" w14:textId="77777777" w:rsidR="00C017A6" w:rsidRPr="002B61BB" w:rsidRDefault="00C017A6" w:rsidP="00A374D1">
            <w:pPr>
              <w:pStyle w:val="Heading3"/>
              <w:spacing w:before="120" w:after="0"/>
              <w:ind w:hanging="106"/>
              <w:outlineLvl w:val="2"/>
            </w:pPr>
            <w:r w:rsidRPr="00163FEE">
              <w:lastRenderedPageBreak/>
              <w:t xml:space="preserve">Requirement </w:t>
            </w:r>
            <w:r>
              <w:t>2</w:t>
            </w:r>
            <w:r w:rsidRPr="00163FEE">
              <w:t>(3)(</w:t>
            </w:r>
            <w:r>
              <w:t>c</w:t>
            </w:r>
            <w:r w:rsidRPr="00163FEE">
              <w:t>)</w:t>
            </w:r>
          </w:p>
        </w:tc>
        <w:tc>
          <w:tcPr>
            <w:tcW w:w="993" w:type="dxa"/>
            <w:shd w:val="clear" w:color="auto" w:fill="E7E6E6" w:themeFill="background2"/>
          </w:tcPr>
          <w:p w14:paraId="11BD5608" w14:textId="63D45A56" w:rsidR="00C017A6" w:rsidRPr="002B61BB" w:rsidRDefault="00C017A6" w:rsidP="00A374D1">
            <w:pPr>
              <w:pStyle w:val="Heading3"/>
              <w:spacing w:before="120" w:after="0"/>
              <w:outlineLvl w:val="2"/>
            </w:pPr>
            <w:r w:rsidRPr="002B61BB">
              <w:t xml:space="preserve">CHSP </w:t>
            </w:r>
          </w:p>
        </w:tc>
        <w:tc>
          <w:tcPr>
            <w:tcW w:w="3548" w:type="dxa"/>
            <w:shd w:val="clear" w:color="auto" w:fill="E7E6E6" w:themeFill="background2"/>
          </w:tcPr>
          <w:p w14:paraId="11BD5609" w14:textId="0D2F7EE3" w:rsidR="00C017A6" w:rsidRPr="006107BF" w:rsidRDefault="00C017A6" w:rsidP="00A374D1">
            <w:pPr>
              <w:pStyle w:val="Heading3"/>
              <w:spacing w:before="120" w:after="0"/>
              <w:jc w:val="right"/>
              <w:outlineLvl w:val="2"/>
            </w:pPr>
            <w:r w:rsidRPr="00C017A6">
              <w:rPr>
                <w:szCs w:val="26"/>
              </w:rPr>
              <w:t>Compliant</w:t>
            </w:r>
          </w:p>
        </w:tc>
      </w:tr>
    </w:tbl>
    <w:p w14:paraId="11BD560F" w14:textId="77777777" w:rsidR="00A374D1" w:rsidRPr="008D114F" w:rsidRDefault="00A374D1" w:rsidP="00A374D1">
      <w:pPr>
        <w:rPr>
          <w:i/>
        </w:rPr>
      </w:pPr>
      <w:r w:rsidRPr="008D114F">
        <w:rPr>
          <w:i/>
        </w:rPr>
        <w:t>The organisation demonstrates that assessment and planning:</w:t>
      </w:r>
    </w:p>
    <w:p w14:paraId="11BD5610" w14:textId="77777777" w:rsidR="00A374D1" w:rsidRPr="008D114F" w:rsidRDefault="00A374D1" w:rsidP="00A374D1">
      <w:pPr>
        <w:numPr>
          <w:ilvl w:val="0"/>
          <w:numId w:val="23"/>
        </w:numPr>
        <w:tabs>
          <w:tab w:val="right" w:pos="9026"/>
        </w:tabs>
        <w:spacing w:before="0" w:after="0"/>
        <w:ind w:left="567" w:hanging="425"/>
        <w:outlineLvl w:val="4"/>
        <w:rPr>
          <w:i/>
        </w:rPr>
      </w:pPr>
      <w:r w:rsidRPr="008D114F">
        <w:rPr>
          <w:i/>
        </w:rPr>
        <w:t>is based on ongoing partnership with the consumer and others that the consumer wishes to involve in assessment, planning and review of the consumer’s care and services; and</w:t>
      </w:r>
    </w:p>
    <w:p w14:paraId="11BD5614" w14:textId="71B325C0" w:rsidR="00A374D1" w:rsidRPr="00C017A6" w:rsidRDefault="00A374D1" w:rsidP="00804C56">
      <w:pPr>
        <w:numPr>
          <w:ilvl w:val="0"/>
          <w:numId w:val="23"/>
        </w:numPr>
        <w:tabs>
          <w:tab w:val="right" w:pos="9026"/>
        </w:tabs>
        <w:spacing w:before="0"/>
        <w:ind w:left="567" w:hanging="425"/>
        <w:outlineLvl w:val="4"/>
        <w:rPr>
          <w:i/>
        </w:rPr>
      </w:pPr>
      <w:r w:rsidRPr="008D114F">
        <w:rPr>
          <w:i/>
        </w:rPr>
        <w:t>includes other organisations, and individuals and providers of other care and services, that are involved in the care of the consumer.</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C017A6" w14:paraId="11BD5618" w14:textId="77777777" w:rsidTr="00A374D1">
        <w:tc>
          <w:tcPr>
            <w:tcW w:w="4531" w:type="dxa"/>
            <w:shd w:val="clear" w:color="auto" w:fill="E7E6E6" w:themeFill="background2"/>
          </w:tcPr>
          <w:p w14:paraId="11BD5615" w14:textId="77777777" w:rsidR="00C017A6" w:rsidRPr="002B61BB" w:rsidRDefault="00C017A6" w:rsidP="00A374D1">
            <w:pPr>
              <w:pStyle w:val="Heading3"/>
              <w:spacing w:before="120" w:after="0"/>
              <w:ind w:hanging="106"/>
              <w:outlineLvl w:val="2"/>
            </w:pPr>
            <w:r w:rsidRPr="00163FEE">
              <w:t xml:space="preserve">Requirement </w:t>
            </w:r>
            <w:r>
              <w:t>2</w:t>
            </w:r>
            <w:r w:rsidRPr="00163FEE">
              <w:t>(3)(</w:t>
            </w:r>
            <w:r>
              <w:t>d</w:t>
            </w:r>
            <w:r w:rsidRPr="00163FEE">
              <w:t>)</w:t>
            </w:r>
          </w:p>
        </w:tc>
        <w:tc>
          <w:tcPr>
            <w:tcW w:w="993" w:type="dxa"/>
            <w:shd w:val="clear" w:color="auto" w:fill="E7E6E6" w:themeFill="background2"/>
          </w:tcPr>
          <w:p w14:paraId="11BD5616" w14:textId="08198E9F" w:rsidR="00C017A6" w:rsidRPr="002B61BB" w:rsidRDefault="00C017A6" w:rsidP="00A374D1">
            <w:pPr>
              <w:pStyle w:val="Heading3"/>
              <w:spacing w:before="120" w:after="0"/>
              <w:outlineLvl w:val="2"/>
            </w:pPr>
            <w:r w:rsidRPr="002B61BB">
              <w:t xml:space="preserve">CHSP </w:t>
            </w:r>
          </w:p>
        </w:tc>
        <w:tc>
          <w:tcPr>
            <w:tcW w:w="3548" w:type="dxa"/>
            <w:shd w:val="clear" w:color="auto" w:fill="E7E6E6" w:themeFill="background2"/>
          </w:tcPr>
          <w:p w14:paraId="11BD5617" w14:textId="17E2C93E" w:rsidR="00C017A6" w:rsidRPr="006107BF" w:rsidRDefault="00C017A6" w:rsidP="00A374D1">
            <w:pPr>
              <w:pStyle w:val="Heading3"/>
              <w:spacing w:before="120" w:after="0"/>
              <w:jc w:val="right"/>
              <w:outlineLvl w:val="2"/>
            </w:pPr>
            <w:r w:rsidRPr="00C017A6">
              <w:rPr>
                <w:szCs w:val="26"/>
              </w:rPr>
              <w:t>Compliant</w:t>
            </w:r>
          </w:p>
        </w:tc>
      </w:tr>
    </w:tbl>
    <w:p w14:paraId="11BD5620" w14:textId="5C9D43E3" w:rsidR="00A374D1" w:rsidRPr="00C017A6" w:rsidRDefault="00A374D1" w:rsidP="00C017A6">
      <w:pPr>
        <w:rPr>
          <w:i/>
        </w:rPr>
      </w:pPr>
      <w:r w:rsidRPr="008D114F">
        <w:rPr>
          <w:i/>
        </w:rPr>
        <w:t>The outcomes of assessment and planning are effectively communicated to the consumer and documented in a care and services plan that is readily available to the consumer, and where care and services are provided.</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C017A6" w14:paraId="11BD5624" w14:textId="77777777" w:rsidTr="00A374D1">
        <w:tc>
          <w:tcPr>
            <w:tcW w:w="4531" w:type="dxa"/>
            <w:shd w:val="clear" w:color="auto" w:fill="E7E6E6" w:themeFill="background2"/>
          </w:tcPr>
          <w:p w14:paraId="11BD5621" w14:textId="77777777" w:rsidR="00C017A6" w:rsidRPr="002B61BB" w:rsidRDefault="00C017A6" w:rsidP="00A374D1">
            <w:pPr>
              <w:pStyle w:val="Heading3"/>
              <w:spacing w:before="120" w:after="0"/>
              <w:ind w:hanging="106"/>
              <w:outlineLvl w:val="2"/>
            </w:pPr>
            <w:r w:rsidRPr="00163FEE">
              <w:t xml:space="preserve">Requirement </w:t>
            </w:r>
            <w:r>
              <w:t>2</w:t>
            </w:r>
            <w:r w:rsidRPr="00163FEE">
              <w:t>(3)(</w:t>
            </w:r>
            <w:r>
              <w:t>e</w:t>
            </w:r>
            <w:r w:rsidRPr="00163FEE">
              <w:t>)</w:t>
            </w:r>
          </w:p>
        </w:tc>
        <w:tc>
          <w:tcPr>
            <w:tcW w:w="993" w:type="dxa"/>
            <w:shd w:val="clear" w:color="auto" w:fill="E7E6E6" w:themeFill="background2"/>
          </w:tcPr>
          <w:p w14:paraId="11BD5622" w14:textId="081137D0" w:rsidR="00C017A6" w:rsidRPr="002B61BB" w:rsidRDefault="00C017A6" w:rsidP="00A374D1">
            <w:pPr>
              <w:pStyle w:val="Heading3"/>
              <w:spacing w:before="120" w:after="0"/>
              <w:outlineLvl w:val="2"/>
            </w:pPr>
            <w:r w:rsidRPr="002B61BB">
              <w:t xml:space="preserve">CHSP </w:t>
            </w:r>
          </w:p>
        </w:tc>
        <w:tc>
          <w:tcPr>
            <w:tcW w:w="3548" w:type="dxa"/>
            <w:shd w:val="clear" w:color="auto" w:fill="E7E6E6" w:themeFill="background2"/>
          </w:tcPr>
          <w:p w14:paraId="11BD5623" w14:textId="20908276" w:rsidR="00C017A6" w:rsidRPr="006107BF" w:rsidRDefault="00C017A6" w:rsidP="00A374D1">
            <w:pPr>
              <w:pStyle w:val="Heading3"/>
              <w:spacing w:before="120" w:after="0"/>
              <w:jc w:val="right"/>
              <w:outlineLvl w:val="2"/>
            </w:pPr>
            <w:r w:rsidRPr="00C017A6">
              <w:rPr>
                <w:szCs w:val="26"/>
              </w:rPr>
              <w:t>Compliant</w:t>
            </w:r>
          </w:p>
        </w:tc>
      </w:tr>
    </w:tbl>
    <w:p w14:paraId="11BD562D" w14:textId="62E9B059" w:rsidR="00A374D1" w:rsidRPr="00C017A6" w:rsidRDefault="00A374D1" w:rsidP="00A374D1">
      <w:pPr>
        <w:rPr>
          <w:i/>
        </w:rPr>
        <w:sectPr w:rsidR="00A374D1" w:rsidRPr="00C017A6" w:rsidSect="00A374D1">
          <w:headerReference w:type="first" r:id="rId17"/>
          <w:type w:val="continuous"/>
          <w:pgSz w:w="11906" w:h="16838"/>
          <w:pgMar w:top="1701" w:right="1418" w:bottom="1418" w:left="1418" w:header="709" w:footer="397" w:gutter="0"/>
          <w:cols w:space="708"/>
          <w:titlePg/>
          <w:docGrid w:linePitch="360"/>
        </w:sectPr>
      </w:pPr>
      <w:r w:rsidRPr="008D114F">
        <w:rPr>
          <w:i/>
        </w:rPr>
        <w:t>Care and services are reviewed regularly for effectiveness, and when circumstances change or when incidents impact on the needs, goals or preferences of the consumer.</w:t>
      </w:r>
    </w:p>
    <w:p w14:paraId="11BD562F" w14:textId="20256D9C" w:rsidR="00A374D1" w:rsidRDefault="00A374D1" w:rsidP="00C017A6">
      <w:pPr>
        <w:pStyle w:val="Heading1"/>
        <w:tabs>
          <w:tab w:val="right" w:pos="9070"/>
        </w:tabs>
        <w:spacing w:before="240" w:after="0" w:line="240" w:lineRule="auto"/>
        <w:rPr>
          <w:bCs w:val="0"/>
          <w:iCs w:val="0"/>
          <w:color w:val="FFFFFF" w:themeColor="background1"/>
          <w:sz w:val="36"/>
          <w:szCs w:val="36"/>
        </w:rPr>
      </w:pPr>
      <w:r w:rsidRPr="00EB1D71">
        <w:rPr>
          <w:noProof/>
          <w:color w:val="FFFFFF" w:themeColor="background1"/>
          <w:sz w:val="36"/>
          <w:lang w:val="en-US" w:eastAsia="en-US"/>
        </w:rPr>
        <w:lastRenderedPageBreak/>
        <w:drawing>
          <wp:anchor distT="0" distB="0" distL="114300" distR="114300" simplePos="0" relativeHeight="251661312" behindDoc="1" locked="0" layoutInCell="1" allowOverlap="1" wp14:anchorId="11BD582B" wp14:editId="11BD582C">
            <wp:simplePos x="0" y="0"/>
            <wp:positionH relativeFrom="column">
              <wp:posOffset>-890905</wp:posOffset>
            </wp:positionH>
            <wp:positionV relativeFrom="paragraph">
              <wp:posOffset>5715</wp:posOffset>
            </wp:positionV>
            <wp:extent cx="7543800" cy="12573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08255"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3 Personal care and clinical care</w:t>
      </w:r>
      <w:r w:rsidRPr="00162F6A">
        <w:rPr>
          <w:color w:val="FFFFFF" w:themeColor="background1"/>
          <w:highlight w:val="yellow"/>
        </w:rPr>
        <w:br/>
      </w:r>
      <w:r w:rsidRPr="00162F6A">
        <w:rPr>
          <w:color w:val="FFFFFF" w:themeColor="background1"/>
          <w:sz w:val="36"/>
        </w:rPr>
        <w:t xml:space="preserve">CHSP </w:t>
      </w:r>
      <w:r w:rsidRPr="00162F6A">
        <w:rPr>
          <w:color w:val="FFFFFF" w:themeColor="background1"/>
          <w:sz w:val="36"/>
        </w:rPr>
        <w:tab/>
      </w:r>
      <w:r w:rsidR="00C017A6" w:rsidRPr="00C017A6">
        <w:rPr>
          <w:bCs w:val="0"/>
          <w:iCs w:val="0"/>
          <w:color w:val="FFFFFF" w:themeColor="background1"/>
          <w:sz w:val="36"/>
          <w:szCs w:val="36"/>
        </w:rPr>
        <w:t>Not Applicable</w:t>
      </w:r>
    </w:p>
    <w:p w14:paraId="56EABC22" w14:textId="77777777" w:rsidR="00C017A6" w:rsidRPr="00C017A6" w:rsidRDefault="00C017A6" w:rsidP="00C017A6"/>
    <w:p w14:paraId="11BD5630" w14:textId="77777777" w:rsidR="00A374D1" w:rsidRPr="00443B18" w:rsidRDefault="00A374D1" w:rsidP="00A374D1"/>
    <w:p w14:paraId="11BD5631" w14:textId="77777777" w:rsidR="00A374D1" w:rsidRPr="00443B18" w:rsidRDefault="00A374D1" w:rsidP="00A374D1">
      <w:pPr>
        <w:sectPr w:rsidR="00A374D1" w:rsidRPr="00443B18" w:rsidSect="00A374D1">
          <w:headerReference w:type="first" r:id="rId18"/>
          <w:pgSz w:w="11906" w:h="16838"/>
          <w:pgMar w:top="1701" w:right="1418" w:bottom="1418" w:left="1418" w:header="709" w:footer="397" w:gutter="0"/>
          <w:cols w:space="708"/>
          <w:docGrid w:linePitch="360"/>
        </w:sectPr>
      </w:pPr>
    </w:p>
    <w:p w14:paraId="11BD5632" w14:textId="77777777" w:rsidR="00A374D1" w:rsidRPr="00FD1B02" w:rsidRDefault="00A374D1" w:rsidP="00A374D1">
      <w:pPr>
        <w:pStyle w:val="Heading3"/>
        <w:shd w:val="clear" w:color="auto" w:fill="F2F2F2" w:themeFill="background1" w:themeFillShade="F2"/>
      </w:pPr>
      <w:r w:rsidRPr="00FD1B02">
        <w:t>Consumer outcome:</w:t>
      </w:r>
    </w:p>
    <w:p w14:paraId="11BD5633" w14:textId="77777777" w:rsidR="00A374D1" w:rsidRDefault="00A374D1" w:rsidP="00A374D1">
      <w:pPr>
        <w:numPr>
          <w:ilvl w:val="0"/>
          <w:numId w:val="3"/>
        </w:numPr>
        <w:shd w:val="clear" w:color="auto" w:fill="F2F2F2" w:themeFill="background1" w:themeFillShade="F2"/>
      </w:pPr>
      <w:r>
        <w:t>I get personal care, clinical care, or both personal care and clinical care, that is safe and right for me.</w:t>
      </w:r>
    </w:p>
    <w:p w14:paraId="11BD5634" w14:textId="77777777" w:rsidR="00A374D1" w:rsidRDefault="00A374D1" w:rsidP="00A374D1">
      <w:pPr>
        <w:pStyle w:val="Heading3"/>
        <w:shd w:val="clear" w:color="auto" w:fill="F2F2F2" w:themeFill="background1" w:themeFillShade="F2"/>
      </w:pPr>
      <w:r>
        <w:t>Organisation statement:</w:t>
      </w:r>
    </w:p>
    <w:p w14:paraId="11BD5635" w14:textId="77777777" w:rsidR="00A374D1" w:rsidRDefault="00A374D1" w:rsidP="00A374D1">
      <w:pPr>
        <w:numPr>
          <w:ilvl w:val="0"/>
          <w:numId w:val="3"/>
        </w:numPr>
        <w:shd w:val="clear" w:color="auto" w:fill="F2F2F2" w:themeFill="background1" w:themeFillShade="F2"/>
      </w:pPr>
      <w:r>
        <w:t>The organisation delivers safe and effective personal care, clinical care, or both personal care and clinical care, in accordance with the consumer’s needs, goals and preferences to optimise health and well-being.</w:t>
      </w:r>
    </w:p>
    <w:p w14:paraId="11BD5636" w14:textId="77777777" w:rsidR="00A374D1" w:rsidRDefault="00A374D1" w:rsidP="00A374D1">
      <w:pPr>
        <w:pStyle w:val="Heading2"/>
      </w:pPr>
      <w:r>
        <w:t>Assessment of Standard 3</w:t>
      </w:r>
    </w:p>
    <w:p w14:paraId="11BD5639" w14:textId="157A4E31" w:rsidR="00A374D1" w:rsidRPr="00D7393E" w:rsidRDefault="00A374D1" w:rsidP="00A374D1">
      <w:pPr>
        <w:rPr>
          <w:rFonts w:eastAsia="Calibri"/>
          <w:i/>
          <w:color w:val="auto"/>
          <w:lang w:eastAsia="en-US"/>
        </w:rPr>
      </w:pPr>
      <w:bookmarkStart w:id="5" w:name="_Hlk75950982"/>
      <w:r w:rsidRPr="00D7393E">
        <w:rPr>
          <w:rFonts w:eastAsiaTheme="minorHAnsi"/>
          <w:color w:val="auto"/>
        </w:rPr>
        <w:t xml:space="preserve">The Quality </w:t>
      </w:r>
      <w:r w:rsidRPr="00C017A6">
        <w:rPr>
          <w:rFonts w:eastAsiaTheme="minorHAnsi"/>
          <w:color w:val="auto"/>
        </w:rPr>
        <w:t>Standard for the Commonwealth home support programme service</w:t>
      </w:r>
      <w:r w:rsidR="00C017A6" w:rsidRPr="00C017A6">
        <w:rPr>
          <w:rFonts w:eastAsiaTheme="minorHAnsi"/>
          <w:color w:val="auto"/>
        </w:rPr>
        <w:t>s are</w:t>
      </w:r>
      <w:r w:rsidRPr="00C017A6">
        <w:rPr>
          <w:rFonts w:eastAsiaTheme="minorHAnsi"/>
          <w:color w:val="auto"/>
        </w:rPr>
        <w:t xml:space="preserve"> assessed as </w:t>
      </w:r>
      <w:r w:rsidR="00C017A6" w:rsidRPr="00C017A6">
        <w:rPr>
          <w:color w:val="auto"/>
        </w:rPr>
        <w:t xml:space="preserve">Not Applicable </w:t>
      </w:r>
      <w:r w:rsidRPr="00C017A6">
        <w:rPr>
          <w:rFonts w:eastAsiaTheme="minorHAnsi"/>
          <w:color w:val="auto"/>
        </w:rPr>
        <w:t xml:space="preserve">as </w:t>
      </w:r>
      <w:r w:rsidR="00C017A6" w:rsidRPr="00C017A6">
        <w:rPr>
          <w:color w:val="auto"/>
        </w:rPr>
        <w:t>seven</w:t>
      </w:r>
      <w:r w:rsidRPr="00C017A6">
        <w:rPr>
          <w:rFonts w:eastAsiaTheme="minorHAnsi"/>
          <w:color w:val="auto"/>
        </w:rPr>
        <w:t xml:space="preserve"> of the seven specific requirements have been assessed as </w:t>
      </w:r>
      <w:r w:rsidR="00C017A6" w:rsidRPr="00C017A6">
        <w:rPr>
          <w:color w:val="auto"/>
        </w:rPr>
        <w:t xml:space="preserve">Not Applicable. </w:t>
      </w:r>
    </w:p>
    <w:bookmarkEnd w:id="5"/>
    <w:p w14:paraId="11BD5695" w14:textId="77777777" w:rsidR="00A374D1" w:rsidRDefault="00A374D1" w:rsidP="00A374D1"/>
    <w:p w14:paraId="11BD5696" w14:textId="77777777" w:rsidR="00A374D1" w:rsidRDefault="00A374D1" w:rsidP="00A374D1">
      <w:pPr>
        <w:sectPr w:rsidR="00A374D1" w:rsidSect="00A374D1">
          <w:type w:val="continuous"/>
          <w:pgSz w:w="11906" w:h="16838"/>
          <w:pgMar w:top="1701" w:right="1418" w:bottom="1418" w:left="1418" w:header="709" w:footer="397" w:gutter="0"/>
          <w:cols w:space="708"/>
          <w:titlePg/>
          <w:docGrid w:linePitch="360"/>
        </w:sectPr>
      </w:pPr>
    </w:p>
    <w:p w14:paraId="11BD5698" w14:textId="57EFA079" w:rsidR="00A374D1" w:rsidRDefault="00A374D1" w:rsidP="00C017A6">
      <w:pPr>
        <w:pStyle w:val="Heading1"/>
        <w:tabs>
          <w:tab w:val="right" w:pos="9070"/>
        </w:tabs>
        <w:spacing w:before="240" w:after="0" w:line="240" w:lineRule="auto"/>
        <w:rPr>
          <w:bCs w:val="0"/>
          <w:iCs w:val="0"/>
          <w:color w:val="FFFFFF" w:themeColor="background1"/>
          <w:sz w:val="36"/>
          <w:szCs w:val="36"/>
        </w:rPr>
      </w:pPr>
      <w:r w:rsidRPr="00EB1D71">
        <w:rPr>
          <w:noProof/>
          <w:color w:val="FFFFFF" w:themeColor="background1"/>
          <w:sz w:val="36"/>
          <w:lang w:val="en-US" w:eastAsia="en-US"/>
        </w:rPr>
        <w:lastRenderedPageBreak/>
        <w:drawing>
          <wp:anchor distT="0" distB="0" distL="114300" distR="114300" simplePos="0" relativeHeight="251662336" behindDoc="1" locked="0" layoutInCell="1" allowOverlap="1" wp14:anchorId="11BD582D" wp14:editId="11BD582E">
            <wp:simplePos x="0" y="0"/>
            <wp:positionH relativeFrom="page">
              <wp:align>right</wp:align>
            </wp:positionH>
            <wp:positionV relativeFrom="paragraph">
              <wp:posOffset>5715</wp:posOffset>
            </wp:positionV>
            <wp:extent cx="7543800" cy="15621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04577"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4 Services and support</w:t>
      </w:r>
      <w:r>
        <w:rPr>
          <w:color w:val="FFFFFF" w:themeColor="background1"/>
          <w:sz w:val="36"/>
        </w:rPr>
        <w:t>s</w:t>
      </w:r>
      <w:r w:rsidRPr="00EB1D71">
        <w:rPr>
          <w:color w:val="FFFFFF" w:themeColor="background1"/>
          <w:sz w:val="36"/>
        </w:rPr>
        <w:t xml:space="preserve"> for daily living</w:t>
      </w:r>
      <w:r w:rsidRPr="00162F6A">
        <w:rPr>
          <w:color w:val="FFFFFF" w:themeColor="background1"/>
          <w:highlight w:val="yellow"/>
        </w:rPr>
        <w:br/>
      </w:r>
      <w:r w:rsidRPr="00162F6A">
        <w:rPr>
          <w:color w:val="FFFFFF" w:themeColor="background1"/>
          <w:sz w:val="36"/>
        </w:rPr>
        <w:t xml:space="preserve">CHSP </w:t>
      </w:r>
      <w:r w:rsidRPr="00162F6A">
        <w:rPr>
          <w:color w:val="FFFFFF" w:themeColor="background1"/>
          <w:sz w:val="36"/>
        </w:rPr>
        <w:tab/>
      </w:r>
      <w:r w:rsidRPr="00C017A6">
        <w:rPr>
          <w:bCs w:val="0"/>
          <w:iCs w:val="0"/>
          <w:color w:val="FFFFFF" w:themeColor="background1"/>
          <w:sz w:val="36"/>
          <w:szCs w:val="36"/>
        </w:rPr>
        <w:t>Compliant</w:t>
      </w:r>
    </w:p>
    <w:p w14:paraId="1EEC2949" w14:textId="77777777" w:rsidR="00C017A6" w:rsidRPr="00C017A6" w:rsidRDefault="00C017A6" w:rsidP="00C017A6"/>
    <w:p w14:paraId="11BD5699" w14:textId="77777777" w:rsidR="00A374D1" w:rsidRPr="006716D8" w:rsidRDefault="00A374D1" w:rsidP="00A374D1"/>
    <w:p w14:paraId="11BD569A" w14:textId="77777777" w:rsidR="00A374D1" w:rsidRPr="006716D8" w:rsidRDefault="00A374D1" w:rsidP="00A374D1">
      <w:pPr>
        <w:sectPr w:rsidR="00A374D1" w:rsidRPr="006716D8" w:rsidSect="00A374D1">
          <w:headerReference w:type="first" r:id="rId19"/>
          <w:pgSz w:w="11906" w:h="16838"/>
          <w:pgMar w:top="1701" w:right="1418" w:bottom="1418" w:left="1418" w:header="709" w:footer="397" w:gutter="0"/>
          <w:cols w:space="708"/>
          <w:docGrid w:linePitch="360"/>
        </w:sectPr>
      </w:pPr>
    </w:p>
    <w:p w14:paraId="11BD569B" w14:textId="77777777" w:rsidR="00A374D1" w:rsidRPr="00FD1B02" w:rsidRDefault="00A374D1" w:rsidP="00A374D1">
      <w:pPr>
        <w:pStyle w:val="Heading3"/>
        <w:shd w:val="clear" w:color="auto" w:fill="F2F2F2" w:themeFill="background1" w:themeFillShade="F2"/>
      </w:pPr>
      <w:r w:rsidRPr="00FD1B02">
        <w:t>Consumer outcome:</w:t>
      </w:r>
    </w:p>
    <w:p w14:paraId="11BD569C" w14:textId="77777777" w:rsidR="00A374D1" w:rsidRDefault="00A374D1" w:rsidP="00A374D1">
      <w:pPr>
        <w:numPr>
          <w:ilvl w:val="0"/>
          <w:numId w:val="4"/>
        </w:numPr>
        <w:shd w:val="clear" w:color="auto" w:fill="F2F2F2" w:themeFill="background1" w:themeFillShade="F2"/>
      </w:pPr>
      <w:r>
        <w:t>I get the services and supports for daily living that are important for my health and well-being and that enable me to do the things I want to do.</w:t>
      </w:r>
    </w:p>
    <w:p w14:paraId="11BD569D" w14:textId="77777777" w:rsidR="00A374D1" w:rsidRDefault="00A374D1" w:rsidP="00A374D1">
      <w:pPr>
        <w:pStyle w:val="Heading3"/>
        <w:shd w:val="clear" w:color="auto" w:fill="F2F2F2" w:themeFill="background1" w:themeFillShade="F2"/>
      </w:pPr>
      <w:r>
        <w:t>Organisation statement:</w:t>
      </w:r>
    </w:p>
    <w:p w14:paraId="11BD569E" w14:textId="77777777" w:rsidR="00A374D1" w:rsidRDefault="00A374D1" w:rsidP="00A374D1">
      <w:pPr>
        <w:numPr>
          <w:ilvl w:val="0"/>
          <w:numId w:val="4"/>
        </w:numPr>
        <w:shd w:val="clear" w:color="auto" w:fill="F2F2F2" w:themeFill="background1" w:themeFillShade="F2"/>
      </w:pPr>
      <w:r>
        <w:t>The organisation provides safe and effective services and supports for daily living that optimise the consumer’s independence, health, well-being and quality of life.</w:t>
      </w:r>
    </w:p>
    <w:p w14:paraId="11BD569F" w14:textId="77777777" w:rsidR="00A374D1" w:rsidRDefault="00A374D1" w:rsidP="00A374D1">
      <w:pPr>
        <w:pStyle w:val="Heading2"/>
      </w:pPr>
      <w:r>
        <w:t>Assessment of Standard 4</w:t>
      </w:r>
    </w:p>
    <w:p w14:paraId="62F07783" w14:textId="45D07AE5" w:rsidR="000E1237" w:rsidRPr="000E1237" w:rsidRDefault="000E1237" w:rsidP="00C20563">
      <w:pPr>
        <w:spacing w:before="120" w:after="240"/>
        <w:rPr>
          <w:color w:val="auto"/>
        </w:rPr>
      </w:pPr>
      <w:bookmarkStart w:id="6" w:name="_Hlk75951207"/>
      <w:r w:rsidRPr="000E1237">
        <w:rPr>
          <w:color w:val="auto"/>
        </w:rPr>
        <w:t>The Assessment Team observed and noted consumers attending a social support group activity which was a low-level exercise class. The Assessment Team asked consumers if the service activities meet their needs, goals and preferences and optimise their independence, health, well-being and quality of life. All consumers described to the Assessment Team in various ways how important the service is to them and how it is the highlight of their week.</w:t>
      </w:r>
    </w:p>
    <w:p w14:paraId="0A4D89B8" w14:textId="4FC78A81" w:rsidR="000E1237" w:rsidRPr="000E1237" w:rsidRDefault="000E1237" w:rsidP="00C20563">
      <w:pPr>
        <w:shd w:val="clear" w:color="auto" w:fill="FFFFFF" w:themeFill="background1"/>
        <w:spacing w:before="120" w:after="240"/>
        <w:rPr>
          <w:color w:val="auto"/>
        </w:rPr>
      </w:pPr>
      <w:r w:rsidRPr="000E1237">
        <w:rPr>
          <w:color w:val="auto"/>
        </w:rPr>
        <w:t xml:space="preserve">Consumers interviewed by the Assessment Team stated staff are all very kind and friendly and shared their stories on what receiving the services means to them. </w:t>
      </w:r>
      <w:r w:rsidRPr="000E1237">
        <w:rPr>
          <w:iCs/>
          <w:color w:val="auto"/>
        </w:rPr>
        <w:t>Volunteers and instructors interviewed by the Assessment Team stated if they have any concerns about a consumer’s wellbeing, especially if they seem to be a bit down, they will advise the centre coordinator who will follow up with the consumer to reassess them to see if any referrals or additional support are needed.</w:t>
      </w:r>
      <w:r w:rsidRPr="000E1237">
        <w:rPr>
          <w:color w:val="auto"/>
        </w:rPr>
        <w:t xml:space="preserve"> The Assessment Team noted the centre coordinator demonstrated an in-depth knowledge of consumers emotional, spiritual and psychological well-being. </w:t>
      </w:r>
    </w:p>
    <w:p w14:paraId="4C379D6C" w14:textId="5EED5C77" w:rsidR="000E1237" w:rsidRPr="000E1237" w:rsidRDefault="000E1237" w:rsidP="00C20563">
      <w:pPr>
        <w:spacing w:before="120" w:after="240"/>
        <w:rPr>
          <w:color w:val="auto"/>
        </w:rPr>
      </w:pPr>
      <w:r w:rsidRPr="000E1237">
        <w:rPr>
          <w:color w:val="auto"/>
        </w:rPr>
        <w:t>Consumers interviewed by the Assessment Team confirmed they are supported to take part in community and social activities and are encouraged to follow their interests. Consumers interviewed by the Assessment Team while at the activity centre reported enjoying being able to meet up with others. Two consumers interviewed by the Assessment Team confirmed they were also a volunteer for the service, they both confirmed they enjoy supporting others to take part in community and social activities and are encouraged to follow their interests.</w:t>
      </w:r>
    </w:p>
    <w:p w14:paraId="6A0803D6" w14:textId="40BCEA47" w:rsidR="000E1237" w:rsidRPr="000E1237" w:rsidRDefault="000E1237" w:rsidP="00C20563">
      <w:pPr>
        <w:spacing w:before="120" w:after="240"/>
        <w:rPr>
          <w:color w:val="00577D"/>
        </w:rPr>
      </w:pPr>
      <w:r w:rsidRPr="000E1237">
        <w:rPr>
          <w:color w:val="auto"/>
        </w:rPr>
        <w:lastRenderedPageBreak/>
        <w:t xml:space="preserve">Consumers interviewed by the Assessment Team reported they receive a consistent service. The staff and instructors interviewed by the Assessment </w:t>
      </w:r>
      <w:r w:rsidR="008A375E" w:rsidRPr="000E1237">
        <w:rPr>
          <w:color w:val="auto"/>
        </w:rPr>
        <w:t>Team</w:t>
      </w:r>
      <w:r w:rsidRPr="000E1237">
        <w:rPr>
          <w:color w:val="auto"/>
        </w:rPr>
        <w:t xml:space="preserve"> could describe how the coordinator keeps them informed of consumers’ needs and preferences and how they are informed of any changes about the consumer, as it relates to their responsibility. One group instructor interviewed by the Assessment Team confirmed they update and communicate the centre coordinator about the consumer’s condition and if they notice any change during the exercise classes. Staff interviewed by the Assessment Team confirmed they receive communication about the consumers condition, needs and preferences from the centre coordinator and other staff. </w:t>
      </w:r>
    </w:p>
    <w:p w14:paraId="0311642E" w14:textId="5D3FF6AD" w:rsidR="000E1237" w:rsidRPr="00C20563" w:rsidRDefault="000E1237" w:rsidP="00C20563">
      <w:pPr>
        <w:spacing w:before="120" w:after="240"/>
        <w:rPr>
          <w:color w:val="auto"/>
        </w:rPr>
      </w:pPr>
      <w:r w:rsidRPr="000E1237">
        <w:rPr>
          <w:color w:val="auto"/>
        </w:rPr>
        <w:t xml:space="preserve">Staff interviewed by the Assessment Team demonstrated they have in-depth knowledge of other organisations providing services in the local area. Management interviewed by the Assessment Team described how the service networks with local </w:t>
      </w:r>
      <w:r w:rsidRPr="00C20563">
        <w:rPr>
          <w:color w:val="auto"/>
        </w:rPr>
        <w:t xml:space="preserve">social support services to provide inclusive care for consumers. The Assessment Team analysed evidence which showed that referrals incoming and outgoing from the service were timely and appropriate for each consumer. </w:t>
      </w:r>
    </w:p>
    <w:p w14:paraId="13D7012F" w14:textId="1B8362ED" w:rsidR="009D37B1" w:rsidRPr="00C20563" w:rsidRDefault="000E1237" w:rsidP="00C20563">
      <w:pPr>
        <w:spacing w:before="120" w:after="240"/>
        <w:rPr>
          <w:color w:val="auto"/>
        </w:rPr>
      </w:pPr>
      <w:r w:rsidRPr="00C20563">
        <w:rPr>
          <w:color w:val="auto"/>
        </w:rPr>
        <w:t xml:space="preserve">Consumers interviewed </w:t>
      </w:r>
      <w:r w:rsidR="00C20563" w:rsidRPr="00C20563">
        <w:rPr>
          <w:color w:val="auto"/>
        </w:rPr>
        <w:t xml:space="preserve">by the Assessment Team </w:t>
      </w:r>
      <w:r w:rsidRPr="00C20563">
        <w:rPr>
          <w:color w:val="auto"/>
        </w:rPr>
        <w:t xml:space="preserve">confirmed they are provided with the equipment they need which is well maintained, clean and suitable for </w:t>
      </w:r>
      <w:r w:rsidR="008A375E" w:rsidRPr="00C20563">
        <w:rPr>
          <w:color w:val="auto"/>
        </w:rPr>
        <w:t>use. The</w:t>
      </w:r>
      <w:r w:rsidRPr="00C20563">
        <w:rPr>
          <w:color w:val="auto"/>
        </w:rPr>
        <w:t xml:space="preserve"> Assessment Team observed the equipment in the social support group library location to be clean and suitable for consumers to use and it is sanitised before and after use and COVID infection control protocols are followed. The </w:t>
      </w:r>
      <w:r w:rsidR="00C20563" w:rsidRPr="00C20563">
        <w:rPr>
          <w:color w:val="auto"/>
        </w:rPr>
        <w:t xml:space="preserve">Assessment Team noted the </w:t>
      </w:r>
      <w:r w:rsidRPr="00C20563">
        <w:rPr>
          <w:color w:val="auto"/>
        </w:rPr>
        <w:t>equipment is stored in a locked room in the temporary hall where the activities are held and is not accessible for the general community.</w:t>
      </w:r>
    </w:p>
    <w:p w14:paraId="11BD56A2" w14:textId="6176563B" w:rsidR="00A374D1" w:rsidRPr="00BB573A" w:rsidRDefault="00A374D1" w:rsidP="00C20563">
      <w:pPr>
        <w:spacing w:before="120" w:after="240"/>
        <w:rPr>
          <w:rFonts w:eastAsia="Calibri"/>
          <w:i/>
          <w:color w:val="auto"/>
          <w:lang w:eastAsia="en-US"/>
        </w:rPr>
      </w:pPr>
      <w:r w:rsidRPr="00BB573A">
        <w:rPr>
          <w:rFonts w:eastAsiaTheme="minorHAnsi"/>
          <w:color w:val="auto"/>
        </w:rPr>
        <w:t>The Quality Standard for the Commonwealth home support programme service</w:t>
      </w:r>
      <w:r w:rsidR="00BB573A" w:rsidRPr="00BB573A">
        <w:rPr>
          <w:rFonts w:eastAsiaTheme="minorHAnsi"/>
          <w:color w:val="auto"/>
        </w:rPr>
        <w:t>s are</w:t>
      </w:r>
      <w:r w:rsidRPr="00BB573A">
        <w:rPr>
          <w:rFonts w:eastAsiaTheme="minorHAnsi"/>
          <w:color w:val="auto"/>
        </w:rPr>
        <w:t xml:space="preserve"> assessed as </w:t>
      </w:r>
      <w:r w:rsidR="00BB573A" w:rsidRPr="00BB573A">
        <w:rPr>
          <w:color w:val="auto"/>
        </w:rPr>
        <w:t xml:space="preserve">Compliant </w:t>
      </w:r>
      <w:r w:rsidRPr="00BB573A">
        <w:rPr>
          <w:rFonts w:eastAsiaTheme="minorHAnsi"/>
          <w:color w:val="auto"/>
        </w:rPr>
        <w:t xml:space="preserve">as </w:t>
      </w:r>
      <w:r w:rsidR="00BB573A" w:rsidRPr="00BB573A">
        <w:rPr>
          <w:color w:val="auto"/>
        </w:rPr>
        <w:t>six</w:t>
      </w:r>
      <w:r w:rsidRPr="00BB573A">
        <w:rPr>
          <w:rFonts w:eastAsiaTheme="minorHAnsi"/>
          <w:color w:val="auto"/>
        </w:rPr>
        <w:t xml:space="preserve"> of the </w:t>
      </w:r>
      <w:r w:rsidR="00BB573A" w:rsidRPr="00BB573A">
        <w:rPr>
          <w:rFonts w:eastAsiaTheme="minorHAnsi"/>
          <w:color w:val="auto"/>
        </w:rPr>
        <w:t>six</w:t>
      </w:r>
      <w:r w:rsidRPr="00BB573A">
        <w:rPr>
          <w:rFonts w:eastAsiaTheme="minorHAnsi"/>
          <w:color w:val="auto"/>
        </w:rPr>
        <w:t xml:space="preserve"> </w:t>
      </w:r>
      <w:r w:rsidR="00BB573A" w:rsidRPr="00BB573A">
        <w:rPr>
          <w:rFonts w:eastAsiaTheme="minorHAnsi"/>
          <w:color w:val="auto"/>
        </w:rPr>
        <w:t>applicable</w:t>
      </w:r>
      <w:r w:rsidRPr="00BB573A">
        <w:rPr>
          <w:rFonts w:eastAsiaTheme="minorHAnsi"/>
          <w:color w:val="auto"/>
        </w:rPr>
        <w:t xml:space="preserve"> requirements have been assessed as </w:t>
      </w:r>
      <w:r w:rsidR="00BB573A" w:rsidRPr="00BB573A">
        <w:rPr>
          <w:color w:val="auto"/>
        </w:rPr>
        <w:t xml:space="preserve">Compliant. Requirement 4(3)(f) is Not Applicable and therefore not assessed. </w:t>
      </w:r>
    </w:p>
    <w:p w14:paraId="11BD56A3" w14:textId="130A9AF9" w:rsidR="00A374D1" w:rsidRPr="00507CBC" w:rsidRDefault="00A374D1" w:rsidP="00A374D1">
      <w:pPr>
        <w:pStyle w:val="ListParagraph"/>
        <w:numPr>
          <w:ilvl w:val="0"/>
          <w:numId w:val="0"/>
        </w:numPr>
        <w:tabs>
          <w:tab w:val="left" w:pos="0"/>
        </w:tabs>
        <w:rPr>
          <w:b/>
          <w:i/>
          <w:color w:val="0000FF"/>
        </w:rPr>
      </w:pPr>
      <w:r w:rsidRPr="00593A89">
        <w:rPr>
          <w:rFonts w:cs="Times New Roman"/>
          <w:b/>
          <w:color w:val="auto"/>
          <w:sz w:val="28"/>
          <w:szCs w:val="28"/>
        </w:rPr>
        <w:t>Assessment of Standard 4 Requirements</w:t>
      </w:r>
      <w:bookmarkEnd w:id="6"/>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26DEB" w14:paraId="11BD56A7" w14:textId="77777777" w:rsidTr="00A374D1">
        <w:tc>
          <w:tcPr>
            <w:tcW w:w="4531" w:type="dxa"/>
            <w:shd w:val="clear" w:color="auto" w:fill="E7E6E6" w:themeFill="background2"/>
          </w:tcPr>
          <w:p w14:paraId="11BD56A4" w14:textId="77777777" w:rsidR="00F26DEB" w:rsidRPr="002B61BB" w:rsidRDefault="00F26DEB" w:rsidP="00A374D1">
            <w:pPr>
              <w:pStyle w:val="Heading3"/>
              <w:spacing w:before="120" w:after="0"/>
              <w:ind w:hanging="106"/>
              <w:outlineLvl w:val="2"/>
            </w:pPr>
            <w:r w:rsidRPr="00163FEE">
              <w:t xml:space="preserve">Requirement </w:t>
            </w:r>
            <w:r>
              <w:t>4</w:t>
            </w:r>
            <w:r w:rsidRPr="00163FEE">
              <w:t>(3)(a)</w:t>
            </w:r>
          </w:p>
        </w:tc>
        <w:tc>
          <w:tcPr>
            <w:tcW w:w="993" w:type="dxa"/>
            <w:shd w:val="clear" w:color="auto" w:fill="E7E6E6" w:themeFill="background2"/>
          </w:tcPr>
          <w:p w14:paraId="11BD56A5" w14:textId="42BC2B7E" w:rsidR="00F26DEB" w:rsidRPr="002B61BB" w:rsidRDefault="00F26DEB" w:rsidP="00A374D1">
            <w:pPr>
              <w:pStyle w:val="Heading3"/>
              <w:spacing w:before="120" w:after="0"/>
              <w:outlineLvl w:val="2"/>
            </w:pPr>
            <w:r w:rsidRPr="002B61BB">
              <w:t xml:space="preserve">CHSP </w:t>
            </w:r>
          </w:p>
        </w:tc>
        <w:tc>
          <w:tcPr>
            <w:tcW w:w="3548" w:type="dxa"/>
            <w:shd w:val="clear" w:color="auto" w:fill="E7E6E6" w:themeFill="background2"/>
          </w:tcPr>
          <w:p w14:paraId="11BD56A6" w14:textId="6283659C" w:rsidR="00F26DEB" w:rsidRPr="006107BF" w:rsidRDefault="00F26DEB" w:rsidP="00A374D1">
            <w:pPr>
              <w:pStyle w:val="Heading3"/>
              <w:spacing w:before="120" w:after="0"/>
              <w:jc w:val="right"/>
              <w:outlineLvl w:val="2"/>
            </w:pPr>
            <w:r w:rsidRPr="00F26DEB">
              <w:rPr>
                <w:szCs w:val="26"/>
              </w:rPr>
              <w:t>Compliant</w:t>
            </w:r>
          </w:p>
        </w:tc>
      </w:tr>
    </w:tbl>
    <w:p w14:paraId="11BD56AF" w14:textId="1564BE11" w:rsidR="00A374D1" w:rsidRPr="00F26DEB" w:rsidRDefault="00A374D1" w:rsidP="00F26DEB">
      <w:pPr>
        <w:rPr>
          <w:i/>
        </w:rPr>
      </w:pPr>
      <w:r w:rsidRPr="008D114F">
        <w:rPr>
          <w:i/>
        </w:rPr>
        <w:t>Each consumer gets safe and effective services and supports for daily living that meet the consumer’s needs, goals and preferences and optimise their independence, health, well-being and quality of life.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26DEB" w14:paraId="11BD56B3" w14:textId="77777777" w:rsidTr="00A374D1">
        <w:tc>
          <w:tcPr>
            <w:tcW w:w="4531" w:type="dxa"/>
            <w:shd w:val="clear" w:color="auto" w:fill="E7E6E6" w:themeFill="background2"/>
          </w:tcPr>
          <w:p w14:paraId="11BD56B0" w14:textId="77777777" w:rsidR="00F26DEB" w:rsidRPr="002B61BB" w:rsidRDefault="00F26DEB" w:rsidP="00A374D1">
            <w:pPr>
              <w:pStyle w:val="Heading3"/>
              <w:spacing w:before="120" w:after="0"/>
              <w:ind w:hanging="106"/>
              <w:outlineLvl w:val="2"/>
            </w:pPr>
            <w:r w:rsidRPr="00163FEE">
              <w:t xml:space="preserve">Requirement </w:t>
            </w:r>
            <w:r>
              <w:t>4</w:t>
            </w:r>
            <w:r w:rsidRPr="00163FEE">
              <w:t>(3)(</w:t>
            </w:r>
            <w:r>
              <w:t>b</w:t>
            </w:r>
            <w:r w:rsidRPr="00163FEE">
              <w:t>)</w:t>
            </w:r>
          </w:p>
        </w:tc>
        <w:tc>
          <w:tcPr>
            <w:tcW w:w="993" w:type="dxa"/>
            <w:shd w:val="clear" w:color="auto" w:fill="E7E6E6" w:themeFill="background2"/>
          </w:tcPr>
          <w:p w14:paraId="11BD56B1" w14:textId="000935CE" w:rsidR="00F26DEB" w:rsidRPr="002B61BB" w:rsidRDefault="00F26DEB" w:rsidP="00A374D1">
            <w:pPr>
              <w:pStyle w:val="Heading3"/>
              <w:spacing w:before="120" w:after="0"/>
              <w:outlineLvl w:val="2"/>
            </w:pPr>
            <w:r w:rsidRPr="002B61BB">
              <w:t xml:space="preserve">CHSP </w:t>
            </w:r>
          </w:p>
        </w:tc>
        <w:tc>
          <w:tcPr>
            <w:tcW w:w="3548" w:type="dxa"/>
            <w:shd w:val="clear" w:color="auto" w:fill="E7E6E6" w:themeFill="background2"/>
          </w:tcPr>
          <w:p w14:paraId="11BD56B2" w14:textId="472D2F47" w:rsidR="00F26DEB" w:rsidRPr="006107BF" w:rsidRDefault="00F26DEB" w:rsidP="00A374D1">
            <w:pPr>
              <w:pStyle w:val="Heading3"/>
              <w:spacing w:before="120" w:after="0"/>
              <w:jc w:val="right"/>
              <w:outlineLvl w:val="2"/>
            </w:pPr>
            <w:r w:rsidRPr="00F26DEB">
              <w:rPr>
                <w:szCs w:val="26"/>
              </w:rPr>
              <w:t>Compliant</w:t>
            </w:r>
          </w:p>
        </w:tc>
      </w:tr>
    </w:tbl>
    <w:p w14:paraId="11BD56BB" w14:textId="40C9CD1B" w:rsidR="00A374D1" w:rsidRPr="00F26DEB" w:rsidRDefault="00A374D1" w:rsidP="00F26DEB">
      <w:pPr>
        <w:rPr>
          <w:i/>
        </w:rPr>
      </w:pPr>
      <w:r w:rsidRPr="008D114F">
        <w:rPr>
          <w:i/>
        </w:rPr>
        <w:t>Services and supports for daily living promote each consumer’s emotional, spiritual and psychological well-being.</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26DEB" w14:paraId="11BD56BF" w14:textId="77777777" w:rsidTr="00A374D1">
        <w:tc>
          <w:tcPr>
            <w:tcW w:w="4531" w:type="dxa"/>
            <w:shd w:val="clear" w:color="auto" w:fill="E7E6E6" w:themeFill="background2"/>
          </w:tcPr>
          <w:p w14:paraId="11BD56BC" w14:textId="77777777" w:rsidR="00F26DEB" w:rsidRPr="002B61BB" w:rsidRDefault="00F26DEB" w:rsidP="00A374D1">
            <w:pPr>
              <w:pStyle w:val="Heading3"/>
              <w:spacing w:before="120" w:after="0"/>
              <w:ind w:hanging="106"/>
              <w:outlineLvl w:val="2"/>
            </w:pPr>
            <w:r w:rsidRPr="00163FEE">
              <w:lastRenderedPageBreak/>
              <w:t xml:space="preserve">Requirement </w:t>
            </w:r>
            <w:r>
              <w:t>4</w:t>
            </w:r>
            <w:r w:rsidRPr="00163FEE">
              <w:t>(3)(</w:t>
            </w:r>
            <w:r>
              <w:t>c</w:t>
            </w:r>
            <w:r w:rsidRPr="00163FEE">
              <w:t>)</w:t>
            </w:r>
          </w:p>
        </w:tc>
        <w:tc>
          <w:tcPr>
            <w:tcW w:w="993" w:type="dxa"/>
            <w:shd w:val="clear" w:color="auto" w:fill="E7E6E6" w:themeFill="background2"/>
          </w:tcPr>
          <w:p w14:paraId="11BD56BD" w14:textId="61ABBB9C" w:rsidR="00F26DEB" w:rsidRPr="002B61BB" w:rsidRDefault="00F26DEB" w:rsidP="00A374D1">
            <w:pPr>
              <w:pStyle w:val="Heading3"/>
              <w:spacing w:before="120" w:after="0"/>
              <w:outlineLvl w:val="2"/>
            </w:pPr>
            <w:r w:rsidRPr="002B61BB">
              <w:t xml:space="preserve">CHSP </w:t>
            </w:r>
          </w:p>
        </w:tc>
        <w:tc>
          <w:tcPr>
            <w:tcW w:w="3548" w:type="dxa"/>
            <w:shd w:val="clear" w:color="auto" w:fill="E7E6E6" w:themeFill="background2"/>
          </w:tcPr>
          <w:p w14:paraId="11BD56BE" w14:textId="2268C87D" w:rsidR="00F26DEB" w:rsidRPr="006107BF" w:rsidRDefault="00F26DEB" w:rsidP="00A374D1">
            <w:pPr>
              <w:pStyle w:val="Heading3"/>
              <w:spacing w:before="120" w:after="0"/>
              <w:jc w:val="right"/>
              <w:outlineLvl w:val="2"/>
            </w:pPr>
            <w:r w:rsidRPr="00F26DEB">
              <w:rPr>
                <w:szCs w:val="26"/>
              </w:rPr>
              <w:t>Compliant</w:t>
            </w:r>
          </w:p>
        </w:tc>
      </w:tr>
    </w:tbl>
    <w:p w14:paraId="11BD56C4" w14:textId="77777777" w:rsidR="00A374D1" w:rsidRPr="008D114F" w:rsidRDefault="00A374D1" w:rsidP="00A374D1">
      <w:pPr>
        <w:rPr>
          <w:i/>
        </w:rPr>
      </w:pPr>
      <w:r w:rsidRPr="008D114F">
        <w:rPr>
          <w:i/>
        </w:rPr>
        <w:t>Services and supports for daily living assist each consumer to:</w:t>
      </w:r>
    </w:p>
    <w:p w14:paraId="11BD56C5" w14:textId="77777777" w:rsidR="00A374D1" w:rsidRPr="008D114F" w:rsidRDefault="00A374D1" w:rsidP="00A374D1">
      <w:pPr>
        <w:numPr>
          <w:ilvl w:val="0"/>
          <w:numId w:val="26"/>
        </w:numPr>
        <w:tabs>
          <w:tab w:val="right" w:pos="9026"/>
        </w:tabs>
        <w:spacing w:before="0" w:after="0"/>
        <w:ind w:left="567" w:hanging="425"/>
        <w:outlineLvl w:val="4"/>
        <w:rPr>
          <w:i/>
        </w:rPr>
      </w:pPr>
      <w:r w:rsidRPr="008D114F">
        <w:rPr>
          <w:i/>
        </w:rPr>
        <w:t>participate in their community within and outside the organisation’s service environment; and</w:t>
      </w:r>
    </w:p>
    <w:p w14:paraId="11BD56C6" w14:textId="77777777" w:rsidR="00A374D1" w:rsidRPr="008D114F" w:rsidRDefault="00A374D1" w:rsidP="00A374D1">
      <w:pPr>
        <w:numPr>
          <w:ilvl w:val="0"/>
          <w:numId w:val="26"/>
        </w:numPr>
        <w:tabs>
          <w:tab w:val="right" w:pos="9026"/>
        </w:tabs>
        <w:spacing w:before="0" w:after="0"/>
        <w:ind w:left="567" w:hanging="425"/>
        <w:outlineLvl w:val="4"/>
        <w:rPr>
          <w:i/>
        </w:rPr>
      </w:pPr>
      <w:r w:rsidRPr="008D114F">
        <w:rPr>
          <w:i/>
        </w:rPr>
        <w:t>have social and personal relationships; and</w:t>
      </w:r>
    </w:p>
    <w:p w14:paraId="11BD56CA" w14:textId="33A60363" w:rsidR="00A374D1" w:rsidRPr="00F26DEB" w:rsidRDefault="00A374D1" w:rsidP="00804C56">
      <w:pPr>
        <w:numPr>
          <w:ilvl w:val="0"/>
          <w:numId w:val="26"/>
        </w:numPr>
        <w:tabs>
          <w:tab w:val="right" w:pos="9026"/>
        </w:tabs>
        <w:spacing w:before="0"/>
        <w:ind w:left="567" w:hanging="425"/>
        <w:outlineLvl w:val="4"/>
        <w:rPr>
          <w:i/>
        </w:rPr>
      </w:pPr>
      <w:r w:rsidRPr="008D114F">
        <w:rPr>
          <w:i/>
        </w:rPr>
        <w:t>do the things of interest to them.</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26DEB" w14:paraId="11BD56CE" w14:textId="77777777" w:rsidTr="00A374D1">
        <w:tc>
          <w:tcPr>
            <w:tcW w:w="4531" w:type="dxa"/>
            <w:shd w:val="clear" w:color="auto" w:fill="E7E6E6" w:themeFill="background2"/>
          </w:tcPr>
          <w:p w14:paraId="11BD56CB" w14:textId="77777777" w:rsidR="00F26DEB" w:rsidRPr="002B61BB" w:rsidRDefault="00F26DEB" w:rsidP="00A374D1">
            <w:pPr>
              <w:pStyle w:val="Heading3"/>
              <w:spacing w:before="120" w:after="0"/>
              <w:ind w:hanging="106"/>
              <w:outlineLvl w:val="2"/>
            </w:pPr>
            <w:r w:rsidRPr="00163FEE">
              <w:t xml:space="preserve">Requirement </w:t>
            </w:r>
            <w:r>
              <w:t>4</w:t>
            </w:r>
            <w:r w:rsidRPr="00163FEE">
              <w:t>(3)(</w:t>
            </w:r>
            <w:r>
              <w:t>d</w:t>
            </w:r>
            <w:r w:rsidRPr="00163FEE">
              <w:t>)</w:t>
            </w:r>
          </w:p>
        </w:tc>
        <w:tc>
          <w:tcPr>
            <w:tcW w:w="993" w:type="dxa"/>
            <w:shd w:val="clear" w:color="auto" w:fill="E7E6E6" w:themeFill="background2"/>
          </w:tcPr>
          <w:p w14:paraId="11BD56CC" w14:textId="708D2E06" w:rsidR="00F26DEB" w:rsidRPr="002B61BB" w:rsidRDefault="00F26DEB" w:rsidP="00A374D1">
            <w:pPr>
              <w:pStyle w:val="Heading3"/>
              <w:spacing w:before="120" w:after="0"/>
              <w:outlineLvl w:val="2"/>
            </w:pPr>
            <w:r w:rsidRPr="002B61BB">
              <w:t xml:space="preserve">CHSP </w:t>
            </w:r>
          </w:p>
        </w:tc>
        <w:tc>
          <w:tcPr>
            <w:tcW w:w="3548" w:type="dxa"/>
            <w:shd w:val="clear" w:color="auto" w:fill="E7E6E6" w:themeFill="background2"/>
          </w:tcPr>
          <w:p w14:paraId="11BD56CD" w14:textId="43066742" w:rsidR="00F26DEB" w:rsidRPr="006107BF" w:rsidRDefault="00F26DEB" w:rsidP="00A374D1">
            <w:pPr>
              <w:pStyle w:val="Heading3"/>
              <w:spacing w:before="120" w:after="0"/>
              <w:jc w:val="right"/>
              <w:outlineLvl w:val="2"/>
            </w:pPr>
            <w:r w:rsidRPr="00F26DEB">
              <w:rPr>
                <w:szCs w:val="26"/>
              </w:rPr>
              <w:t>Compliant</w:t>
            </w:r>
          </w:p>
        </w:tc>
      </w:tr>
    </w:tbl>
    <w:p w14:paraId="11BD56D6" w14:textId="03DF7F00" w:rsidR="00A374D1" w:rsidRPr="00F26DEB" w:rsidRDefault="00A374D1" w:rsidP="00F26DEB">
      <w:pPr>
        <w:rPr>
          <w:i/>
        </w:rPr>
      </w:pPr>
      <w:r w:rsidRPr="008D114F">
        <w:rPr>
          <w:i/>
        </w:rPr>
        <w:t>Information about the consumer’s condition, needs and preferences is communicated within the organisation, and with others where responsibility for care is shared.</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26DEB" w14:paraId="11BD56DA" w14:textId="77777777" w:rsidTr="00A374D1">
        <w:tc>
          <w:tcPr>
            <w:tcW w:w="4531" w:type="dxa"/>
            <w:shd w:val="clear" w:color="auto" w:fill="E7E6E6" w:themeFill="background2"/>
          </w:tcPr>
          <w:p w14:paraId="11BD56D7" w14:textId="77777777" w:rsidR="00F26DEB" w:rsidRPr="002B61BB" w:rsidRDefault="00F26DEB" w:rsidP="00A374D1">
            <w:pPr>
              <w:pStyle w:val="Heading3"/>
              <w:spacing w:before="120" w:after="0"/>
              <w:ind w:hanging="106"/>
              <w:outlineLvl w:val="2"/>
            </w:pPr>
            <w:r w:rsidRPr="00163FEE">
              <w:t xml:space="preserve">Requirement </w:t>
            </w:r>
            <w:r>
              <w:t>4</w:t>
            </w:r>
            <w:r w:rsidRPr="00163FEE">
              <w:t>(3)(</w:t>
            </w:r>
            <w:r>
              <w:t>e</w:t>
            </w:r>
            <w:r w:rsidRPr="00163FEE">
              <w:t>)</w:t>
            </w:r>
          </w:p>
        </w:tc>
        <w:tc>
          <w:tcPr>
            <w:tcW w:w="993" w:type="dxa"/>
            <w:shd w:val="clear" w:color="auto" w:fill="E7E6E6" w:themeFill="background2"/>
          </w:tcPr>
          <w:p w14:paraId="11BD56D8" w14:textId="5445C57B" w:rsidR="00F26DEB" w:rsidRPr="002B61BB" w:rsidRDefault="00F26DEB" w:rsidP="00A374D1">
            <w:pPr>
              <w:pStyle w:val="Heading3"/>
              <w:spacing w:before="120" w:after="0"/>
              <w:outlineLvl w:val="2"/>
            </w:pPr>
            <w:r w:rsidRPr="002B61BB">
              <w:t xml:space="preserve">CHSP </w:t>
            </w:r>
          </w:p>
        </w:tc>
        <w:tc>
          <w:tcPr>
            <w:tcW w:w="3548" w:type="dxa"/>
            <w:shd w:val="clear" w:color="auto" w:fill="E7E6E6" w:themeFill="background2"/>
          </w:tcPr>
          <w:p w14:paraId="11BD56D9" w14:textId="0245452D" w:rsidR="00F26DEB" w:rsidRPr="006107BF" w:rsidRDefault="00F26DEB" w:rsidP="00A374D1">
            <w:pPr>
              <w:pStyle w:val="Heading3"/>
              <w:spacing w:before="120" w:after="0"/>
              <w:jc w:val="right"/>
              <w:outlineLvl w:val="2"/>
            </w:pPr>
            <w:r w:rsidRPr="00F26DEB">
              <w:rPr>
                <w:szCs w:val="26"/>
              </w:rPr>
              <w:t>Compliant</w:t>
            </w:r>
          </w:p>
        </w:tc>
      </w:tr>
    </w:tbl>
    <w:p w14:paraId="11BD56E2" w14:textId="3AAA3216" w:rsidR="00A374D1" w:rsidRPr="00F26DEB" w:rsidRDefault="00A374D1" w:rsidP="00F26DEB">
      <w:pPr>
        <w:rPr>
          <w:i/>
        </w:rPr>
      </w:pPr>
      <w:r w:rsidRPr="008D114F">
        <w:rPr>
          <w:i/>
        </w:rPr>
        <w:t>Timely and appropriate referrals to individuals, other organisations and providers of other care and services.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BB573A" w14:paraId="11BD56E6" w14:textId="77777777" w:rsidTr="00A374D1">
        <w:tc>
          <w:tcPr>
            <w:tcW w:w="4531" w:type="dxa"/>
            <w:shd w:val="clear" w:color="auto" w:fill="E7E6E6" w:themeFill="background2"/>
          </w:tcPr>
          <w:p w14:paraId="11BD56E3" w14:textId="77777777" w:rsidR="00BB573A" w:rsidRPr="002B61BB" w:rsidRDefault="00BB573A" w:rsidP="00A374D1">
            <w:pPr>
              <w:pStyle w:val="Heading3"/>
              <w:spacing w:before="120" w:after="0"/>
              <w:ind w:hanging="106"/>
              <w:outlineLvl w:val="2"/>
            </w:pPr>
            <w:r w:rsidRPr="00163FEE">
              <w:t xml:space="preserve">Requirement </w:t>
            </w:r>
            <w:r>
              <w:t>4</w:t>
            </w:r>
            <w:r w:rsidRPr="00163FEE">
              <w:t>(3)(</w:t>
            </w:r>
            <w:r>
              <w:t>f</w:t>
            </w:r>
            <w:r w:rsidRPr="00163FEE">
              <w:t>)</w:t>
            </w:r>
          </w:p>
        </w:tc>
        <w:tc>
          <w:tcPr>
            <w:tcW w:w="993" w:type="dxa"/>
            <w:shd w:val="clear" w:color="auto" w:fill="E7E6E6" w:themeFill="background2"/>
          </w:tcPr>
          <w:p w14:paraId="11BD56E4" w14:textId="4E5BE94C" w:rsidR="00BB573A" w:rsidRPr="002B61BB" w:rsidRDefault="00BB573A" w:rsidP="00A374D1">
            <w:pPr>
              <w:pStyle w:val="Heading3"/>
              <w:spacing w:before="120" w:after="0"/>
              <w:outlineLvl w:val="2"/>
            </w:pPr>
            <w:r w:rsidRPr="002B61BB">
              <w:t xml:space="preserve">CHSP </w:t>
            </w:r>
          </w:p>
        </w:tc>
        <w:tc>
          <w:tcPr>
            <w:tcW w:w="3548" w:type="dxa"/>
            <w:shd w:val="clear" w:color="auto" w:fill="E7E6E6" w:themeFill="background2"/>
          </w:tcPr>
          <w:p w14:paraId="11BD56E5" w14:textId="6EEA2CF8" w:rsidR="00BB573A" w:rsidRPr="006107BF" w:rsidRDefault="00BB573A" w:rsidP="00A374D1">
            <w:pPr>
              <w:pStyle w:val="Heading3"/>
              <w:spacing w:before="120" w:after="0"/>
              <w:jc w:val="right"/>
              <w:outlineLvl w:val="2"/>
            </w:pPr>
            <w:r w:rsidRPr="00BB573A">
              <w:rPr>
                <w:szCs w:val="26"/>
              </w:rPr>
              <w:t>Not Applicable</w:t>
            </w:r>
          </w:p>
        </w:tc>
      </w:tr>
    </w:tbl>
    <w:p w14:paraId="11BD56EE" w14:textId="06495563" w:rsidR="00A374D1" w:rsidRPr="00BB573A" w:rsidRDefault="00A374D1" w:rsidP="00BB573A">
      <w:pPr>
        <w:rPr>
          <w:i/>
        </w:rPr>
      </w:pPr>
      <w:r w:rsidRPr="008D114F">
        <w:rPr>
          <w:i/>
        </w:rPr>
        <w:t>Where meals are provided, they are varied and of suitable quality and quantity.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26DEB" w14:paraId="11BD56F2" w14:textId="77777777" w:rsidTr="00A374D1">
        <w:tc>
          <w:tcPr>
            <w:tcW w:w="4531" w:type="dxa"/>
            <w:shd w:val="clear" w:color="auto" w:fill="E7E6E6" w:themeFill="background2"/>
          </w:tcPr>
          <w:p w14:paraId="11BD56EF" w14:textId="77777777" w:rsidR="00F26DEB" w:rsidRPr="002B61BB" w:rsidRDefault="00F26DEB" w:rsidP="00A374D1">
            <w:pPr>
              <w:pStyle w:val="Heading3"/>
              <w:spacing w:before="120" w:after="0"/>
              <w:ind w:hanging="106"/>
              <w:outlineLvl w:val="2"/>
            </w:pPr>
            <w:r w:rsidRPr="00163FEE">
              <w:t xml:space="preserve">Requirement </w:t>
            </w:r>
            <w:r>
              <w:t>4</w:t>
            </w:r>
            <w:r w:rsidRPr="00163FEE">
              <w:t>(3)(</w:t>
            </w:r>
            <w:r>
              <w:t>g</w:t>
            </w:r>
            <w:r w:rsidRPr="00163FEE">
              <w:t>)</w:t>
            </w:r>
          </w:p>
        </w:tc>
        <w:tc>
          <w:tcPr>
            <w:tcW w:w="993" w:type="dxa"/>
            <w:shd w:val="clear" w:color="auto" w:fill="E7E6E6" w:themeFill="background2"/>
          </w:tcPr>
          <w:p w14:paraId="11BD56F0" w14:textId="2CD96267" w:rsidR="00F26DEB" w:rsidRPr="002B61BB" w:rsidRDefault="00F26DEB" w:rsidP="00A374D1">
            <w:pPr>
              <w:pStyle w:val="Heading3"/>
              <w:spacing w:before="120" w:after="0"/>
              <w:outlineLvl w:val="2"/>
            </w:pPr>
            <w:r w:rsidRPr="002B61BB">
              <w:t xml:space="preserve">CHSP </w:t>
            </w:r>
          </w:p>
        </w:tc>
        <w:tc>
          <w:tcPr>
            <w:tcW w:w="3548" w:type="dxa"/>
            <w:shd w:val="clear" w:color="auto" w:fill="E7E6E6" w:themeFill="background2"/>
          </w:tcPr>
          <w:p w14:paraId="11BD56F1" w14:textId="6D6DDF8A" w:rsidR="00F26DEB" w:rsidRPr="006107BF" w:rsidRDefault="00F26DEB" w:rsidP="00A374D1">
            <w:pPr>
              <w:pStyle w:val="Heading3"/>
              <w:spacing w:before="120" w:after="0"/>
              <w:jc w:val="right"/>
              <w:outlineLvl w:val="2"/>
            </w:pPr>
            <w:r w:rsidRPr="00F26DEB">
              <w:rPr>
                <w:szCs w:val="26"/>
              </w:rPr>
              <w:t>Compliant</w:t>
            </w:r>
          </w:p>
        </w:tc>
      </w:tr>
    </w:tbl>
    <w:p w14:paraId="11BD56FB" w14:textId="2B25917E" w:rsidR="00A374D1" w:rsidRPr="00F26DEB" w:rsidRDefault="00A374D1" w:rsidP="00A374D1">
      <w:pPr>
        <w:rPr>
          <w:i/>
        </w:rPr>
      </w:pPr>
      <w:r w:rsidRPr="008D114F">
        <w:rPr>
          <w:i/>
        </w:rPr>
        <w:t>Where equipment is provided, it is safe, suitable, clean and well maintained.</w:t>
      </w:r>
    </w:p>
    <w:p w14:paraId="11BD56FC" w14:textId="77777777" w:rsidR="00A374D1" w:rsidRDefault="00A374D1" w:rsidP="00A374D1"/>
    <w:p w14:paraId="11BD56FD" w14:textId="77777777" w:rsidR="00A374D1" w:rsidRDefault="00A374D1" w:rsidP="00A374D1">
      <w:pPr>
        <w:sectPr w:rsidR="00A374D1" w:rsidSect="00A374D1">
          <w:headerReference w:type="first" r:id="rId20"/>
          <w:type w:val="continuous"/>
          <w:pgSz w:w="11906" w:h="16838"/>
          <w:pgMar w:top="1701" w:right="1418" w:bottom="1418" w:left="1418" w:header="709" w:footer="397" w:gutter="0"/>
          <w:cols w:space="708"/>
          <w:docGrid w:linePitch="360"/>
        </w:sectPr>
      </w:pPr>
    </w:p>
    <w:p w14:paraId="11BD56FF" w14:textId="2F57A23D" w:rsidR="00A374D1" w:rsidRDefault="00A374D1" w:rsidP="00326FC5">
      <w:pPr>
        <w:pStyle w:val="Heading1"/>
        <w:tabs>
          <w:tab w:val="right" w:pos="9070"/>
        </w:tabs>
        <w:spacing w:before="240" w:after="0" w:line="240" w:lineRule="auto"/>
        <w:rPr>
          <w:bCs w:val="0"/>
          <w:iCs w:val="0"/>
          <w:color w:val="FFFFFF" w:themeColor="background1"/>
          <w:sz w:val="36"/>
          <w:szCs w:val="36"/>
        </w:rPr>
      </w:pPr>
      <w:r w:rsidRPr="00EB1D71">
        <w:rPr>
          <w:noProof/>
          <w:color w:val="FFFFFF" w:themeColor="background1"/>
          <w:sz w:val="36"/>
          <w:lang w:val="en-US" w:eastAsia="en-US"/>
        </w:rPr>
        <w:lastRenderedPageBreak/>
        <w:drawing>
          <wp:anchor distT="0" distB="0" distL="114300" distR="114300" simplePos="0" relativeHeight="251663360" behindDoc="1" locked="0" layoutInCell="1" allowOverlap="1" wp14:anchorId="11BD582F" wp14:editId="11BD5830">
            <wp:simplePos x="0" y="0"/>
            <wp:positionH relativeFrom="column">
              <wp:posOffset>-890905</wp:posOffset>
            </wp:positionH>
            <wp:positionV relativeFrom="paragraph">
              <wp:posOffset>5714</wp:posOffset>
            </wp:positionV>
            <wp:extent cx="7543800" cy="155257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82239"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5 Organisation’s service</w:t>
      </w:r>
      <w:r>
        <w:rPr>
          <w:color w:val="FFFFFF" w:themeColor="background1"/>
          <w:sz w:val="36"/>
        </w:rPr>
        <w:t xml:space="preserve"> </w:t>
      </w:r>
      <w:r w:rsidRPr="00EB1D71">
        <w:rPr>
          <w:color w:val="FFFFFF" w:themeColor="background1"/>
          <w:sz w:val="36"/>
        </w:rPr>
        <w:t>environment</w:t>
      </w:r>
      <w:r w:rsidRPr="00162F6A">
        <w:rPr>
          <w:color w:val="FFFFFF" w:themeColor="background1"/>
          <w:highlight w:val="yellow"/>
        </w:rPr>
        <w:br/>
      </w:r>
      <w:r w:rsidRPr="00162F6A">
        <w:rPr>
          <w:color w:val="FFFFFF" w:themeColor="background1"/>
          <w:sz w:val="36"/>
        </w:rPr>
        <w:t xml:space="preserve">CHSP </w:t>
      </w:r>
      <w:r w:rsidRPr="00162F6A">
        <w:rPr>
          <w:color w:val="FFFFFF" w:themeColor="background1"/>
          <w:sz w:val="36"/>
        </w:rPr>
        <w:tab/>
      </w:r>
      <w:r w:rsidRPr="00326FC5">
        <w:rPr>
          <w:bCs w:val="0"/>
          <w:iCs w:val="0"/>
          <w:color w:val="FFFFFF" w:themeColor="background1"/>
          <w:sz w:val="36"/>
          <w:szCs w:val="36"/>
        </w:rPr>
        <w:t>Compliant</w:t>
      </w:r>
    </w:p>
    <w:p w14:paraId="4FF7BB73" w14:textId="77777777" w:rsidR="00326FC5" w:rsidRPr="00326FC5" w:rsidRDefault="00326FC5" w:rsidP="00326FC5"/>
    <w:p w14:paraId="11BD5700" w14:textId="77777777" w:rsidR="00A374D1" w:rsidRPr="006716D8" w:rsidRDefault="00A374D1" w:rsidP="00A374D1"/>
    <w:p w14:paraId="11BD5701" w14:textId="77777777" w:rsidR="00A374D1" w:rsidRPr="006716D8" w:rsidRDefault="00A374D1" w:rsidP="00A374D1">
      <w:pPr>
        <w:sectPr w:rsidR="00A374D1" w:rsidRPr="006716D8" w:rsidSect="00A374D1">
          <w:pgSz w:w="11906" w:h="16838"/>
          <w:pgMar w:top="1701" w:right="1418" w:bottom="1418" w:left="1418" w:header="709" w:footer="397" w:gutter="0"/>
          <w:cols w:space="708"/>
          <w:docGrid w:linePitch="360"/>
        </w:sectPr>
      </w:pPr>
    </w:p>
    <w:p w14:paraId="11BD5702" w14:textId="77777777" w:rsidR="00A374D1" w:rsidRPr="00FD1B02" w:rsidRDefault="00A374D1" w:rsidP="00A374D1">
      <w:pPr>
        <w:pStyle w:val="Heading3"/>
        <w:shd w:val="clear" w:color="auto" w:fill="F2F2F2" w:themeFill="background1" w:themeFillShade="F2"/>
      </w:pPr>
      <w:r w:rsidRPr="00FD1B02">
        <w:t>Consumer outcome:</w:t>
      </w:r>
    </w:p>
    <w:p w14:paraId="11BD5703" w14:textId="77777777" w:rsidR="00A374D1" w:rsidRDefault="00A374D1" w:rsidP="00A374D1">
      <w:pPr>
        <w:numPr>
          <w:ilvl w:val="0"/>
          <w:numId w:val="5"/>
        </w:numPr>
        <w:shd w:val="clear" w:color="auto" w:fill="F2F2F2" w:themeFill="background1" w:themeFillShade="F2"/>
      </w:pPr>
      <w:r>
        <w:t>I feel I belong and I am safe and comfortable in the organisation’s service environment.</w:t>
      </w:r>
    </w:p>
    <w:p w14:paraId="11BD5704" w14:textId="77777777" w:rsidR="00A374D1" w:rsidRDefault="00A374D1" w:rsidP="00A374D1">
      <w:pPr>
        <w:pStyle w:val="Heading3"/>
        <w:shd w:val="clear" w:color="auto" w:fill="F2F2F2" w:themeFill="background1" w:themeFillShade="F2"/>
      </w:pPr>
      <w:r>
        <w:t>Organisation statement:</w:t>
      </w:r>
    </w:p>
    <w:p w14:paraId="11BD5705" w14:textId="77777777" w:rsidR="00A374D1" w:rsidRDefault="00A374D1" w:rsidP="00A374D1">
      <w:pPr>
        <w:numPr>
          <w:ilvl w:val="0"/>
          <w:numId w:val="5"/>
        </w:numPr>
        <w:shd w:val="clear" w:color="auto" w:fill="F2F2F2" w:themeFill="background1" w:themeFillShade="F2"/>
      </w:pPr>
      <w:r>
        <w:t>The organisation provides a safe and comfortable service environment that promotes the consumer’s independence, function and enjoyment.</w:t>
      </w:r>
    </w:p>
    <w:p w14:paraId="11BD5706" w14:textId="77777777" w:rsidR="00A374D1" w:rsidRDefault="00A374D1" w:rsidP="00A374D1">
      <w:pPr>
        <w:pStyle w:val="Heading2"/>
      </w:pPr>
      <w:r>
        <w:t>Assessment of Standard 5</w:t>
      </w:r>
    </w:p>
    <w:p w14:paraId="3DB56B9B" w14:textId="246267F8" w:rsidR="00527579" w:rsidRPr="00E94B3D" w:rsidRDefault="00527579" w:rsidP="00E94B3D">
      <w:pPr>
        <w:spacing w:before="120" w:after="240"/>
        <w:rPr>
          <w:color w:val="auto"/>
          <w:szCs w:val="22"/>
        </w:rPr>
      </w:pPr>
      <w:r w:rsidRPr="00E94B3D">
        <w:rPr>
          <w:color w:val="auto"/>
          <w:szCs w:val="22"/>
        </w:rPr>
        <w:t>Consumers</w:t>
      </w:r>
      <w:r w:rsidR="00E94B3D" w:rsidRPr="00E94B3D">
        <w:rPr>
          <w:color w:val="auto"/>
          <w:szCs w:val="22"/>
        </w:rPr>
        <w:t xml:space="preserve"> interviewed by the Assessment Team</w:t>
      </w:r>
      <w:r w:rsidRPr="00E94B3D">
        <w:rPr>
          <w:color w:val="auto"/>
          <w:szCs w:val="22"/>
        </w:rPr>
        <w:t xml:space="preserve"> attending the social support group activities said they enjoy the interaction with staff and other consumers the most.  The Assessment Team observed the entrance to be welcoming and easy to move around in. Consumers interviewed </w:t>
      </w:r>
      <w:r w:rsidR="00E94B3D" w:rsidRPr="00E94B3D">
        <w:rPr>
          <w:color w:val="auto"/>
          <w:szCs w:val="22"/>
        </w:rPr>
        <w:t xml:space="preserve">by the Assessment Team </w:t>
      </w:r>
      <w:r w:rsidRPr="00E94B3D">
        <w:rPr>
          <w:color w:val="auto"/>
          <w:szCs w:val="22"/>
        </w:rPr>
        <w:t xml:space="preserve">provided positive feedback about the centre environment. Consumers stated </w:t>
      </w:r>
      <w:r w:rsidR="00E94B3D" w:rsidRPr="00E94B3D">
        <w:rPr>
          <w:color w:val="auto"/>
          <w:szCs w:val="22"/>
        </w:rPr>
        <w:t xml:space="preserve">during interviews </w:t>
      </w:r>
      <w:r w:rsidRPr="00E94B3D">
        <w:rPr>
          <w:color w:val="auto"/>
          <w:szCs w:val="22"/>
        </w:rPr>
        <w:t xml:space="preserve">they felt it was safe and easy for them to </w:t>
      </w:r>
      <w:r w:rsidR="00E94B3D" w:rsidRPr="00E94B3D">
        <w:rPr>
          <w:color w:val="auto"/>
          <w:szCs w:val="22"/>
        </w:rPr>
        <w:t>move</w:t>
      </w:r>
      <w:r w:rsidRPr="00E94B3D">
        <w:rPr>
          <w:color w:val="auto"/>
          <w:szCs w:val="22"/>
        </w:rPr>
        <w:t xml:space="preserve"> around independently. Consumers interviewed </w:t>
      </w:r>
      <w:r w:rsidR="00E94B3D" w:rsidRPr="00E94B3D">
        <w:rPr>
          <w:color w:val="auto"/>
          <w:szCs w:val="22"/>
        </w:rPr>
        <w:t>stated</w:t>
      </w:r>
      <w:r w:rsidRPr="00E94B3D">
        <w:rPr>
          <w:color w:val="auto"/>
          <w:szCs w:val="22"/>
        </w:rPr>
        <w:t xml:space="preserve"> they always feel they belong, and the staff make them feel welcome whenever they come.</w:t>
      </w:r>
    </w:p>
    <w:p w14:paraId="64F7412C" w14:textId="295048AC" w:rsidR="00527579" w:rsidRPr="00E94B3D" w:rsidRDefault="00527579" w:rsidP="00E94B3D">
      <w:pPr>
        <w:spacing w:before="120" w:after="240"/>
        <w:rPr>
          <w:color w:val="auto"/>
        </w:rPr>
      </w:pPr>
      <w:r w:rsidRPr="00E94B3D">
        <w:rPr>
          <w:color w:val="auto"/>
        </w:rPr>
        <w:t>Consumers interviewed</w:t>
      </w:r>
      <w:r w:rsidR="00E94B3D" w:rsidRPr="00E94B3D">
        <w:rPr>
          <w:color w:val="auto"/>
        </w:rPr>
        <w:t xml:space="preserve"> by the Assessment Team</w:t>
      </w:r>
      <w:r w:rsidRPr="00E94B3D">
        <w:rPr>
          <w:color w:val="auto"/>
        </w:rPr>
        <w:t xml:space="preserve"> provided positive feedback and all agreed the social support centre environment is safe</w:t>
      </w:r>
      <w:r w:rsidR="00E94B3D" w:rsidRPr="00E94B3D">
        <w:rPr>
          <w:color w:val="auto"/>
        </w:rPr>
        <w:t>,</w:t>
      </w:r>
      <w:r w:rsidRPr="00E94B3D">
        <w:rPr>
          <w:color w:val="auto"/>
        </w:rPr>
        <w:t xml:space="preserve"> clean and </w:t>
      </w:r>
      <w:r w:rsidR="008A375E" w:rsidRPr="00E94B3D">
        <w:rPr>
          <w:color w:val="auto"/>
        </w:rPr>
        <w:t>comfortable. Staff</w:t>
      </w:r>
      <w:r w:rsidRPr="00E94B3D">
        <w:rPr>
          <w:color w:val="auto"/>
        </w:rPr>
        <w:t xml:space="preserve"> </w:t>
      </w:r>
      <w:r w:rsidR="00E94B3D" w:rsidRPr="00E94B3D">
        <w:rPr>
          <w:color w:val="auto"/>
        </w:rPr>
        <w:t xml:space="preserve">interviewed by the Assessment Team </w:t>
      </w:r>
      <w:r w:rsidRPr="00E94B3D">
        <w:rPr>
          <w:color w:val="auto"/>
        </w:rPr>
        <w:t>s</w:t>
      </w:r>
      <w:r w:rsidR="00E94B3D" w:rsidRPr="00E94B3D">
        <w:rPr>
          <w:color w:val="auto"/>
        </w:rPr>
        <w:t>tated</w:t>
      </w:r>
      <w:r w:rsidRPr="00E94B3D">
        <w:rPr>
          <w:color w:val="auto"/>
        </w:rPr>
        <w:t xml:space="preserve"> any maintenance issues raised are attended to promptly. Staff who facilitate activities at the social support centre</w:t>
      </w:r>
      <w:r w:rsidR="00E94B3D" w:rsidRPr="00E94B3D">
        <w:rPr>
          <w:color w:val="auto"/>
        </w:rPr>
        <w:t xml:space="preserve"> when interviewed by the Assessment Team</w:t>
      </w:r>
      <w:r w:rsidRPr="00E94B3D">
        <w:rPr>
          <w:color w:val="auto"/>
        </w:rPr>
        <w:t xml:space="preserve"> s</w:t>
      </w:r>
      <w:r w:rsidR="00E94B3D" w:rsidRPr="00E94B3D">
        <w:rPr>
          <w:color w:val="auto"/>
        </w:rPr>
        <w:t>tated</w:t>
      </w:r>
      <w:r w:rsidRPr="00E94B3D">
        <w:rPr>
          <w:color w:val="auto"/>
        </w:rPr>
        <w:t xml:space="preserve"> they personally take responsibility to ensure the temporary hall is clean, tidy, safe and comfortable for consumers. </w:t>
      </w:r>
      <w:r w:rsidR="00E94B3D" w:rsidRPr="00E94B3D">
        <w:rPr>
          <w:color w:val="auto"/>
        </w:rPr>
        <w:t>The Assessment Team analysed evidence which showed t</w:t>
      </w:r>
      <w:r w:rsidRPr="00E94B3D">
        <w:rPr>
          <w:color w:val="auto"/>
        </w:rPr>
        <w:t>he service environment is also cleaned professionally which is organised by the library.</w:t>
      </w:r>
      <w:r w:rsidR="00E94B3D" w:rsidRPr="00E94B3D">
        <w:rPr>
          <w:color w:val="auto"/>
        </w:rPr>
        <w:t xml:space="preserve"> </w:t>
      </w:r>
      <w:r w:rsidRPr="00E94B3D">
        <w:rPr>
          <w:color w:val="auto"/>
        </w:rPr>
        <w:t xml:space="preserve">Evidence </w:t>
      </w:r>
      <w:r w:rsidR="00E94B3D" w:rsidRPr="00E94B3D">
        <w:rPr>
          <w:color w:val="auto"/>
        </w:rPr>
        <w:t>analysed by the Assessment Team</w:t>
      </w:r>
      <w:r w:rsidRPr="00E94B3D">
        <w:rPr>
          <w:color w:val="auto"/>
        </w:rPr>
        <w:t xml:space="preserve"> showed maintenance requests are escalated by the centre coordinator staff to library maintenance management for actioning. Staff confirmed </w:t>
      </w:r>
      <w:r w:rsidR="00E94B3D" w:rsidRPr="00E94B3D">
        <w:rPr>
          <w:color w:val="auto"/>
        </w:rPr>
        <w:t xml:space="preserve">to the Assessment Team </w:t>
      </w:r>
      <w:r w:rsidRPr="00E94B3D">
        <w:rPr>
          <w:color w:val="auto"/>
        </w:rPr>
        <w:t>the requests are addressed and prioritised accordingly</w:t>
      </w:r>
      <w:r w:rsidR="00E94B3D" w:rsidRPr="00E94B3D">
        <w:rPr>
          <w:color w:val="auto"/>
        </w:rPr>
        <w:t>.</w:t>
      </w:r>
    </w:p>
    <w:p w14:paraId="1128A63F" w14:textId="3DAD0064" w:rsidR="00326FC5" w:rsidRPr="00E94B3D" w:rsidRDefault="00527579" w:rsidP="00E94B3D">
      <w:pPr>
        <w:spacing w:before="120" w:after="240"/>
        <w:rPr>
          <w:color w:val="auto"/>
          <w:szCs w:val="22"/>
        </w:rPr>
      </w:pPr>
      <w:r w:rsidRPr="00E94B3D">
        <w:rPr>
          <w:color w:val="auto"/>
          <w:szCs w:val="22"/>
        </w:rPr>
        <w:t>Consumers interviewed</w:t>
      </w:r>
      <w:r w:rsidR="00E94B3D" w:rsidRPr="00E94B3D">
        <w:rPr>
          <w:color w:val="auto"/>
          <w:szCs w:val="22"/>
        </w:rPr>
        <w:t xml:space="preserve"> by the Assessment Team</w:t>
      </w:r>
      <w:r w:rsidRPr="00E94B3D">
        <w:rPr>
          <w:color w:val="auto"/>
          <w:szCs w:val="22"/>
        </w:rPr>
        <w:t xml:space="preserve"> confirmed they are provided with the equipment they need which is well maintained, clean and suitable for </w:t>
      </w:r>
      <w:r w:rsidR="008A375E" w:rsidRPr="00E94B3D">
        <w:rPr>
          <w:color w:val="auto"/>
          <w:szCs w:val="22"/>
        </w:rPr>
        <w:t>use. The</w:t>
      </w:r>
      <w:r w:rsidRPr="00E94B3D">
        <w:rPr>
          <w:color w:val="auto"/>
          <w:szCs w:val="22"/>
        </w:rPr>
        <w:t xml:space="preserve"> </w:t>
      </w:r>
      <w:r w:rsidRPr="00E94B3D">
        <w:rPr>
          <w:color w:val="auto"/>
          <w:szCs w:val="22"/>
        </w:rPr>
        <w:lastRenderedPageBreak/>
        <w:t>Assessment Team observed</w:t>
      </w:r>
      <w:r w:rsidR="00E94B3D" w:rsidRPr="00E94B3D">
        <w:rPr>
          <w:color w:val="auto"/>
          <w:szCs w:val="22"/>
        </w:rPr>
        <w:t xml:space="preserve"> and noted</w:t>
      </w:r>
      <w:r w:rsidRPr="00E94B3D">
        <w:rPr>
          <w:color w:val="auto"/>
          <w:szCs w:val="22"/>
        </w:rPr>
        <w:t xml:space="preserve"> the furniture, fittings and equipment in the social support group library location to be clean and suitable for consumers to use. Staff</w:t>
      </w:r>
      <w:r w:rsidR="00E94B3D" w:rsidRPr="00E94B3D">
        <w:rPr>
          <w:color w:val="auto"/>
          <w:szCs w:val="22"/>
        </w:rPr>
        <w:t xml:space="preserve"> interviewed by the Assessment Team</w:t>
      </w:r>
      <w:r w:rsidRPr="00E94B3D">
        <w:rPr>
          <w:color w:val="auto"/>
          <w:szCs w:val="22"/>
        </w:rPr>
        <w:t xml:space="preserve"> s</w:t>
      </w:r>
      <w:r w:rsidR="00E94B3D" w:rsidRPr="00E94B3D">
        <w:rPr>
          <w:color w:val="auto"/>
          <w:szCs w:val="22"/>
        </w:rPr>
        <w:t>tated</w:t>
      </w:r>
      <w:r w:rsidRPr="00E94B3D">
        <w:rPr>
          <w:color w:val="auto"/>
          <w:szCs w:val="22"/>
        </w:rPr>
        <w:t xml:space="preserve"> there is enough furniture, fittings and equipment to meet the needs of consumers and equipment for activities and the equipment is sanitised before and after use and COVID infection control protocols are followed. </w:t>
      </w:r>
    </w:p>
    <w:p w14:paraId="11BD5709" w14:textId="706C98A3" w:rsidR="00A374D1" w:rsidRPr="00D7393E" w:rsidRDefault="00A374D1" w:rsidP="00E94B3D">
      <w:pPr>
        <w:spacing w:before="120" w:after="240"/>
        <w:rPr>
          <w:rFonts w:eastAsia="Calibri"/>
          <w:i/>
          <w:color w:val="auto"/>
          <w:lang w:eastAsia="en-US"/>
        </w:rPr>
      </w:pPr>
      <w:r w:rsidRPr="00D7393E">
        <w:rPr>
          <w:rFonts w:eastAsiaTheme="minorHAnsi"/>
          <w:color w:val="auto"/>
        </w:rPr>
        <w:t xml:space="preserve">The </w:t>
      </w:r>
      <w:r w:rsidRPr="00326FC5">
        <w:rPr>
          <w:rFonts w:eastAsiaTheme="minorHAnsi"/>
          <w:color w:val="auto"/>
        </w:rPr>
        <w:t>Quality Standard for the Commonwealth home support programme service</w:t>
      </w:r>
      <w:r w:rsidR="00326FC5" w:rsidRPr="00326FC5">
        <w:rPr>
          <w:rFonts w:eastAsiaTheme="minorHAnsi"/>
          <w:color w:val="auto"/>
        </w:rPr>
        <w:t xml:space="preserve">s are </w:t>
      </w:r>
      <w:r w:rsidRPr="00326FC5">
        <w:rPr>
          <w:rFonts w:eastAsiaTheme="minorHAnsi"/>
          <w:color w:val="auto"/>
        </w:rPr>
        <w:t xml:space="preserve">assessed as </w:t>
      </w:r>
      <w:r w:rsidR="00326FC5" w:rsidRPr="00326FC5">
        <w:rPr>
          <w:color w:val="auto"/>
        </w:rPr>
        <w:t xml:space="preserve">Complaint </w:t>
      </w:r>
      <w:r w:rsidRPr="00326FC5">
        <w:rPr>
          <w:rFonts w:eastAsiaTheme="minorHAnsi"/>
          <w:color w:val="auto"/>
        </w:rPr>
        <w:t xml:space="preserve">as </w:t>
      </w:r>
      <w:r w:rsidR="00326FC5" w:rsidRPr="00326FC5">
        <w:rPr>
          <w:color w:val="auto"/>
        </w:rPr>
        <w:t>three</w:t>
      </w:r>
      <w:r w:rsidRPr="00326FC5">
        <w:rPr>
          <w:rFonts w:eastAsiaTheme="minorHAnsi"/>
          <w:color w:val="auto"/>
        </w:rPr>
        <w:t xml:space="preserve"> of the three specific requirements have been assessed as </w:t>
      </w:r>
      <w:r w:rsidR="00326FC5" w:rsidRPr="00326FC5">
        <w:rPr>
          <w:color w:val="auto"/>
        </w:rPr>
        <w:t>Compliant.</w:t>
      </w:r>
    </w:p>
    <w:p w14:paraId="11BD570A" w14:textId="23198C89" w:rsidR="00A374D1" w:rsidRPr="0028516B" w:rsidRDefault="00A374D1" w:rsidP="00A374D1">
      <w:pPr>
        <w:pStyle w:val="Heading2"/>
        <w:rPr>
          <w:i/>
          <w:color w:val="0000FF"/>
          <w:sz w:val="24"/>
          <w:szCs w:val="24"/>
        </w:rPr>
      </w:pPr>
      <w:r>
        <w:t>Assessment of Standard 5 Requirements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94B3D" w14:paraId="11BD570E" w14:textId="77777777" w:rsidTr="00A374D1">
        <w:tc>
          <w:tcPr>
            <w:tcW w:w="4531" w:type="dxa"/>
            <w:shd w:val="clear" w:color="auto" w:fill="E7E6E6" w:themeFill="background2"/>
          </w:tcPr>
          <w:p w14:paraId="11BD570B" w14:textId="77777777" w:rsidR="00E94B3D" w:rsidRPr="002B61BB" w:rsidRDefault="00E94B3D" w:rsidP="00A374D1">
            <w:pPr>
              <w:pStyle w:val="Heading3"/>
              <w:spacing w:before="120" w:after="0"/>
              <w:ind w:hanging="106"/>
              <w:outlineLvl w:val="2"/>
            </w:pPr>
            <w:r w:rsidRPr="00163FEE">
              <w:t xml:space="preserve">Requirement </w:t>
            </w:r>
            <w:r>
              <w:t>5</w:t>
            </w:r>
            <w:r w:rsidRPr="00163FEE">
              <w:t>(3)(a)</w:t>
            </w:r>
          </w:p>
        </w:tc>
        <w:tc>
          <w:tcPr>
            <w:tcW w:w="993" w:type="dxa"/>
            <w:shd w:val="clear" w:color="auto" w:fill="E7E6E6" w:themeFill="background2"/>
          </w:tcPr>
          <w:p w14:paraId="11BD570C" w14:textId="0454AF92" w:rsidR="00E94B3D" w:rsidRPr="002B61BB" w:rsidRDefault="00E94B3D" w:rsidP="00A374D1">
            <w:pPr>
              <w:pStyle w:val="Heading3"/>
              <w:spacing w:before="120" w:after="0"/>
              <w:outlineLvl w:val="2"/>
            </w:pPr>
            <w:r w:rsidRPr="002B61BB">
              <w:t xml:space="preserve">CHSP </w:t>
            </w:r>
          </w:p>
        </w:tc>
        <w:tc>
          <w:tcPr>
            <w:tcW w:w="3548" w:type="dxa"/>
            <w:shd w:val="clear" w:color="auto" w:fill="E7E6E6" w:themeFill="background2"/>
          </w:tcPr>
          <w:p w14:paraId="11BD570D" w14:textId="0BB0B450" w:rsidR="00E94B3D" w:rsidRPr="006107BF" w:rsidRDefault="00E94B3D" w:rsidP="00A374D1">
            <w:pPr>
              <w:pStyle w:val="Heading3"/>
              <w:spacing w:before="120" w:after="0"/>
              <w:jc w:val="right"/>
              <w:outlineLvl w:val="2"/>
            </w:pPr>
            <w:r w:rsidRPr="00E94B3D">
              <w:rPr>
                <w:szCs w:val="26"/>
              </w:rPr>
              <w:t>Compliant</w:t>
            </w:r>
          </w:p>
        </w:tc>
      </w:tr>
    </w:tbl>
    <w:p w14:paraId="11BD5716" w14:textId="6F3F863F" w:rsidR="00A374D1" w:rsidRPr="00E94B3D" w:rsidRDefault="00A374D1" w:rsidP="00E94B3D">
      <w:pPr>
        <w:rPr>
          <w:i/>
        </w:rPr>
      </w:pPr>
      <w:r w:rsidRPr="008D114F">
        <w:rPr>
          <w:i/>
        </w:rPr>
        <w:t>The service environment is welcoming and easy to understand, and optimises each consumer’s sense of belonging, independence, interaction and function.</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94B3D" w14:paraId="11BD571A" w14:textId="77777777" w:rsidTr="00A374D1">
        <w:tc>
          <w:tcPr>
            <w:tcW w:w="4531" w:type="dxa"/>
            <w:shd w:val="clear" w:color="auto" w:fill="E7E6E6" w:themeFill="background2"/>
          </w:tcPr>
          <w:p w14:paraId="11BD5717" w14:textId="77777777" w:rsidR="00E94B3D" w:rsidRPr="002B61BB" w:rsidRDefault="00E94B3D" w:rsidP="00A374D1">
            <w:pPr>
              <w:pStyle w:val="Heading3"/>
              <w:spacing w:before="120" w:after="0"/>
              <w:ind w:hanging="106"/>
              <w:outlineLvl w:val="2"/>
            </w:pPr>
            <w:r w:rsidRPr="00163FEE">
              <w:t xml:space="preserve">Requirement </w:t>
            </w:r>
            <w:r>
              <w:t>5</w:t>
            </w:r>
            <w:r w:rsidRPr="00163FEE">
              <w:t>(3)(</w:t>
            </w:r>
            <w:r>
              <w:t>b</w:t>
            </w:r>
            <w:r w:rsidRPr="00163FEE">
              <w:t>)</w:t>
            </w:r>
          </w:p>
        </w:tc>
        <w:tc>
          <w:tcPr>
            <w:tcW w:w="993" w:type="dxa"/>
            <w:shd w:val="clear" w:color="auto" w:fill="E7E6E6" w:themeFill="background2"/>
          </w:tcPr>
          <w:p w14:paraId="11BD5718" w14:textId="567AB794" w:rsidR="00E94B3D" w:rsidRPr="002B61BB" w:rsidRDefault="00E94B3D" w:rsidP="00A374D1">
            <w:pPr>
              <w:pStyle w:val="Heading3"/>
              <w:spacing w:before="120" w:after="0"/>
              <w:outlineLvl w:val="2"/>
            </w:pPr>
            <w:r w:rsidRPr="002B61BB">
              <w:t xml:space="preserve">CHSP </w:t>
            </w:r>
          </w:p>
        </w:tc>
        <w:tc>
          <w:tcPr>
            <w:tcW w:w="3548" w:type="dxa"/>
            <w:shd w:val="clear" w:color="auto" w:fill="E7E6E6" w:themeFill="background2"/>
          </w:tcPr>
          <w:p w14:paraId="11BD5719" w14:textId="4F375BC3" w:rsidR="00E94B3D" w:rsidRPr="006107BF" w:rsidRDefault="00E94B3D" w:rsidP="00A374D1">
            <w:pPr>
              <w:pStyle w:val="Heading3"/>
              <w:spacing w:before="120" w:after="0"/>
              <w:jc w:val="right"/>
              <w:outlineLvl w:val="2"/>
            </w:pPr>
            <w:r w:rsidRPr="00E94B3D">
              <w:rPr>
                <w:szCs w:val="26"/>
              </w:rPr>
              <w:t>Compliant</w:t>
            </w:r>
          </w:p>
        </w:tc>
      </w:tr>
    </w:tbl>
    <w:p w14:paraId="11BD571F" w14:textId="77777777" w:rsidR="00A374D1" w:rsidRPr="008D114F" w:rsidRDefault="00A374D1" w:rsidP="00A374D1">
      <w:pPr>
        <w:rPr>
          <w:i/>
        </w:rPr>
      </w:pPr>
      <w:r w:rsidRPr="008D114F">
        <w:rPr>
          <w:i/>
        </w:rPr>
        <w:t>The service environment:</w:t>
      </w:r>
    </w:p>
    <w:p w14:paraId="11BD5720" w14:textId="77777777" w:rsidR="00A374D1" w:rsidRPr="008D114F" w:rsidRDefault="00A374D1" w:rsidP="00A374D1">
      <w:pPr>
        <w:numPr>
          <w:ilvl w:val="0"/>
          <w:numId w:val="27"/>
        </w:numPr>
        <w:tabs>
          <w:tab w:val="right" w:pos="9026"/>
        </w:tabs>
        <w:spacing w:before="0" w:after="0"/>
        <w:ind w:left="567" w:hanging="425"/>
        <w:outlineLvl w:val="4"/>
        <w:rPr>
          <w:i/>
        </w:rPr>
      </w:pPr>
      <w:r w:rsidRPr="008D114F">
        <w:rPr>
          <w:i/>
        </w:rPr>
        <w:t>is safe, clean, well maintained and comfortable; and</w:t>
      </w:r>
    </w:p>
    <w:p w14:paraId="11BD5724" w14:textId="1052A544" w:rsidR="00A374D1" w:rsidRPr="00E94B3D" w:rsidRDefault="00A374D1" w:rsidP="00804C56">
      <w:pPr>
        <w:numPr>
          <w:ilvl w:val="0"/>
          <w:numId w:val="27"/>
        </w:numPr>
        <w:tabs>
          <w:tab w:val="right" w:pos="9026"/>
        </w:tabs>
        <w:spacing w:before="0"/>
        <w:ind w:left="567" w:hanging="425"/>
        <w:outlineLvl w:val="4"/>
        <w:rPr>
          <w:i/>
        </w:rPr>
      </w:pPr>
      <w:r w:rsidRPr="008D114F">
        <w:rPr>
          <w:i/>
        </w:rPr>
        <w:t>enables consumers to move freely, both indoors and outdoors.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94B3D" w14:paraId="11BD5728" w14:textId="77777777" w:rsidTr="00A374D1">
        <w:tc>
          <w:tcPr>
            <w:tcW w:w="4531" w:type="dxa"/>
            <w:shd w:val="clear" w:color="auto" w:fill="E7E6E6" w:themeFill="background2"/>
          </w:tcPr>
          <w:p w14:paraId="11BD5725" w14:textId="77777777" w:rsidR="00E94B3D" w:rsidRPr="002B61BB" w:rsidRDefault="00E94B3D" w:rsidP="00A374D1">
            <w:pPr>
              <w:pStyle w:val="Heading3"/>
              <w:spacing w:before="120" w:after="0"/>
              <w:ind w:hanging="106"/>
              <w:outlineLvl w:val="2"/>
            </w:pPr>
            <w:r w:rsidRPr="00163FEE">
              <w:t xml:space="preserve">Requirement </w:t>
            </w:r>
            <w:r>
              <w:t>5</w:t>
            </w:r>
            <w:r w:rsidRPr="00163FEE">
              <w:t>(3)(</w:t>
            </w:r>
            <w:r>
              <w:t>c</w:t>
            </w:r>
            <w:r w:rsidRPr="00163FEE">
              <w:t>)</w:t>
            </w:r>
          </w:p>
        </w:tc>
        <w:tc>
          <w:tcPr>
            <w:tcW w:w="993" w:type="dxa"/>
            <w:shd w:val="clear" w:color="auto" w:fill="E7E6E6" w:themeFill="background2"/>
          </w:tcPr>
          <w:p w14:paraId="11BD5726" w14:textId="59B11593" w:rsidR="00E94B3D" w:rsidRPr="002B61BB" w:rsidRDefault="00E94B3D" w:rsidP="00A374D1">
            <w:pPr>
              <w:pStyle w:val="Heading3"/>
              <w:spacing w:before="120" w:after="0"/>
              <w:outlineLvl w:val="2"/>
            </w:pPr>
            <w:r w:rsidRPr="002B61BB">
              <w:t xml:space="preserve">CHSP </w:t>
            </w:r>
          </w:p>
        </w:tc>
        <w:tc>
          <w:tcPr>
            <w:tcW w:w="3548" w:type="dxa"/>
            <w:shd w:val="clear" w:color="auto" w:fill="E7E6E6" w:themeFill="background2"/>
          </w:tcPr>
          <w:p w14:paraId="11BD5727" w14:textId="6F7FB810" w:rsidR="00E94B3D" w:rsidRPr="006107BF" w:rsidRDefault="00E94B3D" w:rsidP="00A374D1">
            <w:pPr>
              <w:pStyle w:val="Heading3"/>
              <w:spacing w:before="120" w:after="0"/>
              <w:jc w:val="right"/>
              <w:outlineLvl w:val="2"/>
            </w:pPr>
            <w:r w:rsidRPr="00E94B3D">
              <w:rPr>
                <w:szCs w:val="26"/>
              </w:rPr>
              <w:t>Compliant</w:t>
            </w:r>
          </w:p>
        </w:tc>
      </w:tr>
    </w:tbl>
    <w:p w14:paraId="11BD572D" w14:textId="77777777" w:rsidR="00A374D1" w:rsidRDefault="00A374D1" w:rsidP="00A374D1">
      <w:pPr>
        <w:rPr>
          <w:i/>
        </w:rPr>
      </w:pPr>
      <w:r w:rsidRPr="008D114F">
        <w:rPr>
          <w:i/>
        </w:rPr>
        <w:t>Furniture, fittings and equipment are safe, clean, well maintained and suitable for the consumer.</w:t>
      </w:r>
    </w:p>
    <w:p w14:paraId="4FE05846" w14:textId="77777777" w:rsidR="00804C56" w:rsidRDefault="00804C56" w:rsidP="00E94B3D">
      <w:pPr>
        <w:pStyle w:val="Heading1"/>
        <w:tabs>
          <w:tab w:val="right" w:pos="9070"/>
        </w:tabs>
        <w:spacing w:before="240" w:after="0" w:line="240" w:lineRule="auto"/>
        <w:rPr>
          <w:color w:val="FFFFFF" w:themeColor="background1"/>
          <w:sz w:val="36"/>
        </w:rPr>
      </w:pPr>
      <w:r>
        <w:rPr>
          <w:color w:val="FFFFFF" w:themeColor="background1"/>
          <w:sz w:val="36"/>
        </w:rPr>
        <w:br w:type="page"/>
      </w:r>
    </w:p>
    <w:p w14:paraId="11BD5735" w14:textId="515F4B80" w:rsidR="00A374D1" w:rsidRPr="00162F6A" w:rsidRDefault="00A374D1" w:rsidP="00E94B3D">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4384" behindDoc="1" locked="0" layoutInCell="1" allowOverlap="1" wp14:anchorId="11BD5831" wp14:editId="7C54F0CE">
            <wp:simplePos x="0" y="0"/>
            <wp:positionH relativeFrom="column">
              <wp:posOffset>-890905</wp:posOffset>
            </wp:positionH>
            <wp:positionV relativeFrom="paragraph">
              <wp:posOffset>-108585</wp:posOffset>
            </wp:positionV>
            <wp:extent cx="7543800" cy="12001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45114" name="Picture 9"/>
                    <pic:cNvPicPr/>
                  </pic:nvPicPr>
                  <pic:blipFill rotWithShape="1">
                    <a:blip r:embed="rId21" cstate="print">
                      <a:extLst>
                        <a:ext uri="{28A0092B-C50C-407E-A947-70E740481C1C}">
                          <a14:useLocalDpi xmlns:a14="http://schemas.microsoft.com/office/drawing/2010/main" val="0"/>
                        </a:ext>
                      </a:extLst>
                    </a:blip>
                    <a:srcRect b="88421"/>
                    <a:stretch>
                      <a:fillRect/>
                    </a:stretch>
                  </pic:blipFill>
                  <pic:spPr bwMode="auto">
                    <a:xfrm>
                      <a:off x="0" y="0"/>
                      <a:ext cx="7543800"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6 Feedback and complaints</w:t>
      </w:r>
      <w:r w:rsidR="00E94B3D" w:rsidRPr="00162F6A">
        <w:rPr>
          <w:color w:val="FFFFFF" w:themeColor="background1"/>
          <w:highlight w:val="yellow"/>
        </w:rPr>
        <w:t xml:space="preserve"> </w:t>
      </w:r>
      <w:r w:rsidRPr="00162F6A">
        <w:rPr>
          <w:color w:val="FFFFFF" w:themeColor="background1"/>
          <w:highlight w:val="yellow"/>
        </w:rPr>
        <w:br/>
      </w:r>
      <w:r w:rsidRPr="00162F6A">
        <w:rPr>
          <w:color w:val="FFFFFF" w:themeColor="background1"/>
          <w:sz w:val="36"/>
        </w:rPr>
        <w:t xml:space="preserve">CHSP </w:t>
      </w:r>
      <w:r w:rsidRPr="00162F6A">
        <w:rPr>
          <w:color w:val="FFFFFF" w:themeColor="background1"/>
          <w:sz w:val="36"/>
        </w:rPr>
        <w:tab/>
      </w:r>
      <w:r w:rsidRPr="00E94B3D">
        <w:rPr>
          <w:bCs w:val="0"/>
          <w:iCs w:val="0"/>
          <w:color w:val="FFFFFF" w:themeColor="background1"/>
          <w:sz w:val="36"/>
          <w:szCs w:val="36"/>
        </w:rPr>
        <w:t>Compliant</w:t>
      </w:r>
    </w:p>
    <w:p w14:paraId="11BD5736" w14:textId="77777777" w:rsidR="00A374D1" w:rsidRPr="006716D8" w:rsidRDefault="00A374D1" w:rsidP="00A374D1"/>
    <w:p w14:paraId="11BD5737" w14:textId="77777777" w:rsidR="00A374D1" w:rsidRDefault="00A374D1" w:rsidP="00A374D1"/>
    <w:p w14:paraId="11BD5738" w14:textId="77777777" w:rsidR="00A374D1" w:rsidRPr="006716D8" w:rsidRDefault="00A374D1" w:rsidP="00A374D1">
      <w:pPr>
        <w:spacing w:before="0" w:line="240" w:lineRule="auto"/>
        <w:sectPr w:rsidR="00A374D1" w:rsidRPr="006716D8" w:rsidSect="00A374D1">
          <w:headerReference w:type="first" r:id="rId22"/>
          <w:type w:val="continuous"/>
          <w:pgSz w:w="11906" w:h="16838" w:code="9"/>
          <w:pgMar w:top="1701" w:right="1418" w:bottom="1418" w:left="1418" w:header="709" w:footer="397" w:gutter="0"/>
          <w:cols w:space="708"/>
          <w:docGrid w:linePitch="360"/>
        </w:sectPr>
      </w:pPr>
    </w:p>
    <w:p w14:paraId="11BD5739" w14:textId="77777777" w:rsidR="00A374D1" w:rsidRPr="00FD1B02" w:rsidRDefault="00A374D1" w:rsidP="00A374D1">
      <w:pPr>
        <w:pStyle w:val="Heading3"/>
        <w:shd w:val="clear" w:color="auto" w:fill="F2F2F2" w:themeFill="background1" w:themeFillShade="F2"/>
        <w:spacing w:before="0" w:line="240" w:lineRule="auto"/>
      </w:pPr>
      <w:r w:rsidRPr="00FD1B02">
        <w:t>Consumer outcome:</w:t>
      </w:r>
    </w:p>
    <w:p w14:paraId="11BD573A" w14:textId="77777777" w:rsidR="00A374D1" w:rsidRDefault="00A374D1" w:rsidP="00A374D1">
      <w:pPr>
        <w:numPr>
          <w:ilvl w:val="0"/>
          <w:numId w:val="6"/>
        </w:numPr>
        <w:shd w:val="clear" w:color="auto" w:fill="F2F2F2" w:themeFill="background1" w:themeFillShade="F2"/>
      </w:pPr>
      <w:r>
        <w:t>I feel safe and am encouraged and supported to give feedback and make complaints. I am engaged in processes to address my feedback and complaints, and appropriate action is taken.</w:t>
      </w:r>
    </w:p>
    <w:p w14:paraId="11BD573B" w14:textId="77777777" w:rsidR="00A374D1" w:rsidRDefault="00A374D1" w:rsidP="00A374D1">
      <w:pPr>
        <w:pStyle w:val="Heading3"/>
        <w:shd w:val="clear" w:color="auto" w:fill="F2F2F2" w:themeFill="background1" w:themeFillShade="F2"/>
      </w:pPr>
      <w:r>
        <w:t>Organisation statement:</w:t>
      </w:r>
    </w:p>
    <w:p w14:paraId="11BD573C" w14:textId="77777777" w:rsidR="00A374D1" w:rsidRDefault="00A374D1" w:rsidP="00A374D1">
      <w:pPr>
        <w:numPr>
          <w:ilvl w:val="0"/>
          <w:numId w:val="6"/>
        </w:numPr>
        <w:shd w:val="clear" w:color="auto" w:fill="F2F2F2" w:themeFill="background1" w:themeFillShade="F2"/>
      </w:pPr>
      <w:r w:rsidRPr="009856CE">
        <w:t>The organisation regularly seeks input and feedback from consumers, carers, the workforce and others and uses the input and feedback to inform continuous improvements for individual consumers and the whole organisation.</w:t>
      </w:r>
    </w:p>
    <w:p w14:paraId="11BD573D" w14:textId="77777777" w:rsidR="00A374D1" w:rsidRPr="00852F00" w:rsidRDefault="00A374D1" w:rsidP="00A374D1">
      <w:pPr>
        <w:pStyle w:val="Heading2"/>
      </w:pPr>
      <w:r w:rsidRPr="00852F00">
        <w:t>Assessment of Standard 6</w:t>
      </w:r>
    </w:p>
    <w:p w14:paraId="316B6E1A" w14:textId="1177DA04" w:rsidR="00B9662D" w:rsidRPr="00852F00" w:rsidRDefault="00B9662D" w:rsidP="00B9662D">
      <w:pPr>
        <w:spacing w:before="0" w:after="200"/>
        <w:rPr>
          <w:rFonts w:eastAsia="Calibri"/>
          <w:color w:val="auto"/>
          <w:lang w:eastAsia="en-US"/>
        </w:rPr>
      </w:pPr>
      <w:r w:rsidRPr="00852F00">
        <w:rPr>
          <w:rFonts w:eastAsia="Calibri"/>
          <w:color w:val="auto"/>
          <w:lang w:eastAsia="en-US"/>
        </w:rPr>
        <w:t>Consumers</w:t>
      </w:r>
      <w:r w:rsidR="00852F00" w:rsidRPr="00852F00">
        <w:rPr>
          <w:rFonts w:eastAsia="Calibri"/>
          <w:color w:val="auto"/>
          <w:lang w:eastAsia="en-US"/>
        </w:rPr>
        <w:t xml:space="preserve"> interviewed by the Assessment </w:t>
      </w:r>
      <w:r w:rsidR="008A375E" w:rsidRPr="00852F00">
        <w:rPr>
          <w:rFonts w:eastAsia="Calibri"/>
          <w:color w:val="auto"/>
          <w:lang w:eastAsia="en-US"/>
        </w:rPr>
        <w:t>Team</w:t>
      </w:r>
      <w:r w:rsidRPr="00852F00">
        <w:rPr>
          <w:rFonts w:eastAsia="Calibri"/>
          <w:color w:val="auto"/>
          <w:lang w:eastAsia="en-US"/>
        </w:rPr>
        <w:t xml:space="preserve"> confirmed they are able to provide feedback and suggestions at any time through a range of mechanisms such as verbally, by email</w:t>
      </w:r>
      <w:r w:rsidR="00852F00" w:rsidRPr="00852F00">
        <w:rPr>
          <w:rFonts w:eastAsia="Calibri"/>
          <w:color w:val="auto"/>
          <w:lang w:eastAsia="en-US"/>
        </w:rPr>
        <w:t xml:space="preserve"> and/or </w:t>
      </w:r>
      <w:r w:rsidRPr="00852F00">
        <w:rPr>
          <w:rFonts w:eastAsia="Calibri"/>
          <w:color w:val="auto"/>
          <w:lang w:eastAsia="en-US"/>
        </w:rPr>
        <w:t>suggestion box at the centre and through surveys.</w:t>
      </w:r>
      <w:r w:rsidR="00852F00" w:rsidRPr="00852F00">
        <w:rPr>
          <w:rFonts w:eastAsia="Calibri"/>
          <w:color w:val="auto"/>
          <w:lang w:eastAsia="en-US"/>
        </w:rPr>
        <w:t xml:space="preserve"> Evidence analysed by the Assessment Team showed</w:t>
      </w:r>
      <w:r w:rsidRPr="00852F00">
        <w:rPr>
          <w:rFonts w:eastAsia="Calibri"/>
          <w:color w:val="auto"/>
          <w:lang w:eastAsia="en-US"/>
        </w:rPr>
        <w:t xml:space="preserve"> </w:t>
      </w:r>
      <w:r w:rsidR="00852F00" w:rsidRPr="00852F00">
        <w:rPr>
          <w:rFonts w:eastAsia="Calibri"/>
          <w:color w:val="auto"/>
          <w:lang w:eastAsia="en-US"/>
        </w:rPr>
        <w:t xml:space="preserve">consumer </w:t>
      </w:r>
      <w:r w:rsidRPr="00852F00">
        <w:rPr>
          <w:rFonts w:eastAsia="Calibri"/>
          <w:color w:val="auto"/>
          <w:lang w:eastAsia="en-US"/>
        </w:rPr>
        <w:t xml:space="preserve">feedback and suggestions are sought throughout the course of service provision. </w:t>
      </w:r>
      <w:r w:rsidR="00852F00" w:rsidRPr="00852F00">
        <w:rPr>
          <w:rFonts w:eastAsia="Calibri"/>
          <w:color w:val="auto"/>
          <w:lang w:eastAsia="en-US"/>
        </w:rPr>
        <w:t xml:space="preserve">Evidence analysed by the Assessment Team showed consumers </w:t>
      </w:r>
      <w:r w:rsidRPr="00852F00">
        <w:rPr>
          <w:rFonts w:eastAsia="Calibri"/>
          <w:color w:val="auto"/>
          <w:lang w:eastAsia="en-US"/>
        </w:rPr>
        <w:t xml:space="preserve">are informed of their right to make a complaint and are provided information on what they can expect from the service in response to a complaint. </w:t>
      </w:r>
      <w:r w:rsidR="00852F00" w:rsidRPr="00852F00">
        <w:rPr>
          <w:rFonts w:eastAsia="Calibri"/>
          <w:color w:val="auto"/>
          <w:lang w:eastAsia="en-US"/>
        </w:rPr>
        <w:t>Evidence analysed showed consumers</w:t>
      </w:r>
      <w:r w:rsidRPr="00852F00">
        <w:rPr>
          <w:rFonts w:eastAsia="Calibri"/>
          <w:color w:val="auto"/>
          <w:lang w:eastAsia="en-US"/>
        </w:rPr>
        <w:t xml:space="preserve"> are provided with information and assisted if required to access an advocacy service or contact external complaints mechanisms, such as the Commission. Consumers</w:t>
      </w:r>
      <w:r w:rsidR="00852F00" w:rsidRPr="00852F00">
        <w:rPr>
          <w:rFonts w:eastAsia="Calibri"/>
          <w:color w:val="auto"/>
          <w:lang w:eastAsia="en-US"/>
        </w:rPr>
        <w:t xml:space="preserve"> interviewed by the Assessment Team</w:t>
      </w:r>
      <w:r w:rsidRPr="00852F00">
        <w:rPr>
          <w:rFonts w:eastAsia="Calibri"/>
          <w:color w:val="auto"/>
          <w:lang w:eastAsia="en-US"/>
        </w:rPr>
        <w:t xml:space="preserve"> advised they feel comfortable in providing feedback and suggestions or making a complaint should they wish to do so. </w:t>
      </w:r>
    </w:p>
    <w:p w14:paraId="016BA7A7" w14:textId="75A966C2" w:rsidR="00B9662D" w:rsidRPr="00852F00" w:rsidRDefault="00852F00" w:rsidP="00B9662D">
      <w:pPr>
        <w:spacing w:before="0" w:after="200"/>
        <w:rPr>
          <w:color w:val="7030A0"/>
        </w:rPr>
      </w:pPr>
      <w:r w:rsidRPr="00852F00">
        <w:rPr>
          <w:rFonts w:eastAsia="Calibri"/>
          <w:color w:val="auto"/>
          <w:lang w:eastAsia="en-US"/>
        </w:rPr>
        <w:t>Evidence analysed by the Assessment Team showed s</w:t>
      </w:r>
      <w:r w:rsidR="00B9662D" w:rsidRPr="00852F00">
        <w:rPr>
          <w:rFonts w:eastAsia="Calibri"/>
          <w:color w:val="auto"/>
          <w:lang w:eastAsia="en-US"/>
        </w:rPr>
        <w:t>taff</w:t>
      </w:r>
      <w:r w:rsidR="00B9662D" w:rsidRPr="00852F00">
        <w:rPr>
          <w:color w:val="auto"/>
        </w:rPr>
        <w:t xml:space="preserve"> </w:t>
      </w:r>
      <w:r w:rsidR="00B9662D" w:rsidRPr="00852F00">
        <w:rPr>
          <w:rFonts w:eastAsia="Calibri"/>
          <w:color w:val="auto"/>
          <w:lang w:eastAsia="en-US"/>
        </w:rPr>
        <w:t>encourage</w:t>
      </w:r>
      <w:r w:rsidR="00B9662D" w:rsidRPr="00852F00">
        <w:rPr>
          <w:color w:val="auto"/>
        </w:rPr>
        <w:t xml:space="preserve"> consumers to provide feedback at every opportunity.</w:t>
      </w:r>
      <w:r w:rsidRPr="00852F00">
        <w:rPr>
          <w:color w:val="auto"/>
        </w:rPr>
        <w:t xml:space="preserve"> The Assessment Team noted</w:t>
      </w:r>
      <w:r w:rsidR="00B9662D" w:rsidRPr="00852F00">
        <w:rPr>
          <w:color w:val="auto"/>
        </w:rPr>
        <w:t xml:space="preserve"> </w:t>
      </w:r>
      <w:r w:rsidRPr="00852F00">
        <w:rPr>
          <w:color w:val="auto"/>
        </w:rPr>
        <w:t>w</w:t>
      </w:r>
      <w:r w:rsidR="00B9662D" w:rsidRPr="00852F00">
        <w:rPr>
          <w:color w:val="auto"/>
        </w:rPr>
        <w:t xml:space="preserve">here a consumer indicates dissatisfaction with any aspect of their care and services, this is reported to coordination staff or management for action. </w:t>
      </w:r>
      <w:r w:rsidRPr="00852F00">
        <w:rPr>
          <w:color w:val="auto"/>
        </w:rPr>
        <w:t>Evidence analysed by the Assessment Team showed m</w:t>
      </w:r>
      <w:r w:rsidR="00B9662D" w:rsidRPr="00852F00">
        <w:rPr>
          <w:color w:val="auto"/>
        </w:rPr>
        <w:t xml:space="preserve">anagement are actively engaged in seeking individual consumers’ opinions and suggestions for improvement. </w:t>
      </w:r>
      <w:r w:rsidRPr="00852F00">
        <w:rPr>
          <w:color w:val="auto"/>
        </w:rPr>
        <w:t>Evidence analysed by the Assessment Team showed a</w:t>
      </w:r>
      <w:r w:rsidR="00B9662D" w:rsidRPr="00852F00">
        <w:rPr>
          <w:color w:val="auto"/>
        </w:rPr>
        <w:t xml:space="preserve">ll feedback, positive and negative, is analysed and feeds into the continuous improvement processes. </w:t>
      </w:r>
      <w:r w:rsidRPr="00852F00">
        <w:rPr>
          <w:color w:val="auto"/>
        </w:rPr>
        <w:t>The Assessment Team noted o</w:t>
      </w:r>
      <w:r w:rsidR="00B9662D" w:rsidRPr="00852F00">
        <w:rPr>
          <w:color w:val="auto"/>
        </w:rPr>
        <w:t>pen disclosure is practiced when the service has not met the consumer’s expectations.</w:t>
      </w:r>
    </w:p>
    <w:p w14:paraId="0D23D8E7" w14:textId="6EC228B9" w:rsidR="00852F00" w:rsidRPr="00852F00" w:rsidRDefault="00852F00" w:rsidP="00852F00">
      <w:pPr>
        <w:spacing w:before="120"/>
        <w:rPr>
          <w:iCs/>
          <w:color w:val="auto"/>
        </w:rPr>
      </w:pPr>
      <w:r w:rsidRPr="00852F00">
        <w:rPr>
          <w:iCs/>
          <w:color w:val="auto"/>
        </w:rPr>
        <w:lastRenderedPageBreak/>
        <w:t xml:space="preserve">Coordination and management staff interviewed by the Assessment Team stated they work as a team and any of them could handle negative feedback that may arise. The Assessment Team noted the Director of Community, Culture and Customer Experience has sight of any complaints and incidents received about services. </w:t>
      </w:r>
    </w:p>
    <w:p w14:paraId="3A20BC1B" w14:textId="1E89E578" w:rsidR="00E94B3D" w:rsidRPr="00852F00" w:rsidRDefault="00852F00" w:rsidP="00852F00">
      <w:pPr>
        <w:spacing w:before="120"/>
        <w:rPr>
          <w:iCs/>
          <w:color w:val="auto"/>
        </w:rPr>
      </w:pPr>
      <w:r w:rsidRPr="00852F00">
        <w:rPr>
          <w:iCs/>
          <w:color w:val="auto"/>
        </w:rPr>
        <w:t xml:space="preserve">Staff interviewed by the Assessment Team demonstrated an awareness of open disclosure and advised they would always apologise to consumers that were not happy with anything regarding their services. Evidence analysed by the Assessment Team showed staff ensure any issues are addressed promptly and make sure to keep consumers informed regarding any actions or outcomes of their feedback. </w:t>
      </w:r>
    </w:p>
    <w:p w14:paraId="11BD5740" w14:textId="0BE3B844" w:rsidR="00A374D1" w:rsidRPr="00E94B3D" w:rsidRDefault="00A374D1" w:rsidP="00A374D1">
      <w:pPr>
        <w:rPr>
          <w:rFonts w:eastAsia="Calibri"/>
          <w:i/>
          <w:color w:val="auto"/>
          <w:lang w:eastAsia="en-US"/>
        </w:rPr>
      </w:pPr>
      <w:r w:rsidRPr="00E94B3D">
        <w:rPr>
          <w:rFonts w:eastAsiaTheme="minorHAnsi"/>
          <w:color w:val="auto"/>
        </w:rPr>
        <w:t>The Quality Standard for the Commonwealth home support programme service</w:t>
      </w:r>
      <w:r w:rsidR="00E94B3D" w:rsidRPr="00E94B3D">
        <w:rPr>
          <w:rFonts w:eastAsiaTheme="minorHAnsi"/>
          <w:color w:val="auto"/>
        </w:rPr>
        <w:t xml:space="preserve">s are </w:t>
      </w:r>
      <w:r w:rsidRPr="00E94B3D">
        <w:rPr>
          <w:rFonts w:eastAsiaTheme="minorHAnsi"/>
          <w:color w:val="auto"/>
        </w:rPr>
        <w:t xml:space="preserve">assessed as </w:t>
      </w:r>
      <w:r w:rsidR="00E94B3D" w:rsidRPr="00E94B3D">
        <w:rPr>
          <w:color w:val="auto"/>
        </w:rPr>
        <w:t xml:space="preserve">Compliant </w:t>
      </w:r>
      <w:r w:rsidRPr="00E94B3D">
        <w:rPr>
          <w:rFonts w:eastAsiaTheme="minorHAnsi"/>
          <w:color w:val="auto"/>
        </w:rPr>
        <w:t xml:space="preserve">as </w:t>
      </w:r>
      <w:r w:rsidR="00E94B3D" w:rsidRPr="00E94B3D">
        <w:rPr>
          <w:color w:val="auto"/>
        </w:rPr>
        <w:t>four</w:t>
      </w:r>
      <w:r w:rsidRPr="00E94B3D">
        <w:rPr>
          <w:rFonts w:eastAsiaTheme="minorHAnsi"/>
          <w:color w:val="auto"/>
        </w:rPr>
        <w:t xml:space="preserve"> of the four specific requirements have been assessed as </w:t>
      </w:r>
      <w:r w:rsidR="00E94B3D" w:rsidRPr="00E94B3D">
        <w:rPr>
          <w:color w:val="auto"/>
        </w:rPr>
        <w:t>Compliant.</w:t>
      </w:r>
    </w:p>
    <w:p w14:paraId="11BD5741" w14:textId="4ED7FD58" w:rsidR="00A374D1" w:rsidRPr="0028516B" w:rsidRDefault="00A374D1" w:rsidP="00A374D1">
      <w:pPr>
        <w:pStyle w:val="Heading2"/>
        <w:rPr>
          <w:i/>
          <w:color w:val="0000FF"/>
          <w:sz w:val="24"/>
          <w:szCs w:val="24"/>
        </w:rPr>
      </w:pPr>
      <w:r>
        <w:t>Assessment of Standard 6 Requirements</w:t>
      </w:r>
      <w:r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52F00" w14:paraId="11BD5745" w14:textId="77777777" w:rsidTr="00A374D1">
        <w:tc>
          <w:tcPr>
            <w:tcW w:w="4531" w:type="dxa"/>
            <w:shd w:val="clear" w:color="auto" w:fill="E7E6E6" w:themeFill="background2"/>
          </w:tcPr>
          <w:p w14:paraId="11BD5742" w14:textId="77777777" w:rsidR="00852F00" w:rsidRPr="002B61BB" w:rsidRDefault="00852F00" w:rsidP="00A374D1">
            <w:pPr>
              <w:pStyle w:val="Heading3"/>
              <w:spacing w:before="120" w:after="0"/>
              <w:ind w:hanging="106"/>
              <w:outlineLvl w:val="2"/>
            </w:pPr>
            <w:r w:rsidRPr="00163FEE">
              <w:t xml:space="preserve">Requirement </w:t>
            </w:r>
            <w:r>
              <w:t>6</w:t>
            </w:r>
            <w:r w:rsidRPr="00163FEE">
              <w:t>(3)(a)</w:t>
            </w:r>
          </w:p>
        </w:tc>
        <w:tc>
          <w:tcPr>
            <w:tcW w:w="993" w:type="dxa"/>
            <w:shd w:val="clear" w:color="auto" w:fill="E7E6E6" w:themeFill="background2"/>
          </w:tcPr>
          <w:p w14:paraId="11BD5743" w14:textId="3A02BF60" w:rsidR="00852F00" w:rsidRPr="002B61BB" w:rsidRDefault="00852F00" w:rsidP="00A374D1">
            <w:pPr>
              <w:pStyle w:val="Heading3"/>
              <w:spacing w:before="120" w:after="0"/>
              <w:outlineLvl w:val="2"/>
            </w:pPr>
            <w:r w:rsidRPr="002B61BB">
              <w:t xml:space="preserve">CHSP </w:t>
            </w:r>
          </w:p>
        </w:tc>
        <w:tc>
          <w:tcPr>
            <w:tcW w:w="3548" w:type="dxa"/>
            <w:shd w:val="clear" w:color="auto" w:fill="E7E6E6" w:themeFill="background2"/>
          </w:tcPr>
          <w:p w14:paraId="11BD5744" w14:textId="714C3AC6" w:rsidR="00852F00" w:rsidRPr="006107BF" w:rsidRDefault="00852F00" w:rsidP="00A374D1">
            <w:pPr>
              <w:pStyle w:val="Heading3"/>
              <w:spacing w:before="120" w:after="0"/>
              <w:jc w:val="right"/>
              <w:outlineLvl w:val="2"/>
            </w:pPr>
            <w:r w:rsidRPr="00852F00">
              <w:rPr>
                <w:szCs w:val="26"/>
              </w:rPr>
              <w:t>Compliant</w:t>
            </w:r>
          </w:p>
        </w:tc>
      </w:tr>
    </w:tbl>
    <w:p w14:paraId="11BD574D" w14:textId="137E5032" w:rsidR="00A374D1" w:rsidRPr="00852F00" w:rsidRDefault="00A374D1" w:rsidP="00852F00">
      <w:pPr>
        <w:rPr>
          <w:i/>
        </w:rPr>
      </w:pPr>
      <w:r w:rsidRPr="008D114F">
        <w:rPr>
          <w:i/>
        </w:rPr>
        <w:t>Consumers, their family, friends, carers and others are encouraged and supported to provide feedback and make complaints.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52F00" w14:paraId="11BD5751" w14:textId="77777777" w:rsidTr="00A374D1">
        <w:tc>
          <w:tcPr>
            <w:tcW w:w="4531" w:type="dxa"/>
            <w:shd w:val="clear" w:color="auto" w:fill="E7E6E6" w:themeFill="background2"/>
          </w:tcPr>
          <w:p w14:paraId="11BD574E" w14:textId="77777777" w:rsidR="00852F00" w:rsidRPr="002B61BB" w:rsidRDefault="00852F00" w:rsidP="00A374D1">
            <w:pPr>
              <w:pStyle w:val="Heading3"/>
              <w:spacing w:before="120" w:after="0"/>
              <w:ind w:hanging="106"/>
              <w:outlineLvl w:val="2"/>
            </w:pPr>
            <w:r w:rsidRPr="00163FEE">
              <w:t xml:space="preserve">Requirement </w:t>
            </w:r>
            <w:r>
              <w:t>6</w:t>
            </w:r>
            <w:r w:rsidRPr="00163FEE">
              <w:t>(3)(</w:t>
            </w:r>
            <w:r>
              <w:t>b</w:t>
            </w:r>
            <w:r w:rsidRPr="00163FEE">
              <w:t>)</w:t>
            </w:r>
          </w:p>
        </w:tc>
        <w:tc>
          <w:tcPr>
            <w:tcW w:w="993" w:type="dxa"/>
            <w:shd w:val="clear" w:color="auto" w:fill="E7E6E6" w:themeFill="background2"/>
          </w:tcPr>
          <w:p w14:paraId="11BD574F" w14:textId="7A24DF40" w:rsidR="00852F00" w:rsidRPr="002B61BB" w:rsidRDefault="00852F00" w:rsidP="00A374D1">
            <w:pPr>
              <w:pStyle w:val="Heading3"/>
              <w:spacing w:before="120" w:after="0"/>
              <w:outlineLvl w:val="2"/>
            </w:pPr>
            <w:r w:rsidRPr="002B61BB">
              <w:t xml:space="preserve">CHSP </w:t>
            </w:r>
          </w:p>
        </w:tc>
        <w:tc>
          <w:tcPr>
            <w:tcW w:w="3548" w:type="dxa"/>
            <w:shd w:val="clear" w:color="auto" w:fill="E7E6E6" w:themeFill="background2"/>
          </w:tcPr>
          <w:p w14:paraId="11BD5750" w14:textId="26CAD1C8" w:rsidR="00852F00" w:rsidRPr="006107BF" w:rsidRDefault="00852F00" w:rsidP="00A374D1">
            <w:pPr>
              <w:pStyle w:val="Heading3"/>
              <w:spacing w:before="120" w:after="0"/>
              <w:jc w:val="right"/>
              <w:outlineLvl w:val="2"/>
            </w:pPr>
            <w:r w:rsidRPr="00852F00">
              <w:rPr>
                <w:szCs w:val="26"/>
              </w:rPr>
              <w:t>Compliant</w:t>
            </w:r>
          </w:p>
        </w:tc>
      </w:tr>
    </w:tbl>
    <w:p w14:paraId="11BD5759" w14:textId="7206E39B" w:rsidR="00A374D1" w:rsidRPr="00852F00" w:rsidRDefault="00A374D1" w:rsidP="00852F00">
      <w:pPr>
        <w:rPr>
          <w:i/>
        </w:rPr>
      </w:pPr>
      <w:r w:rsidRPr="008D114F">
        <w:rPr>
          <w:i/>
        </w:rPr>
        <w:t>Consumers are made aware of and have access to advocates, language services and other methods for raising and resolving complaints.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52F00" w14:paraId="11BD575D" w14:textId="77777777" w:rsidTr="00A374D1">
        <w:tc>
          <w:tcPr>
            <w:tcW w:w="4531" w:type="dxa"/>
            <w:shd w:val="clear" w:color="auto" w:fill="E7E6E6" w:themeFill="background2"/>
          </w:tcPr>
          <w:p w14:paraId="11BD575A" w14:textId="77777777" w:rsidR="00852F00" w:rsidRPr="002B61BB" w:rsidRDefault="00852F00" w:rsidP="00A374D1">
            <w:pPr>
              <w:pStyle w:val="Heading3"/>
              <w:spacing w:before="120" w:after="0"/>
              <w:ind w:hanging="106"/>
              <w:outlineLvl w:val="2"/>
            </w:pPr>
            <w:r w:rsidRPr="00163FEE">
              <w:t xml:space="preserve">Requirement </w:t>
            </w:r>
            <w:r>
              <w:t>6</w:t>
            </w:r>
            <w:r w:rsidRPr="00163FEE">
              <w:t>(3)(</w:t>
            </w:r>
            <w:r>
              <w:t>c</w:t>
            </w:r>
            <w:r w:rsidRPr="00163FEE">
              <w:t>)</w:t>
            </w:r>
          </w:p>
        </w:tc>
        <w:tc>
          <w:tcPr>
            <w:tcW w:w="993" w:type="dxa"/>
            <w:shd w:val="clear" w:color="auto" w:fill="E7E6E6" w:themeFill="background2"/>
          </w:tcPr>
          <w:p w14:paraId="11BD575B" w14:textId="63722BBF" w:rsidR="00852F00" w:rsidRPr="002B61BB" w:rsidRDefault="00852F00" w:rsidP="00A374D1">
            <w:pPr>
              <w:pStyle w:val="Heading3"/>
              <w:spacing w:before="120" w:after="0"/>
              <w:outlineLvl w:val="2"/>
            </w:pPr>
            <w:r w:rsidRPr="002B61BB">
              <w:t xml:space="preserve">CHSP </w:t>
            </w:r>
          </w:p>
        </w:tc>
        <w:tc>
          <w:tcPr>
            <w:tcW w:w="3548" w:type="dxa"/>
            <w:shd w:val="clear" w:color="auto" w:fill="E7E6E6" w:themeFill="background2"/>
          </w:tcPr>
          <w:p w14:paraId="11BD575C" w14:textId="0319F56B" w:rsidR="00852F00" w:rsidRPr="006107BF" w:rsidRDefault="00852F00" w:rsidP="00A374D1">
            <w:pPr>
              <w:pStyle w:val="Heading3"/>
              <w:spacing w:before="120" w:after="0"/>
              <w:jc w:val="right"/>
              <w:outlineLvl w:val="2"/>
            </w:pPr>
            <w:r w:rsidRPr="00852F00">
              <w:rPr>
                <w:szCs w:val="26"/>
              </w:rPr>
              <w:t>Compliant</w:t>
            </w:r>
          </w:p>
        </w:tc>
      </w:tr>
    </w:tbl>
    <w:p w14:paraId="11BD5765" w14:textId="1EB759DC" w:rsidR="00A374D1" w:rsidRPr="00852F00" w:rsidRDefault="00A374D1" w:rsidP="00852F00">
      <w:pPr>
        <w:rPr>
          <w:i/>
        </w:rPr>
      </w:pPr>
      <w:r w:rsidRPr="008D114F">
        <w:rPr>
          <w:i/>
        </w:rPr>
        <w:t>Appropriate action is taken in response to complaints and an open disclosure process is used when things go wrong.</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52F00" w14:paraId="11BD5769" w14:textId="77777777" w:rsidTr="00A374D1">
        <w:tc>
          <w:tcPr>
            <w:tcW w:w="4531" w:type="dxa"/>
            <w:shd w:val="clear" w:color="auto" w:fill="E7E6E6" w:themeFill="background2"/>
          </w:tcPr>
          <w:p w14:paraId="11BD5766" w14:textId="77777777" w:rsidR="00852F00" w:rsidRPr="002B61BB" w:rsidRDefault="00852F00" w:rsidP="00A374D1">
            <w:pPr>
              <w:pStyle w:val="Heading3"/>
              <w:spacing w:before="120" w:after="0"/>
              <w:ind w:hanging="106"/>
              <w:outlineLvl w:val="2"/>
            </w:pPr>
            <w:r w:rsidRPr="00163FEE">
              <w:t xml:space="preserve">Requirement </w:t>
            </w:r>
            <w:r>
              <w:t>6</w:t>
            </w:r>
            <w:r w:rsidRPr="00163FEE">
              <w:t>(3)(</w:t>
            </w:r>
            <w:r>
              <w:t>d</w:t>
            </w:r>
            <w:r w:rsidRPr="00163FEE">
              <w:t>)</w:t>
            </w:r>
          </w:p>
        </w:tc>
        <w:tc>
          <w:tcPr>
            <w:tcW w:w="993" w:type="dxa"/>
            <w:shd w:val="clear" w:color="auto" w:fill="E7E6E6" w:themeFill="background2"/>
          </w:tcPr>
          <w:p w14:paraId="11BD5767" w14:textId="304FDF94" w:rsidR="00852F00" w:rsidRPr="002B61BB" w:rsidRDefault="00852F00" w:rsidP="00A374D1">
            <w:pPr>
              <w:pStyle w:val="Heading3"/>
              <w:spacing w:before="120" w:after="0"/>
              <w:outlineLvl w:val="2"/>
            </w:pPr>
            <w:r w:rsidRPr="002B61BB">
              <w:t xml:space="preserve">CHSP </w:t>
            </w:r>
          </w:p>
        </w:tc>
        <w:tc>
          <w:tcPr>
            <w:tcW w:w="3548" w:type="dxa"/>
            <w:shd w:val="clear" w:color="auto" w:fill="E7E6E6" w:themeFill="background2"/>
          </w:tcPr>
          <w:p w14:paraId="11BD5768" w14:textId="53D5CA90" w:rsidR="00852F00" w:rsidRPr="006107BF" w:rsidRDefault="00852F00" w:rsidP="00A374D1">
            <w:pPr>
              <w:pStyle w:val="Heading3"/>
              <w:spacing w:before="120" w:after="0"/>
              <w:jc w:val="right"/>
              <w:outlineLvl w:val="2"/>
            </w:pPr>
            <w:r w:rsidRPr="00852F00">
              <w:rPr>
                <w:szCs w:val="26"/>
              </w:rPr>
              <w:t>Compliant</w:t>
            </w:r>
          </w:p>
        </w:tc>
      </w:tr>
    </w:tbl>
    <w:p w14:paraId="11BD5772" w14:textId="4BC8CBA8" w:rsidR="00A374D1" w:rsidRPr="00852F00" w:rsidRDefault="00A374D1" w:rsidP="00A374D1">
      <w:pPr>
        <w:rPr>
          <w:i/>
        </w:rPr>
      </w:pPr>
      <w:r w:rsidRPr="008D114F">
        <w:rPr>
          <w:i/>
        </w:rPr>
        <w:t>Feedback and complaints are reviewed and used to improve the quality of care and services.</w:t>
      </w:r>
    </w:p>
    <w:p w14:paraId="11BD5773" w14:textId="77777777" w:rsidR="00A374D1" w:rsidRPr="001B3DE8" w:rsidRDefault="00A374D1" w:rsidP="00A374D1"/>
    <w:p w14:paraId="11BD5774" w14:textId="77777777" w:rsidR="00A374D1" w:rsidRDefault="00A374D1" w:rsidP="00A374D1">
      <w:pPr>
        <w:sectPr w:rsidR="00A374D1" w:rsidSect="00A374D1">
          <w:headerReference w:type="first" r:id="rId23"/>
          <w:type w:val="continuous"/>
          <w:pgSz w:w="11906" w:h="16838"/>
          <w:pgMar w:top="1701" w:right="1418" w:bottom="1418" w:left="1418" w:header="709" w:footer="397" w:gutter="0"/>
          <w:cols w:space="708"/>
          <w:titlePg/>
          <w:docGrid w:linePitch="360"/>
        </w:sectPr>
      </w:pPr>
    </w:p>
    <w:p w14:paraId="11BD5776" w14:textId="68E37CDF" w:rsidR="00A374D1" w:rsidRDefault="00A374D1" w:rsidP="00F11E41">
      <w:pPr>
        <w:pStyle w:val="Heading1"/>
        <w:tabs>
          <w:tab w:val="right" w:pos="9070"/>
        </w:tabs>
        <w:spacing w:before="240" w:after="0" w:line="240" w:lineRule="auto"/>
        <w:rPr>
          <w:rFonts w:ascii="Arial" w:hAnsi="Arial"/>
          <w:bCs w:val="0"/>
          <w:iCs w:val="0"/>
          <w:color w:val="0000FF"/>
          <w:sz w:val="36"/>
          <w:szCs w:val="36"/>
        </w:rPr>
      </w:pPr>
      <w:r w:rsidRPr="00EB1D71">
        <w:rPr>
          <w:noProof/>
          <w:color w:val="FFFFFF" w:themeColor="background1"/>
          <w:sz w:val="36"/>
          <w:lang w:val="en-US" w:eastAsia="en-US"/>
        </w:rPr>
        <w:lastRenderedPageBreak/>
        <w:drawing>
          <wp:anchor distT="0" distB="0" distL="114300" distR="114300" simplePos="0" relativeHeight="251665408" behindDoc="1" locked="0" layoutInCell="1" allowOverlap="1" wp14:anchorId="11BD5833" wp14:editId="74BD0B87">
            <wp:simplePos x="0" y="0"/>
            <wp:positionH relativeFrom="column">
              <wp:posOffset>-889000</wp:posOffset>
            </wp:positionH>
            <wp:positionV relativeFrom="paragraph">
              <wp:posOffset>1905</wp:posOffset>
            </wp:positionV>
            <wp:extent cx="7543800" cy="1235710"/>
            <wp:effectExtent l="0" t="0" r="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11141" name="Picture 9"/>
                    <pic:cNvPicPr/>
                  </pic:nvPicPr>
                  <pic:blipFill rotWithShape="1">
                    <a:blip r:embed="rId24"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7 Human resources</w:t>
      </w:r>
      <w:r w:rsidRPr="00162F6A">
        <w:rPr>
          <w:color w:val="FFFFFF" w:themeColor="background1"/>
          <w:highlight w:val="yellow"/>
        </w:rPr>
        <w:br/>
      </w:r>
      <w:r w:rsidRPr="00162F6A">
        <w:rPr>
          <w:color w:val="FFFFFF" w:themeColor="background1"/>
          <w:sz w:val="36"/>
        </w:rPr>
        <w:t xml:space="preserve">CHSP </w:t>
      </w:r>
      <w:r w:rsidRPr="00162F6A">
        <w:rPr>
          <w:color w:val="FFFFFF" w:themeColor="background1"/>
          <w:sz w:val="36"/>
        </w:rPr>
        <w:tab/>
      </w:r>
      <w:r w:rsidRPr="00A73E56">
        <w:rPr>
          <w:bCs w:val="0"/>
          <w:iCs w:val="0"/>
          <w:color w:val="FFFFFF" w:themeColor="background1"/>
          <w:sz w:val="36"/>
          <w:szCs w:val="36"/>
        </w:rPr>
        <w:t>Compliant</w:t>
      </w:r>
    </w:p>
    <w:p w14:paraId="7A3A5A43" w14:textId="77777777" w:rsidR="00F11E41" w:rsidRPr="00F11E41" w:rsidRDefault="00F11E41" w:rsidP="00F11E41"/>
    <w:p w14:paraId="11BD5777" w14:textId="77777777" w:rsidR="00A374D1" w:rsidRDefault="00A374D1" w:rsidP="00A374D1">
      <w:pPr>
        <w:tabs>
          <w:tab w:val="left" w:pos="7620"/>
        </w:tabs>
      </w:pPr>
    </w:p>
    <w:p w14:paraId="11BD5778" w14:textId="77777777" w:rsidR="00A374D1" w:rsidRPr="00F34225" w:rsidRDefault="00A374D1" w:rsidP="00A374D1">
      <w:pPr>
        <w:tabs>
          <w:tab w:val="left" w:pos="7620"/>
        </w:tabs>
        <w:sectPr w:rsidR="00A374D1" w:rsidRPr="00F34225" w:rsidSect="00A374D1">
          <w:headerReference w:type="first" r:id="rId25"/>
          <w:pgSz w:w="11906" w:h="16838"/>
          <w:pgMar w:top="1701" w:right="1418" w:bottom="1418" w:left="1418" w:header="709" w:footer="397" w:gutter="0"/>
          <w:cols w:space="708"/>
          <w:docGrid w:linePitch="360"/>
        </w:sectPr>
      </w:pPr>
    </w:p>
    <w:p w14:paraId="11BD5779" w14:textId="77777777" w:rsidR="00A374D1" w:rsidRPr="000E654D" w:rsidRDefault="00A374D1" w:rsidP="00A374D1">
      <w:pPr>
        <w:pStyle w:val="Heading3"/>
        <w:shd w:val="clear" w:color="auto" w:fill="F2F2F2" w:themeFill="background1" w:themeFillShade="F2"/>
      </w:pPr>
      <w:r w:rsidRPr="000E654D">
        <w:t>Consumer outcome:</w:t>
      </w:r>
    </w:p>
    <w:p w14:paraId="11BD577A" w14:textId="77777777" w:rsidR="00A374D1" w:rsidRDefault="00A374D1" w:rsidP="00A374D1">
      <w:pPr>
        <w:numPr>
          <w:ilvl w:val="0"/>
          <w:numId w:val="7"/>
        </w:numPr>
        <w:shd w:val="clear" w:color="auto" w:fill="F2F2F2" w:themeFill="background1" w:themeFillShade="F2"/>
      </w:pPr>
      <w:r>
        <w:t>I get quality care and services when I need them from people who are knowledgeable, capable and caring.</w:t>
      </w:r>
    </w:p>
    <w:p w14:paraId="11BD577B" w14:textId="77777777" w:rsidR="00A374D1" w:rsidRDefault="00A374D1" w:rsidP="00A374D1">
      <w:pPr>
        <w:pStyle w:val="Heading3"/>
        <w:shd w:val="clear" w:color="auto" w:fill="F2F2F2" w:themeFill="background1" w:themeFillShade="F2"/>
      </w:pPr>
      <w:r>
        <w:t>Organisation statement:</w:t>
      </w:r>
    </w:p>
    <w:p w14:paraId="11BD577C" w14:textId="77777777" w:rsidR="00A374D1" w:rsidRDefault="00A374D1" w:rsidP="00A374D1">
      <w:pPr>
        <w:numPr>
          <w:ilvl w:val="0"/>
          <w:numId w:val="7"/>
        </w:numPr>
        <w:shd w:val="clear" w:color="auto" w:fill="F2F2F2" w:themeFill="background1" w:themeFillShade="F2"/>
      </w:pPr>
      <w:r>
        <w:t>The organisation has a workforce that is sufficient, and is skilled and qualified, to provide safe, respectful and quality care and services.</w:t>
      </w:r>
    </w:p>
    <w:p w14:paraId="11BD577D" w14:textId="77777777" w:rsidR="00A374D1" w:rsidRDefault="00A374D1" w:rsidP="00A374D1">
      <w:pPr>
        <w:pStyle w:val="Heading2"/>
      </w:pPr>
      <w:r>
        <w:t>Assessment of Standard 7</w:t>
      </w:r>
    </w:p>
    <w:p w14:paraId="6C770475" w14:textId="2DF4D03A" w:rsidR="007D347D" w:rsidRPr="00C90489" w:rsidRDefault="007D347D" w:rsidP="00EE36A3">
      <w:pPr>
        <w:spacing w:before="120" w:after="240"/>
        <w:ind w:left="22"/>
        <w:rPr>
          <w:color w:val="auto"/>
        </w:rPr>
      </w:pPr>
      <w:r w:rsidRPr="00C90489">
        <w:rPr>
          <w:color w:val="auto"/>
        </w:rPr>
        <w:t xml:space="preserve">Evidence </w:t>
      </w:r>
      <w:r w:rsidR="008A375E" w:rsidRPr="00C90489">
        <w:rPr>
          <w:color w:val="auto"/>
        </w:rPr>
        <w:t>analysed</w:t>
      </w:r>
      <w:r w:rsidRPr="00C90489">
        <w:rPr>
          <w:color w:val="auto"/>
        </w:rPr>
        <w:t xml:space="preserve"> by the Assessment Team showed the service workforce is planned and the number and mix of members of the workforce deployed enables the delivery and management of safe and quality services. Feedback</w:t>
      </w:r>
      <w:r w:rsidR="00C90489" w:rsidRPr="00C90489">
        <w:rPr>
          <w:color w:val="auto"/>
        </w:rPr>
        <w:t xml:space="preserve"> obtained from interviews with the Assessment Team</w:t>
      </w:r>
      <w:r w:rsidRPr="00C90489">
        <w:rPr>
          <w:color w:val="auto"/>
        </w:rPr>
        <w:t xml:space="preserve"> from consumers and representatives demonstrated the staffing is enough for the activity programs they attend.</w:t>
      </w:r>
    </w:p>
    <w:p w14:paraId="7DBF00FD" w14:textId="40A2D133" w:rsidR="007D347D" w:rsidRPr="00C90489" w:rsidRDefault="007D347D" w:rsidP="00EE36A3">
      <w:pPr>
        <w:spacing w:before="120" w:after="240"/>
        <w:rPr>
          <w:color w:val="auto"/>
        </w:rPr>
      </w:pPr>
      <w:r w:rsidRPr="00C90489">
        <w:rPr>
          <w:color w:val="auto"/>
        </w:rPr>
        <w:t>Management demonstrated</w:t>
      </w:r>
      <w:r w:rsidR="00C90489" w:rsidRPr="00C90489">
        <w:rPr>
          <w:color w:val="auto"/>
        </w:rPr>
        <w:t xml:space="preserve"> to the Assessment Team</w:t>
      </w:r>
      <w:r w:rsidRPr="00C90489">
        <w:rPr>
          <w:color w:val="auto"/>
        </w:rPr>
        <w:t xml:space="preserve"> they have systems for the recruitment, training and support to internal staff, volunteers and contractors. </w:t>
      </w:r>
      <w:r w:rsidR="00C90489" w:rsidRPr="00C90489">
        <w:rPr>
          <w:color w:val="auto"/>
        </w:rPr>
        <w:t>Evidence analysed by the Assessment Team showed i</w:t>
      </w:r>
      <w:r w:rsidRPr="00C90489">
        <w:rPr>
          <w:color w:val="auto"/>
        </w:rPr>
        <w:t xml:space="preserve">nternal staff have regular monitoring and review of their performance through avenues such as feedback from consumers and annual performance review. </w:t>
      </w:r>
    </w:p>
    <w:p w14:paraId="2D741B40" w14:textId="51DC5DA2" w:rsidR="00C90489" w:rsidRPr="00C90489" w:rsidRDefault="007D347D" w:rsidP="00EE36A3">
      <w:pPr>
        <w:spacing w:before="120" w:after="240"/>
        <w:rPr>
          <w:rFonts w:eastAsia="Calibri"/>
          <w:color w:val="auto"/>
          <w:lang w:eastAsia="en-US"/>
        </w:rPr>
      </w:pPr>
      <w:r w:rsidRPr="00C90489">
        <w:rPr>
          <w:rFonts w:eastAsia="Calibri"/>
          <w:color w:val="auto"/>
          <w:lang w:eastAsia="en-US"/>
        </w:rPr>
        <w:t xml:space="preserve">Staff and volunteers </w:t>
      </w:r>
      <w:r w:rsidR="00C90489" w:rsidRPr="00C90489">
        <w:rPr>
          <w:rFonts w:eastAsia="Calibri"/>
          <w:color w:val="auto"/>
          <w:lang w:eastAsia="en-US"/>
        </w:rPr>
        <w:t xml:space="preserve">interviewed by the Assessment Team </w:t>
      </w:r>
      <w:r w:rsidRPr="00C90489">
        <w:rPr>
          <w:rFonts w:eastAsia="Calibri"/>
          <w:color w:val="auto"/>
          <w:lang w:eastAsia="en-US"/>
        </w:rPr>
        <w:t>reported feeling supported in their role via frequent team and individual communication and supported to access training as needed or requested.</w:t>
      </w:r>
      <w:r w:rsidR="00C90489" w:rsidRPr="00C90489">
        <w:rPr>
          <w:rFonts w:eastAsia="Calibri"/>
          <w:color w:val="auto"/>
          <w:lang w:eastAsia="en-US"/>
        </w:rPr>
        <w:t xml:space="preserve"> Evidence analysed by the Assessment Team showed t</w:t>
      </w:r>
      <w:r w:rsidRPr="00C90489">
        <w:rPr>
          <w:rFonts w:eastAsia="Calibri"/>
          <w:color w:val="auto"/>
          <w:lang w:eastAsia="en-US"/>
        </w:rPr>
        <w:t>he service keeps a record of qualifications and training completed by all staff and volunteers.</w:t>
      </w:r>
    </w:p>
    <w:p w14:paraId="0E00F396" w14:textId="4AF75892" w:rsidR="00C90489" w:rsidRPr="007C1B97" w:rsidRDefault="00C90489" w:rsidP="00EE36A3">
      <w:pPr>
        <w:spacing w:before="120" w:after="240"/>
        <w:rPr>
          <w:iCs/>
          <w:color w:val="auto"/>
        </w:rPr>
      </w:pPr>
      <w:r w:rsidRPr="00C90489">
        <w:rPr>
          <w:iCs/>
          <w:color w:val="auto"/>
        </w:rPr>
        <w:t xml:space="preserve">Management interviewed by the Assessment Team advised all staff, instructors and volunteers receive an induction to their role, with centre-based staff and subcontracted instructors also being oriented to the centre environment and any consumers who may need assistance while at the centre. Evidence analysed by the Assessment Team showed all paid staff complete a probationary period and each year complete a staff appraisal. Evidence analysed by the Assessment Team </w:t>
      </w:r>
      <w:r w:rsidRPr="00C90489">
        <w:rPr>
          <w:iCs/>
          <w:color w:val="auto"/>
        </w:rPr>
        <w:lastRenderedPageBreak/>
        <w:t xml:space="preserve">showed all new volunteers are monitored closely, and feedback received from </w:t>
      </w:r>
      <w:r w:rsidRPr="007C1B97">
        <w:rPr>
          <w:iCs/>
          <w:color w:val="auto"/>
        </w:rPr>
        <w:t>consumers on their performance in their role.</w:t>
      </w:r>
    </w:p>
    <w:p w14:paraId="4EEF1E6D" w14:textId="758B738F" w:rsidR="00C90489" w:rsidRPr="007C1B97" w:rsidRDefault="00C90489" w:rsidP="00EE36A3">
      <w:pPr>
        <w:spacing w:before="120" w:after="240"/>
        <w:rPr>
          <w:iCs/>
          <w:color w:val="auto"/>
        </w:rPr>
      </w:pPr>
      <w:r w:rsidRPr="007C1B97">
        <w:rPr>
          <w:iCs/>
          <w:color w:val="auto"/>
        </w:rPr>
        <w:t xml:space="preserve">Documentation </w:t>
      </w:r>
      <w:r w:rsidR="007C1B97" w:rsidRPr="007C1B97">
        <w:rPr>
          <w:iCs/>
          <w:color w:val="auto"/>
        </w:rPr>
        <w:t xml:space="preserve">analysed by the Assessment Team showed </w:t>
      </w:r>
      <w:r w:rsidRPr="007C1B97">
        <w:rPr>
          <w:iCs/>
          <w:color w:val="auto"/>
        </w:rPr>
        <w:t xml:space="preserve">staff files </w:t>
      </w:r>
      <w:r w:rsidR="007C1B97" w:rsidRPr="007C1B97">
        <w:rPr>
          <w:iCs/>
          <w:color w:val="auto"/>
        </w:rPr>
        <w:t xml:space="preserve">contained </w:t>
      </w:r>
      <w:r w:rsidRPr="007C1B97">
        <w:rPr>
          <w:iCs/>
          <w:color w:val="auto"/>
        </w:rPr>
        <w:t>orientation training and ongoing training relevant to their role is provided to staff. Training records and information regarding volunteers was also</w:t>
      </w:r>
      <w:r w:rsidR="007C1B97" w:rsidRPr="007C1B97">
        <w:rPr>
          <w:iCs/>
          <w:color w:val="auto"/>
        </w:rPr>
        <w:t xml:space="preserve"> analysed and</w:t>
      </w:r>
      <w:r w:rsidRPr="007C1B97">
        <w:rPr>
          <w:iCs/>
          <w:color w:val="auto"/>
        </w:rPr>
        <w:t xml:space="preserve"> evidenced by the Assessment Team.</w:t>
      </w:r>
    </w:p>
    <w:p w14:paraId="2FAF2418" w14:textId="1E366C88" w:rsidR="00F11E41" w:rsidRPr="007C1B97" w:rsidRDefault="00C90489" w:rsidP="00EE36A3">
      <w:pPr>
        <w:spacing w:before="120" w:after="240"/>
        <w:rPr>
          <w:color w:val="auto"/>
        </w:rPr>
      </w:pPr>
      <w:r w:rsidRPr="007C1B97">
        <w:rPr>
          <w:iCs/>
          <w:color w:val="auto"/>
        </w:rPr>
        <w:t>Management</w:t>
      </w:r>
      <w:r w:rsidR="007C1B97" w:rsidRPr="007C1B97">
        <w:rPr>
          <w:iCs/>
          <w:color w:val="auto"/>
        </w:rPr>
        <w:t xml:space="preserve"> interviewed by the Assessment Team</w:t>
      </w:r>
      <w:r w:rsidRPr="007C1B97">
        <w:rPr>
          <w:iCs/>
          <w:color w:val="auto"/>
        </w:rPr>
        <w:t xml:space="preserve"> described how the organisation uses feedback from consumers and performance reviews to identify staff training needs, and improvement plans could be raised for the staff member if needed. </w:t>
      </w:r>
      <w:r w:rsidR="007C1B97" w:rsidRPr="007C1B97">
        <w:rPr>
          <w:iCs/>
          <w:color w:val="auto"/>
        </w:rPr>
        <w:t>Evidence analysed by the Assessment Team showed t</w:t>
      </w:r>
      <w:r w:rsidRPr="007C1B97">
        <w:rPr>
          <w:iCs/>
          <w:color w:val="auto"/>
        </w:rPr>
        <w:t>he management committee as a whole also goes through a review process with the management of the service.</w:t>
      </w:r>
    </w:p>
    <w:p w14:paraId="11BD5780" w14:textId="1BD75A47" w:rsidR="00A374D1" w:rsidRPr="00F11E41" w:rsidRDefault="00A374D1" w:rsidP="00EE36A3">
      <w:pPr>
        <w:spacing w:before="120" w:after="240"/>
        <w:rPr>
          <w:rFonts w:eastAsia="Calibri"/>
          <w:i/>
          <w:color w:val="auto"/>
          <w:lang w:eastAsia="en-US"/>
        </w:rPr>
      </w:pPr>
      <w:r w:rsidRPr="00F11E41">
        <w:rPr>
          <w:rFonts w:eastAsiaTheme="minorHAnsi"/>
          <w:color w:val="auto"/>
        </w:rPr>
        <w:t>The Quality Standard for the Commonwealth home support programme service</w:t>
      </w:r>
      <w:r w:rsidR="00F11E41" w:rsidRPr="00F11E41">
        <w:rPr>
          <w:rFonts w:eastAsiaTheme="minorHAnsi"/>
          <w:color w:val="auto"/>
        </w:rPr>
        <w:t xml:space="preserve">s are </w:t>
      </w:r>
      <w:r w:rsidRPr="00F11E41">
        <w:rPr>
          <w:rFonts w:eastAsiaTheme="minorHAnsi"/>
          <w:color w:val="auto"/>
        </w:rPr>
        <w:t xml:space="preserve">assessed as </w:t>
      </w:r>
      <w:r w:rsidR="00F11E41" w:rsidRPr="00F11E41">
        <w:rPr>
          <w:color w:val="auto"/>
        </w:rPr>
        <w:t xml:space="preserve">Compliant </w:t>
      </w:r>
      <w:r w:rsidRPr="00F11E41">
        <w:rPr>
          <w:rFonts w:eastAsiaTheme="minorHAnsi"/>
          <w:color w:val="auto"/>
        </w:rPr>
        <w:t xml:space="preserve">as </w:t>
      </w:r>
      <w:r w:rsidR="00F11E41" w:rsidRPr="00F11E41">
        <w:rPr>
          <w:color w:val="auto"/>
        </w:rPr>
        <w:t>five</w:t>
      </w:r>
      <w:r w:rsidRPr="00F11E41">
        <w:rPr>
          <w:rFonts w:eastAsiaTheme="minorHAnsi"/>
          <w:color w:val="auto"/>
        </w:rPr>
        <w:t xml:space="preserve"> of the five specific requirements have been assessed as </w:t>
      </w:r>
      <w:r w:rsidR="00F11E41" w:rsidRPr="00F11E41">
        <w:rPr>
          <w:color w:val="auto"/>
        </w:rPr>
        <w:t>Compliant.</w:t>
      </w:r>
    </w:p>
    <w:p w14:paraId="11BD5781" w14:textId="4B1C7975" w:rsidR="00A374D1" w:rsidRPr="0028516B" w:rsidRDefault="00A374D1" w:rsidP="00A374D1">
      <w:pPr>
        <w:pStyle w:val="Heading2"/>
        <w:rPr>
          <w:i/>
          <w:color w:val="0000FF"/>
          <w:sz w:val="24"/>
          <w:szCs w:val="24"/>
        </w:rPr>
      </w:pPr>
      <w:r>
        <w:t>Assessment of Standard 7 Requirements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C1B97" w14:paraId="11BD5785" w14:textId="77777777" w:rsidTr="00A374D1">
        <w:tc>
          <w:tcPr>
            <w:tcW w:w="4531" w:type="dxa"/>
            <w:shd w:val="clear" w:color="auto" w:fill="E7E6E6" w:themeFill="background2"/>
          </w:tcPr>
          <w:p w14:paraId="11BD5782" w14:textId="77777777" w:rsidR="007C1B97" w:rsidRPr="002B61BB" w:rsidRDefault="007C1B97" w:rsidP="00A374D1">
            <w:pPr>
              <w:pStyle w:val="Heading3"/>
              <w:spacing w:before="120" w:after="0"/>
              <w:ind w:hanging="106"/>
              <w:outlineLvl w:val="2"/>
            </w:pPr>
            <w:r w:rsidRPr="00163FEE">
              <w:t xml:space="preserve">Requirement </w:t>
            </w:r>
            <w:r>
              <w:t>7</w:t>
            </w:r>
            <w:r w:rsidRPr="00163FEE">
              <w:t>(3)(a)</w:t>
            </w:r>
          </w:p>
        </w:tc>
        <w:tc>
          <w:tcPr>
            <w:tcW w:w="993" w:type="dxa"/>
            <w:shd w:val="clear" w:color="auto" w:fill="E7E6E6" w:themeFill="background2"/>
          </w:tcPr>
          <w:p w14:paraId="11BD5783" w14:textId="2EAAF9C5" w:rsidR="007C1B97" w:rsidRPr="002B61BB" w:rsidRDefault="007C1B97" w:rsidP="00A374D1">
            <w:pPr>
              <w:pStyle w:val="Heading3"/>
              <w:spacing w:before="120" w:after="0"/>
              <w:outlineLvl w:val="2"/>
            </w:pPr>
            <w:r w:rsidRPr="002B61BB">
              <w:t xml:space="preserve">CHSP </w:t>
            </w:r>
          </w:p>
        </w:tc>
        <w:tc>
          <w:tcPr>
            <w:tcW w:w="3548" w:type="dxa"/>
            <w:shd w:val="clear" w:color="auto" w:fill="E7E6E6" w:themeFill="background2"/>
          </w:tcPr>
          <w:p w14:paraId="11BD5784" w14:textId="0BAA689E" w:rsidR="007C1B97" w:rsidRPr="006107BF" w:rsidRDefault="007C1B97" w:rsidP="00A374D1">
            <w:pPr>
              <w:pStyle w:val="Heading3"/>
              <w:spacing w:before="120" w:after="0"/>
              <w:jc w:val="right"/>
              <w:outlineLvl w:val="2"/>
            </w:pPr>
            <w:r w:rsidRPr="007C1B97">
              <w:rPr>
                <w:szCs w:val="26"/>
              </w:rPr>
              <w:t>Compliant</w:t>
            </w:r>
          </w:p>
        </w:tc>
      </w:tr>
    </w:tbl>
    <w:p w14:paraId="11BD578D" w14:textId="572C812A" w:rsidR="00A374D1" w:rsidRPr="007C1B97" w:rsidRDefault="00A374D1" w:rsidP="007C1B97">
      <w:pPr>
        <w:rPr>
          <w:i/>
        </w:rPr>
      </w:pPr>
      <w:r w:rsidRPr="008D114F">
        <w:rPr>
          <w:i/>
        </w:rPr>
        <w:t>The workforce is planned to enable, and the number and mix of members of the workforce deployed enables, the delivery and management of safe and quality care and services.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C1B97" w14:paraId="11BD5791" w14:textId="77777777" w:rsidTr="00A374D1">
        <w:tc>
          <w:tcPr>
            <w:tcW w:w="4531" w:type="dxa"/>
            <w:shd w:val="clear" w:color="auto" w:fill="E7E6E6" w:themeFill="background2"/>
          </w:tcPr>
          <w:p w14:paraId="11BD578E" w14:textId="77777777" w:rsidR="007C1B97" w:rsidRPr="002B61BB" w:rsidRDefault="007C1B97" w:rsidP="00A374D1">
            <w:pPr>
              <w:pStyle w:val="Heading3"/>
              <w:spacing w:before="120" w:after="0"/>
              <w:ind w:hanging="106"/>
              <w:outlineLvl w:val="2"/>
            </w:pPr>
            <w:r w:rsidRPr="00163FEE">
              <w:t xml:space="preserve">Requirement </w:t>
            </w:r>
            <w:r>
              <w:t>7</w:t>
            </w:r>
            <w:r w:rsidRPr="00163FEE">
              <w:t>(3)(</w:t>
            </w:r>
            <w:r>
              <w:t>b</w:t>
            </w:r>
            <w:r w:rsidRPr="00163FEE">
              <w:t>)</w:t>
            </w:r>
          </w:p>
        </w:tc>
        <w:tc>
          <w:tcPr>
            <w:tcW w:w="993" w:type="dxa"/>
            <w:shd w:val="clear" w:color="auto" w:fill="E7E6E6" w:themeFill="background2"/>
          </w:tcPr>
          <w:p w14:paraId="11BD578F" w14:textId="453CED6D" w:rsidR="007C1B97" w:rsidRPr="002B61BB" w:rsidRDefault="007C1B97" w:rsidP="00A374D1">
            <w:pPr>
              <w:pStyle w:val="Heading3"/>
              <w:spacing w:before="120" w:after="0"/>
              <w:outlineLvl w:val="2"/>
            </w:pPr>
            <w:r w:rsidRPr="002B61BB">
              <w:t xml:space="preserve">CHSP </w:t>
            </w:r>
          </w:p>
        </w:tc>
        <w:tc>
          <w:tcPr>
            <w:tcW w:w="3548" w:type="dxa"/>
            <w:shd w:val="clear" w:color="auto" w:fill="E7E6E6" w:themeFill="background2"/>
          </w:tcPr>
          <w:p w14:paraId="11BD5790" w14:textId="755A61D7" w:rsidR="007C1B97" w:rsidRPr="006107BF" w:rsidRDefault="007C1B97" w:rsidP="00A374D1">
            <w:pPr>
              <w:pStyle w:val="Heading3"/>
              <w:spacing w:before="120" w:after="0"/>
              <w:jc w:val="right"/>
              <w:outlineLvl w:val="2"/>
            </w:pPr>
            <w:r w:rsidRPr="007C1B97">
              <w:rPr>
                <w:szCs w:val="26"/>
              </w:rPr>
              <w:t>Compliant</w:t>
            </w:r>
          </w:p>
        </w:tc>
      </w:tr>
    </w:tbl>
    <w:p w14:paraId="11BD5799" w14:textId="6E439F9D" w:rsidR="00A374D1" w:rsidRPr="007C1B97" w:rsidRDefault="00A374D1" w:rsidP="007C1B97">
      <w:pPr>
        <w:rPr>
          <w:i/>
        </w:rPr>
      </w:pPr>
      <w:r w:rsidRPr="008D114F">
        <w:rPr>
          <w:i/>
        </w:rPr>
        <w:t>Workforce interactions with consumers are kind, caring and respectful of each consumer’s identity, culture and diversity.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C1B97" w14:paraId="11BD579D" w14:textId="77777777" w:rsidTr="00A374D1">
        <w:tc>
          <w:tcPr>
            <w:tcW w:w="4531" w:type="dxa"/>
            <w:shd w:val="clear" w:color="auto" w:fill="E7E6E6" w:themeFill="background2"/>
          </w:tcPr>
          <w:p w14:paraId="11BD579A" w14:textId="77777777" w:rsidR="007C1B97" w:rsidRPr="002B61BB" w:rsidRDefault="007C1B97" w:rsidP="00A374D1">
            <w:pPr>
              <w:pStyle w:val="Heading3"/>
              <w:spacing w:before="120" w:after="0"/>
              <w:ind w:hanging="106"/>
              <w:outlineLvl w:val="2"/>
            </w:pPr>
            <w:r w:rsidRPr="00163FEE">
              <w:t xml:space="preserve">Requirement </w:t>
            </w:r>
            <w:r>
              <w:t>7</w:t>
            </w:r>
            <w:r w:rsidRPr="00163FEE">
              <w:t>(3)(</w:t>
            </w:r>
            <w:r>
              <w:t>c</w:t>
            </w:r>
            <w:r w:rsidRPr="00163FEE">
              <w:t>)</w:t>
            </w:r>
          </w:p>
        </w:tc>
        <w:tc>
          <w:tcPr>
            <w:tcW w:w="993" w:type="dxa"/>
            <w:shd w:val="clear" w:color="auto" w:fill="E7E6E6" w:themeFill="background2"/>
          </w:tcPr>
          <w:p w14:paraId="11BD579B" w14:textId="367A59DF" w:rsidR="007C1B97" w:rsidRPr="002B61BB" w:rsidRDefault="007C1B97" w:rsidP="00A374D1">
            <w:pPr>
              <w:pStyle w:val="Heading3"/>
              <w:spacing w:before="120" w:after="0"/>
              <w:outlineLvl w:val="2"/>
            </w:pPr>
            <w:r w:rsidRPr="002B61BB">
              <w:t xml:space="preserve">CHSP </w:t>
            </w:r>
          </w:p>
        </w:tc>
        <w:tc>
          <w:tcPr>
            <w:tcW w:w="3548" w:type="dxa"/>
            <w:shd w:val="clear" w:color="auto" w:fill="E7E6E6" w:themeFill="background2"/>
          </w:tcPr>
          <w:p w14:paraId="11BD579C" w14:textId="496C9873" w:rsidR="007C1B97" w:rsidRPr="006107BF" w:rsidRDefault="007C1B97" w:rsidP="00A374D1">
            <w:pPr>
              <w:pStyle w:val="Heading3"/>
              <w:spacing w:before="120" w:after="0"/>
              <w:jc w:val="right"/>
              <w:outlineLvl w:val="2"/>
            </w:pPr>
            <w:r w:rsidRPr="007C1B97">
              <w:rPr>
                <w:szCs w:val="26"/>
              </w:rPr>
              <w:t>Compliant</w:t>
            </w:r>
          </w:p>
        </w:tc>
      </w:tr>
    </w:tbl>
    <w:p w14:paraId="11BD57A5" w14:textId="24F3ABDC" w:rsidR="00A374D1" w:rsidRPr="007C1B97" w:rsidRDefault="00A374D1" w:rsidP="007C1B97">
      <w:pPr>
        <w:rPr>
          <w:i/>
        </w:rPr>
      </w:pPr>
      <w:r w:rsidRPr="008D114F">
        <w:rPr>
          <w:i/>
        </w:rPr>
        <w:t>The workforce is competent and the members of the workforce have the qualifications and knowledge to effectively perform their roles.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C1B97" w14:paraId="11BD57A9" w14:textId="77777777" w:rsidTr="00A374D1">
        <w:tc>
          <w:tcPr>
            <w:tcW w:w="4531" w:type="dxa"/>
            <w:shd w:val="clear" w:color="auto" w:fill="E7E6E6" w:themeFill="background2"/>
          </w:tcPr>
          <w:p w14:paraId="11BD57A6" w14:textId="77777777" w:rsidR="007C1B97" w:rsidRPr="002B61BB" w:rsidRDefault="007C1B97" w:rsidP="00A374D1">
            <w:pPr>
              <w:pStyle w:val="Heading3"/>
              <w:spacing w:before="120" w:after="0"/>
              <w:ind w:hanging="106"/>
              <w:outlineLvl w:val="2"/>
            </w:pPr>
            <w:r w:rsidRPr="00163FEE">
              <w:t xml:space="preserve">Requirement </w:t>
            </w:r>
            <w:r>
              <w:t>7</w:t>
            </w:r>
            <w:r w:rsidRPr="00163FEE">
              <w:t>(3)(</w:t>
            </w:r>
            <w:r>
              <w:t>d</w:t>
            </w:r>
            <w:r w:rsidRPr="00163FEE">
              <w:t>)</w:t>
            </w:r>
          </w:p>
        </w:tc>
        <w:tc>
          <w:tcPr>
            <w:tcW w:w="993" w:type="dxa"/>
            <w:shd w:val="clear" w:color="auto" w:fill="E7E6E6" w:themeFill="background2"/>
          </w:tcPr>
          <w:p w14:paraId="11BD57A7" w14:textId="1951A382" w:rsidR="007C1B97" w:rsidRPr="002B61BB" w:rsidRDefault="007C1B97" w:rsidP="00A374D1">
            <w:pPr>
              <w:pStyle w:val="Heading3"/>
              <w:spacing w:before="120" w:after="0"/>
              <w:outlineLvl w:val="2"/>
            </w:pPr>
            <w:r w:rsidRPr="002B61BB">
              <w:t xml:space="preserve">CHSP </w:t>
            </w:r>
          </w:p>
        </w:tc>
        <w:tc>
          <w:tcPr>
            <w:tcW w:w="3548" w:type="dxa"/>
            <w:shd w:val="clear" w:color="auto" w:fill="E7E6E6" w:themeFill="background2"/>
          </w:tcPr>
          <w:p w14:paraId="11BD57A8" w14:textId="4F8F6745" w:rsidR="007C1B97" w:rsidRPr="006107BF" w:rsidRDefault="007C1B97" w:rsidP="00A374D1">
            <w:pPr>
              <w:pStyle w:val="Heading3"/>
              <w:spacing w:before="120" w:after="0"/>
              <w:jc w:val="right"/>
              <w:outlineLvl w:val="2"/>
            </w:pPr>
            <w:r w:rsidRPr="007C1B97">
              <w:rPr>
                <w:szCs w:val="26"/>
              </w:rPr>
              <w:t>Compliant</w:t>
            </w:r>
          </w:p>
        </w:tc>
      </w:tr>
    </w:tbl>
    <w:p w14:paraId="11BD57B1" w14:textId="73B63935" w:rsidR="00A374D1" w:rsidRPr="007C1B97" w:rsidRDefault="00A374D1" w:rsidP="007C1B97">
      <w:pPr>
        <w:rPr>
          <w:i/>
        </w:rPr>
      </w:pPr>
      <w:r w:rsidRPr="008D114F">
        <w:rPr>
          <w:i/>
        </w:rPr>
        <w:t>The workforce is recruited, trained, equipped and supported to deliver the outcomes required by these standards</w:t>
      </w:r>
      <w:r w:rsidR="007C1B97">
        <w:rPr>
          <w:i/>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F4039" w14:paraId="11BD57B5" w14:textId="77777777" w:rsidTr="00A374D1">
        <w:tc>
          <w:tcPr>
            <w:tcW w:w="4531" w:type="dxa"/>
            <w:shd w:val="clear" w:color="auto" w:fill="E7E6E6" w:themeFill="background2"/>
          </w:tcPr>
          <w:p w14:paraId="11BD57B2" w14:textId="77777777" w:rsidR="00DF4039" w:rsidRPr="002B61BB" w:rsidRDefault="00DF4039" w:rsidP="00A374D1">
            <w:pPr>
              <w:pStyle w:val="Heading3"/>
              <w:spacing w:before="120" w:after="0"/>
              <w:ind w:hanging="106"/>
              <w:outlineLvl w:val="2"/>
            </w:pPr>
            <w:r w:rsidRPr="00163FEE">
              <w:t xml:space="preserve">Requirement </w:t>
            </w:r>
            <w:r>
              <w:t>7</w:t>
            </w:r>
            <w:r w:rsidRPr="00163FEE">
              <w:t>(3)(</w:t>
            </w:r>
            <w:r>
              <w:t>e</w:t>
            </w:r>
            <w:r w:rsidRPr="00163FEE">
              <w:t>)</w:t>
            </w:r>
          </w:p>
        </w:tc>
        <w:tc>
          <w:tcPr>
            <w:tcW w:w="993" w:type="dxa"/>
            <w:shd w:val="clear" w:color="auto" w:fill="E7E6E6" w:themeFill="background2"/>
          </w:tcPr>
          <w:p w14:paraId="11BD57B3" w14:textId="3BFD9043" w:rsidR="00DF4039" w:rsidRPr="002B61BB" w:rsidRDefault="00DF4039" w:rsidP="00A374D1">
            <w:pPr>
              <w:pStyle w:val="Heading3"/>
              <w:spacing w:before="120" w:after="0"/>
              <w:outlineLvl w:val="2"/>
            </w:pPr>
            <w:r w:rsidRPr="002B61BB">
              <w:t xml:space="preserve">CHSP </w:t>
            </w:r>
          </w:p>
        </w:tc>
        <w:tc>
          <w:tcPr>
            <w:tcW w:w="3548" w:type="dxa"/>
            <w:shd w:val="clear" w:color="auto" w:fill="E7E6E6" w:themeFill="background2"/>
          </w:tcPr>
          <w:p w14:paraId="11BD57B4" w14:textId="603E5699" w:rsidR="00DF4039" w:rsidRPr="006107BF" w:rsidRDefault="00DF4039" w:rsidP="00A374D1">
            <w:pPr>
              <w:pStyle w:val="Heading3"/>
              <w:spacing w:before="120" w:after="0"/>
              <w:jc w:val="right"/>
              <w:outlineLvl w:val="2"/>
            </w:pPr>
            <w:r w:rsidRPr="007C1B97">
              <w:rPr>
                <w:szCs w:val="26"/>
              </w:rPr>
              <w:t>Compliant</w:t>
            </w:r>
          </w:p>
        </w:tc>
      </w:tr>
    </w:tbl>
    <w:p w14:paraId="11BD57BF" w14:textId="06214161" w:rsidR="00A374D1" w:rsidRPr="00DE15D2" w:rsidRDefault="00A374D1" w:rsidP="00A374D1">
      <w:pPr>
        <w:rPr>
          <w:i/>
        </w:rPr>
        <w:sectPr w:rsidR="00A374D1" w:rsidRPr="00DE15D2" w:rsidSect="00A374D1">
          <w:type w:val="continuous"/>
          <w:pgSz w:w="11906" w:h="16838"/>
          <w:pgMar w:top="1701" w:right="1418" w:bottom="1418" w:left="1418" w:header="709" w:footer="397" w:gutter="0"/>
          <w:cols w:space="708"/>
          <w:titlePg/>
          <w:docGrid w:linePitch="360"/>
        </w:sectPr>
      </w:pPr>
      <w:r w:rsidRPr="008D114F">
        <w:rPr>
          <w:i/>
        </w:rPr>
        <w:t>Regular assessment, monitoring and review of the performance of each member of the workforce is undertaken.</w:t>
      </w:r>
    </w:p>
    <w:p w14:paraId="11BD57C2" w14:textId="3671B430" w:rsidR="00A374D1" w:rsidRDefault="00A374D1" w:rsidP="00EE36A3">
      <w:pPr>
        <w:pStyle w:val="Heading1"/>
        <w:tabs>
          <w:tab w:val="right" w:pos="9070"/>
        </w:tabs>
        <w:spacing w:before="240" w:after="0" w:line="240" w:lineRule="auto"/>
        <w:rPr>
          <w:bCs w:val="0"/>
          <w:iCs w:val="0"/>
          <w:color w:val="FFFFFF" w:themeColor="background1"/>
          <w:sz w:val="36"/>
          <w:szCs w:val="36"/>
        </w:rPr>
      </w:pPr>
      <w:r w:rsidRPr="00EB1D71">
        <w:rPr>
          <w:noProof/>
          <w:color w:val="FFFFFF" w:themeColor="background1"/>
          <w:sz w:val="36"/>
          <w:lang w:val="en-US" w:eastAsia="en-US"/>
        </w:rPr>
        <w:lastRenderedPageBreak/>
        <w:drawing>
          <wp:anchor distT="0" distB="0" distL="114300" distR="114300" simplePos="0" relativeHeight="251666432" behindDoc="1" locked="0" layoutInCell="1" allowOverlap="1" wp14:anchorId="11BD5835" wp14:editId="3C4DF29E">
            <wp:simplePos x="0" y="0"/>
            <wp:positionH relativeFrom="margin">
              <wp:posOffset>-890905</wp:posOffset>
            </wp:positionH>
            <wp:positionV relativeFrom="paragraph">
              <wp:posOffset>-3810</wp:posOffset>
            </wp:positionV>
            <wp:extent cx="7623175" cy="1343025"/>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3699"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625759" cy="1343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8 Organisational governance</w:t>
      </w:r>
      <w:r w:rsidRPr="00162F6A">
        <w:rPr>
          <w:color w:val="FFFFFF" w:themeColor="background1"/>
          <w:highlight w:val="yellow"/>
        </w:rPr>
        <w:br/>
      </w:r>
      <w:r w:rsidRPr="00162F6A">
        <w:rPr>
          <w:color w:val="FFFFFF" w:themeColor="background1"/>
          <w:sz w:val="36"/>
        </w:rPr>
        <w:t xml:space="preserve">CHSP </w:t>
      </w:r>
      <w:r w:rsidRPr="00162F6A">
        <w:rPr>
          <w:color w:val="FFFFFF" w:themeColor="background1"/>
          <w:sz w:val="36"/>
        </w:rPr>
        <w:tab/>
      </w:r>
      <w:r w:rsidRPr="00EE36A3">
        <w:rPr>
          <w:bCs w:val="0"/>
          <w:iCs w:val="0"/>
          <w:color w:val="FFFFFF" w:themeColor="background1"/>
          <w:sz w:val="36"/>
          <w:szCs w:val="36"/>
        </w:rPr>
        <w:t>Compliant</w:t>
      </w:r>
    </w:p>
    <w:p w14:paraId="431A6F20" w14:textId="77777777" w:rsidR="00EE36A3" w:rsidRPr="00EE36A3" w:rsidRDefault="00EE36A3" w:rsidP="00EE36A3"/>
    <w:p w14:paraId="11BD57C3" w14:textId="77777777" w:rsidR="00A374D1" w:rsidRPr="003A5F62" w:rsidRDefault="00A374D1" w:rsidP="00A374D1">
      <w:pPr>
        <w:spacing w:after="0"/>
      </w:pPr>
    </w:p>
    <w:p w14:paraId="11BD57C5" w14:textId="77777777" w:rsidR="00A374D1" w:rsidRPr="00FD1B02" w:rsidRDefault="00A374D1" w:rsidP="00A374D1">
      <w:pPr>
        <w:pStyle w:val="Heading3"/>
        <w:shd w:val="clear" w:color="auto" w:fill="F2F2F2" w:themeFill="background1" w:themeFillShade="F2"/>
      </w:pPr>
      <w:r w:rsidRPr="008312AC">
        <w:t>Consumer</w:t>
      </w:r>
      <w:r w:rsidRPr="00FD1B02">
        <w:t xml:space="preserve"> outcome:</w:t>
      </w:r>
    </w:p>
    <w:p w14:paraId="11BD57C6" w14:textId="77777777" w:rsidR="00A374D1" w:rsidRDefault="00A374D1" w:rsidP="00A374D1">
      <w:pPr>
        <w:numPr>
          <w:ilvl w:val="0"/>
          <w:numId w:val="8"/>
        </w:numPr>
        <w:shd w:val="clear" w:color="auto" w:fill="F2F2F2" w:themeFill="background1" w:themeFillShade="F2"/>
      </w:pPr>
      <w:r>
        <w:t>I am confident the organisation is well run. I can partner in improving the delivery of care and services.</w:t>
      </w:r>
    </w:p>
    <w:p w14:paraId="11BD57C7" w14:textId="77777777" w:rsidR="00A374D1" w:rsidRDefault="00A374D1" w:rsidP="00A374D1">
      <w:pPr>
        <w:pStyle w:val="Heading3"/>
        <w:shd w:val="clear" w:color="auto" w:fill="F2F2F2" w:themeFill="background1" w:themeFillShade="F2"/>
      </w:pPr>
      <w:r>
        <w:t>Organisation statement:</w:t>
      </w:r>
    </w:p>
    <w:p w14:paraId="11BD57C8" w14:textId="77777777" w:rsidR="00A374D1" w:rsidRDefault="00A374D1" w:rsidP="00A374D1">
      <w:pPr>
        <w:numPr>
          <w:ilvl w:val="0"/>
          <w:numId w:val="8"/>
        </w:numPr>
        <w:shd w:val="clear" w:color="auto" w:fill="F2F2F2" w:themeFill="background1" w:themeFillShade="F2"/>
      </w:pPr>
      <w:r>
        <w:t>The organisation’s governing body is accountable for the delivery of safe and quality care and services.</w:t>
      </w:r>
    </w:p>
    <w:p w14:paraId="11BD57C9" w14:textId="2BEDB2AE" w:rsidR="00A374D1" w:rsidRDefault="00A374D1" w:rsidP="00A374D1">
      <w:pPr>
        <w:pStyle w:val="Heading2"/>
      </w:pPr>
      <w:r>
        <w:t>Assessment of Standard 8</w:t>
      </w:r>
    </w:p>
    <w:sdt>
      <w:sdtPr>
        <w:rPr>
          <w:rStyle w:val="BodyTextChar"/>
        </w:rPr>
        <w:alias w:val="The service is "/>
        <w:tag w:val="The service is "/>
        <w:id w:val="-1467817426"/>
        <w:placeholder>
          <w:docPart w:val="AFE43C5918AE4D30AD24FA5449AC5B83"/>
        </w:placeholder>
      </w:sdtPr>
      <w:sdtEndPr>
        <w:rPr>
          <w:rStyle w:val="DefaultParagraphFont"/>
        </w:rPr>
      </w:sdtEndPr>
      <w:sdtContent>
        <w:p w14:paraId="222F5D71" w14:textId="509088B0" w:rsidR="00EE36A3" w:rsidRPr="00804C56" w:rsidRDefault="00EE36A3" w:rsidP="00EE36A3">
          <w:pPr>
            <w:rPr>
              <w:color w:val="auto"/>
              <w:lang w:val="en-US"/>
            </w:rPr>
          </w:pPr>
          <w:r w:rsidRPr="00804C56">
            <w:rPr>
              <w:color w:val="auto"/>
              <w:lang w:val="en-US"/>
            </w:rPr>
            <w:t>Consumers and/or representatives interviewed by the Assessment Team described how they are engaged to provide feedback, with those sampled confirming they were invited to participate in surveys and individual planning sessions.</w:t>
          </w:r>
        </w:p>
        <w:p w14:paraId="0E2080E3" w14:textId="1DBFD9AA" w:rsidR="00EE36A3" w:rsidRPr="00804C56" w:rsidRDefault="00EE36A3" w:rsidP="00EE36A3">
          <w:pPr>
            <w:rPr>
              <w:color w:val="auto"/>
              <w:lang w:val="en-US"/>
            </w:rPr>
          </w:pPr>
          <w:r w:rsidRPr="00804C56">
            <w:rPr>
              <w:color w:val="auto"/>
              <w:lang w:val="en-US"/>
            </w:rPr>
            <w:t>Staff interviewed by the Assessment Team thought the service is well run and demonstrated an understanding of policies and procedures overseeing the delivery of safe, quality services. During interviews with the Assessment Team staff stated effective communication at all levels makes sure services run smoothly and they have all the information they need to provide services safely. Staff stated during interviews with the Assessment Team that management are approachable and make themselves available at any time to discuss any concerns or answer queries.</w:t>
          </w:r>
        </w:p>
        <w:p w14:paraId="013B0003" w14:textId="6D067A3F" w:rsidR="00EE36A3" w:rsidRPr="00804C56" w:rsidRDefault="00EE36A3" w:rsidP="00EE36A3">
          <w:pPr>
            <w:rPr>
              <w:color w:val="auto"/>
              <w:lang w:val="en-US"/>
            </w:rPr>
          </w:pPr>
          <w:r w:rsidRPr="00804C56">
            <w:rPr>
              <w:color w:val="auto"/>
              <w:lang w:val="en-US"/>
            </w:rPr>
            <w:t xml:space="preserve">Evidence analysed by the Assessment Team showed the organisation has a risk management system in place that identifies and responds to vulnerable consumers. The Assessment Team analysed evidence which showed the council’s program director is informed of any emerging risks and trends of incidents, complaints and of continuous improvement activities. </w:t>
          </w:r>
          <w:r w:rsidR="00861E9A" w:rsidRPr="00804C56">
            <w:rPr>
              <w:color w:val="auto"/>
              <w:lang w:val="en-US"/>
            </w:rPr>
            <w:t xml:space="preserve">Evidence analysed showed </w:t>
          </w:r>
          <w:r w:rsidR="00861E9A" w:rsidRPr="007F3E45">
            <w:rPr>
              <w:color w:val="auto"/>
              <w:lang w:val="en-US"/>
            </w:rPr>
            <w:t>r</w:t>
          </w:r>
          <w:r w:rsidRPr="007F3E45">
            <w:rPr>
              <w:color w:val="auto"/>
              <w:lang w:val="en-US"/>
            </w:rPr>
            <w:t xml:space="preserve">egular planning mechanisms are in place and management advised they have ready access to all information to ensure transparency and informed decision making. </w:t>
          </w:r>
          <w:r w:rsidR="007F3E45" w:rsidRPr="007F3E45">
            <w:rPr>
              <w:color w:val="auto"/>
              <w:lang w:val="en-US"/>
            </w:rPr>
            <w:t xml:space="preserve">The Assessment Team noted based on evidence analysed </w:t>
          </w:r>
          <w:r w:rsidR="007F3E45" w:rsidRPr="00804C56">
            <w:rPr>
              <w:color w:val="auto"/>
              <w:lang w:val="en-US"/>
            </w:rPr>
            <w:t>t</w:t>
          </w:r>
          <w:r w:rsidRPr="00804C56">
            <w:rPr>
              <w:color w:val="auto"/>
              <w:lang w:val="en-US"/>
            </w:rPr>
            <w:t>he service focuses on achieving positive lifestyle outcomes for consumers.</w:t>
          </w:r>
        </w:p>
        <w:p w14:paraId="5B742352" w14:textId="635828EB" w:rsidR="00EE36A3" w:rsidRPr="007F3E45" w:rsidRDefault="007F3E45" w:rsidP="00A374D1">
          <w:pPr>
            <w:rPr>
              <w:color w:val="7030A0"/>
            </w:rPr>
          </w:pPr>
          <w:r w:rsidRPr="00804C56">
            <w:rPr>
              <w:color w:val="auto"/>
              <w:lang w:val="en-US"/>
            </w:rPr>
            <w:t>Evidence analysed by the Assessment Team showed f</w:t>
          </w:r>
          <w:r w:rsidR="00EE36A3" w:rsidRPr="00804C56">
            <w:rPr>
              <w:color w:val="auto"/>
              <w:lang w:val="en-US"/>
            </w:rPr>
            <w:t>inancial governance systems and processes are in place to manage the finances and resources that the centre needs</w:t>
          </w:r>
          <w:r w:rsidR="00EE36A3" w:rsidRPr="007F3E45">
            <w:rPr>
              <w:color w:val="auto"/>
            </w:rPr>
            <w:t xml:space="preserve"> to deliver safe and quality care and services. </w:t>
          </w:r>
          <w:r w:rsidRPr="007F3E45">
            <w:rPr>
              <w:color w:val="auto"/>
            </w:rPr>
            <w:t xml:space="preserve">Evidence analysed by the </w:t>
          </w:r>
          <w:r w:rsidRPr="007F3E45">
            <w:rPr>
              <w:color w:val="auto"/>
            </w:rPr>
            <w:lastRenderedPageBreak/>
            <w:t>Assessment Team showed t</w:t>
          </w:r>
          <w:r w:rsidR="00EE36A3" w:rsidRPr="007F3E45">
            <w:rPr>
              <w:color w:val="auto"/>
            </w:rPr>
            <w:t>he senior management have oversight of the service’s income and expenditure and this is reviewed regularly by the council.</w:t>
          </w:r>
          <w:r w:rsidRPr="007F3E45">
            <w:rPr>
              <w:color w:val="auto"/>
            </w:rPr>
            <w:t xml:space="preserve"> Evidence analysed showed</w:t>
          </w:r>
          <w:r w:rsidR="00EE36A3" w:rsidRPr="007F3E45">
            <w:rPr>
              <w:color w:val="auto"/>
            </w:rPr>
            <w:t xml:space="preserve"> </w:t>
          </w:r>
          <w:r w:rsidRPr="007F3E45">
            <w:rPr>
              <w:color w:val="auto"/>
            </w:rPr>
            <w:t>f</w:t>
          </w:r>
          <w:r w:rsidR="00EE36A3" w:rsidRPr="007F3E45">
            <w:rPr>
              <w:color w:val="auto"/>
            </w:rPr>
            <w:t>inancial audits are conducted yearly by council’s</w:t>
          </w:r>
          <w:r w:rsidRPr="007F3E45">
            <w:rPr>
              <w:color w:val="auto"/>
            </w:rPr>
            <w:t xml:space="preserve"> </w:t>
          </w:r>
          <w:r w:rsidR="00EE36A3" w:rsidRPr="007F3E45">
            <w:rPr>
              <w:color w:val="auto"/>
            </w:rPr>
            <w:t>finance team</w:t>
          </w:r>
          <w:r w:rsidR="00EE36A3" w:rsidRPr="007F3E45">
            <w:rPr>
              <w:color w:val="7030A0"/>
            </w:rPr>
            <w:t>.</w:t>
          </w:r>
        </w:p>
      </w:sdtContent>
    </w:sdt>
    <w:p w14:paraId="11BD57CC" w14:textId="3BBCB52D" w:rsidR="00A374D1" w:rsidRPr="00D7393E" w:rsidRDefault="00A374D1" w:rsidP="00A374D1">
      <w:pPr>
        <w:rPr>
          <w:rFonts w:eastAsia="Calibri"/>
          <w:i/>
          <w:color w:val="auto"/>
          <w:lang w:eastAsia="en-US"/>
        </w:rPr>
      </w:pPr>
      <w:r w:rsidRPr="00D7393E">
        <w:rPr>
          <w:rFonts w:eastAsiaTheme="minorHAnsi"/>
          <w:color w:val="auto"/>
        </w:rPr>
        <w:t>The</w:t>
      </w:r>
      <w:r w:rsidRPr="00EE36A3">
        <w:rPr>
          <w:rFonts w:eastAsiaTheme="minorHAnsi"/>
          <w:color w:val="auto"/>
        </w:rPr>
        <w:t xml:space="preserve"> Quality Standard for the Commonwealth home support programme service</w:t>
      </w:r>
      <w:r w:rsidR="00EE36A3" w:rsidRPr="00EE36A3">
        <w:rPr>
          <w:color w:val="auto"/>
        </w:rPr>
        <w:t xml:space="preserve">s </w:t>
      </w:r>
      <w:r w:rsidR="00EE36A3" w:rsidRPr="00EE36A3">
        <w:rPr>
          <w:rFonts w:eastAsiaTheme="minorHAnsi"/>
          <w:color w:val="auto"/>
        </w:rPr>
        <w:t>are</w:t>
      </w:r>
      <w:r w:rsidRPr="00EE36A3">
        <w:rPr>
          <w:rFonts w:eastAsiaTheme="minorHAnsi"/>
          <w:color w:val="auto"/>
        </w:rPr>
        <w:t xml:space="preserve"> assessed as </w:t>
      </w:r>
      <w:r w:rsidR="00EE36A3" w:rsidRPr="00EE36A3">
        <w:rPr>
          <w:color w:val="auto"/>
        </w:rPr>
        <w:t xml:space="preserve">Compliant </w:t>
      </w:r>
      <w:r w:rsidRPr="00EE36A3">
        <w:rPr>
          <w:rFonts w:eastAsiaTheme="minorHAnsi"/>
          <w:color w:val="auto"/>
        </w:rPr>
        <w:t xml:space="preserve">as </w:t>
      </w:r>
      <w:r w:rsidR="00EE36A3" w:rsidRPr="00EE36A3">
        <w:rPr>
          <w:color w:val="auto"/>
        </w:rPr>
        <w:t>four</w:t>
      </w:r>
      <w:r w:rsidRPr="00EE36A3">
        <w:rPr>
          <w:rFonts w:eastAsiaTheme="minorHAnsi"/>
          <w:color w:val="auto"/>
        </w:rPr>
        <w:t xml:space="preserve"> of the f</w:t>
      </w:r>
      <w:r w:rsidR="00EE36A3" w:rsidRPr="00EE36A3">
        <w:rPr>
          <w:rFonts w:eastAsiaTheme="minorHAnsi"/>
          <w:color w:val="auto"/>
        </w:rPr>
        <w:t>our</w:t>
      </w:r>
      <w:r w:rsidRPr="00EE36A3">
        <w:rPr>
          <w:rFonts w:eastAsiaTheme="minorHAnsi"/>
          <w:color w:val="auto"/>
        </w:rPr>
        <w:t xml:space="preserve"> </w:t>
      </w:r>
      <w:r w:rsidR="00EE36A3" w:rsidRPr="00EE36A3">
        <w:rPr>
          <w:rFonts w:eastAsiaTheme="minorHAnsi"/>
          <w:color w:val="auto"/>
        </w:rPr>
        <w:t>applicable</w:t>
      </w:r>
      <w:r w:rsidRPr="00EE36A3">
        <w:rPr>
          <w:rFonts w:eastAsiaTheme="minorHAnsi"/>
          <w:color w:val="auto"/>
        </w:rPr>
        <w:t xml:space="preserve"> requirements have been assessed as </w:t>
      </w:r>
      <w:r w:rsidR="00EE36A3" w:rsidRPr="00EE36A3">
        <w:rPr>
          <w:color w:val="auto"/>
        </w:rPr>
        <w:t xml:space="preserve">Compliant. Requirement 8(3)(e) is Not Applicable and therefore not assessed. </w:t>
      </w:r>
    </w:p>
    <w:p w14:paraId="11BD57CD" w14:textId="72C94875" w:rsidR="00A374D1" w:rsidRPr="0028516B" w:rsidRDefault="00A374D1" w:rsidP="00A374D1">
      <w:pPr>
        <w:pStyle w:val="Heading2"/>
        <w:rPr>
          <w:i/>
          <w:color w:val="0000FF"/>
          <w:sz w:val="24"/>
          <w:szCs w:val="24"/>
        </w:rPr>
      </w:pPr>
      <w:r>
        <w:t>Assessment of Standard 8 Requirements</w:t>
      </w:r>
      <w:r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F3E45" w14:paraId="11BD57D1" w14:textId="77777777" w:rsidTr="00A374D1">
        <w:tc>
          <w:tcPr>
            <w:tcW w:w="4531" w:type="dxa"/>
            <w:shd w:val="clear" w:color="auto" w:fill="E7E6E6" w:themeFill="background2"/>
          </w:tcPr>
          <w:p w14:paraId="11BD57CE" w14:textId="77777777" w:rsidR="007F3E45" w:rsidRPr="002B61BB" w:rsidRDefault="007F3E45" w:rsidP="00A374D1">
            <w:pPr>
              <w:pStyle w:val="Heading3"/>
              <w:spacing w:before="120" w:after="0"/>
              <w:ind w:hanging="106"/>
              <w:outlineLvl w:val="2"/>
            </w:pPr>
            <w:r w:rsidRPr="00163FEE">
              <w:t xml:space="preserve">Requirement </w:t>
            </w:r>
            <w:r>
              <w:t>8</w:t>
            </w:r>
            <w:r w:rsidRPr="00163FEE">
              <w:t>(3)(a)</w:t>
            </w:r>
          </w:p>
        </w:tc>
        <w:tc>
          <w:tcPr>
            <w:tcW w:w="993" w:type="dxa"/>
            <w:shd w:val="clear" w:color="auto" w:fill="E7E6E6" w:themeFill="background2"/>
          </w:tcPr>
          <w:p w14:paraId="11BD57CF" w14:textId="7520455A" w:rsidR="007F3E45" w:rsidRPr="002B61BB" w:rsidRDefault="007F3E45" w:rsidP="00A374D1">
            <w:pPr>
              <w:pStyle w:val="Heading3"/>
              <w:spacing w:before="120" w:after="0"/>
              <w:outlineLvl w:val="2"/>
            </w:pPr>
            <w:r w:rsidRPr="002B61BB">
              <w:t xml:space="preserve">CHSP </w:t>
            </w:r>
          </w:p>
        </w:tc>
        <w:tc>
          <w:tcPr>
            <w:tcW w:w="3548" w:type="dxa"/>
            <w:shd w:val="clear" w:color="auto" w:fill="E7E6E6" w:themeFill="background2"/>
          </w:tcPr>
          <w:p w14:paraId="11BD57D0" w14:textId="61131C84" w:rsidR="007F3E45" w:rsidRPr="006107BF" w:rsidRDefault="007F3E45" w:rsidP="00A374D1">
            <w:pPr>
              <w:pStyle w:val="Heading3"/>
              <w:spacing w:before="120" w:after="0"/>
              <w:jc w:val="right"/>
              <w:outlineLvl w:val="2"/>
            </w:pPr>
            <w:r w:rsidRPr="007F3E45">
              <w:rPr>
                <w:szCs w:val="26"/>
              </w:rPr>
              <w:t>Compliant</w:t>
            </w:r>
          </w:p>
        </w:tc>
      </w:tr>
    </w:tbl>
    <w:p w14:paraId="11BD57D9" w14:textId="46A90F73" w:rsidR="00A374D1" w:rsidRPr="007F3E45" w:rsidRDefault="00A374D1" w:rsidP="00A374D1">
      <w:pPr>
        <w:rPr>
          <w:i/>
        </w:rPr>
      </w:pPr>
      <w:r w:rsidRPr="008D114F">
        <w:rPr>
          <w:i/>
        </w:rPr>
        <w:t>Consumers are engaged in the development, delivery and evaluation of care and services and are supported in that engagement.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F3E45" w14:paraId="11BD57DD" w14:textId="77777777" w:rsidTr="00A374D1">
        <w:tc>
          <w:tcPr>
            <w:tcW w:w="4531" w:type="dxa"/>
            <w:shd w:val="clear" w:color="auto" w:fill="E7E6E6" w:themeFill="background2"/>
          </w:tcPr>
          <w:p w14:paraId="11BD57DA" w14:textId="77777777" w:rsidR="007F3E45" w:rsidRPr="002B61BB" w:rsidRDefault="007F3E45" w:rsidP="00A374D1">
            <w:pPr>
              <w:pStyle w:val="Heading3"/>
              <w:spacing w:before="120" w:after="0"/>
              <w:ind w:hanging="106"/>
              <w:outlineLvl w:val="2"/>
            </w:pPr>
            <w:r w:rsidRPr="00163FEE">
              <w:t xml:space="preserve">Requirement </w:t>
            </w:r>
            <w:r>
              <w:t>8</w:t>
            </w:r>
            <w:r w:rsidRPr="00163FEE">
              <w:t>(3)(</w:t>
            </w:r>
            <w:r>
              <w:t>b</w:t>
            </w:r>
            <w:r w:rsidRPr="00163FEE">
              <w:t>)</w:t>
            </w:r>
          </w:p>
        </w:tc>
        <w:tc>
          <w:tcPr>
            <w:tcW w:w="993" w:type="dxa"/>
            <w:shd w:val="clear" w:color="auto" w:fill="E7E6E6" w:themeFill="background2"/>
          </w:tcPr>
          <w:p w14:paraId="11BD57DB" w14:textId="3AE4EB7A" w:rsidR="007F3E45" w:rsidRPr="002B61BB" w:rsidRDefault="007F3E45" w:rsidP="00A374D1">
            <w:pPr>
              <w:pStyle w:val="Heading3"/>
              <w:spacing w:before="120" w:after="0"/>
              <w:outlineLvl w:val="2"/>
            </w:pPr>
            <w:r w:rsidRPr="002B61BB">
              <w:t xml:space="preserve">CHSP </w:t>
            </w:r>
          </w:p>
        </w:tc>
        <w:tc>
          <w:tcPr>
            <w:tcW w:w="3548" w:type="dxa"/>
            <w:shd w:val="clear" w:color="auto" w:fill="E7E6E6" w:themeFill="background2"/>
          </w:tcPr>
          <w:p w14:paraId="11BD57DC" w14:textId="5B93995D" w:rsidR="007F3E45" w:rsidRPr="006107BF" w:rsidRDefault="007F3E45" w:rsidP="00A374D1">
            <w:pPr>
              <w:pStyle w:val="Heading3"/>
              <w:spacing w:before="120" w:after="0"/>
              <w:jc w:val="right"/>
              <w:outlineLvl w:val="2"/>
            </w:pPr>
            <w:r w:rsidRPr="007F3E45">
              <w:rPr>
                <w:szCs w:val="26"/>
              </w:rPr>
              <w:t>Compliant</w:t>
            </w:r>
          </w:p>
        </w:tc>
      </w:tr>
    </w:tbl>
    <w:p w14:paraId="11BD57E5" w14:textId="73FB2CE1" w:rsidR="00A374D1" w:rsidRPr="007F3E45" w:rsidRDefault="00A374D1" w:rsidP="00A374D1">
      <w:pPr>
        <w:rPr>
          <w:i/>
        </w:rPr>
      </w:pPr>
      <w:r w:rsidRPr="008D114F">
        <w:rPr>
          <w:i/>
        </w:rPr>
        <w:t>The organisation’s governing body promotes a culture of safe, inclusive and quality care and services and is accountable for their delivery.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F3E45" w14:paraId="11BD57E9" w14:textId="77777777" w:rsidTr="00A374D1">
        <w:tc>
          <w:tcPr>
            <w:tcW w:w="4531" w:type="dxa"/>
            <w:shd w:val="clear" w:color="auto" w:fill="E7E6E6" w:themeFill="background2"/>
          </w:tcPr>
          <w:p w14:paraId="11BD57E6" w14:textId="77777777" w:rsidR="007F3E45" w:rsidRPr="002B61BB" w:rsidRDefault="007F3E45" w:rsidP="00A374D1">
            <w:pPr>
              <w:pStyle w:val="Heading3"/>
              <w:spacing w:before="120" w:after="0"/>
              <w:ind w:hanging="106"/>
              <w:outlineLvl w:val="2"/>
            </w:pPr>
            <w:r w:rsidRPr="00163FEE">
              <w:t xml:space="preserve">Requirement </w:t>
            </w:r>
            <w:r>
              <w:t>8</w:t>
            </w:r>
            <w:r w:rsidRPr="00163FEE">
              <w:t>(3)(</w:t>
            </w:r>
            <w:r>
              <w:t>c</w:t>
            </w:r>
            <w:r w:rsidRPr="00163FEE">
              <w:t>)</w:t>
            </w:r>
          </w:p>
        </w:tc>
        <w:tc>
          <w:tcPr>
            <w:tcW w:w="993" w:type="dxa"/>
            <w:shd w:val="clear" w:color="auto" w:fill="E7E6E6" w:themeFill="background2"/>
          </w:tcPr>
          <w:p w14:paraId="11BD57E7" w14:textId="1E56A1D5" w:rsidR="007F3E45" w:rsidRPr="002B61BB" w:rsidRDefault="007F3E45" w:rsidP="00A374D1">
            <w:pPr>
              <w:pStyle w:val="Heading3"/>
              <w:spacing w:before="120" w:after="0"/>
              <w:outlineLvl w:val="2"/>
            </w:pPr>
            <w:r w:rsidRPr="002B61BB">
              <w:t xml:space="preserve">CHSP </w:t>
            </w:r>
          </w:p>
        </w:tc>
        <w:tc>
          <w:tcPr>
            <w:tcW w:w="3548" w:type="dxa"/>
            <w:shd w:val="clear" w:color="auto" w:fill="E7E6E6" w:themeFill="background2"/>
          </w:tcPr>
          <w:p w14:paraId="11BD57E8" w14:textId="7326A1EF" w:rsidR="007F3E45" w:rsidRPr="006107BF" w:rsidRDefault="007F3E45" w:rsidP="00A374D1">
            <w:pPr>
              <w:pStyle w:val="Heading3"/>
              <w:spacing w:before="120" w:after="0"/>
              <w:jc w:val="right"/>
              <w:outlineLvl w:val="2"/>
            </w:pPr>
            <w:r w:rsidRPr="007F3E45">
              <w:rPr>
                <w:szCs w:val="26"/>
              </w:rPr>
              <w:t>Compliant</w:t>
            </w:r>
          </w:p>
        </w:tc>
      </w:tr>
    </w:tbl>
    <w:p w14:paraId="11BD57EE" w14:textId="77777777" w:rsidR="00A374D1" w:rsidRPr="008D114F" w:rsidRDefault="00A374D1" w:rsidP="00A374D1">
      <w:pPr>
        <w:rPr>
          <w:i/>
        </w:rPr>
      </w:pPr>
      <w:r w:rsidRPr="008D114F">
        <w:rPr>
          <w:i/>
        </w:rPr>
        <w:t>Effective organisation wide governance systems relating to the following:</w:t>
      </w:r>
    </w:p>
    <w:p w14:paraId="11BD57EF" w14:textId="77777777" w:rsidR="00A374D1" w:rsidRPr="008D114F" w:rsidRDefault="00A374D1" w:rsidP="00A374D1">
      <w:pPr>
        <w:numPr>
          <w:ilvl w:val="0"/>
          <w:numId w:val="28"/>
        </w:numPr>
        <w:tabs>
          <w:tab w:val="right" w:pos="9026"/>
        </w:tabs>
        <w:spacing w:before="0" w:after="0"/>
        <w:ind w:left="567" w:hanging="425"/>
        <w:outlineLvl w:val="4"/>
        <w:rPr>
          <w:i/>
        </w:rPr>
      </w:pPr>
      <w:r w:rsidRPr="008D114F">
        <w:rPr>
          <w:i/>
        </w:rPr>
        <w:t>information management;</w:t>
      </w:r>
    </w:p>
    <w:p w14:paraId="11BD57F0" w14:textId="77777777" w:rsidR="00A374D1" w:rsidRPr="008D114F" w:rsidRDefault="00A374D1" w:rsidP="00A374D1">
      <w:pPr>
        <w:numPr>
          <w:ilvl w:val="0"/>
          <w:numId w:val="28"/>
        </w:numPr>
        <w:tabs>
          <w:tab w:val="right" w:pos="9026"/>
        </w:tabs>
        <w:spacing w:before="0" w:after="0"/>
        <w:ind w:left="567" w:hanging="425"/>
        <w:outlineLvl w:val="4"/>
        <w:rPr>
          <w:i/>
        </w:rPr>
      </w:pPr>
      <w:r w:rsidRPr="008D114F">
        <w:rPr>
          <w:i/>
        </w:rPr>
        <w:t>continuous improvement;</w:t>
      </w:r>
    </w:p>
    <w:p w14:paraId="11BD57F1" w14:textId="77777777" w:rsidR="00A374D1" w:rsidRPr="008D114F" w:rsidRDefault="00A374D1" w:rsidP="00A374D1">
      <w:pPr>
        <w:numPr>
          <w:ilvl w:val="0"/>
          <w:numId w:val="28"/>
        </w:numPr>
        <w:tabs>
          <w:tab w:val="right" w:pos="9026"/>
        </w:tabs>
        <w:spacing w:before="0" w:after="0"/>
        <w:ind w:left="567" w:hanging="425"/>
        <w:outlineLvl w:val="4"/>
        <w:rPr>
          <w:i/>
        </w:rPr>
      </w:pPr>
      <w:r w:rsidRPr="008D114F">
        <w:rPr>
          <w:i/>
        </w:rPr>
        <w:t>financial governance;</w:t>
      </w:r>
    </w:p>
    <w:p w14:paraId="11BD57F2" w14:textId="77777777" w:rsidR="00A374D1" w:rsidRPr="008D114F" w:rsidRDefault="00A374D1" w:rsidP="00A374D1">
      <w:pPr>
        <w:numPr>
          <w:ilvl w:val="0"/>
          <w:numId w:val="28"/>
        </w:numPr>
        <w:tabs>
          <w:tab w:val="right" w:pos="9026"/>
        </w:tabs>
        <w:spacing w:before="0" w:after="0"/>
        <w:ind w:left="567" w:hanging="425"/>
        <w:outlineLvl w:val="4"/>
        <w:rPr>
          <w:i/>
        </w:rPr>
      </w:pPr>
      <w:r w:rsidRPr="008D114F">
        <w:rPr>
          <w:i/>
        </w:rPr>
        <w:t>workforce governance, including the assignment of clear responsibilities and accountabilities;</w:t>
      </w:r>
    </w:p>
    <w:p w14:paraId="11BD57F3" w14:textId="77777777" w:rsidR="00A374D1" w:rsidRPr="008D114F" w:rsidRDefault="00A374D1" w:rsidP="00A374D1">
      <w:pPr>
        <w:numPr>
          <w:ilvl w:val="0"/>
          <w:numId w:val="28"/>
        </w:numPr>
        <w:tabs>
          <w:tab w:val="right" w:pos="9026"/>
        </w:tabs>
        <w:spacing w:before="0" w:after="0"/>
        <w:ind w:left="567" w:hanging="425"/>
        <w:outlineLvl w:val="4"/>
        <w:rPr>
          <w:i/>
        </w:rPr>
      </w:pPr>
      <w:r w:rsidRPr="008D114F">
        <w:rPr>
          <w:i/>
        </w:rPr>
        <w:t>regulatory compliance;</w:t>
      </w:r>
    </w:p>
    <w:p w14:paraId="11BD57F7" w14:textId="69F5E7DD" w:rsidR="00A374D1" w:rsidRDefault="00A374D1" w:rsidP="003B30E7">
      <w:pPr>
        <w:numPr>
          <w:ilvl w:val="0"/>
          <w:numId w:val="28"/>
        </w:numPr>
        <w:tabs>
          <w:tab w:val="right" w:pos="9026"/>
        </w:tabs>
        <w:spacing w:before="0"/>
        <w:ind w:left="567" w:hanging="425"/>
        <w:outlineLvl w:val="4"/>
        <w:rPr>
          <w:i/>
        </w:rPr>
      </w:pPr>
      <w:r w:rsidRPr="008D114F">
        <w:rPr>
          <w:i/>
        </w:rPr>
        <w:t>feedback and complaints.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F3E45" w14:paraId="11BD57FB" w14:textId="77777777" w:rsidTr="00A374D1">
        <w:tc>
          <w:tcPr>
            <w:tcW w:w="4531" w:type="dxa"/>
            <w:shd w:val="clear" w:color="auto" w:fill="E7E6E6" w:themeFill="background2"/>
          </w:tcPr>
          <w:p w14:paraId="11BD57F8" w14:textId="77777777" w:rsidR="007F3E45" w:rsidRPr="002B61BB" w:rsidRDefault="007F3E45" w:rsidP="00A374D1">
            <w:pPr>
              <w:pStyle w:val="Heading3"/>
              <w:spacing w:before="120" w:after="0"/>
              <w:ind w:hanging="106"/>
              <w:outlineLvl w:val="2"/>
            </w:pPr>
            <w:r w:rsidRPr="00163FEE">
              <w:t xml:space="preserve">Requirement </w:t>
            </w:r>
            <w:r>
              <w:t>8</w:t>
            </w:r>
            <w:r w:rsidRPr="00163FEE">
              <w:t>(3)(</w:t>
            </w:r>
            <w:r>
              <w:t>d</w:t>
            </w:r>
            <w:r w:rsidRPr="00163FEE">
              <w:t>)</w:t>
            </w:r>
          </w:p>
        </w:tc>
        <w:tc>
          <w:tcPr>
            <w:tcW w:w="993" w:type="dxa"/>
            <w:shd w:val="clear" w:color="auto" w:fill="E7E6E6" w:themeFill="background2"/>
          </w:tcPr>
          <w:p w14:paraId="11BD57F9" w14:textId="1045F7BF" w:rsidR="007F3E45" w:rsidRPr="002B61BB" w:rsidRDefault="007F3E45" w:rsidP="00A374D1">
            <w:pPr>
              <w:pStyle w:val="Heading3"/>
              <w:spacing w:before="120" w:after="0"/>
              <w:outlineLvl w:val="2"/>
            </w:pPr>
            <w:r w:rsidRPr="002B61BB">
              <w:t xml:space="preserve">CHSP </w:t>
            </w:r>
          </w:p>
        </w:tc>
        <w:tc>
          <w:tcPr>
            <w:tcW w:w="3548" w:type="dxa"/>
            <w:shd w:val="clear" w:color="auto" w:fill="E7E6E6" w:themeFill="background2"/>
          </w:tcPr>
          <w:p w14:paraId="11BD57FA" w14:textId="0BD5B785" w:rsidR="007F3E45" w:rsidRPr="006107BF" w:rsidRDefault="007F3E45" w:rsidP="00A374D1">
            <w:pPr>
              <w:pStyle w:val="Heading3"/>
              <w:spacing w:before="120" w:after="0"/>
              <w:jc w:val="right"/>
              <w:outlineLvl w:val="2"/>
            </w:pPr>
            <w:r w:rsidRPr="007F3E45">
              <w:rPr>
                <w:szCs w:val="26"/>
              </w:rPr>
              <w:t>Compliant</w:t>
            </w:r>
          </w:p>
        </w:tc>
      </w:tr>
    </w:tbl>
    <w:p w14:paraId="11BD5800" w14:textId="77777777" w:rsidR="00A374D1" w:rsidRPr="008D114F" w:rsidRDefault="00A374D1" w:rsidP="00A374D1">
      <w:pPr>
        <w:rPr>
          <w:i/>
        </w:rPr>
      </w:pPr>
      <w:r w:rsidRPr="008D114F">
        <w:rPr>
          <w:i/>
        </w:rPr>
        <w:t>Effective risk management systems and practices, including but not limited to the following:</w:t>
      </w:r>
    </w:p>
    <w:p w14:paraId="11BD5801" w14:textId="77777777" w:rsidR="00A374D1" w:rsidRPr="008D114F" w:rsidRDefault="00A374D1" w:rsidP="00A374D1">
      <w:pPr>
        <w:numPr>
          <w:ilvl w:val="0"/>
          <w:numId w:val="29"/>
        </w:numPr>
        <w:tabs>
          <w:tab w:val="right" w:pos="9026"/>
        </w:tabs>
        <w:spacing w:before="0" w:after="0"/>
        <w:ind w:left="567" w:hanging="425"/>
        <w:outlineLvl w:val="4"/>
        <w:rPr>
          <w:i/>
        </w:rPr>
      </w:pPr>
      <w:r w:rsidRPr="008D114F">
        <w:rPr>
          <w:i/>
        </w:rPr>
        <w:t>managing high impact or high prevalence risks associated with the care of consumers;</w:t>
      </w:r>
    </w:p>
    <w:p w14:paraId="11BD5802" w14:textId="77777777" w:rsidR="00A374D1" w:rsidRPr="008D114F" w:rsidRDefault="00A374D1" w:rsidP="00A374D1">
      <w:pPr>
        <w:numPr>
          <w:ilvl w:val="0"/>
          <w:numId w:val="29"/>
        </w:numPr>
        <w:tabs>
          <w:tab w:val="right" w:pos="9026"/>
        </w:tabs>
        <w:spacing w:before="0" w:after="0"/>
        <w:ind w:left="567" w:hanging="425"/>
        <w:outlineLvl w:val="4"/>
        <w:rPr>
          <w:i/>
        </w:rPr>
      </w:pPr>
      <w:r w:rsidRPr="008D114F">
        <w:rPr>
          <w:i/>
        </w:rPr>
        <w:t>identifying and responding to abuse and neglect of consumers;</w:t>
      </w:r>
    </w:p>
    <w:p w14:paraId="11BD5803" w14:textId="77777777" w:rsidR="00A374D1" w:rsidRDefault="00A374D1" w:rsidP="00A374D1">
      <w:pPr>
        <w:numPr>
          <w:ilvl w:val="0"/>
          <w:numId w:val="29"/>
        </w:numPr>
        <w:tabs>
          <w:tab w:val="right" w:pos="9026"/>
        </w:tabs>
        <w:spacing w:before="0" w:after="0"/>
        <w:ind w:left="567" w:hanging="425"/>
        <w:outlineLvl w:val="4"/>
        <w:rPr>
          <w:i/>
        </w:rPr>
      </w:pPr>
      <w:r w:rsidRPr="008D114F">
        <w:rPr>
          <w:i/>
        </w:rPr>
        <w:t>supporting consumers to live the best life they can</w:t>
      </w:r>
    </w:p>
    <w:p w14:paraId="11BD5807" w14:textId="5FCB2718" w:rsidR="00A374D1" w:rsidRPr="007F3E45" w:rsidRDefault="00A374D1" w:rsidP="00A374D1">
      <w:pPr>
        <w:numPr>
          <w:ilvl w:val="0"/>
          <w:numId w:val="29"/>
        </w:numPr>
        <w:tabs>
          <w:tab w:val="right" w:pos="9026"/>
        </w:tabs>
        <w:spacing w:before="0" w:after="0"/>
        <w:ind w:left="567" w:hanging="425"/>
        <w:outlineLvl w:val="4"/>
        <w:rPr>
          <w:i/>
        </w:rPr>
      </w:pPr>
      <w:r>
        <w:rPr>
          <w:i/>
        </w:rPr>
        <w:t>managing and preventing incidents, including the use of an incident management system</w:t>
      </w:r>
      <w:r w:rsidRPr="008D114F">
        <w:rPr>
          <w:i/>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F3E45" w14:paraId="11BD580B" w14:textId="77777777" w:rsidTr="00A374D1">
        <w:tc>
          <w:tcPr>
            <w:tcW w:w="4531" w:type="dxa"/>
            <w:shd w:val="clear" w:color="auto" w:fill="E7E6E6" w:themeFill="background2"/>
          </w:tcPr>
          <w:p w14:paraId="11BD5808" w14:textId="77777777" w:rsidR="007F3E45" w:rsidRPr="002B61BB" w:rsidRDefault="007F3E45" w:rsidP="00A374D1">
            <w:pPr>
              <w:pStyle w:val="Heading3"/>
              <w:spacing w:before="120" w:after="0"/>
              <w:ind w:hanging="106"/>
              <w:outlineLvl w:val="2"/>
            </w:pPr>
            <w:r w:rsidRPr="00163FEE">
              <w:lastRenderedPageBreak/>
              <w:t xml:space="preserve">Requirement </w:t>
            </w:r>
            <w:r>
              <w:t>8</w:t>
            </w:r>
            <w:r w:rsidRPr="00163FEE">
              <w:t>(3)(</w:t>
            </w:r>
            <w:r>
              <w:t>e</w:t>
            </w:r>
            <w:r w:rsidRPr="00163FEE">
              <w:t>)</w:t>
            </w:r>
          </w:p>
        </w:tc>
        <w:tc>
          <w:tcPr>
            <w:tcW w:w="993" w:type="dxa"/>
            <w:shd w:val="clear" w:color="auto" w:fill="E7E6E6" w:themeFill="background2"/>
          </w:tcPr>
          <w:p w14:paraId="11BD5809" w14:textId="1D628803" w:rsidR="007F3E45" w:rsidRPr="002B61BB" w:rsidRDefault="007F3E45" w:rsidP="00A374D1">
            <w:pPr>
              <w:pStyle w:val="Heading3"/>
              <w:spacing w:before="120" w:after="0"/>
              <w:outlineLvl w:val="2"/>
            </w:pPr>
            <w:r w:rsidRPr="002B61BB">
              <w:t xml:space="preserve">CHSP </w:t>
            </w:r>
          </w:p>
        </w:tc>
        <w:tc>
          <w:tcPr>
            <w:tcW w:w="3548" w:type="dxa"/>
            <w:shd w:val="clear" w:color="auto" w:fill="E7E6E6" w:themeFill="background2"/>
          </w:tcPr>
          <w:p w14:paraId="11BD580A" w14:textId="0A71609F" w:rsidR="007F3E45" w:rsidRPr="006107BF" w:rsidRDefault="007F3E45" w:rsidP="00A374D1">
            <w:pPr>
              <w:pStyle w:val="Heading3"/>
              <w:spacing w:before="120" w:after="0"/>
              <w:jc w:val="right"/>
              <w:outlineLvl w:val="2"/>
            </w:pPr>
            <w:r w:rsidRPr="007F3E45">
              <w:rPr>
                <w:szCs w:val="26"/>
              </w:rPr>
              <w:t>Not Applicable</w:t>
            </w:r>
          </w:p>
        </w:tc>
      </w:tr>
    </w:tbl>
    <w:p w14:paraId="11BD5810" w14:textId="77777777" w:rsidR="00A374D1" w:rsidRPr="008D114F" w:rsidRDefault="00A374D1" w:rsidP="00A374D1">
      <w:pPr>
        <w:rPr>
          <w:i/>
        </w:rPr>
      </w:pPr>
      <w:r w:rsidRPr="008D114F">
        <w:rPr>
          <w:i/>
        </w:rPr>
        <w:t>Where clinical care is provided—a clinical governance framework, including but not limited to the following:</w:t>
      </w:r>
    </w:p>
    <w:p w14:paraId="11BD5811" w14:textId="77777777" w:rsidR="00A374D1" w:rsidRPr="008D114F" w:rsidRDefault="00A374D1" w:rsidP="00A374D1">
      <w:pPr>
        <w:numPr>
          <w:ilvl w:val="0"/>
          <w:numId w:val="30"/>
        </w:numPr>
        <w:tabs>
          <w:tab w:val="right" w:pos="9026"/>
        </w:tabs>
        <w:spacing w:before="0" w:after="0"/>
        <w:ind w:left="567" w:hanging="425"/>
        <w:outlineLvl w:val="4"/>
        <w:rPr>
          <w:i/>
        </w:rPr>
      </w:pPr>
      <w:r w:rsidRPr="008D114F">
        <w:rPr>
          <w:i/>
        </w:rPr>
        <w:t>antimicrobial stewardship;</w:t>
      </w:r>
    </w:p>
    <w:p w14:paraId="11BD5812" w14:textId="77777777" w:rsidR="00A374D1" w:rsidRPr="008D114F" w:rsidRDefault="00A374D1" w:rsidP="00A374D1">
      <w:pPr>
        <w:numPr>
          <w:ilvl w:val="0"/>
          <w:numId w:val="30"/>
        </w:numPr>
        <w:tabs>
          <w:tab w:val="right" w:pos="9026"/>
        </w:tabs>
        <w:spacing w:before="0" w:after="0"/>
        <w:ind w:left="567" w:hanging="425"/>
        <w:outlineLvl w:val="4"/>
        <w:rPr>
          <w:i/>
        </w:rPr>
      </w:pPr>
      <w:r w:rsidRPr="008D114F">
        <w:rPr>
          <w:i/>
        </w:rPr>
        <w:t>minimising the use of restraint;</w:t>
      </w:r>
    </w:p>
    <w:p w14:paraId="11BD5817" w14:textId="2C57FB94" w:rsidR="003B30E7" w:rsidRPr="003B30E7" w:rsidRDefault="00A374D1" w:rsidP="00A374D1">
      <w:pPr>
        <w:numPr>
          <w:ilvl w:val="0"/>
          <w:numId w:val="30"/>
        </w:numPr>
        <w:tabs>
          <w:tab w:val="right" w:pos="9026"/>
        </w:tabs>
        <w:spacing w:before="0" w:after="0"/>
        <w:ind w:left="567" w:hanging="425"/>
        <w:outlineLvl w:val="4"/>
        <w:rPr>
          <w:color w:val="000000" w:themeColor="text1"/>
        </w:rPr>
      </w:pPr>
      <w:r w:rsidRPr="003B30E7">
        <w:rPr>
          <w:i/>
          <w:color w:val="000000" w:themeColor="text1"/>
        </w:rPr>
        <w:t>open disclosure</w:t>
      </w:r>
      <w:r w:rsidRPr="003B30E7">
        <w:rPr>
          <w:color w:val="000000" w:themeColor="text1"/>
        </w:rPr>
        <w:t>.</w:t>
      </w:r>
      <w:r w:rsidR="003B30E7" w:rsidRPr="003B30E7">
        <w:rPr>
          <w:color w:val="000000" w:themeColor="text1"/>
        </w:rPr>
        <w:br w:type="page"/>
      </w:r>
    </w:p>
    <w:p w14:paraId="11BD5819" w14:textId="77777777" w:rsidR="00A374D1" w:rsidRPr="00872DF6" w:rsidRDefault="00A374D1" w:rsidP="00A374D1">
      <w:pPr>
        <w:pStyle w:val="Heading1"/>
      </w:pPr>
      <w:r w:rsidRPr="00872DF6">
        <w:lastRenderedPageBreak/>
        <w:t>Areas for improvement</w:t>
      </w:r>
    </w:p>
    <w:p w14:paraId="11BD5822" w14:textId="2F4D9B9F" w:rsidR="00A374D1" w:rsidRPr="00095CD4" w:rsidRDefault="00A374D1" w:rsidP="00EF4802">
      <w:r w:rsidRPr="00872DF6">
        <w:t xml:space="preserve">There are no specific areas identified in which improvements must be made to ensure compliance with the Quality Standards. The provider is, however, required to actively pursue continuous improvement in order to remain compliant with the Quality Standards. </w:t>
      </w:r>
    </w:p>
    <w:sectPr w:rsidR="00A374D1" w:rsidRPr="00095CD4" w:rsidSect="00A374D1">
      <w:headerReference w:type="first" r:id="rId26"/>
      <w:pgSz w:w="11906" w:h="16838"/>
      <w:pgMar w:top="1701" w:right="1418" w:bottom="1418"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D584C" w14:textId="77777777" w:rsidR="00527579" w:rsidRDefault="00527579">
      <w:pPr>
        <w:spacing w:before="0" w:after="0" w:line="240" w:lineRule="auto"/>
      </w:pPr>
      <w:r>
        <w:separator/>
      </w:r>
    </w:p>
  </w:endnote>
  <w:endnote w:type="continuationSeparator" w:id="0">
    <w:p w14:paraId="11BD584E" w14:textId="77777777" w:rsidR="00527579" w:rsidRDefault="0052757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ra Sans Light">
    <w:altName w:val="Meiryo"/>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D5838" w14:textId="77777777" w:rsidR="00527579" w:rsidRPr="009A1F1B" w:rsidRDefault="00527579" w:rsidP="00A374D1">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11BD5839" w14:textId="77777777" w:rsidR="00527579" w:rsidRPr="007E1990" w:rsidRDefault="00527579" w:rsidP="00A374D1">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w:t>
    </w:r>
    <w:r w:rsidRPr="007E1990">
      <w:rPr>
        <w:rFonts w:eastAsia="Calibri" w:cs="Times New Roman"/>
        <w:color w:val="auto"/>
        <w:sz w:val="16"/>
        <w:szCs w:val="22"/>
        <w:lang w:eastAsia="en-US"/>
      </w:rPr>
      <w:t xml:space="preserve">: </w:t>
    </w:r>
    <w:r>
      <w:rPr>
        <w:rFonts w:eastAsia="Calibri" w:cs="Times New Roman"/>
        <w:color w:val="auto"/>
        <w:sz w:val="16"/>
        <w:szCs w:val="22"/>
        <w:lang w:eastAsia="en-US"/>
      </w:rPr>
      <w:t>Waverley Council</w:t>
    </w:r>
    <w:r w:rsidRPr="007E1990">
      <w:rPr>
        <w:rFonts w:eastAsia="Calibri" w:cs="Times New Roman"/>
        <w:color w:val="auto"/>
        <w:sz w:val="16"/>
        <w:szCs w:val="22"/>
        <w:lang w:eastAsia="en-US"/>
      </w:rPr>
      <w:tab/>
      <w:t>RPT-</w:t>
    </w:r>
    <w:r>
      <w:rPr>
        <w:rFonts w:eastAsia="Calibri" w:cs="Times New Roman"/>
        <w:color w:val="auto"/>
        <w:sz w:val="16"/>
        <w:szCs w:val="22"/>
        <w:lang w:eastAsia="en-US"/>
      </w:rPr>
      <w:t>ACC</w:t>
    </w:r>
    <w:r w:rsidRPr="007E1990">
      <w:rPr>
        <w:rFonts w:eastAsia="Calibri" w:cs="Times New Roman"/>
        <w:color w:val="auto"/>
        <w:sz w:val="16"/>
        <w:szCs w:val="22"/>
        <w:lang w:eastAsia="en-US"/>
      </w:rPr>
      <w:t>-0</w:t>
    </w:r>
    <w:r>
      <w:rPr>
        <w:rFonts w:eastAsia="Calibri" w:cs="Times New Roman"/>
        <w:color w:val="auto"/>
        <w:sz w:val="16"/>
        <w:szCs w:val="22"/>
        <w:lang w:eastAsia="en-US"/>
      </w:rPr>
      <w:t>155</w:t>
    </w:r>
    <w:r w:rsidRPr="007E1990">
      <w:rPr>
        <w:rFonts w:eastAsia="Calibri" w:cs="Times New Roman"/>
        <w:color w:val="auto"/>
        <w:sz w:val="16"/>
        <w:szCs w:val="22"/>
        <w:lang w:eastAsia="en-US"/>
      </w:rPr>
      <w:t xml:space="preserve"> v</w:t>
    </w:r>
    <w:r>
      <w:rPr>
        <w:rFonts w:eastAsia="Calibri" w:cs="Times New Roman"/>
        <w:color w:val="auto"/>
        <w:sz w:val="16"/>
        <w:szCs w:val="22"/>
        <w:lang w:eastAsia="en-US"/>
      </w:rPr>
      <w:t>2</w:t>
    </w:r>
    <w:r w:rsidRPr="007E1990">
      <w:rPr>
        <w:rFonts w:eastAsia="Calibri" w:cs="Times New Roman"/>
        <w:color w:val="auto"/>
        <w:sz w:val="16"/>
        <w:szCs w:val="22"/>
        <w:lang w:eastAsia="en-US"/>
      </w:rPr>
      <w:t>.0</w:t>
    </w:r>
  </w:p>
  <w:p w14:paraId="11BD583A" w14:textId="77777777" w:rsidR="00527579" w:rsidRPr="00C72FFB" w:rsidRDefault="00527579" w:rsidP="00A374D1">
    <w:pPr>
      <w:tabs>
        <w:tab w:val="right" w:pos="9070"/>
      </w:tabs>
      <w:spacing w:line="240" w:lineRule="auto"/>
      <w:contextualSpacing/>
      <w:rPr>
        <w:rFonts w:eastAsia="Calibri" w:cs="Times New Roman"/>
        <w:color w:val="auto"/>
        <w:sz w:val="16"/>
        <w:szCs w:val="22"/>
        <w:lang w:eastAsia="en-US"/>
      </w:rPr>
    </w:pPr>
    <w:r w:rsidRPr="007E1990">
      <w:rPr>
        <w:rFonts w:eastAsia="Calibri" w:cs="Times New Roman"/>
        <w:color w:val="auto"/>
        <w:sz w:val="16"/>
        <w:szCs w:val="22"/>
        <w:lang w:eastAsia="en-US"/>
      </w:rPr>
      <w:t xml:space="preserve">Commission ID: </w:t>
    </w:r>
    <w:r>
      <w:rPr>
        <w:rFonts w:eastAsia="Calibri" w:cs="Times New Roman"/>
        <w:color w:val="auto"/>
        <w:sz w:val="16"/>
        <w:szCs w:val="22"/>
        <w:lang w:eastAsia="en-US"/>
      </w:rPr>
      <w:t>200785</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2</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38</w:t>
    </w:r>
    <w:r w:rsidRPr="00C72FFB">
      <w:rPr>
        <w:rFonts w:eastAsia="Calibri" w:cs="Times New Roman"/>
        <w:noProof/>
        <w:color w:val="auto"/>
        <w:sz w:val="16"/>
        <w:szCs w:val="22"/>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D583B" w14:textId="77777777" w:rsidR="00527579" w:rsidRPr="009A1F1B" w:rsidRDefault="00527579" w:rsidP="00A374D1">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11BD583C" w14:textId="77777777" w:rsidR="00527579" w:rsidRPr="00C72FFB" w:rsidRDefault="00527579" w:rsidP="00A374D1">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Waverley Council</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2.0</w:t>
    </w:r>
  </w:p>
  <w:p w14:paraId="11BD583D" w14:textId="77777777" w:rsidR="00527579" w:rsidRPr="00A3716D" w:rsidRDefault="00527579" w:rsidP="00A374D1">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200785</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D5848" w14:textId="77777777" w:rsidR="00527579" w:rsidRDefault="00527579">
      <w:pPr>
        <w:spacing w:before="0" w:after="0" w:line="240" w:lineRule="auto"/>
      </w:pPr>
      <w:r>
        <w:separator/>
      </w:r>
    </w:p>
  </w:footnote>
  <w:footnote w:type="continuationSeparator" w:id="0">
    <w:p w14:paraId="11BD584A" w14:textId="77777777" w:rsidR="00527579" w:rsidRDefault="0052757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D5837" w14:textId="77777777" w:rsidR="00527579" w:rsidRDefault="00527579" w:rsidP="00A374D1">
    <w:pPr>
      <w:pStyle w:val="Header"/>
      <w:tabs>
        <w:tab w:val="clear" w:pos="4513"/>
        <w:tab w:val="clear" w:pos="9026"/>
        <w:tab w:val="center" w:pos="4535"/>
      </w:tabs>
    </w:pPr>
    <w:r>
      <w:rPr>
        <w:noProof/>
        <w:color w:val="auto"/>
        <w:sz w:val="20"/>
        <w:lang w:val="en-US" w:eastAsia="en-US"/>
      </w:rPr>
      <w:drawing>
        <wp:anchor distT="0" distB="0" distL="114300" distR="114300" simplePos="0" relativeHeight="251658240" behindDoc="1" locked="0" layoutInCell="1" allowOverlap="1" wp14:anchorId="11BD5848" wp14:editId="11BD5849">
          <wp:simplePos x="0" y="0"/>
          <wp:positionH relativeFrom="column">
            <wp:posOffset>-890905</wp:posOffset>
          </wp:positionH>
          <wp:positionV relativeFrom="paragraph">
            <wp:posOffset>-450215</wp:posOffset>
          </wp:positionV>
          <wp:extent cx="7560000" cy="1026060"/>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23941"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D5847" w14:textId="77777777" w:rsidR="00527579" w:rsidRDefault="00527579" w:rsidP="00A374D1">
    <w:pPr>
      <w:tabs>
        <w:tab w:val="left" w:pos="3624"/>
      </w:tabs>
    </w:pPr>
    <w:r>
      <w:rPr>
        <w:noProof/>
        <w:color w:val="auto"/>
        <w:sz w:val="20"/>
        <w:lang w:val="en-US" w:eastAsia="en-US"/>
      </w:rPr>
      <w:drawing>
        <wp:anchor distT="0" distB="0" distL="114300" distR="114300" simplePos="0" relativeHeight="251666432" behindDoc="1" locked="0" layoutInCell="1" allowOverlap="1" wp14:anchorId="11BD585C" wp14:editId="11BD585D">
          <wp:simplePos x="0" y="0"/>
          <wp:positionH relativeFrom="column">
            <wp:posOffset>-911418</wp:posOffset>
          </wp:positionH>
          <wp:positionV relativeFrom="paragraph">
            <wp:posOffset>-450215</wp:posOffset>
          </wp:positionV>
          <wp:extent cx="7560000" cy="1026060"/>
          <wp:effectExtent l="0" t="0" r="3175"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3919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D583E" w14:textId="77777777" w:rsidR="00527579" w:rsidRDefault="00527579" w:rsidP="00A374D1">
    <w:r>
      <w:rPr>
        <w:noProof/>
        <w:color w:val="auto"/>
        <w:sz w:val="20"/>
        <w:lang w:val="en-US" w:eastAsia="en-US"/>
      </w:rPr>
      <w:drawing>
        <wp:anchor distT="0" distB="0" distL="114300" distR="114300" simplePos="0" relativeHeight="251659264" behindDoc="1" locked="0" layoutInCell="1" allowOverlap="1" wp14:anchorId="11BD584A" wp14:editId="11BD584B">
          <wp:simplePos x="0" y="0"/>
          <wp:positionH relativeFrom="page">
            <wp:align>right</wp:align>
          </wp:positionH>
          <wp:positionV relativeFrom="paragraph">
            <wp:posOffset>-364490</wp:posOffset>
          </wp:positionV>
          <wp:extent cx="7560000" cy="1026060"/>
          <wp:effectExtent l="0" t="0" r="317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60956"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D583F" w14:textId="77777777" w:rsidR="00527579" w:rsidRDefault="00527579" w:rsidP="00A374D1">
    <w:r>
      <w:rPr>
        <w:noProof/>
        <w:color w:val="auto"/>
        <w:sz w:val="20"/>
        <w:lang w:val="en-US" w:eastAsia="en-US"/>
      </w:rPr>
      <w:drawing>
        <wp:anchor distT="0" distB="0" distL="114300" distR="114300" simplePos="0" relativeHeight="251660288" behindDoc="1" locked="0" layoutInCell="1" allowOverlap="1" wp14:anchorId="11BD584C" wp14:editId="11BD584D">
          <wp:simplePos x="0" y="0"/>
          <wp:positionH relativeFrom="page">
            <wp:align>right</wp:align>
          </wp:positionH>
          <wp:positionV relativeFrom="paragraph">
            <wp:posOffset>-364490</wp:posOffset>
          </wp:positionV>
          <wp:extent cx="7560000" cy="1026060"/>
          <wp:effectExtent l="0" t="0" r="317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65805"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D5840" w14:textId="77777777" w:rsidR="00527579" w:rsidRDefault="00527579" w:rsidP="00A374D1">
    <w:r>
      <w:rPr>
        <w:noProof/>
        <w:color w:val="auto"/>
        <w:sz w:val="20"/>
        <w:lang w:val="en-US" w:eastAsia="en-US"/>
      </w:rPr>
      <w:drawing>
        <wp:anchor distT="0" distB="0" distL="114300" distR="114300" simplePos="0" relativeHeight="251661312" behindDoc="1" locked="0" layoutInCell="1" allowOverlap="1" wp14:anchorId="11BD584E" wp14:editId="11BD584F">
          <wp:simplePos x="0" y="0"/>
          <wp:positionH relativeFrom="column">
            <wp:posOffset>-911418</wp:posOffset>
          </wp:positionH>
          <wp:positionV relativeFrom="paragraph">
            <wp:posOffset>-450215</wp:posOffset>
          </wp:positionV>
          <wp:extent cx="7560000" cy="1026060"/>
          <wp:effectExtent l="0" t="0" r="3175"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84235"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D5841" w14:textId="77777777" w:rsidR="00527579" w:rsidRDefault="00527579" w:rsidP="00A374D1">
    <w:r>
      <w:rPr>
        <w:noProof/>
        <w:color w:val="auto"/>
        <w:sz w:val="20"/>
        <w:lang w:val="en-US" w:eastAsia="en-US"/>
      </w:rPr>
      <w:drawing>
        <wp:anchor distT="0" distB="0" distL="114300" distR="114300" simplePos="0" relativeHeight="251662336" behindDoc="1" locked="0" layoutInCell="1" allowOverlap="1" wp14:anchorId="11BD5850" wp14:editId="11BD5851">
          <wp:simplePos x="0" y="0"/>
          <wp:positionH relativeFrom="column">
            <wp:posOffset>-911418</wp:posOffset>
          </wp:positionH>
          <wp:positionV relativeFrom="paragraph">
            <wp:posOffset>-450215</wp:posOffset>
          </wp:positionV>
          <wp:extent cx="7560000" cy="1026060"/>
          <wp:effectExtent l="0" t="0" r="3175"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25126"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D5842" w14:textId="77777777" w:rsidR="00527579" w:rsidRDefault="00527579" w:rsidP="00A374D1">
    <w:r>
      <w:rPr>
        <w:noProof/>
        <w:color w:val="auto"/>
        <w:sz w:val="20"/>
        <w:lang w:val="en-US" w:eastAsia="en-US"/>
      </w:rPr>
      <w:drawing>
        <wp:anchor distT="0" distB="0" distL="114300" distR="114300" simplePos="0" relativeHeight="251667456" behindDoc="1" locked="0" layoutInCell="1" allowOverlap="1" wp14:anchorId="11BD5852" wp14:editId="11BD5853">
          <wp:simplePos x="0" y="0"/>
          <wp:positionH relativeFrom="column">
            <wp:posOffset>-911418</wp:posOffset>
          </wp:positionH>
          <wp:positionV relativeFrom="paragraph">
            <wp:posOffset>-450215</wp:posOffset>
          </wp:positionV>
          <wp:extent cx="7560000" cy="1026060"/>
          <wp:effectExtent l="0" t="0" r="317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41835"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D5843" w14:textId="77777777" w:rsidR="00527579" w:rsidRDefault="00527579" w:rsidP="00A374D1">
    <w:r>
      <w:rPr>
        <w:noProof/>
        <w:color w:val="auto"/>
        <w:sz w:val="20"/>
        <w:lang w:val="en-US" w:eastAsia="en-US"/>
      </w:rPr>
      <w:drawing>
        <wp:anchor distT="0" distB="0" distL="114300" distR="114300" simplePos="0" relativeHeight="251668480" behindDoc="1" locked="0" layoutInCell="1" allowOverlap="1" wp14:anchorId="11BD5854" wp14:editId="11BD5855">
          <wp:simplePos x="0" y="0"/>
          <wp:positionH relativeFrom="column">
            <wp:posOffset>-911418</wp:posOffset>
          </wp:positionH>
          <wp:positionV relativeFrom="paragraph">
            <wp:posOffset>-450215</wp:posOffset>
          </wp:positionV>
          <wp:extent cx="7560000" cy="1026060"/>
          <wp:effectExtent l="0" t="0" r="317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451484"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D5844" w14:textId="77777777" w:rsidR="00527579" w:rsidRDefault="00527579" w:rsidP="00A374D1">
    <w:pPr>
      <w:tabs>
        <w:tab w:val="left" w:pos="3624"/>
      </w:tabs>
    </w:pPr>
    <w:r>
      <w:rPr>
        <w:noProof/>
        <w:color w:val="auto"/>
        <w:sz w:val="20"/>
        <w:lang w:val="en-US" w:eastAsia="en-US"/>
      </w:rPr>
      <w:drawing>
        <wp:anchor distT="0" distB="0" distL="114300" distR="114300" simplePos="0" relativeHeight="251663360" behindDoc="1" locked="0" layoutInCell="1" allowOverlap="1" wp14:anchorId="11BD5856" wp14:editId="11BD5857">
          <wp:simplePos x="0" y="0"/>
          <wp:positionH relativeFrom="column">
            <wp:posOffset>-911418</wp:posOffset>
          </wp:positionH>
          <wp:positionV relativeFrom="paragraph">
            <wp:posOffset>-450215</wp:posOffset>
          </wp:positionV>
          <wp:extent cx="7560000" cy="1026060"/>
          <wp:effectExtent l="0" t="0" r="317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99605"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D5845" w14:textId="77777777" w:rsidR="00527579" w:rsidRDefault="00527579" w:rsidP="00A374D1">
    <w:pPr>
      <w:tabs>
        <w:tab w:val="left" w:pos="3624"/>
      </w:tabs>
    </w:pPr>
    <w:r>
      <w:rPr>
        <w:noProof/>
        <w:color w:val="auto"/>
        <w:sz w:val="20"/>
        <w:lang w:val="en-US" w:eastAsia="en-US"/>
      </w:rPr>
      <w:drawing>
        <wp:anchor distT="0" distB="0" distL="114300" distR="114300" simplePos="0" relativeHeight="251664384" behindDoc="1" locked="0" layoutInCell="1" allowOverlap="1" wp14:anchorId="11BD5858" wp14:editId="11BD5859">
          <wp:simplePos x="0" y="0"/>
          <wp:positionH relativeFrom="column">
            <wp:posOffset>-911418</wp:posOffset>
          </wp:positionH>
          <wp:positionV relativeFrom="paragraph">
            <wp:posOffset>-450215</wp:posOffset>
          </wp:positionV>
          <wp:extent cx="7560000" cy="1026060"/>
          <wp:effectExtent l="0" t="0" r="3175"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83403"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3EB6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FC231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9019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4450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E8FB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D015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7FD458C2"/>
    <w:lvl w:ilvl="0">
      <w:start w:val="1"/>
      <w:numFmt w:val="decimal"/>
      <w:lvlText w:val="%1."/>
      <w:lvlJc w:val="left"/>
      <w:pPr>
        <w:tabs>
          <w:tab w:val="num" w:pos="360"/>
        </w:tabs>
        <w:ind w:left="360" w:hanging="360"/>
      </w:pPr>
    </w:lvl>
  </w:abstractNum>
  <w:abstractNum w:abstractNumId="7" w15:restartNumberingAfterBreak="0">
    <w:nsid w:val="0ECD7C21"/>
    <w:multiLevelType w:val="hybridMultilevel"/>
    <w:tmpl w:val="D05CE750"/>
    <w:lvl w:ilvl="0" w:tplc="18EA4F6E">
      <w:start w:val="1"/>
      <w:numFmt w:val="lowerRoman"/>
      <w:lvlText w:val="(%1)"/>
      <w:lvlJc w:val="left"/>
      <w:pPr>
        <w:ind w:left="1080" w:hanging="720"/>
      </w:pPr>
      <w:rPr>
        <w:rFonts w:hint="default"/>
        <w:b w:val="0"/>
      </w:rPr>
    </w:lvl>
    <w:lvl w:ilvl="1" w:tplc="8D3EFCD4" w:tentative="1">
      <w:start w:val="1"/>
      <w:numFmt w:val="lowerLetter"/>
      <w:lvlText w:val="%2."/>
      <w:lvlJc w:val="left"/>
      <w:pPr>
        <w:ind w:left="1440" w:hanging="360"/>
      </w:pPr>
    </w:lvl>
    <w:lvl w:ilvl="2" w:tplc="FE9099AA" w:tentative="1">
      <w:start w:val="1"/>
      <w:numFmt w:val="lowerRoman"/>
      <w:lvlText w:val="%3."/>
      <w:lvlJc w:val="right"/>
      <w:pPr>
        <w:ind w:left="2160" w:hanging="180"/>
      </w:pPr>
    </w:lvl>
    <w:lvl w:ilvl="3" w:tplc="80F01E84" w:tentative="1">
      <w:start w:val="1"/>
      <w:numFmt w:val="decimal"/>
      <w:lvlText w:val="%4."/>
      <w:lvlJc w:val="left"/>
      <w:pPr>
        <w:ind w:left="2880" w:hanging="360"/>
      </w:pPr>
    </w:lvl>
    <w:lvl w:ilvl="4" w:tplc="F0766A04" w:tentative="1">
      <w:start w:val="1"/>
      <w:numFmt w:val="lowerLetter"/>
      <w:lvlText w:val="%5."/>
      <w:lvlJc w:val="left"/>
      <w:pPr>
        <w:ind w:left="3600" w:hanging="360"/>
      </w:pPr>
    </w:lvl>
    <w:lvl w:ilvl="5" w:tplc="7D36F5AC" w:tentative="1">
      <w:start w:val="1"/>
      <w:numFmt w:val="lowerRoman"/>
      <w:lvlText w:val="%6."/>
      <w:lvlJc w:val="right"/>
      <w:pPr>
        <w:ind w:left="4320" w:hanging="180"/>
      </w:pPr>
    </w:lvl>
    <w:lvl w:ilvl="6" w:tplc="8A56AE84" w:tentative="1">
      <w:start w:val="1"/>
      <w:numFmt w:val="decimal"/>
      <w:lvlText w:val="%7."/>
      <w:lvlJc w:val="left"/>
      <w:pPr>
        <w:ind w:left="5040" w:hanging="360"/>
      </w:pPr>
    </w:lvl>
    <w:lvl w:ilvl="7" w:tplc="6CE026E4" w:tentative="1">
      <w:start w:val="1"/>
      <w:numFmt w:val="lowerLetter"/>
      <w:lvlText w:val="%8."/>
      <w:lvlJc w:val="left"/>
      <w:pPr>
        <w:ind w:left="5760" w:hanging="360"/>
      </w:pPr>
    </w:lvl>
    <w:lvl w:ilvl="8" w:tplc="7DBAEA56"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AAFC3322">
      <w:start w:val="1"/>
      <w:numFmt w:val="bullet"/>
      <w:pStyle w:val="ListParagraph"/>
      <w:lvlText w:val=""/>
      <w:lvlJc w:val="left"/>
      <w:pPr>
        <w:ind w:left="1440" w:hanging="360"/>
      </w:pPr>
      <w:rPr>
        <w:rFonts w:ascii="Symbol" w:hAnsi="Symbol" w:hint="default"/>
        <w:color w:val="auto"/>
      </w:rPr>
    </w:lvl>
    <w:lvl w:ilvl="1" w:tplc="0E3EBA22" w:tentative="1">
      <w:start w:val="1"/>
      <w:numFmt w:val="bullet"/>
      <w:lvlText w:val="o"/>
      <w:lvlJc w:val="left"/>
      <w:pPr>
        <w:ind w:left="2160" w:hanging="360"/>
      </w:pPr>
      <w:rPr>
        <w:rFonts w:ascii="Courier New" w:hAnsi="Courier New" w:cs="Courier New" w:hint="default"/>
      </w:rPr>
    </w:lvl>
    <w:lvl w:ilvl="2" w:tplc="6142BC12" w:tentative="1">
      <w:start w:val="1"/>
      <w:numFmt w:val="bullet"/>
      <w:lvlText w:val=""/>
      <w:lvlJc w:val="left"/>
      <w:pPr>
        <w:ind w:left="2880" w:hanging="360"/>
      </w:pPr>
      <w:rPr>
        <w:rFonts w:ascii="Wingdings" w:hAnsi="Wingdings" w:hint="default"/>
      </w:rPr>
    </w:lvl>
    <w:lvl w:ilvl="3" w:tplc="B970B4FA" w:tentative="1">
      <w:start w:val="1"/>
      <w:numFmt w:val="bullet"/>
      <w:lvlText w:val=""/>
      <w:lvlJc w:val="left"/>
      <w:pPr>
        <w:ind w:left="3600" w:hanging="360"/>
      </w:pPr>
      <w:rPr>
        <w:rFonts w:ascii="Symbol" w:hAnsi="Symbol" w:hint="default"/>
      </w:rPr>
    </w:lvl>
    <w:lvl w:ilvl="4" w:tplc="53264D64" w:tentative="1">
      <w:start w:val="1"/>
      <w:numFmt w:val="bullet"/>
      <w:lvlText w:val="o"/>
      <w:lvlJc w:val="left"/>
      <w:pPr>
        <w:ind w:left="4320" w:hanging="360"/>
      </w:pPr>
      <w:rPr>
        <w:rFonts w:ascii="Courier New" w:hAnsi="Courier New" w:cs="Courier New" w:hint="default"/>
      </w:rPr>
    </w:lvl>
    <w:lvl w:ilvl="5" w:tplc="43F807C4" w:tentative="1">
      <w:start w:val="1"/>
      <w:numFmt w:val="bullet"/>
      <w:lvlText w:val=""/>
      <w:lvlJc w:val="left"/>
      <w:pPr>
        <w:ind w:left="5040" w:hanging="360"/>
      </w:pPr>
      <w:rPr>
        <w:rFonts w:ascii="Wingdings" w:hAnsi="Wingdings" w:hint="default"/>
      </w:rPr>
    </w:lvl>
    <w:lvl w:ilvl="6" w:tplc="4C58366C" w:tentative="1">
      <w:start w:val="1"/>
      <w:numFmt w:val="bullet"/>
      <w:lvlText w:val=""/>
      <w:lvlJc w:val="left"/>
      <w:pPr>
        <w:ind w:left="5760" w:hanging="360"/>
      </w:pPr>
      <w:rPr>
        <w:rFonts w:ascii="Symbol" w:hAnsi="Symbol" w:hint="default"/>
      </w:rPr>
    </w:lvl>
    <w:lvl w:ilvl="7" w:tplc="466C3016" w:tentative="1">
      <w:start w:val="1"/>
      <w:numFmt w:val="bullet"/>
      <w:lvlText w:val="o"/>
      <w:lvlJc w:val="left"/>
      <w:pPr>
        <w:ind w:left="6480" w:hanging="360"/>
      </w:pPr>
      <w:rPr>
        <w:rFonts w:ascii="Courier New" w:hAnsi="Courier New" w:cs="Courier New" w:hint="default"/>
      </w:rPr>
    </w:lvl>
    <w:lvl w:ilvl="8" w:tplc="4114FE10" w:tentative="1">
      <w:start w:val="1"/>
      <w:numFmt w:val="bullet"/>
      <w:lvlText w:val=""/>
      <w:lvlJc w:val="left"/>
      <w:pPr>
        <w:ind w:left="7200" w:hanging="360"/>
      </w:pPr>
      <w:rPr>
        <w:rFonts w:ascii="Wingdings" w:hAnsi="Wingdings" w:hint="default"/>
      </w:rPr>
    </w:lvl>
  </w:abstractNum>
  <w:abstractNum w:abstractNumId="9" w15:restartNumberingAfterBreak="0">
    <w:nsid w:val="17787966"/>
    <w:multiLevelType w:val="hybridMultilevel"/>
    <w:tmpl w:val="7C46265E"/>
    <w:lvl w:ilvl="0" w:tplc="900A5462">
      <w:start w:val="1"/>
      <w:numFmt w:val="lowerRoman"/>
      <w:lvlText w:val="(%1)"/>
      <w:lvlJc w:val="left"/>
      <w:pPr>
        <w:ind w:left="1004" w:hanging="720"/>
      </w:pPr>
      <w:rPr>
        <w:rFonts w:hint="default"/>
        <w:b w:val="0"/>
      </w:rPr>
    </w:lvl>
    <w:lvl w:ilvl="1" w:tplc="9DDC9E2E" w:tentative="1">
      <w:start w:val="1"/>
      <w:numFmt w:val="lowerLetter"/>
      <w:lvlText w:val="%2."/>
      <w:lvlJc w:val="left"/>
      <w:pPr>
        <w:ind w:left="1364" w:hanging="360"/>
      </w:pPr>
    </w:lvl>
    <w:lvl w:ilvl="2" w:tplc="B4666284" w:tentative="1">
      <w:start w:val="1"/>
      <w:numFmt w:val="lowerRoman"/>
      <w:lvlText w:val="%3."/>
      <w:lvlJc w:val="right"/>
      <w:pPr>
        <w:ind w:left="2084" w:hanging="180"/>
      </w:pPr>
    </w:lvl>
    <w:lvl w:ilvl="3" w:tplc="DB3C09EE" w:tentative="1">
      <w:start w:val="1"/>
      <w:numFmt w:val="decimal"/>
      <w:lvlText w:val="%4."/>
      <w:lvlJc w:val="left"/>
      <w:pPr>
        <w:ind w:left="2804" w:hanging="360"/>
      </w:pPr>
    </w:lvl>
    <w:lvl w:ilvl="4" w:tplc="636820AA" w:tentative="1">
      <w:start w:val="1"/>
      <w:numFmt w:val="lowerLetter"/>
      <w:lvlText w:val="%5."/>
      <w:lvlJc w:val="left"/>
      <w:pPr>
        <w:ind w:left="3524" w:hanging="360"/>
      </w:pPr>
    </w:lvl>
    <w:lvl w:ilvl="5" w:tplc="8B40B062" w:tentative="1">
      <w:start w:val="1"/>
      <w:numFmt w:val="lowerRoman"/>
      <w:lvlText w:val="%6."/>
      <w:lvlJc w:val="right"/>
      <w:pPr>
        <w:ind w:left="4244" w:hanging="180"/>
      </w:pPr>
    </w:lvl>
    <w:lvl w:ilvl="6" w:tplc="3CFA8DAE" w:tentative="1">
      <w:start w:val="1"/>
      <w:numFmt w:val="decimal"/>
      <w:lvlText w:val="%7."/>
      <w:lvlJc w:val="left"/>
      <w:pPr>
        <w:ind w:left="4964" w:hanging="360"/>
      </w:pPr>
    </w:lvl>
    <w:lvl w:ilvl="7" w:tplc="CC3E0496" w:tentative="1">
      <w:start w:val="1"/>
      <w:numFmt w:val="lowerLetter"/>
      <w:lvlText w:val="%8."/>
      <w:lvlJc w:val="left"/>
      <w:pPr>
        <w:ind w:left="5684" w:hanging="360"/>
      </w:pPr>
    </w:lvl>
    <w:lvl w:ilvl="8" w:tplc="58CCF944" w:tentative="1">
      <w:start w:val="1"/>
      <w:numFmt w:val="lowerRoman"/>
      <w:lvlText w:val="%9."/>
      <w:lvlJc w:val="right"/>
      <w:pPr>
        <w:ind w:left="6404" w:hanging="180"/>
      </w:pPr>
    </w:lvl>
  </w:abstractNum>
  <w:abstractNum w:abstractNumId="10" w15:restartNumberingAfterBreak="0">
    <w:nsid w:val="1AFD15B1"/>
    <w:multiLevelType w:val="hybridMultilevel"/>
    <w:tmpl w:val="B1885D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F583C49"/>
    <w:multiLevelType w:val="hybridMultilevel"/>
    <w:tmpl w:val="5504F770"/>
    <w:lvl w:ilvl="0" w:tplc="E84A22C2">
      <w:start w:val="1"/>
      <w:numFmt w:val="lowerRoman"/>
      <w:lvlText w:val="(%1)"/>
      <w:lvlJc w:val="left"/>
      <w:pPr>
        <w:ind w:left="1080" w:hanging="720"/>
      </w:pPr>
      <w:rPr>
        <w:rFonts w:hint="default"/>
      </w:rPr>
    </w:lvl>
    <w:lvl w:ilvl="1" w:tplc="EF262E42" w:tentative="1">
      <w:start w:val="1"/>
      <w:numFmt w:val="lowerLetter"/>
      <w:lvlText w:val="%2."/>
      <w:lvlJc w:val="left"/>
      <w:pPr>
        <w:ind w:left="1440" w:hanging="360"/>
      </w:pPr>
    </w:lvl>
    <w:lvl w:ilvl="2" w:tplc="E6281C6A" w:tentative="1">
      <w:start w:val="1"/>
      <w:numFmt w:val="lowerRoman"/>
      <w:lvlText w:val="%3."/>
      <w:lvlJc w:val="right"/>
      <w:pPr>
        <w:ind w:left="2160" w:hanging="180"/>
      </w:pPr>
    </w:lvl>
    <w:lvl w:ilvl="3" w:tplc="65A02302" w:tentative="1">
      <w:start w:val="1"/>
      <w:numFmt w:val="decimal"/>
      <w:lvlText w:val="%4."/>
      <w:lvlJc w:val="left"/>
      <w:pPr>
        <w:ind w:left="2880" w:hanging="360"/>
      </w:pPr>
    </w:lvl>
    <w:lvl w:ilvl="4" w:tplc="8C6E0110" w:tentative="1">
      <w:start w:val="1"/>
      <w:numFmt w:val="lowerLetter"/>
      <w:lvlText w:val="%5."/>
      <w:lvlJc w:val="left"/>
      <w:pPr>
        <w:ind w:left="3600" w:hanging="360"/>
      </w:pPr>
    </w:lvl>
    <w:lvl w:ilvl="5" w:tplc="38628370" w:tentative="1">
      <w:start w:val="1"/>
      <w:numFmt w:val="lowerRoman"/>
      <w:lvlText w:val="%6."/>
      <w:lvlJc w:val="right"/>
      <w:pPr>
        <w:ind w:left="4320" w:hanging="180"/>
      </w:pPr>
    </w:lvl>
    <w:lvl w:ilvl="6" w:tplc="C09A83AC" w:tentative="1">
      <w:start w:val="1"/>
      <w:numFmt w:val="decimal"/>
      <w:lvlText w:val="%7."/>
      <w:lvlJc w:val="left"/>
      <w:pPr>
        <w:ind w:left="5040" w:hanging="360"/>
      </w:pPr>
    </w:lvl>
    <w:lvl w:ilvl="7" w:tplc="DF2883CA" w:tentative="1">
      <w:start w:val="1"/>
      <w:numFmt w:val="lowerLetter"/>
      <w:lvlText w:val="%8."/>
      <w:lvlJc w:val="left"/>
      <w:pPr>
        <w:ind w:left="5760" w:hanging="360"/>
      </w:pPr>
    </w:lvl>
    <w:lvl w:ilvl="8" w:tplc="53742104" w:tentative="1">
      <w:start w:val="1"/>
      <w:numFmt w:val="lowerRoman"/>
      <w:lvlText w:val="%9."/>
      <w:lvlJc w:val="right"/>
      <w:pPr>
        <w:ind w:left="6480" w:hanging="180"/>
      </w:pPr>
    </w:lvl>
  </w:abstractNum>
  <w:abstractNum w:abstractNumId="12" w15:restartNumberingAfterBreak="0">
    <w:nsid w:val="20910886"/>
    <w:multiLevelType w:val="hybridMultilevel"/>
    <w:tmpl w:val="5504F770"/>
    <w:lvl w:ilvl="0" w:tplc="379CDA0E">
      <w:start w:val="1"/>
      <w:numFmt w:val="lowerRoman"/>
      <w:lvlText w:val="(%1)"/>
      <w:lvlJc w:val="left"/>
      <w:pPr>
        <w:ind w:left="1080" w:hanging="720"/>
      </w:pPr>
      <w:rPr>
        <w:rFonts w:hint="default"/>
      </w:rPr>
    </w:lvl>
    <w:lvl w:ilvl="1" w:tplc="E7BE0EE6" w:tentative="1">
      <w:start w:val="1"/>
      <w:numFmt w:val="lowerLetter"/>
      <w:lvlText w:val="%2."/>
      <w:lvlJc w:val="left"/>
      <w:pPr>
        <w:ind w:left="1440" w:hanging="360"/>
      </w:pPr>
    </w:lvl>
    <w:lvl w:ilvl="2" w:tplc="CAFE2E52" w:tentative="1">
      <w:start w:val="1"/>
      <w:numFmt w:val="lowerRoman"/>
      <w:lvlText w:val="%3."/>
      <w:lvlJc w:val="right"/>
      <w:pPr>
        <w:ind w:left="2160" w:hanging="180"/>
      </w:pPr>
    </w:lvl>
    <w:lvl w:ilvl="3" w:tplc="8D58052A" w:tentative="1">
      <w:start w:val="1"/>
      <w:numFmt w:val="decimal"/>
      <w:lvlText w:val="%4."/>
      <w:lvlJc w:val="left"/>
      <w:pPr>
        <w:ind w:left="2880" w:hanging="360"/>
      </w:pPr>
    </w:lvl>
    <w:lvl w:ilvl="4" w:tplc="7A9AEABC" w:tentative="1">
      <w:start w:val="1"/>
      <w:numFmt w:val="lowerLetter"/>
      <w:lvlText w:val="%5."/>
      <w:lvlJc w:val="left"/>
      <w:pPr>
        <w:ind w:left="3600" w:hanging="360"/>
      </w:pPr>
    </w:lvl>
    <w:lvl w:ilvl="5" w:tplc="B0681392" w:tentative="1">
      <w:start w:val="1"/>
      <w:numFmt w:val="lowerRoman"/>
      <w:lvlText w:val="%6."/>
      <w:lvlJc w:val="right"/>
      <w:pPr>
        <w:ind w:left="4320" w:hanging="180"/>
      </w:pPr>
    </w:lvl>
    <w:lvl w:ilvl="6" w:tplc="28E68878" w:tentative="1">
      <w:start w:val="1"/>
      <w:numFmt w:val="decimal"/>
      <w:lvlText w:val="%7."/>
      <w:lvlJc w:val="left"/>
      <w:pPr>
        <w:ind w:left="5040" w:hanging="360"/>
      </w:pPr>
    </w:lvl>
    <w:lvl w:ilvl="7" w:tplc="E69A2B16" w:tentative="1">
      <w:start w:val="1"/>
      <w:numFmt w:val="lowerLetter"/>
      <w:lvlText w:val="%8."/>
      <w:lvlJc w:val="left"/>
      <w:pPr>
        <w:ind w:left="5760" w:hanging="360"/>
      </w:pPr>
    </w:lvl>
    <w:lvl w:ilvl="8" w:tplc="4176BDDC" w:tentative="1">
      <w:start w:val="1"/>
      <w:numFmt w:val="lowerRoman"/>
      <w:lvlText w:val="%9."/>
      <w:lvlJc w:val="right"/>
      <w:pPr>
        <w:ind w:left="6480" w:hanging="180"/>
      </w:pPr>
    </w:lvl>
  </w:abstractNum>
  <w:abstractNum w:abstractNumId="13" w15:restartNumberingAfterBreak="0">
    <w:nsid w:val="22D62076"/>
    <w:multiLevelType w:val="hybridMultilevel"/>
    <w:tmpl w:val="D05CE750"/>
    <w:lvl w:ilvl="0" w:tplc="E410E5AE">
      <w:start w:val="1"/>
      <w:numFmt w:val="lowerRoman"/>
      <w:lvlText w:val="(%1)"/>
      <w:lvlJc w:val="left"/>
      <w:pPr>
        <w:ind w:left="1080" w:hanging="720"/>
      </w:pPr>
      <w:rPr>
        <w:rFonts w:hint="default"/>
        <w:b w:val="0"/>
      </w:rPr>
    </w:lvl>
    <w:lvl w:ilvl="1" w:tplc="CA409210" w:tentative="1">
      <w:start w:val="1"/>
      <w:numFmt w:val="lowerLetter"/>
      <w:lvlText w:val="%2."/>
      <w:lvlJc w:val="left"/>
      <w:pPr>
        <w:ind w:left="1440" w:hanging="360"/>
      </w:pPr>
    </w:lvl>
    <w:lvl w:ilvl="2" w:tplc="F346679A" w:tentative="1">
      <w:start w:val="1"/>
      <w:numFmt w:val="lowerRoman"/>
      <w:lvlText w:val="%3."/>
      <w:lvlJc w:val="right"/>
      <w:pPr>
        <w:ind w:left="2160" w:hanging="180"/>
      </w:pPr>
    </w:lvl>
    <w:lvl w:ilvl="3" w:tplc="D9C28A40" w:tentative="1">
      <w:start w:val="1"/>
      <w:numFmt w:val="decimal"/>
      <w:lvlText w:val="%4."/>
      <w:lvlJc w:val="left"/>
      <w:pPr>
        <w:ind w:left="2880" w:hanging="360"/>
      </w:pPr>
    </w:lvl>
    <w:lvl w:ilvl="4" w:tplc="5FD4C04C" w:tentative="1">
      <w:start w:val="1"/>
      <w:numFmt w:val="lowerLetter"/>
      <w:lvlText w:val="%5."/>
      <w:lvlJc w:val="left"/>
      <w:pPr>
        <w:ind w:left="3600" w:hanging="360"/>
      </w:pPr>
    </w:lvl>
    <w:lvl w:ilvl="5" w:tplc="CA70C42E" w:tentative="1">
      <w:start w:val="1"/>
      <w:numFmt w:val="lowerRoman"/>
      <w:lvlText w:val="%6."/>
      <w:lvlJc w:val="right"/>
      <w:pPr>
        <w:ind w:left="4320" w:hanging="180"/>
      </w:pPr>
    </w:lvl>
    <w:lvl w:ilvl="6" w:tplc="ADFAE4A2" w:tentative="1">
      <w:start w:val="1"/>
      <w:numFmt w:val="decimal"/>
      <w:lvlText w:val="%7."/>
      <w:lvlJc w:val="left"/>
      <w:pPr>
        <w:ind w:left="5040" w:hanging="360"/>
      </w:pPr>
    </w:lvl>
    <w:lvl w:ilvl="7" w:tplc="A7E45BC8" w:tentative="1">
      <w:start w:val="1"/>
      <w:numFmt w:val="lowerLetter"/>
      <w:lvlText w:val="%8."/>
      <w:lvlJc w:val="left"/>
      <w:pPr>
        <w:ind w:left="5760" w:hanging="360"/>
      </w:pPr>
    </w:lvl>
    <w:lvl w:ilvl="8" w:tplc="72C21432" w:tentative="1">
      <w:start w:val="1"/>
      <w:numFmt w:val="lowerRoman"/>
      <w:lvlText w:val="%9."/>
      <w:lvlJc w:val="right"/>
      <w:pPr>
        <w:ind w:left="6480" w:hanging="180"/>
      </w:pPr>
    </w:lvl>
  </w:abstractNum>
  <w:abstractNum w:abstractNumId="14" w15:restartNumberingAfterBreak="0">
    <w:nsid w:val="231358A5"/>
    <w:multiLevelType w:val="hybridMultilevel"/>
    <w:tmpl w:val="137CBE9A"/>
    <w:lvl w:ilvl="0" w:tplc="90C20846">
      <w:start w:val="1"/>
      <w:numFmt w:val="lowerLetter"/>
      <w:lvlText w:val="(%1)"/>
      <w:lvlJc w:val="left"/>
      <w:pPr>
        <w:ind w:left="360" w:hanging="360"/>
      </w:pPr>
      <w:rPr>
        <w:rFonts w:hint="default"/>
      </w:rPr>
    </w:lvl>
    <w:lvl w:ilvl="1" w:tplc="DB222A52" w:tentative="1">
      <w:start w:val="1"/>
      <w:numFmt w:val="lowerLetter"/>
      <w:lvlText w:val="%2."/>
      <w:lvlJc w:val="left"/>
      <w:pPr>
        <w:ind w:left="1080" w:hanging="360"/>
      </w:pPr>
    </w:lvl>
    <w:lvl w:ilvl="2" w:tplc="12E2DF4A" w:tentative="1">
      <w:start w:val="1"/>
      <w:numFmt w:val="lowerRoman"/>
      <w:lvlText w:val="%3."/>
      <w:lvlJc w:val="right"/>
      <w:pPr>
        <w:ind w:left="1800" w:hanging="180"/>
      </w:pPr>
    </w:lvl>
    <w:lvl w:ilvl="3" w:tplc="D6A28334" w:tentative="1">
      <w:start w:val="1"/>
      <w:numFmt w:val="decimal"/>
      <w:lvlText w:val="%4."/>
      <w:lvlJc w:val="left"/>
      <w:pPr>
        <w:ind w:left="2520" w:hanging="360"/>
      </w:pPr>
    </w:lvl>
    <w:lvl w:ilvl="4" w:tplc="F4B20EC8" w:tentative="1">
      <w:start w:val="1"/>
      <w:numFmt w:val="lowerLetter"/>
      <w:lvlText w:val="%5."/>
      <w:lvlJc w:val="left"/>
      <w:pPr>
        <w:ind w:left="3240" w:hanging="360"/>
      </w:pPr>
    </w:lvl>
    <w:lvl w:ilvl="5" w:tplc="760E90F2" w:tentative="1">
      <w:start w:val="1"/>
      <w:numFmt w:val="lowerRoman"/>
      <w:lvlText w:val="%6."/>
      <w:lvlJc w:val="right"/>
      <w:pPr>
        <w:ind w:left="3960" w:hanging="180"/>
      </w:pPr>
    </w:lvl>
    <w:lvl w:ilvl="6" w:tplc="0A5472FA" w:tentative="1">
      <w:start w:val="1"/>
      <w:numFmt w:val="decimal"/>
      <w:lvlText w:val="%7."/>
      <w:lvlJc w:val="left"/>
      <w:pPr>
        <w:ind w:left="4680" w:hanging="360"/>
      </w:pPr>
    </w:lvl>
    <w:lvl w:ilvl="7" w:tplc="801E82F0" w:tentative="1">
      <w:start w:val="1"/>
      <w:numFmt w:val="lowerLetter"/>
      <w:lvlText w:val="%8."/>
      <w:lvlJc w:val="left"/>
      <w:pPr>
        <w:ind w:left="5400" w:hanging="360"/>
      </w:pPr>
    </w:lvl>
    <w:lvl w:ilvl="8" w:tplc="CD84E322" w:tentative="1">
      <w:start w:val="1"/>
      <w:numFmt w:val="lowerRoman"/>
      <w:lvlText w:val="%9."/>
      <w:lvlJc w:val="right"/>
      <w:pPr>
        <w:ind w:left="6120" w:hanging="180"/>
      </w:pPr>
    </w:lvl>
  </w:abstractNum>
  <w:abstractNum w:abstractNumId="15" w15:restartNumberingAfterBreak="0">
    <w:nsid w:val="2684453F"/>
    <w:multiLevelType w:val="hybridMultilevel"/>
    <w:tmpl w:val="30B26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984864"/>
    <w:multiLevelType w:val="hybridMultilevel"/>
    <w:tmpl w:val="B40CE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105F60"/>
    <w:multiLevelType w:val="hybridMultilevel"/>
    <w:tmpl w:val="49A21BE0"/>
    <w:lvl w:ilvl="0" w:tplc="2AC42496">
      <w:start w:val="1"/>
      <w:numFmt w:val="decimal"/>
      <w:lvlText w:val="%1."/>
      <w:lvlJc w:val="left"/>
      <w:pPr>
        <w:ind w:left="360" w:hanging="360"/>
      </w:pPr>
      <w:rPr>
        <w:rFonts w:hint="default"/>
      </w:rPr>
    </w:lvl>
    <w:lvl w:ilvl="1" w:tplc="D60E7A74" w:tentative="1">
      <w:start w:val="1"/>
      <w:numFmt w:val="lowerLetter"/>
      <w:lvlText w:val="%2."/>
      <w:lvlJc w:val="left"/>
      <w:pPr>
        <w:ind w:left="1080" w:hanging="360"/>
      </w:pPr>
    </w:lvl>
    <w:lvl w:ilvl="2" w:tplc="319C9C52" w:tentative="1">
      <w:start w:val="1"/>
      <w:numFmt w:val="lowerRoman"/>
      <w:lvlText w:val="%3."/>
      <w:lvlJc w:val="right"/>
      <w:pPr>
        <w:ind w:left="1800" w:hanging="180"/>
      </w:pPr>
    </w:lvl>
    <w:lvl w:ilvl="3" w:tplc="9542907E" w:tentative="1">
      <w:start w:val="1"/>
      <w:numFmt w:val="decimal"/>
      <w:lvlText w:val="%4."/>
      <w:lvlJc w:val="left"/>
      <w:pPr>
        <w:ind w:left="2520" w:hanging="360"/>
      </w:pPr>
    </w:lvl>
    <w:lvl w:ilvl="4" w:tplc="B02E5BB4" w:tentative="1">
      <w:start w:val="1"/>
      <w:numFmt w:val="lowerLetter"/>
      <w:lvlText w:val="%5."/>
      <w:lvlJc w:val="left"/>
      <w:pPr>
        <w:ind w:left="3240" w:hanging="360"/>
      </w:pPr>
    </w:lvl>
    <w:lvl w:ilvl="5" w:tplc="9B0C872E" w:tentative="1">
      <w:start w:val="1"/>
      <w:numFmt w:val="lowerRoman"/>
      <w:lvlText w:val="%6."/>
      <w:lvlJc w:val="right"/>
      <w:pPr>
        <w:ind w:left="3960" w:hanging="180"/>
      </w:pPr>
    </w:lvl>
    <w:lvl w:ilvl="6" w:tplc="6240C236" w:tentative="1">
      <w:start w:val="1"/>
      <w:numFmt w:val="decimal"/>
      <w:lvlText w:val="%7."/>
      <w:lvlJc w:val="left"/>
      <w:pPr>
        <w:ind w:left="4680" w:hanging="360"/>
      </w:pPr>
    </w:lvl>
    <w:lvl w:ilvl="7" w:tplc="291451C4" w:tentative="1">
      <w:start w:val="1"/>
      <w:numFmt w:val="lowerLetter"/>
      <w:lvlText w:val="%8."/>
      <w:lvlJc w:val="left"/>
      <w:pPr>
        <w:ind w:left="5400" w:hanging="360"/>
      </w:pPr>
    </w:lvl>
    <w:lvl w:ilvl="8" w:tplc="3CD644D0" w:tentative="1">
      <w:start w:val="1"/>
      <w:numFmt w:val="lowerRoman"/>
      <w:lvlText w:val="%9."/>
      <w:lvlJc w:val="right"/>
      <w:pPr>
        <w:ind w:left="6120" w:hanging="180"/>
      </w:pPr>
    </w:lvl>
  </w:abstractNum>
  <w:abstractNum w:abstractNumId="18" w15:restartNumberingAfterBreak="0">
    <w:nsid w:val="32DD72EB"/>
    <w:multiLevelType w:val="hybridMultilevel"/>
    <w:tmpl w:val="49A21BE0"/>
    <w:lvl w:ilvl="0" w:tplc="033EB9AC">
      <w:start w:val="1"/>
      <w:numFmt w:val="decimal"/>
      <w:lvlText w:val="%1."/>
      <w:lvlJc w:val="left"/>
      <w:pPr>
        <w:ind w:left="360" w:hanging="360"/>
      </w:pPr>
      <w:rPr>
        <w:rFonts w:hint="default"/>
      </w:rPr>
    </w:lvl>
    <w:lvl w:ilvl="1" w:tplc="7E98F2B8" w:tentative="1">
      <w:start w:val="1"/>
      <w:numFmt w:val="lowerLetter"/>
      <w:lvlText w:val="%2."/>
      <w:lvlJc w:val="left"/>
      <w:pPr>
        <w:ind w:left="1080" w:hanging="360"/>
      </w:pPr>
    </w:lvl>
    <w:lvl w:ilvl="2" w:tplc="0F6E3202" w:tentative="1">
      <w:start w:val="1"/>
      <w:numFmt w:val="lowerRoman"/>
      <w:lvlText w:val="%3."/>
      <w:lvlJc w:val="right"/>
      <w:pPr>
        <w:ind w:left="1800" w:hanging="180"/>
      </w:pPr>
    </w:lvl>
    <w:lvl w:ilvl="3" w:tplc="EF1C934E" w:tentative="1">
      <w:start w:val="1"/>
      <w:numFmt w:val="decimal"/>
      <w:lvlText w:val="%4."/>
      <w:lvlJc w:val="left"/>
      <w:pPr>
        <w:ind w:left="2520" w:hanging="360"/>
      </w:pPr>
    </w:lvl>
    <w:lvl w:ilvl="4" w:tplc="937EE072" w:tentative="1">
      <w:start w:val="1"/>
      <w:numFmt w:val="lowerLetter"/>
      <w:lvlText w:val="%5."/>
      <w:lvlJc w:val="left"/>
      <w:pPr>
        <w:ind w:left="3240" w:hanging="360"/>
      </w:pPr>
    </w:lvl>
    <w:lvl w:ilvl="5" w:tplc="2B7802DE" w:tentative="1">
      <w:start w:val="1"/>
      <w:numFmt w:val="lowerRoman"/>
      <w:lvlText w:val="%6."/>
      <w:lvlJc w:val="right"/>
      <w:pPr>
        <w:ind w:left="3960" w:hanging="180"/>
      </w:pPr>
    </w:lvl>
    <w:lvl w:ilvl="6" w:tplc="3EF80FB4" w:tentative="1">
      <w:start w:val="1"/>
      <w:numFmt w:val="decimal"/>
      <w:lvlText w:val="%7."/>
      <w:lvlJc w:val="left"/>
      <w:pPr>
        <w:ind w:left="4680" w:hanging="360"/>
      </w:pPr>
    </w:lvl>
    <w:lvl w:ilvl="7" w:tplc="B2004758" w:tentative="1">
      <w:start w:val="1"/>
      <w:numFmt w:val="lowerLetter"/>
      <w:lvlText w:val="%8."/>
      <w:lvlJc w:val="left"/>
      <w:pPr>
        <w:ind w:left="5400" w:hanging="360"/>
      </w:pPr>
    </w:lvl>
    <w:lvl w:ilvl="8" w:tplc="4E00D88C" w:tentative="1">
      <w:start w:val="1"/>
      <w:numFmt w:val="lowerRoman"/>
      <w:lvlText w:val="%9."/>
      <w:lvlJc w:val="right"/>
      <w:pPr>
        <w:ind w:left="6120" w:hanging="180"/>
      </w:pPr>
    </w:lvl>
  </w:abstractNum>
  <w:abstractNum w:abstractNumId="19" w15:restartNumberingAfterBreak="0">
    <w:nsid w:val="33866BA3"/>
    <w:multiLevelType w:val="hybridMultilevel"/>
    <w:tmpl w:val="D05CE750"/>
    <w:lvl w:ilvl="0" w:tplc="5CC8E72C">
      <w:start w:val="1"/>
      <w:numFmt w:val="lowerRoman"/>
      <w:lvlText w:val="(%1)"/>
      <w:lvlJc w:val="left"/>
      <w:pPr>
        <w:ind w:left="1080" w:hanging="720"/>
      </w:pPr>
      <w:rPr>
        <w:rFonts w:hint="default"/>
        <w:b w:val="0"/>
      </w:rPr>
    </w:lvl>
    <w:lvl w:ilvl="1" w:tplc="0996FCA0" w:tentative="1">
      <w:start w:val="1"/>
      <w:numFmt w:val="lowerLetter"/>
      <w:lvlText w:val="%2."/>
      <w:lvlJc w:val="left"/>
      <w:pPr>
        <w:ind w:left="1440" w:hanging="360"/>
      </w:pPr>
    </w:lvl>
    <w:lvl w:ilvl="2" w:tplc="3CA4AEDC" w:tentative="1">
      <w:start w:val="1"/>
      <w:numFmt w:val="lowerRoman"/>
      <w:lvlText w:val="%3."/>
      <w:lvlJc w:val="right"/>
      <w:pPr>
        <w:ind w:left="2160" w:hanging="180"/>
      </w:pPr>
    </w:lvl>
    <w:lvl w:ilvl="3" w:tplc="D616BFBE" w:tentative="1">
      <w:start w:val="1"/>
      <w:numFmt w:val="decimal"/>
      <w:lvlText w:val="%4."/>
      <w:lvlJc w:val="left"/>
      <w:pPr>
        <w:ind w:left="2880" w:hanging="360"/>
      </w:pPr>
    </w:lvl>
    <w:lvl w:ilvl="4" w:tplc="7884BE1E" w:tentative="1">
      <w:start w:val="1"/>
      <w:numFmt w:val="lowerLetter"/>
      <w:lvlText w:val="%5."/>
      <w:lvlJc w:val="left"/>
      <w:pPr>
        <w:ind w:left="3600" w:hanging="360"/>
      </w:pPr>
    </w:lvl>
    <w:lvl w:ilvl="5" w:tplc="3336F1D6" w:tentative="1">
      <w:start w:val="1"/>
      <w:numFmt w:val="lowerRoman"/>
      <w:lvlText w:val="%6."/>
      <w:lvlJc w:val="right"/>
      <w:pPr>
        <w:ind w:left="4320" w:hanging="180"/>
      </w:pPr>
    </w:lvl>
    <w:lvl w:ilvl="6" w:tplc="4D1E0DB6" w:tentative="1">
      <w:start w:val="1"/>
      <w:numFmt w:val="decimal"/>
      <w:lvlText w:val="%7."/>
      <w:lvlJc w:val="left"/>
      <w:pPr>
        <w:ind w:left="5040" w:hanging="360"/>
      </w:pPr>
    </w:lvl>
    <w:lvl w:ilvl="7" w:tplc="82DCD712" w:tentative="1">
      <w:start w:val="1"/>
      <w:numFmt w:val="lowerLetter"/>
      <w:lvlText w:val="%8."/>
      <w:lvlJc w:val="left"/>
      <w:pPr>
        <w:ind w:left="5760" w:hanging="360"/>
      </w:pPr>
    </w:lvl>
    <w:lvl w:ilvl="8" w:tplc="7A6AC254" w:tentative="1">
      <w:start w:val="1"/>
      <w:numFmt w:val="lowerRoman"/>
      <w:lvlText w:val="%9."/>
      <w:lvlJc w:val="right"/>
      <w:pPr>
        <w:ind w:left="6480" w:hanging="180"/>
      </w:pPr>
    </w:lvl>
  </w:abstractNum>
  <w:abstractNum w:abstractNumId="20" w15:restartNumberingAfterBreak="0">
    <w:nsid w:val="3722511A"/>
    <w:multiLevelType w:val="hybridMultilevel"/>
    <w:tmpl w:val="5504F770"/>
    <w:lvl w:ilvl="0" w:tplc="0EF8B6FC">
      <w:start w:val="1"/>
      <w:numFmt w:val="lowerRoman"/>
      <w:lvlText w:val="(%1)"/>
      <w:lvlJc w:val="left"/>
      <w:pPr>
        <w:ind w:left="1080" w:hanging="720"/>
      </w:pPr>
      <w:rPr>
        <w:rFonts w:hint="default"/>
      </w:rPr>
    </w:lvl>
    <w:lvl w:ilvl="1" w:tplc="5CB87872" w:tentative="1">
      <w:start w:val="1"/>
      <w:numFmt w:val="lowerLetter"/>
      <w:lvlText w:val="%2."/>
      <w:lvlJc w:val="left"/>
      <w:pPr>
        <w:ind w:left="1440" w:hanging="360"/>
      </w:pPr>
    </w:lvl>
    <w:lvl w:ilvl="2" w:tplc="18D06B50" w:tentative="1">
      <w:start w:val="1"/>
      <w:numFmt w:val="lowerRoman"/>
      <w:lvlText w:val="%3."/>
      <w:lvlJc w:val="right"/>
      <w:pPr>
        <w:ind w:left="2160" w:hanging="180"/>
      </w:pPr>
    </w:lvl>
    <w:lvl w:ilvl="3" w:tplc="580E7A16" w:tentative="1">
      <w:start w:val="1"/>
      <w:numFmt w:val="decimal"/>
      <w:lvlText w:val="%4."/>
      <w:lvlJc w:val="left"/>
      <w:pPr>
        <w:ind w:left="2880" w:hanging="360"/>
      </w:pPr>
    </w:lvl>
    <w:lvl w:ilvl="4" w:tplc="3ACAE902" w:tentative="1">
      <w:start w:val="1"/>
      <w:numFmt w:val="lowerLetter"/>
      <w:lvlText w:val="%5."/>
      <w:lvlJc w:val="left"/>
      <w:pPr>
        <w:ind w:left="3600" w:hanging="360"/>
      </w:pPr>
    </w:lvl>
    <w:lvl w:ilvl="5" w:tplc="ABD0D5B6" w:tentative="1">
      <w:start w:val="1"/>
      <w:numFmt w:val="lowerRoman"/>
      <w:lvlText w:val="%6."/>
      <w:lvlJc w:val="right"/>
      <w:pPr>
        <w:ind w:left="4320" w:hanging="180"/>
      </w:pPr>
    </w:lvl>
    <w:lvl w:ilvl="6" w:tplc="1F3825CC" w:tentative="1">
      <w:start w:val="1"/>
      <w:numFmt w:val="decimal"/>
      <w:lvlText w:val="%7."/>
      <w:lvlJc w:val="left"/>
      <w:pPr>
        <w:ind w:left="5040" w:hanging="360"/>
      </w:pPr>
    </w:lvl>
    <w:lvl w:ilvl="7" w:tplc="5814783A" w:tentative="1">
      <w:start w:val="1"/>
      <w:numFmt w:val="lowerLetter"/>
      <w:lvlText w:val="%8."/>
      <w:lvlJc w:val="left"/>
      <w:pPr>
        <w:ind w:left="5760" w:hanging="360"/>
      </w:pPr>
    </w:lvl>
    <w:lvl w:ilvl="8" w:tplc="B0C04C8A" w:tentative="1">
      <w:start w:val="1"/>
      <w:numFmt w:val="lowerRoman"/>
      <w:lvlText w:val="%9."/>
      <w:lvlJc w:val="right"/>
      <w:pPr>
        <w:ind w:left="6480" w:hanging="180"/>
      </w:pPr>
    </w:lvl>
  </w:abstractNum>
  <w:abstractNum w:abstractNumId="21" w15:restartNumberingAfterBreak="0">
    <w:nsid w:val="389A2A32"/>
    <w:multiLevelType w:val="hybridMultilevel"/>
    <w:tmpl w:val="2E142D86"/>
    <w:lvl w:ilvl="0" w:tplc="026C2AD2">
      <w:start w:val="1"/>
      <w:numFmt w:val="bullet"/>
      <w:pStyle w:val="ListBullet"/>
      <w:lvlText w:val=""/>
      <w:lvlJc w:val="left"/>
      <w:pPr>
        <w:ind w:left="720" w:hanging="360"/>
      </w:pPr>
      <w:rPr>
        <w:rFonts w:ascii="Symbol" w:hAnsi="Symbol" w:hint="default"/>
      </w:rPr>
    </w:lvl>
    <w:lvl w:ilvl="1" w:tplc="09EC0E90">
      <w:start w:val="1"/>
      <w:numFmt w:val="bullet"/>
      <w:pStyle w:val="ListBullet2"/>
      <w:lvlText w:val="o"/>
      <w:lvlJc w:val="left"/>
      <w:pPr>
        <w:ind w:left="1440" w:hanging="360"/>
      </w:pPr>
      <w:rPr>
        <w:rFonts w:ascii="Courier New" w:hAnsi="Courier New" w:cs="Courier New" w:hint="default"/>
      </w:rPr>
    </w:lvl>
    <w:lvl w:ilvl="2" w:tplc="2530F21C">
      <w:start w:val="1"/>
      <w:numFmt w:val="bullet"/>
      <w:lvlText w:val=""/>
      <w:lvlJc w:val="left"/>
      <w:pPr>
        <w:ind w:left="2160" w:hanging="360"/>
      </w:pPr>
      <w:rPr>
        <w:rFonts w:ascii="Wingdings" w:hAnsi="Wingdings" w:hint="default"/>
      </w:rPr>
    </w:lvl>
    <w:lvl w:ilvl="3" w:tplc="E50C9868">
      <w:start w:val="1"/>
      <w:numFmt w:val="bullet"/>
      <w:lvlText w:val=""/>
      <w:lvlJc w:val="left"/>
      <w:pPr>
        <w:ind w:left="2880" w:hanging="360"/>
      </w:pPr>
      <w:rPr>
        <w:rFonts w:ascii="Symbol" w:hAnsi="Symbol" w:hint="default"/>
      </w:rPr>
    </w:lvl>
    <w:lvl w:ilvl="4" w:tplc="5AA4BB0A">
      <w:start w:val="1"/>
      <w:numFmt w:val="bullet"/>
      <w:lvlText w:val="o"/>
      <w:lvlJc w:val="left"/>
      <w:pPr>
        <w:ind w:left="3600" w:hanging="360"/>
      </w:pPr>
      <w:rPr>
        <w:rFonts w:ascii="Courier New" w:hAnsi="Courier New" w:cs="Courier New" w:hint="default"/>
      </w:rPr>
    </w:lvl>
    <w:lvl w:ilvl="5" w:tplc="055CF646">
      <w:start w:val="1"/>
      <w:numFmt w:val="bullet"/>
      <w:pStyle w:val="ListBullet3"/>
      <w:lvlText w:val=""/>
      <w:lvlJc w:val="left"/>
      <w:pPr>
        <w:ind w:left="4320" w:hanging="360"/>
      </w:pPr>
      <w:rPr>
        <w:rFonts w:ascii="Wingdings" w:hAnsi="Wingdings" w:hint="default"/>
      </w:rPr>
    </w:lvl>
    <w:lvl w:ilvl="6" w:tplc="90605276">
      <w:start w:val="1"/>
      <w:numFmt w:val="bullet"/>
      <w:lvlText w:val=""/>
      <w:lvlJc w:val="left"/>
      <w:pPr>
        <w:ind w:left="5040" w:hanging="360"/>
      </w:pPr>
      <w:rPr>
        <w:rFonts w:ascii="Symbol" w:hAnsi="Symbol" w:hint="default"/>
      </w:rPr>
    </w:lvl>
    <w:lvl w:ilvl="7" w:tplc="EDDA851C">
      <w:start w:val="1"/>
      <w:numFmt w:val="bullet"/>
      <w:lvlText w:val="o"/>
      <w:lvlJc w:val="left"/>
      <w:pPr>
        <w:ind w:left="5760" w:hanging="360"/>
      </w:pPr>
      <w:rPr>
        <w:rFonts w:ascii="Courier New" w:hAnsi="Courier New" w:cs="Courier New" w:hint="default"/>
      </w:rPr>
    </w:lvl>
    <w:lvl w:ilvl="8" w:tplc="E5ACBDC6">
      <w:start w:val="1"/>
      <w:numFmt w:val="bullet"/>
      <w:lvlText w:val=""/>
      <w:lvlJc w:val="left"/>
      <w:pPr>
        <w:ind w:left="6480" w:hanging="360"/>
      </w:pPr>
      <w:rPr>
        <w:rFonts w:ascii="Wingdings" w:hAnsi="Wingdings" w:hint="default"/>
      </w:rPr>
    </w:lvl>
  </w:abstractNum>
  <w:abstractNum w:abstractNumId="22" w15:restartNumberingAfterBreak="0">
    <w:nsid w:val="3D8A19FB"/>
    <w:multiLevelType w:val="hybridMultilevel"/>
    <w:tmpl w:val="CAA83EFE"/>
    <w:lvl w:ilvl="0" w:tplc="29A4C764">
      <w:start w:val="1"/>
      <w:numFmt w:val="bullet"/>
      <w:lvlText w:val=""/>
      <w:lvlJc w:val="left"/>
      <w:pPr>
        <w:ind w:left="360" w:hanging="360"/>
      </w:pPr>
      <w:rPr>
        <w:rFonts w:ascii="Symbol" w:hAnsi="Symbol" w:hint="default"/>
      </w:rPr>
    </w:lvl>
    <w:lvl w:ilvl="1" w:tplc="D8FE2FE8" w:tentative="1">
      <w:start w:val="1"/>
      <w:numFmt w:val="bullet"/>
      <w:lvlText w:val="o"/>
      <w:lvlJc w:val="left"/>
      <w:pPr>
        <w:ind w:left="1080" w:hanging="360"/>
      </w:pPr>
      <w:rPr>
        <w:rFonts w:ascii="Courier New" w:hAnsi="Courier New" w:cs="Courier New" w:hint="default"/>
      </w:rPr>
    </w:lvl>
    <w:lvl w:ilvl="2" w:tplc="2200DBB0" w:tentative="1">
      <w:start w:val="1"/>
      <w:numFmt w:val="bullet"/>
      <w:lvlText w:val=""/>
      <w:lvlJc w:val="left"/>
      <w:pPr>
        <w:ind w:left="1800" w:hanging="360"/>
      </w:pPr>
      <w:rPr>
        <w:rFonts w:ascii="Wingdings" w:hAnsi="Wingdings" w:hint="default"/>
      </w:rPr>
    </w:lvl>
    <w:lvl w:ilvl="3" w:tplc="98F0BBAA" w:tentative="1">
      <w:start w:val="1"/>
      <w:numFmt w:val="bullet"/>
      <w:lvlText w:val=""/>
      <w:lvlJc w:val="left"/>
      <w:pPr>
        <w:ind w:left="2520" w:hanging="360"/>
      </w:pPr>
      <w:rPr>
        <w:rFonts w:ascii="Symbol" w:hAnsi="Symbol" w:hint="default"/>
      </w:rPr>
    </w:lvl>
    <w:lvl w:ilvl="4" w:tplc="DAA80190" w:tentative="1">
      <w:start w:val="1"/>
      <w:numFmt w:val="bullet"/>
      <w:lvlText w:val="o"/>
      <w:lvlJc w:val="left"/>
      <w:pPr>
        <w:ind w:left="3240" w:hanging="360"/>
      </w:pPr>
      <w:rPr>
        <w:rFonts w:ascii="Courier New" w:hAnsi="Courier New" w:cs="Courier New" w:hint="default"/>
      </w:rPr>
    </w:lvl>
    <w:lvl w:ilvl="5" w:tplc="634A77EE" w:tentative="1">
      <w:start w:val="1"/>
      <w:numFmt w:val="bullet"/>
      <w:lvlText w:val=""/>
      <w:lvlJc w:val="left"/>
      <w:pPr>
        <w:ind w:left="3960" w:hanging="360"/>
      </w:pPr>
      <w:rPr>
        <w:rFonts w:ascii="Wingdings" w:hAnsi="Wingdings" w:hint="default"/>
      </w:rPr>
    </w:lvl>
    <w:lvl w:ilvl="6" w:tplc="88349E62" w:tentative="1">
      <w:start w:val="1"/>
      <w:numFmt w:val="bullet"/>
      <w:lvlText w:val=""/>
      <w:lvlJc w:val="left"/>
      <w:pPr>
        <w:ind w:left="4680" w:hanging="360"/>
      </w:pPr>
      <w:rPr>
        <w:rFonts w:ascii="Symbol" w:hAnsi="Symbol" w:hint="default"/>
      </w:rPr>
    </w:lvl>
    <w:lvl w:ilvl="7" w:tplc="87D0A11A" w:tentative="1">
      <w:start w:val="1"/>
      <w:numFmt w:val="bullet"/>
      <w:lvlText w:val="o"/>
      <w:lvlJc w:val="left"/>
      <w:pPr>
        <w:ind w:left="5400" w:hanging="360"/>
      </w:pPr>
      <w:rPr>
        <w:rFonts w:ascii="Courier New" w:hAnsi="Courier New" w:cs="Courier New" w:hint="default"/>
      </w:rPr>
    </w:lvl>
    <w:lvl w:ilvl="8" w:tplc="153AB28E" w:tentative="1">
      <w:start w:val="1"/>
      <w:numFmt w:val="bullet"/>
      <w:lvlText w:val=""/>
      <w:lvlJc w:val="left"/>
      <w:pPr>
        <w:ind w:left="6120" w:hanging="360"/>
      </w:pPr>
      <w:rPr>
        <w:rFonts w:ascii="Wingdings" w:hAnsi="Wingdings" w:hint="default"/>
      </w:rPr>
    </w:lvl>
  </w:abstractNum>
  <w:abstractNum w:abstractNumId="23" w15:restartNumberingAfterBreak="0">
    <w:nsid w:val="42C65C7F"/>
    <w:multiLevelType w:val="hybridMultilevel"/>
    <w:tmpl w:val="5504F770"/>
    <w:lvl w:ilvl="0" w:tplc="86340472">
      <w:start w:val="1"/>
      <w:numFmt w:val="lowerRoman"/>
      <w:lvlText w:val="(%1)"/>
      <w:lvlJc w:val="left"/>
      <w:pPr>
        <w:ind w:left="1080" w:hanging="720"/>
      </w:pPr>
      <w:rPr>
        <w:rFonts w:hint="default"/>
      </w:rPr>
    </w:lvl>
    <w:lvl w:ilvl="1" w:tplc="0D0E4614" w:tentative="1">
      <w:start w:val="1"/>
      <w:numFmt w:val="lowerLetter"/>
      <w:lvlText w:val="%2."/>
      <w:lvlJc w:val="left"/>
      <w:pPr>
        <w:ind w:left="1440" w:hanging="360"/>
      </w:pPr>
    </w:lvl>
    <w:lvl w:ilvl="2" w:tplc="DA5E04EC" w:tentative="1">
      <w:start w:val="1"/>
      <w:numFmt w:val="lowerRoman"/>
      <w:lvlText w:val="%3."/>
      <w:lvlJc w:val="right"/>
      <w:pPr>
        <w:ind w:left="2160" w:hanging="180"/>
      </w:pPr>
    </w:lvl>
    <w:lvl w:ilvl="3" w:tplc="35402706" w:tentative="1">
      <w:start w:val="1"/>
      <w:numFmt w:val="decimal"/>
      <w:lvlText w:val="%4."/>
      <w:lvlJc w:val="left"/>
      <w:pPr>
        <w:ind w:left="2880" w:hanging="360"/>
      </w:pPr>
    </w:lvl>
    <w:lvl w:ilvl="4" w:tplc="75141E42" w:tentative="1">
      <w:start w:val="1"/>
      <w:numFmt w:val="lowerLetter"/>
      <w:lvlText w:val="%5."/>
      <w:lvlJc w:val="left"/>
      <w:pPr>
        <w:ind w:left="3600" w:hanging="360"/>
      </w:pPr>
    </w:lvl>
    <w:lvl w:ilvl="5" w:tplc="2F5AED32" w:tentative="1">
      <w:start w:val="1"/>
      <w:numFmt w:val="lowerRoman"/>
      <w:lvlText w:val="%6."/>
      <w:lvlJc w:val="right"/>
      <w:pPr>
        <w:ind w:left="4320" w:hanging="180"/>
      </w:pPr>
    </w:lvl>
    <w:lvl w:ilvl="6" w:tplc="484E405A" w:tentative="1">
      <w:start w:val="1"/>
      <w:numFmt w:val="decimal"/>
      <w:lvlText w:val="%7."/>
      <w:lvlJc w:val="left"/>
      <w:pPr>
        <w:ind w:left="5040" w:hanging="360"/>
      </w:pPr>
    </w:lvl>
    <w:lvl w:ilvl="7" w:tplc="12A83AC6" w:tentative="1">
      <w:start w:val="1"/>
      <w:numFmt w:val="lowerLetter"/>
      <w:lvlText w:val="%8."/>
      <w:lvlJc w:val="left"/>
      <w:pPr>
        <w:ind w:left="5760" w:hanging="360"/>
      </w:pPr>
    </w:lvl>
    <w:lvl w:ilvl="8" w:tplc="115E8D4E" w:tentative="1">
      <w:start w:val="1"/>
      <w:numFmt w:val="lowerRoman"/>
      <w:lvlText w:val="%9."/>
      <w:lvlJc w:val="right"/>
      <w:pPr>
        <w:ind w:left="6480" w:hanging="180"/>
      </w:pPr>
    </w:lvl>
  </w:abstractNum>
  <w:abstractNum w:abstractNumId="24" w15:restartNumberingAfterBreak="0">
    <w:nsid w:val="45EF3286"/>
    <w:multiLevelType w:val="hybridMultilevel"/>
    <w:tmpl w:val="5504F770"/>
    <w:lvl w:ilvl="0" w:tplc="7CC4EFB0">
      <w:start w:val="1"/>
      <w:numFmt w:val="lowerRoman"/>
      <w:lvlText w:val="(%1)"/>
      <w:lvlJc w:val="left"/>
      <w:pPr>
        <w:ind w:left="1080" w:hanging="720"/>
      </w:pPr>
      <w:rPr>
        <w:rFonts w:hint="default"/>
      </w:rPr>
    </w:lvl>
    <w:lvl w:ilvl="1" w:tplc="F104B43C" w:tentative="1">
      <w:start w:val="1"/>
      <w:numFmt w:val="lowerLetter"/>
      <w:lvlText w:val="%2."/>
      <w:lvlJc w:val="left"/>
      <w:pPr>
        <w:ind w:left="1440" w:hanging="360"/>
      </w:pPr>
    </w:lvl>
    <w:lvl w:ilvl="2" w:tplc="D69CBCDE" w:tentative="1">
      <w:start w:val="1"/>
      <w:numFmt w:val="lowerRoman"/>
      <w:lvlText w:val="%3."/>
      <w:lvlJc w:val="right"/>
      <w:pPr>
        <w:ind w:left="2160" w:hanging="180"/>
      </w:pPr>
    </w:lvl>
    <w:lvl w:ilvl="3" w:tplc="2354A988" w:tentative="1">
      <w:start w:val="1"/>
      <w:numFmt w:val="decimal"/>
      <w:lvlText w:val="%4."/>
      <w:lvlJc w:val="left"/>
      <w:pPr>
        <w:ind w:left="2880" w:hanging="360"/>
      </w:pPr>
    </w:lvl>
    <w:lvl w:ilvl="4" w:tplc="3364F2CE" w:tentative="1">
      <w:start w:val="1"/>
      <w:numFmt w:val="lowerLetter"/>
      <w:lvlText w:val="%5."/>
      <w:lvlJc w:val="left"/>
      <w:pPr>
        <w:ind w:left="3600" w:hanging="360"/>
      </w:pPr>
    </w:lvl>
    <w:lvl w:ilvl="5" w:tplc="48345954" w:tentative="1">
      <w:start w:val="1"/>
      <w:numFmt w:val="lowerRoman"/>
      <w:lvlText w:val="%6."/>
      <w:lvlJc w:val="right"/>
      <w:pPr>
        <w:ind w:left="4320" w:hanging="180"/>
      </w:pPr>
    </w:lvl>
    <w:lvl w:ilvl="6" w:tplc="52D899D2" w:tentative="1">
      <w:start w:val="1"/>
      <w:numFmt w:val="decimal"/>
      <w:lvlText w:val="%7."/>
      <w:lvlJc w:val="left"/>
      <w:pPr>
        <w:ind w:left="5040" w:hanging="360"/>
      </w:pPr>
    </w:lvl>
    <w:lvl w:ilvl="7" w:tplc="AF70DD40" w:tentative="1">
      <w:start w:val="1"/>
      <w:numFmt w:val="lowerLetter"/>
      <w:lvlText w:val="%8."/>
      <w:lvlJc w:val="left"/>
      <w:pPr>
        <w:ind w:left="5760" w:hanging="360"/>
      </w:pPr>
    </w:lvl>
    <w:lvl w:ilvl="8" w:tplc="9E86E378" w:tentative="1">
      <w:start w:val="1"/>
      <w:numFmt w:val="lowerRoman"/>
      <w:lvlText w:val="%9."/>
      <w:lvlJc w:val="right"/>
      <w:pPr>
        <w:ind w:left="6480" w:hanging="180"/>
      </w:pPr>
    </w:lvl>
  </w:abstractNum>
  <w:abstractNum w:abstractNumId="25" w15:restartNumberingAfterBreak="0">
    <w:nsid w:val="4BCE63EF"/>
    <w:multiLevelType w:val="hybridMultilevel"/>
    <w:tmpl w:val="BEC4F27E"/>
    <w:lvl w:ilvl="0" w:tplc="C1B27AB8">
      <w:start w:val="1"/>
      <w:numFmt w:val="lowerRoman"/>
      <w:lvlText w:val="(%1)"/>
      <w:lvlJc w:val="left"/>
      <w:pPr>
        <w:ind w:left="1080" w:hanging="720"/>
      </w:pPr>
      <w:rPr>
        <w:rFonts w:hint="default"/>
        <w:b w:val="0"/>
      </w:rPr>
    </w:lvl>
    <w:lvl w:ilvl="1" w:tplc="43044068" w:tentative="1">
      <w:start w:val="1"/>
      <w:numFmt w:val="lowerLetter"/>
      <w:lvlText w:val="%2."/>
      <w:lvlJc w:val="left"/>
      <w:pPr>
        <w:ind w:left="1440" w:hanging="360"/>
      </w:pPr>
    </w:lvl>
    <w:lvl w:ilvl="2" w:tplc="5106CB8E" w:tentative="1">
      <w:start w:val="1"/>
      <w:numFmt w:val="lowerRoman"/>
      <w:lvlText w:val="%3."/>
      <w:lvlJc w:val="right"/>
      <w:pPr>
        <w:ind w:left="2160" w:hanging="180"/>
      </w:pPr>
    </w:lvl>
    <w:lvl w:ilvl="3" w:tplc="A170F6C4" w:tentative="1">
      <w:start w:val="1"/>
      <w:numFmt w:val="decimal"/>
      <w:lvlText w:val="%4."/>
      <w:lvlJc w:val="left"/>
      <w:pPr>
        <w:ind w:left="2880" w:hanging="360"/>
      </w:pPr>
    </w:lvl>
    <w:lvl w:ilvl="4" w:tplc="5F886064" w:tentative="1">
      <w:start w:val="1"/>
      <w:numFmt w:val="lowerLetter"/>
      <w:lvlText w:val="%5."/>
      <w:lvlJc w:val="left"/>
      <w:pPr>
        <w:ind w:left="3600" w:hanging="360"/>
      </w:pPr>
    </w:lvl>
    <w:lvl w:ilvl="5" w:tplc="3EC45B8A" w:tentative="1">
      <w:start w:val="1"/>
      <w:numFmt w:val="lowerRoman"/>
      <w:lvlText w:val="%6."/>
      <w:lvlJc w:val="right"/>
      <w:pPr>
        <w:ind w:left="4320" w:hanging="180"/>
      </w:pPr>
    </w:lvl>
    <w:lvl w:ilvl="6" w:tplc="4170D306" w:tentative="1">
      <w:start w:val="1"/>
      <w:numFmt w:val="decimal"/>
      <w:lvlText w:val="%7."/>
      <w:lvlJc w:val="left"/>
      <w:pPr>
        <w:ind w:left="5040" w:hanging="360"/>
      </w:pPr>
    </w:lvl>
    <w:lvl w:ilvl="7" w:tplc="4C00F87C" w:tentative="1">
      <w:start w:val="1"/>
      <w:numFmt w:val="lowerLetter"/>
      <w:lvlText w:val="%8."/>
      <w:lvlJc w:val="left"/>
      <w:pPr>
        <w:ind w:left="5760" w:hanging="360"/>
      </w:pPr>
    </w:lvl>
    <w:lvl w:ilvl="8" w:tplc="3FB0D654" w:tentative="1">
      <w:start w:val="1"/>
      <w:numFmt w:val="lowerRoman"/>
      <w:lvlText w:val="%9."/>
      <w:lvlJc w:val="right"/>
      <w:pPr>
        <w:ind w:left="6480" w:hanging="180"/>
      </w:pPr>
    </w:lvl>
  </w:abstractNum>
  <w:abstractNum w:abstractNumId="26" w15:restartNumberingAfterBreak="0">
    <w:nsid w:val="4C807CF1"/>
    <w:multiLevelType w:val="hybridMultilevel"/>
    <w:tmpl w:val="D05CE750"/>
    <w:lvl w:ilvl="0" w:tplc="A364B1A0">
      <w:start w:val="1"/>
      <w:numFmt w:val="lowerRoman"/>
      <w:lvlText w:val="(%1)"/>
      <w:lvlJc w:val="left"/>
      <w:pPr>
        <w:ind w:left="1080" w:hanging="720"/>
      </w:pPr>
      <w:rPr>
        <w:rFonts w:hint="default"/>
        <w:b w:val="0"/>
      </w:rPr>
    </w:lvl>
    <w:lvl w:ilvl="1" w:tplc="BC80F502" w:tentative="1">
      <w:start w:val="1"/>
      <w:numFmt w:val="lowerLetter"/>
      <w:lvlText w:val="%2."/>
      <w:lvlJc w:val="left"/>
      <w:pPr>
        <w:ind w:left="1440" w:hanging="360"/>
      </w:pPr>
    </w:lvl>
    <w:lvl w:ilvl="2" w:tplc="CF9C3A66" w:tentative="1">
      <w:start w:val="1"/>
      <w:numFmt w:val="lowerRoman"/>
      <w:lvlText w:val="%3."/>
      <w:lvlJc w:val="right"/>
      <w:pPr>
        <w:ind w:left="2160" w:hanging="180"/>
      </w:pPr>
    </w:lvl>
    <w:lvl w:ilvl="3" w:tplc="B1C2DCFE" w:tentative="1">
      <w:start w:val="1"/>
      <w:numFmt w:val="decimal"/>
      <w:lvlText w:val="%4."/>
      <w:lvlJc w:val="left"/>
      <w:pPr>
        <w:ind w:left="2880" w:hanging="360"/>
      </w:pPr>
    </w:lvl>
    <w:lvl w:ilvl="4" w:tplc="83248FFA" w:tentative="1">
      <w:start w:val="1"/>
      <w:numFmt w:val="lowerLetter"/>
      <w:lvlText w:val="%5."/>
      <w:lvlJc w:val="left"/>
      <w:pPr>
        <w:ind w:left="3600" w:hanging="360"/>
      </w:pPr>
    </w:lvl>
    <w:lvl w:ilvl="5" w:tplc="15EE8DB6" w:tentative="1">
      <w:start w:val="1"/>
      <w:numFmt w:val="lowerRoman"/>
      <w:lvlText w:val="%6."/>
      <w:lvlJc w:val="right"/>
      <w:pPr>
        <w:ind w:left="4320" w:hanging="180"/>
      </w:pPr>
    </w:lvl>
    <w:lvl w:ilvl="6" w:tplc="195AFC8A" w:tentative="1">
      <w:start w:val="1"/>
      <w:numFmt w:val="decimal"/>
      <w:lvlText w:val="%7."/>
      <w:lvlJc w:val="left"/>
      <w:pPr>
        <w:ind w:left="5040" w:hanging="360"/>
      </w:pPr>
    </w:lvl>
    <w:lvl w:ilvl="7" w:tplc="CDC6BFD8" w:tentative="1">
      <w:start w:val="1"/>
      <w:numFmt w:val="lowerLetter"/>
      <w:lvlText w:val="%8."/>
      <w:lvlJc w:val="left"/>
      <w:pPr>
        <w:ind w:left="5760" w:hanging="360"/>
      </w:pPr>
    </w:lvl>
    <w:lvl w:ilvl="8" w:tplc="7482268C" w:tentative="1">
      <w:start w:val="1"/>
      <w:numFmt w:val="lowerRoman"/>
      <w:lvlText w:val="%9."/>
      <w:lvlJc w:val="right"/>
      <w:pPr>
        <w:ind w:left="6480" w:hanging="180"/>
      </w:pPr>
    </w:lvl>
  </w:abstractNum>
  <w:abstractNum w:abstractNumId="27" w15:restartNumberingAfterBreak="0">
    <w:nsid w:val="50865AA5"/>
    <w:multiLevelType w:val="hybridMultilevel"/>
    <w:tmpl w:val="49A21BE0"/>
    <w:lvl w:ilvl="0" w:tplc="88C2F698">
      <w:start w:val="1"/>
      <w:numFmt w:val="decimal"/>
      <w:lvlText w:val="%1."/>
      <w:lvlJc w:val="left"/>
      <w:pPr>
        <w:ind w:left="360" w:hanging="360"/>
      </w:pPr>
      <w:rPr>
        <w:rFonts w:hint="default"/>
      </w:rPr>
    </w:lvl>
    <w:lvl w:ilvl="1" w:tplc="F0F80CF6" w:tentative="1">
      <w:start w:val="1"/>
      <w:numFmt w:val="lowerLetter"/>
      <w:lvlText w:val="%2."/>
      <w:lvlJc w:val="left"/>
      <w:pPr>
        <w:ind w:left="1080" w:hanging="360"/>
      </w:pPr>
    </w:lvl>
    <w:lvl w:ilvl="2" w:tplc="A84E2352" w:tentative="1">
      <w:start w:val="1"/>
      <w:numFmt w:val="lowerRoman"/>
      <w:lvlText w:val="%3."/>
      <w:lvlJc w:val="right"/>
      <w:pPr>
        <w:ind w:left="1800" w:hanging="180"/>
      </w:pPr>
    </w:lvl>
    <w:lvl w:ilvl="3" w:tplc="74D2FF10" w:tentative="1">
      <w:start w:val="1"/>
      <w:numFmt w:val="decimal"/>
      <w:lvlText w:val="%4."/>
      <w:lvlJc w:val="left"/>
      <w:pPr>
        <w:ind w:left="2520" w:hanging="360"/>
      </w:pPr>
    </w:lvl>
    <w:lvl w:ilvl="4" w:tplc="A9C6AE08" w:tentative="1">
      <w:start w:val="1"/>
      <w:numFmt w:val="lowerLetter"/>
      <w:lvlText w:val="%5."/>
      <w:lvlJc w:val="left"/>
      <w:pPr>
        <w:ind w:left="3240" w:hanging="360"/>
      </w:pPr>
    </w:lvl>
    <w:lvl w:ilvl="5" w:tplc="1C38DB74" w:tentative="1">
      <w:start w:val="1"/>
      <w:numFmt w:val="lowerRoman"/>
      <w:lvlText w:val="%6."/>
      <w:lvlJc w:val="right"/>
      <w:pPr>
        <w:ind w:left="3960" w:hanging="180"/>
      </w:pPr>
    </w:lvl>
    <w:lvl w:ilvl="6" w:tplc="863C307E" w:tentative="1">
      <w:start w:val="1"/>
      <w:numFmt w:val="decimal"/>
      <w:lvlText w:val="%7."/>
      <w:lvlJc w:val="left"/>
      <w:pPr>
        <w:ind w:left="4680" w:hanging="360"/>
      </w:pPr>
    </w:lvl>
    <w:lvl w:ilvl="7" w:tplc="C8864AAA" w:tentative="1">
      <w:start w:val="1"/>
      <w:numFmt w:val="lowerLetter"/>
      <w:lvlText w:val="%8."/>
      <w:lvlJc w:val="left"/>
      <w:pPr>
        <w:ind w:left="5400" w:hanging="360"/>
      </w:pPr>
    </w:lvl>
    <w:lvl w:ilvl="8" w:tplc="EA0C5D46" w:tentative="1">
      <w:start w:val="1"/>
      <w:numFmt w:val="lowerRoman"/>
      <w:lvlText w:val="%9."/>
      <w:lvlJc w:val="right"/>
      <w:pPr>
        <w:ind w:left="6120" w:hanging="180"/>
      </w:pPr>
    </w:lvl>
  </w:abstractNum>
  <w:abstractNum w:abstractNumId="28" w15:restartNumberingAfterBreak="0">
    <w:nsid w:val="560C53FF"/>
    <w:multiLevelType w:val="hybridMultilevel"/>
    <w:tmpl w:val="5504F770"/>
    <w:lvl w:ilvl="0" w:tplc="98A0D3D4">
      <w:start w:val="1"/>
      <w:numFmt w:val="lowerRoman"/>
      <w:lvlText w:val="(%1)"/>
      <w:lvlJc w:val="left"/>
      <w:pPr>
        <w:ind w:left="1080" w:hanging="720"/>
      </w:pPr>
      <w:rPr>
        <w:rFonts w:hint="default"/>
      </w:rPr>
    </w:lvl>
    <w:lvl w:ilvl="1" w:tplc="FB324ADE" w:tentative="1">
      <w:start w:val="1"/>
      <w:numFmt w:val="lowerLetter"/>
      <w:lvlText w:val="%2."/>
      <w:lvlJc w:val="left"/>
      <w:pPr>
        <w:ind w:left="1440" w:hanging="360"/>
      </w:pPr>
    </w:lvl>
    <w:lvl w:ilvl="2" w:tplc="81DA0978" w:tentative="1">
      <w:start w:val="1"/>
      <w:numFmt w:val="lowerRoman"/>
      <w:lvlText w:val="%3."/>
      <w:lvlJc w:val="right"/>
      <w:pPr>
        <w:ind w:left="2160" w:hanging="180"/>
      </w:pPr>
    </w:lvl>
    <w:lvl w:ilvl="3" w:tplc="AA18E1B8" w:tentative="1">
      <w:start w:val="1"/>
      <w:numFmt w:val="decimal"/>
      <w:lvlText w:val="%4."/>
      <w:lvlJc w:val="left"/>
      <w:pPr>
        <w:ind w:left="2880" w:hanging="360"/>
      </w:pPr>
    </w:lvl>
    <w:lvl w:ilvl="4" w:tplc="09E04CCC" w:tentative="1">
      <w:start w:val="1"/>
      <w:numFmt w:val="lowerLetter"/>
      <w:lvlText w:val="%5."/>
      <w:lvlJc w:val="left"/>
      <w:pPr>
        <w:ind w:left="3600" w:hanging="360"/>
      </w:pPr>
    </w:lvl>
    <w:lvl w:ilvl="5" w:tplc="C6A88CE0" w:tentative="1">
      <w:start w:val="1"/>
      <w:numFmt w:val="lowerRoman"/>
      <w:lvlText w:val="%6."/>
      <w:lvlJc w:val="right"/>
      <w:pPr>
        <w:ind w:left="4320" w:hanging="180"/>
      </w:pPr>
    </w:lvl>
    <w:lvl w:ilvl="6" w:tplc="F9EC6758" w:tentative="1">
      <w:start w:val="1"/>
      <w:numFmt w:val="decimal"/>
      <w:lvlText w:val="%7."/>
      <w:lvlJc w:val="left"/>
      <w:pPr>
        <w:ind w:left="5040" w:hanging="360"/>
      </w:pPr>
    </w:lvl>
    <w:lvl w:ilvl="7" w:tplc="2EF03A74" w:tentative="1">
      <w:start w:val="1"/>
      <w:numFmt w:val="lowerLetter"/>
      <w:lvlText w:val="%8."/>
      <w:lvlJc w:val="left"/>
      <w:pPr>
        <w:ind w:left="5760" w:hanging="360"/>
      </w:pPr>
    </w:lvl>
    <w:lvl w:ilvl="8" w:tplc="C2A83DB4" w:tentative="1">
      <w:start w:val="1"/>
      <w:numFmt w:val="lowerRoman"/>
      <w:lvlText w:val="%9."/>
      <w:lvlJc w:val="right"/>
      <w:pPr>
        <w:ind w:left="6480" w:hanging="180"/>
      </w:pPr>
    </w:lvl>
  </w:abstractNum>
  <w:abstractNum w:abstractNumId="29" w15:restartNumberingAfterBreak="0">
    <w:nsid w:val="560E1165"/>
    <w:multiLevelType w:val="hybridMultilevel"/>
    <w:tmpl w:val="6DDCF454"/>
    <w:lvl w:ilvl="0" w:tplc="749865B4">
      <w:start w:val="1"/>
      <w:numFmt w:val="bullet"/>
      <w:lvlText w:val=""/>
      <w:lvlJc w:val="left"/>
      <w:pPr>
        <w:ind w:left="720" w:hanging="360"/>
      </w:pPr>
      <w:rPr>
        <w:rFonts w:ascii="Symbol" w:hAnsi="Symbol" w:hint="default"/>
      </w:rPr>
    </w:lvl>
    <w:lvl w:ilvl="1" w:tplc="02BC2294">
      <w:start w:val="1"/>
      <w:numFmt w:val="bullet"/>
      <w:lvlText w:val="o"/>
      <w:lvlJc w:val="left"/>
      <w:pPr>
        <w:ind w:left="1440" w:hanging="360"/>
      </w:pPr>
      <w:rPr>
        <w:rFonts w:ascii="Courier New" w:hAnsi="Courier New" w:cs="Courier New" w:hint="default"/>
      </w:rPr>
    </w:lvl>
    <w:lvl w:ilvl="2" w:tplc="DF567A22" w:tentative="1">
      <w:start w:val="1"/>
      <w:numFmt w:val="bullet"/>
      <w:lvlText w:val=""/>
      <w:lvlJc w:val="left"/>
      <w:pPr>
        <w:ind w:left="2160" w:hanging="360"/>
      </w:pPr>
      <w:rPr>
        <w:rFonts w:ascii="Wingdings" w:hAnsi="Wingdings" w:hint="default"/>
      </w:rPr>
    </w:lvl>
    <w:lvl w:ilvl="3" w:tplc="F7704192" w:tentative="1">
      <w:start w:val="1"/>
      <w:numFmt w:val="bullet"/>
      <w:lvlText w:val=""/>
      <w:lvlJc w:val="left"/>
      <w:pPr>
        <w:ind w:left="2880" w:hanging="360"/>
      </w:pPr>
      <w:rPr>
        <w:rFonts w:ascii="Symbol" w:hAnsi="Symbol" w:hint="default"/>
      </w:rPr>
    </w:lvl>
    <w:lvl w:ilvl="4" w:tplc="CD3023C4" w:tentative="1">
      <w:start w:val="1"/>
      <w:numFmt w:val="bullet"/>
      <w:lvlText w:val="o"/>
      <w:lvlJc w:val="left"/>
      <w:pPr>
        <w:ind w:left="3600" w:hanging="360"/>
      </w:pPr>
      <w:rPr>
        <w:rFonts w:ascii="Courier New" w:hAnsi="Courier New" w:cs="Courier New" w:hint="default"/>
      </w:rPr>
    </w:lvl>
    <w:lvl w:ilvl="5" w:tplc="9D96F0CC" w:tentative="1">
      <w:start w:val="1"/>
      <w:numFmt w:val="bullet"/>
      <w:lvlText w:val=""/>
      <w:lvlJc w:val="left"/>
      <w:pPr>
        <w:ind w:left="4320" w:hanging="360"/>
      </w:pPr>
      <w:rPr>
        <w:rFonts w:ascii="Wingdings" w:hAnsi="Wingdings" w:hint="default"/>
      </w:rPr>
    </w:lvl>
    <w:lvl w:ilvl="6" w:tplc="60FAECAA" w:tentative="1">
      <w:start w:val="1"/>
      <w:numFmt w:val="bullet"/>
      <w:lvlText w:val=""/>
      <w:lvlJc w:val="left"/>
      <w:pPr>
        <w:ind w:left="5040" w:hanging="360"/>
      </w:pPr>
      <w:rPr>
        <w:rFonts w:ascii="Symbol" w:hAnsi="Symbol" w:hint="default"/>
      </w:rPr>
    </w:lvl>
    <w:lvl w:ilvl="7" w:tplc="FAB48DA2" w:tentative="1">
      <w:start w:val="1"/>
      <w:numFmt w:val="bullet"/>
      <w:lvlText w:val="o"/>
      <w:lvlJc w:val="left"/>
      <w:pPr>
        <w:ind w:left="5760" w:hanging="360"/>
      </w:pPr>
      <w:rPr>
        <w:rFonts w:ascii="Courier New" w:hAnsi="Courier New" w:cs="Courier New" w:hint="default"/>
      </w:rPr>
    </w:lvl>
    <w:lvl w:ilvl="8" w:tplc="28107B88" w:tentative="1">
      <w:start w:val="1"/>
      <w:numFmt w:val="bullet"/>
      <w:lvlText w:val=""/>
      <w:lvlJc w:val="left"/>
      <w:pPr>
        <w:ind w:left="6480" w:hanging="360"/>
      </w:pPr>
      <w:rPr>
        <w:rFonts w:ascii="Wingdings" w:hAnsi="Wingdings" w:hint="default"/>
      </w:rPr>
    </w:lvl>
  </w:abstractNum>
  <w:abstractNum w:abstractNumId="30" w15:restartNumberingAfterBreak="0">
    <w:nsid w:val="57BB66DD"/>
    <w:multiLevelType w:val="hybridMultilevel"/>
    <w:tmpl w:val="034E0626"/>
    <w:lvl w:ilvl="0" w:tplc="0C090003">
      <w:start w:val="1"/>
      <w:numFmt w:val="bullet"/>
      <w:lvlText w:val="o"/>
      <w:lvlJc w:val="left"/>
      <w:pPr>
        <w:ind w:left="-1849" w:hanging="360"/>
      </w:pPr>
      <w:rPr>
        <w:rFonts w:ascii="Courier New" w:hAnsi="Courier New" w:cs="Courier New" w:hint="default"/>
      </w:rPr>
    </w:lvl>
    <w:lvl w:ilvl="1" w:tplc="0C090003" w:tentative="1">
      <w:start w:val="1"/>
      <w:numFmt w:val="bullet"/>
      <w:lvlText w:val="o"/>
      <w:lvlJc w:val="left"/>
      <w:pPr>
        <w:ind w:left="-1129" w:hanging="360"/>
      </w:pPr>
      <w:rPr>
        <w:rFonts w:ascii="Courier New" w:hAnsi="Courier New" w:cs="Courier New" w:hint="default"/>
      </w:rPr>
    </w:lvl>
    <w:lvl w:ilvl="2" w:tplc="0C090005" w:tentative="1">
      <w:start w:val="1"/>
      <w:numFmt w:val="bullet"/>
      <w:lvlText w:val=""/>
      <w:lvlJc w:val="left"/>
      <w:pPr>
        <w:ind w:left="-409" w:hanging="360"/>
      </w:pPr>
      <w:rPr>
        <w:rFonts w:ascii="Wingdings" w:hAnsi="Wingdings" w:hint="default"/>
      </w:rPr>
    </w:lvl>
    <w:lvl w:ilvl="3" w:tplc="0C090001" w:tentative="1">
      <w:start w:val="1"/>
      <w:numFmt w:val="bullet"/>
      <w:lvlText w:val=""/>
      <w:lvlJc w:val="left"/>
      <w:pPr>
        <w:ind w:left="311" w:hanging="360"/>
      </w:pPr>
      <w:rPr>
        <w:rFonts w:ascii="Symbol" w:hAnsi="Symbol" w:hint="default"/>
      </w:rPr>
    </w:lvl>
    <w:lvl w:ilvl="4" w:tplc="0C090003" w:tentative="1">
      <w:start w:val="1"/>
      <w:numFmt w:val="bullet"/>
      <w:lvlText w:val="o"/>
      <w:lvlJc w:val="left"/>
      <w:pPr>
        <w:ind w:left="1031" w:hanging="360"/>
      </w:pPr>
      <w:rPr>
        <w:rFonts w:ascii="Courier New" w:hAnsi="Courier New" w:cs="Courier New" w:hint="default"/>
      </w:rPr>
    </w:lvl>
    <w:lvl w:ilvl="5" w:tplc="0C090005" w:tentative="1">
      <w:start w:val="1"/>
      <w:numFmt w:val="bullet"/>
      <w:lvlText w:val=""/>
      <w:lvlJc w:val="left"/>
      <w:pPr>
        <w:ind w:left="1751" w:hanging="360"/>
      </w:pPr>
      <w:rPr>
        <w:rFonts w:ascii="Wingdings" w:hAnsi="Wingdings" w:hint="default"/>
      </w:rPr>
    </w:lvl>
    <w:lvl w:ilvl="6" w:tplc="0C090001" w:tentative="1">
      <w:start w:val="1"/>
      <w:numFmt w:val="bullet"/>
      <w:lvlText w:val=""/>
      <w:lvlJc w:val="left"/>
      <w:pPr>
        <w:ind w:left="2471" w:hanging="360"/>
      </w:pPr>
      <w:rPr>
        <w:rFonts w:ascii="Symbol" w:hAnsi="Symbol" w:hint="default"/>
      </w:rPr>
    </w:lvl>
    <w:lvl w:ilvl="7" w:tplc="0C090003" w:tentative="1">
      <w:start w:val="1"/>
      <w:numFmt w:val="bullet"/>
      <w:lvlText w:val="o"/>
      <w:lvlJc w:val="left"/>
      <w:pPr>
        <w:ind w:left="3191" w:hanging="360"/>
      </w:pPr>
      <w:rPr>
        <w:rFonts w:ascii="Courier New" w:hAnsi="Courier New" w:cs="Courier New" w:hint="default"/>
      </w:rPr>
    </w:lvl>
    <w:lvl w:ilvl="8" w:tplc="0C090005" w:tentative="1">
      <w:start w:val="1"/>
      <w:numFmt w:val="bullet"/>
      <w:lvlText w:val=""/>
      <w:lvlJc w:val="left"/>
      <w:pPr>
        <w:ind w:left="3911" w:hanging="360"/>
      </w:pPr>
      <w:rPr>
        <w:rFonts w:ascii="Wingdings" w:hAnsi="Wingdings" w:hint="default"/>
      </w:rPr>
    </w:lvl>
  </w:abstractNum>
  <w:abstractNum w:abstractNumId="31" w15:restartNumberingAfterBreak="0">
    <w:nsid w:val="58766F22"/>
    <w:multiLevelType w:val="hybridMultilevel"/>
    <w:tmpl w:val="E500E596"/>
    <w:lvl w:ilvl="0" w:tplc="9E6066B0">
      <w:start w:val="1"/>
      <w:numFmt w:val="decimal"/>
      <w:lvlText w:val="%1."/>
      <w:lvlJc w:val="left"/>
      <w:pPr>
        <w:ind w:left="360" w:hanging="360"/>
      </w:pPr>
    </w:lvl>
    <w:lvl w:ilvl="1" w:tplc="02DAB6AE" w:tentative="1">
      <w:start w:val="1"/>
      <w:numFmt w:val="lowerLetter"/>
      <w:lvlText w:val="%2."/>
      <w:lvlJc w:val="left"/>
      <w:pPr>
        <w:ind w:left="1080" w:hanging="360"/>
      </w:pPr>
    </w:lvl>
    <w:lvl w:ilvl="2" w:tplc="D5FA94EC" w:tentative="1">
      <w:start w:val="1"/>
      <w:numFmt w:val="lowerRoman"/>
      <w:lvlText w:val="%3."/>
      <w:lvlJc w:val="right"/>
      <w:pPr>
        <w:ind w:left="1800" w:hanging="180"/>
      </w:pPr>
    </w:lvl>
    <w:lvl w:ilvl="3" w:tplc="93104C48" w:tentative="1">
      <w:start w:val="1"/>
      <w:numFmt w:val="decimal"/>
      <w:lvlText w:val="%4."/>
      <w:lvlJc w:val="left"/>
      <w:pPr>
        <w:ind w:left="2520" w:hanging="360"/>
      </w:pPr>
    </w:lvl>
    <w:lvl w:ilvl="4" w:tplc="F7B0B94A" w:tentative="1">
      <w:start w:val="1"/>
      <w:numFmt w:val="lowerLetter"/>
      <w:lvlText w:val="%5."/>
      <w:lvlJc w:val="left"/>
      <w:pPr>
        <w:ind w:left="3240" w:hanging="360"/>
      </w:pPr>
    </w:lvl>
    <w:lvl w:ilvl="5" w:tplc="03FAE13A" w:tentative="1">
      <w:start w:val="1"/>
      <w:numFmt w:val="lowerRoman"/>
      <w:lvlText w:val="%6."/>
      <w:lvlJc w:val="right"/>
      <w:pPr>
        <w:ind w:left="3960" w:hanging="180"/>
      </w:pPr>
    </w:lvl>
    <w:lvl w:ilvl="6" w:tplc="2042F2B0" w:tentative="1">
      <w:start w:val="1"/>
      <w:numFmt w:val="decimal"/>
      <w:lvlText w:val="%7."/>
      <w:lvlJc w:val="left"/>
      <w:pPr>
        <w:ind w:left="4680" w:hanging="360"/>
      </w:pPr>
    </w:lvl>
    <w:lvl w:ilvl="7" w:tplc="021E9EEA" w:tentative="1">
      <w:start w:val="1"/>
      <w:numFmt w:val="lowerLetter"/>
      <w:lvlText w:val="%8."/>
      <w:lvlJc w:val="left"/>
      <w:pPr>
        <w:ind w:left="5400" w:hanging="360"/>
      </w:pPr>
    </w:lvl>
    <w:lvl w:ilvl="8" w:tplc="ED6E489E" w:tentative="1">
      <w:start w:val="1"/>
      <w:numFmt w:val="lowerRoman"/>
      <w:lvlText w:val="%9."/>
      <w:lvlJc w:val="right"/>
      <w:pPr>
        <w:ind w:left="6120" w:hanging="180"/>
      </w:pPr>
    </w:lvl>
  </w:abstractNum>
  <w:abstractNum w:abstractNumId="32" w15:restartNumberingAfterBreak="0">
    <w:nsid w:val="5A331430"/>
    <w:multiLevelType w:val="hybridMultilevel"/>
    <w:tmpl w:val="D05CE750"/>
    <w:lvl w:ilvl="0" w:tplc="E49A8AA8">
      <w:start w:val="1"/>
      <w:numFmt w:val="lowerRoman"/>
      <w:lvlText w:val="(%1)"/>
      <w:lvlJc w:val="left"/>
      <w:pPr>
        <w:ind w:left="1080" w:hanging="720"/>
      </w:pPr>
      <w:rPr>
        <w:rFonts w:hint="default"/>
        <w:b w:val="0"/>
      </w:rPr>
    </w:lvl>
    <w:lvl w:ilvl="1" w:tplc="CCAA1F9E" w:tentative="1">
      <w:start w:val="1"/>
      <w:numFmt w:val="lowerLetter"/>
      <w:lvlText w:val="%2."/>
      <w:lvlJc w:val="left"/>
      <w:pPr>
        <w:ind w:left="1440" w:hanging="360"/>
      </w:pPr>
    </w:lvl>
    <w:lvl w:ilvl="2" w:tplc="4E0CA186" w:tentative="1">
      <w:start w:val="1"/>
      <w:numFmt w:val="lowerRoman"/>
      <w:lvlText w:val="%3."/>
      <w:lvlJc w:val="right"/>
      <w:pPr>
        <w:ind w:left="2160" w:hanging="180"/>
      </w:pPr>
    </w:lvl>
    <w:lvl w:ilvl="3" w:tplc="FFDAE1C0" w:tentative="1">
      <w:start w:val="1"/>
      <w:numFmt w:val="decimal"/>
      <w:lvlText w:val="%4."/>
      <w:lvlJc w:val="left"/>
      <w:pPr>
        <w:ind w:left="2880" w:hanging="360"/>
      </w:pPr>
    </w:lvl>
    <w:lvl w:ilvl="4" w:tplc="2F287EF4" w:tentative="1">
      <w:start w:val="1"/>
      <w:numFmt w:val="lowerLetter"/>
      <w:lvlText w:val="%5."/>
      <w:lvlJc w:val="left"/>
      <w:pPr>
        <w:ind w:left="3600" w:hanging="360"/>
      </w:pPr>
    </w:lvl>
    <w:lvl w:ilvl="5" w:tplc="BC6C1290" w:tentative="1">
      <w:start w:val="1"/>
      <w:numFmt w:val="lowerRoman"/>
      <w:lvlText w:val="%6."/>
      <w:lvlJc w:val="right"/>
      <w:pPr>
        <w:ind w:left="4320" w:hanging="180"/>
      </w:pPr>
    </w:lvl>
    <w:lvl w:ilvl="6" w:tplc="91E0E520" w:tentative="1">
      <w:start w:val="1"/>
      <w:numFmt w:val="decimal"/>
      <w:lvlText w:val="%7."/>
      <w:lvlJc w:val="left"/>
      <w:pPr>
        <w:ind w:left="5040" w:hanging="360"/>
      </w:pPr>
    </w:lvl>
    <w:lvl w:ilvl="7" w:tplc="A986EE38" w:tentative="1">
      <w:start w:val="1"/>
      <w:numFmt w:val="lowerLetter"/>
      <w:lvlText w:val="%8."/>
      <w:lvlJc w:val="left"/>
      <w:pPr>
        <w:ind w:left="5760" w:hanging="360"/>
      </w:pPr>
    </w:lvl>
    <w:lvl w:ilvl="8" w:tplc="77F098A0" w:tentative="1">
      <w:start w:val="1"/>
      <w:numFmt w:val="lowerRoman"/>
      <w:lvlText w:val="%9."/>
      <w:lvlJc w:val="right"/>
      <w:pPr>
        <w:ind w:left="6480" w:hanging="180"/>
      </w:pPr>
    </w:lvl>
  </w:abstractNum>
  <w:abstractNum w:abstractNumId="33" w15:restartNumberingAfterBreak="0">
    <w:nsid w:val="5BC6731D"/>
    <w:multiLevelType w:val="hybridMultilevel"/>
    <w:tmpl w:val="5504F770"/>
    <w:lvl w:ilvl="0" w:tplc="4230AF20">
      <w:start w:val="1"/>
      <w:numFmt w:val="lowerRoman"/>
      <w:lvlText w:val="(%1)"/>
      <w:lvlJc w:val="left"/>
      <w:pPr>
        <w:ind w:left="1080" w:hanging="720"/>
      </w:pPr>
      <w:rPr>
        <w:rFonts w:hint="default"/>
      </w:rPr>
    </w:lvl>
    <w:lvl w:ilvl="1" w:tplc="051C70E8" w:tentative="1">
      <w:start w:val="1"/>
      <w:numFmt w:val="lowerLetter"/>
      <w:lvlText w:val="%2."/>
      <w:lvlJc w:val="left"/>
      <w:pPr>
        <w:ind w:left="1440" w:hanging="360"/>
      </w:pPr>
    </w:lvl>
    <w:lvl w:ilvl="2" w:tplc="FA727D56" w:tentative="1">
      <w:start w:val="1"/>
      <w:numFmt w:val="lowerRoman"/>
      <w:lvlText w:val="%3."/>
      <w:lvlJc w:val="right"/>
      <w:pPr>
        <w:ind w:left="2160" w:hanging="180"/>
      </w:pPr>
    </w:lvl>
    <w:lvl w:ilvl="3" w:tplc="EF704128" w:tentative="1">
      <w:start w:val="1"/>
      <w:numFmt w:val="decimal"/>
      <w:lvlText w:val="%4."/>
      <w:lvlJc w:val="left"/>
      <w:pPr>
        <w:ind w:left="2880" w:hanging="360"/>
      </w:pPr>
    </w:lvl>
    <w:lvl w:ilvl="4" w:tplc="0FB26B2C" w:tentative="1">
      <w:start w:val="1"/>
      <w:numFmt w:val="lowerLetter"/>
      <w:lvlText w:val="%5."/>
      <w:lvlJc w:val="left"/>
      <w:pPr>
        <w:ind w:left="3600" w:hanging="360"/>
      </w:pPr>
    </w:lvl>
    <w:lvl w:ilvl="5" w:tplc="EC540270" w:tentative="1">
      <w:start w:val="1"/>
      <w:numFmt w:val="lowerRoman"/>
      <w:lvlText w:val="%6."/>
      <w:lvlJc w:val="right"/>
      <w:pPr>
        <w:ind w:left="4320" w:hanging="180"/>
      </w:pPr>
    </w:lvl>
    <w:lvl w:ilvl="6" w:tplc="EDBE2FD0" w:tentative="1">
      <w:start w:val="1"/>
      <w:numFmt w:val="decimal"/>
      <w:lvlText w:val="%7."/>
      <w:lvlJc w:val="left"/>
      <w:pPr>
        <w:ind w:left="5040" w:hanging="360"/>
      </w:pPr>
    </w:lvl>
    <w:lvl w:ilvl="7" w:tplc="C0262866" w:tentative="1">
      <w:start w:val="1"/>
      <w:numFmt w:val="lowerLetter"/>
      <w:lvlText w:val="%8."/>
      <w:lvlJc w:val="left"/>
      <w:pPr>
        <w:ind w:left="5760" w:hanging="360"/>
      </w:pPr>
    </w:lvl>
    <w:lvl w:ilvl="8" w:tplc="5FCED534" w:tentative="1">
      <w:start w:val="1"/>
      <w:numFmt w:val="lowerRoman"/>
      <w:lvlText w:val="%9."/>
      <w:lvlJc w:val="right"/>
      <w:pPr>
        <w:ind w:left="6480" w:hanging="180"/>
      </w:pPr>
    </w:lvl>
  </w:abstractNum>
  <w:abstractNum w:abstractNumId="34" w15:restartNumberingAfterBreak="0">
    <w:nsid w:val="6334201F"/>
    <w:multiLevelType w:val="hybridMultilevel"/>
    <w:tmpl w:val="5504F770"/>
    <w:lvl w:ilvl="0" w:tplc="0D3405FA">
      <w:start w:val="1"/>
      <w:numFmt w:val="lowerRoman"/>
      <w:lvlText w:val="(%1)"/>
      <w:lvlJc w:val="left"/>
      <w:pPr>
        <w:ind w:left="1080" w:hanging="720"/>
      </w:pPr>
      <w:rPr>
        <w:rFonts w:hint="default"/>
      </w:rPr>
    </w:lvl>
    <w:lvl w:ilvl="1" w:tplc="B868FB76" w:tentative="1">
      <w:start w:val="1"/>
      <w:numFmt w:val="lowerLetter"/>
      <w:lvlText w:val="%2."/>
      <w:lvlJc w:val="left"/>
      <w:pPr>
        <w:ind w:left="1440" w:hanging="360"/>
      </w:pPr>
    </w:lvl>
    <w:lvl w:ilvl="2" w:tplc="A142CFFC" w:tentative="1">
      <w:start w:val="1"/>
      <w:numFmt w:val="lowerRoman"/>
      <w:lvlText w:val="%3."/>
      <w:lvlJc w:val="right"/>
      <w:pPr>
        <w:ind w:left="2160" w:hanging="180"/>
      </w:pPr>
    </w:lvl>
    <w:lvl w:ilvl="3" w:tplc="7FAEC052" w:tentative="1">
      <w:start w:val="1"/>
      <w:numFmt w:val="decimal"/>
      <w:lvlText w:val="%4."/>
      <w:lvlJc w:val="left"/>
      <w:pPr>
        <w:ind w:left="2880" w:hanging="360"/>
      </w:pPr>
    </w:lvl>
    <w:lvl w:ilvl="4" w:tplc="8A4A9A10" w:tentative="1">
      <w:start w:val="1"/>
      <w:numFmt w:val="lowerLetter"/>
      <w:lvlText w:val="%5."/>
      <w:lvlJc w:val="left"/>
      <w:pPr>
        <w:ind w:left="3600" w:hanging="360"/>
      </w:pPr>
    </w:lvl>
    <w:lvl w:ilvl="5" w:tplc="D04C74FE" w:tentative="1">
      <w:start w:val="1"/>
      <w:numFmt w:val="lowerRoman"/>
      <w:lvlText w:val="%6."/>
      <w:lvlJc w:val="right"/>
      <w:pPr>
        <w:ind w:left="4320" w:hanging="180"/>
      </w:pPr>
    </w:lvl>
    <w:lvl w:ilvl="6" w:tplc="A4D643EE" w:tentative="1">
      <w:start w:val="1"/>
      <w:numFmt w:val="decimal"/>
      <w:lvlText w:val="%7."/>
      <w:lvlJc w:val="left"/>
      <w:pPr>
        <w:ind w:left="5040" w:hanging="360"/>
      </w:pPr>
    </w:lvl>
    <w:lvl w:ilvl="7" w:tplc="8612DC88" w:tentative="1">
      <w:start w:val="1"/>
      <w:numFmt w:val="lowerLetter"/>
      <w:lvlText w:val="%8."/>
      <w:lvlJc w:val="left"/>
      <w:pPr>
        <w:ind w:left="5760" w:hanging="360"/>
      </w:pPr>
    </w:lvl>
    <w:lvl w:ilvl="8" w:tplc="01380CFC" w:tentative="1">
      <w:start w:val="1"/>
      <w:numFmt w:val="lowerRoman"/>
      <w:lvlText w:val="%9."/>
      <w:lvlJc w:val="right"/>
      <w:pPr>
        <w:ind w:left="6480" w:hanging="180"/>
      </w:pPr>
    </w:lvl>
  </w:abstractNum>
  <w:abstractNum w:abstractNumId="35" w15:restartNumberingAfterBreak="0">
    <w:nsid w:val="6C87342F"/>
    <w:multiLevelType w:val="hybridMultilevel"/>
    <w:tmpl w:val="67861EE0"/>
    <w:lvl w:ilvl="0" w:tplc="2B4C5DC2">
      <w:start w:val="1"/>
      <w:numFmt w:val="lowerRoman"/>
      <w:lvlText w:val="(%1)"/>
      <w:lvlJc w:val="left"/>
      <w:pPr>
        <w:ind w:left="1004" w:hanging="720"/>
      </w:pPr>
      <w:rPr>
        <w:rFonts w:hint="default"/>
        <w:b w:val="0"/>
      </w:rPr>
    </w:lvl>
    <w:lvl w:ilvl="1" w:tplc="33A83134" w:tentative="1">
      <w:start w:val="1"/>
      <w:numFmt w:val="lowerLetter"/>
      <w:lvlText w:val="%2."/>
      <w:lvlJc w:val="left"/>
      <w:pPr>
        <w:ind w:left="1364" w:hanging="360"/>
      </w:pPr>
    </w:lvl>
    <w:lvl w:ilvl="2" w:tplc="FBD25FFE" w:tentative="1">
      <w:start w:val="1"/>
      <w:numFmt w:val="lowerRoman"/>
      <w:lvlText w:val="%3."/>
      <w:lvlJc w:val="right"/>
      <w:pPr>
        <w:ind w:left="2084" w:hanging="180"/>
      </w:pPr>
    </w:lvl>
    <w:lvl w:ilvl="3" w:tplc="1EA287E4" w:tentative="1">
      <w:start w:val="1"/>
      <w:numFmt w:val="decimal"/>
      <w:lvlText w:val="%4."/>
      <w:lvlJc w:val="left"/>
      <w:pPr>
        <w:ind w:left="2804" w:hanging="360"/>
      </w:pPr>
    </w:lvl>
    <w:lvl w:ilvl="4" w:tplc="A5148224" w:tentative="1">
      <w:start w:val="1"/>
      <w:numFmt w:val="lowerLetter"/>
      <w:lvlText w:val="%5."/>
      <w:lvlJc w:val="left"/>
      <w:pPr>
        <w:ind w:left="3524" w:hanging="360"/>
      </w:pPr>
    </w:lvl>
    <w:lvl w:ilvl="5" w:tplc="400214BC" w:tentative="1">
      <w:start w:val="1"/>
      <w:numFmt w:val="lowerRoman"/>
      <w:lvlText w:val="%6."/>
      <w:lvlJc w:val="right"/>
      <w:pPr>
        <w:ind w:left="4244" w:hanging="180"/>
      </w:pPr>
    </w:lvl>
    <w:lvl w:ilvl="6" w:tplc="E0B8B62C" w:tentative="1">
      <w:start w:val="1"/>
      <w:numFmt w:val="decimal"/>
      <w:lvlText w:val="%7."/>
      <w:lvlJc w:val="left"/>
      <w:pPr>
        <w:ind w:left="4964" w:hanging="360"/>
      </w:pPr>
    </w:lvl>
    <w:lvl w:ilvl="7" w:tplc="2FA8BB40" w:tentative="1">
      <w:start w:val="1"/>
      <w:numFmt w:val="lowerLetter"/>
      <w:lvlText w:val="%8."/>
      <w:lvlJc w:val="left"/>
      <w:pPr>
        <w:ind w:left="5684" w:hanging="360"/>
      </w:pPr>
    </w:lvl>
    <w:lvl w:ilvl="8" w:tplc="29A2808E" w:tentative="1">
      <w:start w:val="1"/>
      <w:numFmt w:val="lowerRoman"/>
      <w:lvlText w:val="%9."/>
      <w:lvlJc w:val="right"/>
      <w:pPr>
        <w:ind w:left="6404" w:hanging="180"/>
      </w:pPr>
    </w:lvl>
  </w:abstractNum>
  <w:abstractNum w:abstractNumId="36" w15:restartNumberingAfterBreak="0">
    <w:nsid w:val="6CB06011"/>
    <w:multiLevelType w:val="hybridMultilevel"/>
    <w:tmpl w:val="49A21BE0"/>
    <w:lvl w:ilvl="0" w:tplc="4AAAEDC4">
      <w:start w:val="1"/>
      <w:numFmt w:val="decimal"/>
      <w:lvlText w:val="%1."/>
      <w:lvlJc w:val="left"/>
      <w:pPr>
        <w:ind w:left="360" w:hanging="360"/>
      </w:pPr>
      <w:rPr>
        <w:rFonts w:hint="default"/>
      </w:rPr>
    </w:lvl>
    <w:lvl w:ilvl="1" w:tplc="2F809BDA" w:tentative="1">
      <w:start w:val="1"/>
      <w:numFmt w:val="lowerLetter"/>
      <w:lvlText w:val="%2."/>
      <w:lvlJc w:val="left"/>
      <w:pPr>
        <w:ind w:left="1080" w:hanging="360"/>
      </w:pPr>
    </w:lvl>
    <w:lvl w:ilvl="2" w:tplc="A45E4A62" w:tentative="1">
      <w:start w:val="1"/>
      <w:numFmt w:val="lowerRoman"/>
      <w:lvlText w:val="%3."/>
      <w:lvlJc w:val="right"/>
      <w:pPr>
        <w:ind w:left="1800" w:hanging="180"/>
      </w:pPr>
    </w:lvl>
    <w:lvl w:ilvl="3" w:tplc="00505526" w:tentative="1">
      <w:start w:val="1"/>
      <w:numFmt w:val="decimal"/>
      <w:lvlText w:val="%4."/>
      <w:lvlJc w:val="left"/>
      <w:pPr>
        <w:ind w:left="2520" w:hanging="360"/>
      </w:pPr>
    </w:lvl>
    <w:lvl w:ilvl="4" w:tplc="FBA0F062" w:tentative="1">
      <w:start w:val="1"/>
      <w:numFmt w:val="lowerLetter"/>
      <w:lvlText w:val="%5."/>
      <w:lvlJc w:val="left"/>
      <w:pPr>
        <w:ind w:left="3240" w:hanging="360"/>
      </w:pPr>
    </w:lvl>
    <w:lvl w:ilvl="5" w:tplc="7E945110" w:tentative="1">
      <w:start w:val="1"/>
      <w:numFmt w:val="lowerRoman"/>
      <w:lvlText w:val="%6."/>
      <w:lvlJc w:val="right"/>
      <w:pPr>
        <w:ind w:left="3960" w:hanging="180"/>
      </w:pPr>
    </w:lvl>
    <w:lvl w:ilvl="6" w:tplc="402C2532" w:tentative="1">
      <w:start w:val="1"/>
      <w:numFmt w:val="decimal"/>
      <w:lvlText w:val="%7."/>
      <w:lvlJc w:val="left"/>
      <w:pPr>
        <w:ind w:left="4680" w:hanging="360"/>
      </w:pPr>
    </w:lvl>
    <w:lvl w:ilvl="7" w:tplc="7236222E" w:tentative="1">
      <w:start w:val="1"/>
      <w:numFmt w:val="lowerLetter"/>
      <w:lvlText w:val="%8."/>
      <w:lvlJc w:val="left"/>
      <w:pPr>
        <w:ind w:left="5400" w:hanging="360"/>
      </w:pPr>
    </w:lvl>
    <w:lvl w:ilvl="8" w:tplc="9C52925E" w:tentative="1">
      <w:start w:val="1"/>
      <w:numFmt w:val="lowerRoman"/>
      <w:lvlText w:val="%9."/>
      <w:lvlJc w:val="right"/>
      <w:pPr>
        <w:ind w:left="6120" w:hanging="180"/>
      </w:pPr>
    </w:lvl>
  </w:abstractNum>
  <w:abstractNum w:abstractNumId="37" w15:restartNumberingAfterBreak="0">
    <w:nsid w:val="78C332D4"/>
    <w:multiLevelType w:val="hybridMultilevel"/>
    <w:tmpl w:val="5504F770"/>
    <w:lvl w:ilvl="0" w:tplc="868C35A8">
      <w:start w:val="1"/>
      <w:numFmt w:val="lowerRoman"/>
      <w:lvlText w:val="(%1)"/>
      <w:lvlJc w:val="left"/>
      <w:pPr>
        <w:ind w:left="1080" w:hanging="720"/>
      </w:pPr>
      <w:rPr>
        <w:rFonts w:hint="default"/>
      </w:rPr>
    </w:lvl>
    <w:lvl w:ilvl="1" w:tplc="CE16BBBE" w:tentative="1">
      <w:start w:val="1"/>
      <w:numFmt w:val="lowerLetter"/>
      <w:lvlText w:val="%2."/>
      <w:lvlJc w:val="left"/>
      <w:pPr>
        <w:ind w:left="1440" w:hanging="360"/>
      </w:pPr>
    </w:lvl>
    <w:lvl w:ilvl="2" w:tplc="09A0B84C" w:tentative="1">
      <w:start w:val="1"/>
      <w:numFmt w:val="lowerRoman"/>
      <w:lvlText w:val="%3."/>
      <w:lvlJc w:val="right"/>
      <w:pPr>
        <w:ind w:left="2160" w:hanging="180"/>
      </w:pPr>
    </w:lvl>
    <w:lvl w:ilvl="3" w:tplc="ADD08E5C" w:tentative="1">
      <w:start w:val="1"/>
      <w:numFmt w:val="decimal"/>
      <w:lvlText w:val="%4."/>
      <w:lvlJc w:val="left"/>
      <w:pPr>
        <w:ind w:left="2880" w:hanging="360"/>
      </w:pPr>
    </w:lvl>
    <w:lvl w:ilvl="4" w:tplc="D0D4D34C" w:tentative="1">
      <w:start w:val="1"/>
      <w:numFmt w:val="lowerLetter"/>
      <w:lvlText w:val="%5."/>
      <w:lvlJc w:val="left"/>
      <w:pPr>
        <w:ind w:left="3600" w:hanging="360"/>
      </w:pPr>
    </w:lvl>
    <w:lvl w:ilvl="5" w:tplc="80AA65D2" w:tentative="1">
      <w:start w:val="1"/>
      <w:numFmt w:val="lowerRoman"/>
      <w:lvlText w:val="%6."/>
      <w:lvlJc w:val="right"/>
      <w:pPr>
        <w:ind w:left="4320" w:hanging="180"/>
      </w:pPr>
    </w:lvl>
    <w:lvl w:ilvl="6" w:tplc="AE1E429E" w:tentative="1">
      <w:start w:val="1"/>
      <w:numFmt w:val="decimal"/>
      <w:lvlText w:val="%7."/>
      <w:lvlJc w:val="left"/>
      <w:pPr>
        <w:ind w:left="5040" w:hanging="360"/>
      </w:pPr>
    </w:lvl>
    <w:lvl w:ilvl="7" w:tplc="36A4B9C4" w:tentative="1">
      <w:start w:val="1"/>
      <w:numFmt w:val="lowerLetter"/>
      <w:lvlText w:val="%8."/>
      <w:lvlJc w:val="left"/>
      <w:pPr>
        <w:ind w:left="5760" w:hanging="360"/>
      </w:pPr>
    </w:lvl>
    <w:lvl w:ilvl="8" w:tplc="2CDC590C" w:tentative="1">
      <w:start w:val="1"/>
      <w:numFmt w:val="lowerRoman"/>
      <w:lvlText w:val="%9."/>
      <w:lvlJc w:val="right"/>
      <w:pPr>
        <w:ind w:left="6480" w:hanging="180"/>
      </w:pPr>
    </w:lvl>
  </w:abstractNum>
  <w:abstractNum w:abstractNumId="38" w15:restartNumberingAfterBreak="0">
    <w:nsid w:val="7BCE5F25"/>
    <w:multiLevelType w:val="hybridMultilevel"/>
    <w:tmpl w:val="49A21BE0"/>
    <w:lvl w:ilvl="0" w:tplc="C9B00040">
      <w:start w:val="1"/>
      <w:numFmt w:val="decimal"/>
      <w:lvlText w:val="%1."/>
      <w:lvlJc w:val="left"/>
      <w:pPr>
        <w:ind w:left="360" w:hanging="360"/>
      </w:pPr>
      <w:rPr>
        <w:rFonts w:hint="default"/>
      </w:rPr>
    </w:lvl>
    <w:lvl w:ilvl="1" w:tplc="F8EE8E62" w:tentative="1">
      <w:start w:val="1"/>
      <w:numFmt w:val="lowerLetter"/>
      <w:lvlText w:val="%2."/>
      <w:lvlJc w:val="left"/>
      <w:pPr>
        <w:ind w:left="1080" w:hanging="360"/>
      </w:pPr>
    </w:lvl>
    <w:lvl w:ilvl="2" w:tplc="E662D236" w:tentative="1">
      <w:start w:val="1"/>
      <w:numFmt w:val="lowerRoman"/>
      <w:lvlText w:val="%3."/>
      <w:lvlJc w:val="right"/>
      <w:pPr>
        <w:ind w:left="1800" w:hanging="180"/>
      </w:pPr>
    </w:lvl>
    <w:lvl w:ilvl="3" w:tplc="0C627B22" w:tentative="1">
      <w:start w:val="1"/>
      <w:numFmt w:val="decimal"/>
      <w:lvlText w:val="%4."/>
      <w:lvlJc w:val="left"/>
      <w:pPr>
        <w:ind w:left="2520" w:hanging="360"/>
      </w:pPr>
    </w:lvl>
    <w:lvl w:ilvl="4" w:tplc="4CB064F6" w:tentative="1">
      <w:start w:val="1"/>
      <w:numFmt w:val="lowerLetter"/>
      <w:lvlText w:val="%5."/>
      <w:lvlJc w:val="left"/>
      <w:pPr>
        <w:ind w:left="3240" w:hanging="360"/>
      </w:pPr>
    </w:lvl>
    <w:lvl w:ilvl="5" w:tplc="C17062DC" w:tentative="1">
      <w:start w:val="1"/>
      <w:numFmt w:val="lowerRoman"/>
      <w:lvlText w:val="%6."/>
      <w:lvlJc w:val="right"/>
      <w:pPr>
        <w:ind w:left="3960" w:hanging="180"/>
      </w:pPr>
    </w:lvl>
    <w:lvl w:ilvl="6" w:tplc="110EB314" w:tentative="1">
      <w:start w:val="1"/>
      <w:numFmt w:val="decimal"/>
      <w:lvlText w:val="%7."/>
      <w:lvlJc w:val="left"/>
      <w:pPr>
        <w:ind w:left="4680" w:hanging="360"/>
      </w:pPr>
    </w:lvl>
    <w:lvl w:ilvl="7" w:tplc="8AE85FBC" w:tentative="1">
      <w:start w:val="1"/>
      <w:numFmt w:val="lowerLetter"/>
      <w:lvlText w:val="%8."/>
      <w:lvlJc w:val="left"/>
      <w:pPr>
        <w:ind w:left="5400" w:hanging="360"/>
      </w:pPr>
    </w:lvl>
    <w:lvl w:ilvl="8" w:tplc="188E4B46" w:tentative="1">
      <w:start w:val="1"/>
      <w:numFmt w:val="lowerRoman"/>
      <w:lvlText w:val="%9."/>
      <w:lvlJc w:val="right"/>
      <w:pPr>
        <w:ind w:left="6120" w:hanging="180"/>
      </w:pPr>
    </w:lvl>
  </w:abstractNum>
  <w:abstractNum w:abstractNumId="39" w15:restartNumberingAfterBreak="0">
    <w:nsid w:val="7D5B64C0"/>
    <w:multiLevelType w:val="hybridMultilevel"/>
    <w:tmpl w:val="5504F770"/>
    <w:lvl w:ilvl="0" w:tplc="2B1AD5C0">
      <w:start w:val="1"/>
      <w:numFmt w:val="lowerRoman"/>
      <w:lvlText w:val="(%1)"/>
      <w:lvlJc w:val="left"/>
      <w:pPr>
        <w:ind w:left="1080" w:hanging="720"/>
      </w:pPr>
      <w:rPr>
        <w:rFonts w:hint="default"/>
      </w:rPr>
    </w:lvl>
    <w:lvl w:ilvl="1" w:tplc="BC78E120" w:tentative="1">
      <w:start w:val="1"/>
      <w:numFmt w:val="lowerLetter"/>
      <w:lvlText w:val="%2."/>
      <w:lvlJc w:val="left"/>
      <w:pPr>
        <w:ind w:left="1440" w:hanging="360"/>
      </w:pPr>
    </w:lvl>
    <w:lvl w:ilvl="2" w:tplc="2208CD7A" w:tentative="1">
      <w:start w:val="1"/>
      <w:numFmt w:val="lowerRoman"/>
      <w:lvlText w:val="%3."/>
      <w:lvlJc w:val="right"/>
      <w:pPr>
        <w:ind w:left="2160" w:hanging="180"/>
      </w:pPr>
    </w:lvl>
    <w:lvl w:ilvl="3" w:tplc="61042B86" w:tentative="1">
      <w:start w:val="1"/>
      <w:numFmt w:val="decimal"/>
      <w:lvlText w:val="%4."/>
      <w:lvlJc w:val="left"/>
      <w:pPr>
        <w:ind w:left="2880" w:hanging="360"/>
      </w:pPr>
    </w:lvl>
    <w:lvl w:ilvl="4" w:tplc="359C1608" w:tentative="1">
      <w:start w:val="1"/>
      <w:numFmt w:val="lowerLetter"/>
      <w:lvlText w:val="%5."/>
      <w:lvlJc w:val="left"/>
      <w:pPr>
        <w:ind w:left="3600" w:hanging="360"/>
      </w:pPr>
    </w:lvl>
    <w:lvl w:ilvl="5" w:tplc="B99C08FE" w:tentative="1">
      <w:start w:val="1"/>
      <w:numFmt w:val="lowerRoman"/>
      <w:lvlText w:val="%6."/>
      <w:lvlJc w:val="right"/>
      <w:pPr>
        <w:ind w:left="4320" w:hanging="180"/>
      </w:pPr>
    </w:lvl>
    <w:lvl w:ilvl="6" w:tplc="4DFE9F70" w:tentative="1">
      <w:start w:val="1"/>
      <w:numFmt w:val="decimal"/>
      <w:lvlText w:val="%7."/>
      <w:lvlJc w:val="left"/>
      <w:pPr>
        <w:ind w:left="5040" w:hanging="360"/>
      </w:pPr>
    </w:lvl>
    <w:lvl w:ilvl="7" w:tplc="1FAC7268" w:tentative="1">
      <w:start w:val="1"/>
      <w:numFmt w:val="lowerLetter"/>
      <w:lvlText w:val="%8."/>
      <w:lvlJc w:val="left"/>
      <w:pPr>
        <w:ind w:left="5760" w:hanging="360"/>
      </w:pPr>
    </w:lvl>
    <w:lvl w:ilvl="8" w:tplc="73EE1078" w:tentative="1">
      <w:start w:val="1"/>
      <w:numFmt w:val="lowerRoman"/>
      <w:lvlText w:val="%9."/>
      <w:lvlJc w:val="right"/>
      <w:pPr>
        <w:ind w:left="6480" w:hanging="180"/>
      </w:pPr>
    </w:lvl>
  </w:abstractNum>
  <w:abstractNum w:abstractNumId="40" w15:restartNumberingAfterBreak="0">
    <w:nsid w:val="7E3802BE"/>
    <w:multiLevelType w:val="hybridMultilevel"/>
    <w:tmpl w:val="F8660EFA"/>
    <w:lvl w:ilvl="0" w:tplc="37C61670">
      <w:start w:val="1"/>
      <w:numFmt w:val="decimal"/>
      <w:lvlText w:val="%1."/>
      <w:lvlJc w:val="left"/>
      <w:pPr>
        <w:ind w:left="360" w:hanging="360"/>
      </w:pPr>
      <w:rPr>
        <w:rFonts w:hint="default"/>
      </w:rPr>
    </w:lvl>
    <w:lvl w:ilvl="1" w:tplc="3F6C6EB6" w:tentative="1">
      <w:start w:val="1"/>
      <w:numFmt w:val="lowerLetter"/>
      <w:lvlText w:val="%2."/>
      <w:lvlJc w:val="left"/>
      <w:pPr>
        <w:ind w:left="1080" w:hanging="360"/>
      </w:pPr>
    </w:lvl>
    <w:lvl w:ilvl="2" w:tplc="DA9629A2" w:tentative="1">
      <w:start w:val="1"/>
      <w:numFmt w:val="lowerRoman"/>
      <w:lvlText w:val="%3."/>
      <w:lvlJc w:val="right"/>
      <w:pPr>
        <w:ind w:left="1800" w:hanging="180"/>
      </w:pPr>
    </w:lvl>
    <w:lvl w:ilvl="3" w:tplc="A0BA93B0" w:tentative="1">
      <w:start w:val="1"/>
      <w:numFmt w:val="decimal"/>
      <w:lvlText w:val="%4."/>
      <w:lvlJc w:val="left"/>
      <w:pPr>
        <w:ind w:left="2520" w:hanging="360"/>
      </w:pPr>
    </w:lvl>
    <w:lvl w:ilvl="4" w:tplc="53623FF0" w:tentative="1">
      <w:start w:val="1"/>
      <w:numFmt w:val="lowerLetter"/>
      <w:lvlText w:val="%5."/>
      <w:lvlJc w:val="left"/>
      <w:pPr>
        <w:ind w:left="3240" w:hanging="360"/>
      </w:pPr>
    </w:lvl>
    <w:lvl w:ilvl="5" w:tplc="376A62A8" w:tentative="1">
      <w:start w:val="1"/>
      <w:numFmt w:val="lowerRoman"/>
      <w:lvlText w:val="%6."/>
      <w:lvlJc w:val="right"/>
      <w:pPr>
        <w:ind w:left="3960" w:hanging="180"/>
      </w:pPr>
    </w:lvl>
    <w:lvl w:ilvl="6" w:tplc="27565138" w:tentative="1">
      <w:start w:val="1"/>
      <w:numFmt w:val="decimal"/>
      <w:lvlText w:val="%7."/>
      <w:lvlJc w:val="left"/>
      <w:pPr>
        <w:ind w:left="4680" w:hanging="360"/>
      </w:pPr>
    </w:lvl>
    <w:lvl w:ilvl="7" w:tplc="40B6F676" w:tentative="1">
      <w:start w:val="1"/>
      <w:numFmt w:val="lowerLetter"/>
      <w:lvlText w:val="%8."/>
      <w:lvlJc w:val="left"/>
      <w:pPr>
        <w:ind w:left="5400" w:hanging="360"/>
      </w:pPr>
    </w:lvl>
    <w:lvl w:ilvl="8" w:tplc="C9C046B8" w:tentative="1">
      <w:start w:val="1"/>
      <w:numFmt w:val="lowerRoman"/>
      <w:lvlText w:val="%9."/>
      <w:lvlJc w:val="right"/>
      <w:pPr>
        <w:ind w:left="6120" w:hanging="180"/>
      </w:pPr>
    </w:lvl>
  </w:abstractNum>
  <w:abstractNum w:abstractNumId="41" w15:restartNumberingAfterBreak="0">
    <w:nsid w:val="7FAA7A1E"/>
    <w:multiLevelType w:val="hybridMultilevel"/>
    <w:tmpl w:val="49A21BE0"/>
    <w:lvl w:ilvl="0" w:tplc="904AFBA4">
      <w:start w:val="1"/>
      <w:numFmt w:val="decimal"/>
      <w:lvlText w:val="%1."/>
      <w:lvlJc w:val="left"/>
      <w:pPr>
        <w:ind w:left="360" w:hanging="360"/>
      </w:pPr>
      <w:rPr>
        <w:rFonts w:hint="default"/>
      </w:rPr>
    </w:lvl>
    <w:lvl w:ilvl="1" w:tplc="7E66A0DE" w:tentative="1">
      <w:start w:val="1"/>
      <w:numFmt w:val="lowerLetter"/>
      <w:lvlText w:val="%2."/>
      <w:lvlJc w:val="left"/>
      <w:pPr>
        <w:ind w:left="1080" w:hanging="360"/>
      </w:pPr>
    </w:lvl>
    <w:lvl w:ilvl="2" w:tplc="D744E4F4" w:tentative="1">
      <w:start w:val="1"/>
      <w:numFmt w:val="lowerRoman"/>
      <w:lvlText w:val="%3."/>
      <w:lvlJc w:val="right"/>
      <w:pPr>
        <w:ind w:left="1800" w:hanging="180"/>
      </w:pPr>
    </w:lvl>
    <w:lvl w:ilvl="3" w:tplc="E370F228" w:tentative="1">
      <w:start w:val="1"/>
      <w:numFmt w:val="decimal"/>
      <w:lvlText w:val="%4."/>
      <w:lvlJc w:val="left"/>
      <w:pPr>
        <w:ind w:left="2520" w:hanging="360"/>
      </w:pPr>
    </w:lvl>
    <w:lvl w:ilvl="4" w:tplc="791460C2" w:tentative="1">
      <w:start w:val="1"/>
      <w:numFmt w:val="lowerLetter"/>
      <w:lvlText w:val="%5."/>
      <w:lvlJc w:val="left"/>
      <w:pPr>
        <w:ind w:left="3240" w:hanging="360"/>
      </w:pPr>
    </w:lvl>
    <w:lvl w:ilvl="5" w:tplc="8BACDBCC" w:tentative="1">
      <w:start w:val="1"/>
      <w:numFmt w:val="lowerRoman"/>
      <w:lvlText w:val="%6."/>
      <w:lvlJc w:val="right"/>
      <w:pPr>
        <w:ind w:left="3960" w:hanging="180"/>
      </w:pPr>
    </w:lvl>
    <w:lvl w:ilvl="6" w:tplc="E1344DEE" w:tentative="1">
      <w:start w:val="1"/>
      <w:numFmt w:val="decimal"/>
      <w:lvlText w:val="%7."/>
      <w:lvlJc w:val="left"/>
      <w:pPr>
        <w:ind w:left="4680" w:hanging="360"/>
      </w:pPr>
    </w:lvl>
    <w:lvl w:ilvl="7" w:tplc="12BCF33E" w:tentative="1">
      <w:start w:val="1"/>
      <w:numFmt w:val="lowerLetter"/>
      <w:lvlText w:val="%8."/>
      <w:lvlJc w:val="left"/>
      <w:pPr>
        <w:ind w:left="5400" w:hanging="360"/>
      </w:pPr>
    </w:lvl>
    <w:lvl w:ilvl="8" w:tplc="444C711A" w:tentative="1">
      <w:start w:val="1"/>
      <w:numFmt w:val="lowerRoman"/>
      <w:lvlText w:val="%9."/>
      <w:lvlJc w:val="right"/>
      <w:pPr>
        <w:ind w:left="6120" w:hanging="180"/>
      </w:pPr>
    </w:lvl>
  </w:abstractNum>
  <w:abstractNum w:abstractNumId="42" w15:restartNumberingAfterBreak="0">
    <w:nsid w:val="7FAA7A1F"/>
    <w:multiLevelType w:val="hybridMultilevel"/>
    <w:tmpl w:val="7FAA7A1F"/>
    <w:lvl w:ilvl="0" w:tplc="FBA0B4DA">
      <w:start w:val="1"/>
      <w:numFmt w:val="bullet"/>
      <w:lvlText w:val=""/>
      <w:lvlJc w:val="left"/>
      <w:pPr>
        <w:tabs>
          <w:tab w:val="num" w:pos="720"/>
        </w:tabs>
        <w:ind w:left="720" w:hanging="360"/>
      </w:pPr>
      <w:rPr>
        <w:rFonts w:ascii="Symbol" w:hAnsi="Symbol"/>
      </w:rPr>
    </w:lvl>
    <w:lvl w:ilvl="1" w:tplc="BA721C5C">
      <w:start w:val="1"/>
      <w:numFmt w:val="bullet"/>
      <w:lvlText w:val="o"/>
      <w:lvlJc w:val="left"/>
      <w:pPr>
        <w:tabs>
          <w:tab w:val="num" w:pos="1440"/>
        </w:tabs>
        <w:ind w:left="1440" w:hanging="360"/>
      </w:pPr>
      <w:rPr>
        <w:rFonts w:ascii="Courier New" w:hAnsi="Courier New"/>
      </w:rPr>
    </w:lvl>
    <w:lvl w:ilvl="2" w:tplc="36FCB07A">
      <w:start w:val="1"/>
      <w:numFmt w:val="bullet"/>
      <w:lvlText w:val=""/>
      <w:lvlJc w:val="left"/>
      <w:pPr>
        <w:tabs>
          <w:tab w:val="num" w:pos="2160"/>
        </w:tabs>
        <w:ind w:left="2160" w:hanging="360"/>
      </w:pPr>
      <w:rPr>
        <w:rFonts w:ascii="Wingdings" w:hAnsi="Wingdings"/>
      </w:rPr>
    </w:lvl>
    <w:lvl w:ilvl="3" w:tplc="BC9AF72A">
      <w:start w:val="1"/>
      <w:numFmt w:val="bullet"/>
      <w:lvlText w:val=""/>
      <w:lvlJc w:val="left"/>
      <w:pPr>
        <w:tabs>
          <w:tab w:val="num" w:pos="2880"/>
        </w:tabs>
        <w:ind w:left="2880" w:hanging="360"/>
      </w:pPr>
      <w:rPr>
        <w:rFonts w:ascii="Symbol" w:hAnsi="Symbol"/>
      </w:rPr>
    </w:lvl>
    <w:lvl w:ilvl="4" w:tplc="940AD34E">
      <w:start w:val="1"/>
      <w:numFmt w:val="bullet"/>
      <w:lvlText w:val="o"/>
      <w:lvlJc w:val="left"/>
      <w:pPr>
        <w:tabs>
          <w:tab w:val="num" w:pos="3600"/>
        </w:tabs>
        <w:ind w:left="3600" w:hanging="360"/>
      </w:pPr>
      <w:rPr>
        <w:rFonts w:ascii="Courier New" w:hAnsi="Courier New"/>
      </w:rPr>
    </w:lvl>
    <w:lvl w:ilvl="5" w:tplc="ED884366">
      <w:start w:val="1"/>
      <w:numFmt w:val="bullet"/>
      <w:lvlText w:val=""/>
      <w:lvlJc w:val="left"/>
      <w:pPr>
        <w:tabs>
          <w:tab w:val="num" w:pos="4320"/>
        </w:tabs>
        <w:ind w:left="4320" w:hanging="360"/>
      </w:pPr>
      <w:rPr>
        <w:rFonts w:ascii="Wingdings" w:hAnsi="Wingdings"/>
      </w:rPr>
    </w:lvl>
    <w:lvl w:ilvl="6" w:tplc="31866F86">
      <w:start w:val="1"/>
      <w:numFmt w:val="bullet"/>
      <w:lvlText w:val=""/>
      <w:lvlJc w:val="left"/>
      <w:pPr>
        <w:tabs>
          <w:tab w:val="num" w:pos="5040"/>
        </w:tabs>
        <w:ind w:left="5040" w:hanging="360"/>
      </w:pPr>
      <w:rPr>
        <w:rFonts w:ascii="Symbol" w:hAnsi="Symbol"/>
      </w:rPr>
    </w:lvl>
    <w:lvl w:ilvl="7" w:tplc="072C7CA6">
      <w:start w:val="1"/>
      <w:numFmt w:val="bullet"/>
      <w:lvlText w:val="o"/>
      <w:lvlJc w:val="left"/>
      <w:pPr>
        <w:tabs>
          <w:tab w:val="num" w:pos="5760"/>
        </w:tabs>
        <w:ind w:left="5760" w:hanging="360"/>
      </w:pPr>
      <w:rPr>
        <w:rFonts w:ascii="Courier New" w:hAnsi="Courier New"/>
      </w:rPr>
    </w:lvl>
    <w:lvl w:ilvl="8" w:tplc="798E9CA0">
      <w:start w:val="1"/>
      <w:numFmt w:val="bullet"/>
      <w:lvlText w:val=""/>
      <w:lvlJc w:val="left"/>
      <w:pPr>
        <w:tabs>
          <w:tab w:val="num" w:pos="6480"/>
        </w:tabs>
        <w:ind w:left="6480" w:hanging="360"/>
      </w:pPr>
      <w:rPr>
        <w:rFonts w:ascii="Wingdings" w:hAnsi="Wingdings"/>
      </w:rPr>
    </w:lvl>
  </w:abstractNum>
  <w:num w:numId="1">
    <w:abstractNumId w:val="8"/>
  </w:num>
  <w:num w:numId="2">
    <w:abstractNumId w:val="21"/>
  </w:num>
  <w:num w:numId="3">
    <w:abstractNumId w:val="38"/>
  </w:num>
  <w:num w:numId="4">
    <w:abstractNumId w:val="41"/>
  </w:num>
  <w:num w:numId="5">
    <w:abstractNumId w:val="27"/>
  </w:num>
  <w:num w:numId="6">
    <w:abstractNumId w:val="18"/>
  </w:num>
  <w:num w:numId="7">
    <w:abstractNumId w:val="36"/>
  </w:num>
  <w:num w:numId="8">
    <w:abstractNumId w:val="17"/>
  </w:num>
  <w:num w:numId="9">
    <w:abstractNumId w:val="22"/>
  </w:num>
  <w:num w:numId="10">
    <w:abstractNumId w:val="40"/>
  </w:num>
  <w:num w:numId="11">
    <w:abstractNumId w:val="14"/>
  </w:num>
  <w:num w:numId="12">
    <w:abstractNumId w:val="28"/>
  </w:num>
  <w:num w:numId="13">
    <w:abstractNumId w:val="31"/>
  </w:num>
  <w:num w:numId="14">
    <w:abstractNumId w:val="33"/>
  </w:num>
  <w:num w:numId="15">
    <w:abstractNumId w:val="25"/>
  </w:num>
  <w:num w:numId="16">
    <w:abstractNumId w:val="9"/>
  </w:num>
  <w:num w:numId="17">
    <w:abstractNumId w:val="35"/>
  </w:num>
  <w:num w:numId="18">
    <w:abstractNumId w:val="32"/>
  </w:num>
  <w:num w:numId="19">
    <w:abstractNumId w:val="19"/>
  </w:num>
  <w:num w:numId="20">
    <w:abstractNumId w:val="26"/>
  </w:num>
  <w:num w:numId="21">
    <w:abstractNumId w:val="7"/>
  </w:num>
  <w:num w:numId="22">
    <w:abstractNumId w:val="13"/>
  </w:num>
  <w:num w:numId="23">
    <w:abstractNumId w:val="34"/>
  </w:num>
  <w:num w:numId="24">
    <w:abstractNumId w:val="23"/>
  </w:num>
  <w:num w:numId="25">
    <w:abstractNumId w:val="20"/>
  </w:num>
  <w:num w:numId="26">
    <w:abstractNumId w:val="12"/>
  </w:num>
  <w:num w:numId="27">
    <w:abstractNumId w:val="24"/>
  </w:num>
  <w:num w:numId="28">
    <w:abstractNumId w:val="39"/>
  </w:num>
  <w:num w:numId="29">
    <w:abstractNumId w:val="37"/>
  </w:num>
  <w:num w:numId="30">
    <w:abstractNumId w:val="11"/>
  </w:num>
  <w:num w:numId="31">
    <w:abstractNumId w:val="5"/>
  </w:num>
  <w:num w:numId="32">
    <w:abstractNumId w:val="4"/>
  </w:num>
  <w:num w:numId="33">
    <w:abstractNumId w:val="6"/>
  </w:num>
  <w:num w:numId="34">
    <w:abstractNumId w:val="3"/>
  </w:num>
  <w:num w:numId="35">
    <w:abstractNumId w:val="2"/>
  </w:num>
  <w:num w:numId="36">
    <w:abstractNumId w:val="1"/>
  </w:num>
  <w:num w:numId="37">
    <w:abstractNumId w:val="0"/>
  </w:num>
  <w:num w:numId="38">
    <w:abstractNumId w:val="42"/>
  </w:num>
  <w:num w:numId="39">
    <w:abstractNumId w:val="10"/>
  </w:num>
  <w:num w:numId="40">
    <w:abstractNumId w:val="29"/>
  </w:num>
  <w:num w:numId="41">
    <w:abstractNumId w:val="16"/>
  </w:num>
  <w:num w:numId="42">
    <w:abstractNumId w:val="30"/>
  </w:num>
  <w:num w:numId="43">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B48"/>
    <w:rsid w:val="0006534D"/>
    <w:rsid w:val="000E1237"/>
    <w:rsid w:val="001E2418"/>
    <w:rsid w:val="0029459F"/>
    <w:rsid w:val="00326FC5"/>
    <w:rsid w:val="003773B6"/>
    <w:rsid w:val="003B30E7"/>
    <w:rsid w:val="003C2B48"/>
    <w:rsid w:val="004B0C84"/>
    <w:rsid w:val="00527579"/>
    <w:rsid w:val="00590D50"/>
    <w:rsid w:val="006F6320"/>
    <w:rsid w:val="007126E3"/>
    <w:rsid w:val="00712822"/>
    <w:rsid w:val="007C1B97"/>
    <w:rsid w:val="007D347D"/>
    <w:rsid w:val="007F3E45"/>
    <w:rsid w:val="00804C56"/>
    <w:rsid w:val="00852F00"/>
    <w:rsid w:val="00861E9A"/>
    <w:rsid w:val="008A375E"/>
    <w:rsid w:val="009D37B1"/>
    <w:rsid w:val="00A374D1"/>
    <w:rsid w:val="00A66800"/>
    <w:rsid w:val="00A73E56"/>
    <w:rsid w:val="00B9662D"/>
    <w:rsid w:val="00BB573A"/>
    <w:rsid w:val="00C017A6"/>
    <w:rsid w:val="00C20563"/>
    <w:rsid w:val="00C51C22"/>
    <w:rsid w:val="00C90489"/>
    <w:rsid w:val="00D723EF"/>
    <w:rsid w:val="00D9704C"/>
    <w:rsid w:val="00DE15D2"/>
    <w:rsid w:val="00DF4039"/>
    <w:rsid w:val="00E72AD0"/>
    <w:rsid w:val="00E87A82"/>
    <w:rsid w:val="00E94B3D"/>
    <w:rsid w:val="00EE36A3"/>
    <w:rsid w:val="00EF4802"/>
    <w:rsid w:val="00F11E41"/>
    <w:rsid w:val="00F15A6C"/>
    <w:rsid w:val="00F26DEB"/>
    <w:rsid w:val="00F315D8"/>
    <w:rsid w:val="00F97D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D51D7"/>
  <w15:docId w15:val="{BB538951-ADE0-4EFE-8CE9-44E82E774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5D02AC"/>
    <w:pPr>
      <w:spacing w:before="240" w:after="120" w:line="276" w:lineRule="auto"/>
    </w:pPr>
    <w:rPr>
      <w:rFonts w:ascii="Arial" w:eastAsia="Times New Roman" w:hAnsi="Arial" w:cs="Arial"/>
      <w:color w:val="000000"/>
      <w:sz w:val="24"/>
      <w:szCs w:val="24"/>
      <w:lang w:eastAsia="en-AU"/>
    </w:rPr>
  </w:style>
  <w:style w:type="paragraph" w:styleId="Heading1">
    <w:name w:val="heading 1"/>
    <w:next w:val="Normal"/>
    <w:link w:val="Heading1Char"/>
    <w:uiPriority w:val="9"/>
    <w:qFormat/>
    <w:rsid w:val="009044B5"/>
    <w:pPr>
      <w:keepNext/>
      <w:spacing w:before="360" w:after="120" w:line="276" w:lineRule="auto"/>
      <w:outlineLvl w:val="0"/>
    </w:pPr>
    <w:rPr>
      <w:rFonts w:ascii="Arial Black" w:eastAsia="Times New Roman" w:hAnsi="Arial Black" w:cs="Arial"/>
      <w:b/>
      <w:bCs/>
      <w:iCs/>
      <w:color w:val="00577D"/>
      <w:sz w:val="32"/>
      <w:szCs w:val="40"/>
      <w:lang w:eastAsia="en-AU"/>
    </w:rPr>
  </w:style>
  <w:style w:type="paragraph" w:styleId="Heading2">
    <w:name w:val="heading 2"/>
    <w:next w:val="Normal"/>
    <w:link w:val="Heading2Char"/>
    <w:uiPriority w:val="1"/>
    <w:qFormat/>
    <w:rsid w:val="0094564F"/>
    <w:pPr>
      <w:keepNext/>
      <w:tabs>
        <w:tab w:val="right" w:pos="9072"/>
      </w:tabs>
      <w:spacing w:before="240" w:after="120" w:line="276" w:lineRule="auto"/>
      <w:outlineLvl w:val="1"/>
    </w:pPr>
    <w:rPr>
      <w:rFonts w:ascii="Arial" w:eastAsia="Times New Roman" w:hAnsi="Arial" w:cs="Times New Roman"/>
      <w:b/>
      <w:sz w:val="28"/>
      <w:szCs w:val="28"/>
      <w:lang w:eastAsia="en-AU"/>
    </w:rPr>
  </w:style>
  <w:style w:type="paragraph" w:styleId="Heading3">
    <w:name w:val="heading 3"/>
    <w:next w:val="Normal"/>
    <w:link w:val="Heading3Char"/>
    <w:uiPriority w:val="9"/>
    <w:unhideWhenUsed/>
    <w:qFormat/>
    <w:rsid w:val="00154403"/>
    <w:pPr>
      <w:keepNext/>
      <w:tabs>
        <w:tab w:val="right" w:pos="9072"/>
      </w:tabs>
      <w:spacing w:before="240" w:after="120" w:line="276" w:lineRule="auto"/>
      <w:outlineLvl w:val="2"/>
    </w:pPr>
    <w:rPr>
      <w:rFonts w:ascii="Arial" w:eastAsia="Times New Roman" w:hAnsi="Arial" w:cs="Arial"/>
      <w:b/>
      <w:color w:val="00577D"/>
      <w:sz w:val="26"/>
      <w:szCs w:val="24"/>
      <w:lang w:eastAsia="en-AU"/>
    </w:rPr>
  </w:style>
  <w:style w:type="paragraph" w:styleId="Heading4">
    <w:name w:val="heading 4"/>
    <w:next w:val="Normal"/>
    <w:link w:val="Heading4Char"/>
    <w:uiPriority w:val="9"/>
    <w:unhideWhenUsed/>
    <w:qFormat/>
    <w:rsid w:val="005C0A2A"/>
    <w:pPr>
      <w:keepNext/>
      <w:tabs>
        <w:tab w:val="right" w:pos="9072"/>
      </w:tabs>
      <w:spacing w:before="240" w:after="120" w:line="276" w:lineRule="auto"/>
      <w:outlineLvl w:val="3"/>
    </w:pPr>
    <w:rPr>
      <w:rFonts w:ascii="Arial" w:eastAsia="Calibri" w:hAnsi="Arial" w:cs="Arial"/>
      <w:b/>
      <w:iCs/>
      <w:sz w:val="24"/>
      <w:szCs w:val="24"/>
      <w:lang w:eastAsia="en-AU"/>
    </w:rPr>
  </w:style>
  <w:style w:type="paragraph" w:styleId="Heading5">
    <w:name w:val="heading 5"/>
    <w:next w:val="Normal"/>
    <w:link w:val="Heading5Char"/>
    <w:uiPriority w:val="9"/>
    <w:unhideWhenUsed/>
    <w:qFormat/>
    <w:rsid w:val="005D02AC"/>
    <w:pPr>
      <w:keepNext/>
      <w:spacing w:before="240" w:after="120" w:line="276" w:lineRule="auto"/>
      <w:outlineLvl w:val="4"/>
    </w:pPr>
    <w:rPr>
      <w:rFonts w:ascii="Arial" w:eastAsia="Calibri" w:hAnsi="Arial" w:cs="Arial"/>
      <w:iCs/>
      <w:sz w:val="24"/>
      <w:szCs w:val="24"/>
      <w:u w:val="single"/>
      <w:lang w:eastAsia="en-AU"/>
    </w:rPr>
  </w:style>
  <w:style w:type="paragraph" w:styleId="Heading6">
    <w:name w:val="heading 6"/>
    <w:next w:val="Normal"/>
    <w:link w:val="Heading6Char"/>
    <w:uiPriority w:val="9"/>
    <w:unhideWhenUsed/>
    <w:qFormat/>
    <w:rsid w:val="00DB34DD"/>
    <w:pPr>
      <w:keepNext/>
      <w:spacing w:before="120" w:after="120" w:line="276" w:lineRule="auto"/>
      <w:outlineLvl w:val="5"/>
    </w:pPr>
    <w:rPr>
      <w:rFonts w:ascii="Arial" w:eastAsiaTheme="majorEastAsia" w:hAnsi="Arial" w:cs="Arial"/>
      <w:i/>
      <w:iCs/>
      <w:sz w:val="24"/>
      <w:szCs w:val="24"/>
      <w:lang w:eastAsia="en-AU"/>
    </w:rPr>
  </w:style>
  <w:style w:type="paragraph" w:styleId="Heading7">
    <w:name w:val="heading 7"/>
    <w:basedOn w:val="Normal"/>
    <w:next w:val="Normal"/>
    <w:link w:val="Heading7Char"/>
    <w:uiPriority w:val="9"/>
    <w:unhideWhenUsed/>
    <w:qFormat/>
    <w:rsid w:val="0045617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4564F"/>
    <w:rPr>
      <w:rFonts w:ascii="Arial" w:eastAsia="Times New Roman" w:hAnsi="Arial" w:cs="Times New Roman"/>
      <w:b/>
      <w:sz w:val="28"/>
      <w:szCs w:val="28"/>
      <w:lang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21DCD"/>
    <w:pPr>
      <w:numPr>
        <w:numId w:val="1"/>
      </w:numPr>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21DCD"/>
    <w:rPr>
      <w:rFonts w:ascii="Arial" w:eastAsia="Times New Roman" w:hAnsi="Arial" w:cs="Arial"/>
      <w:color w:val="000000"/>
      <w:sz w:val="24"/>
      <w:szCs w:val="24"/>
      <w:lang w:eastAsia="en-AU"/>
    </w:rPr>
  </w:style>
  <w:style w:type="table" w:styleId="TableGrid">
    <w:name w:val="Table Grid"/>
    <w:basedOn w:val="TableNormal"/>
    <w:uiPriority w:val="39"/>
    <w:rsid w:val="00D21DCD"/>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QSCTitle">
    <w:name w:val="ACQSC Title"/>
    <w:basedOn w:val="Title"/>
    <w:rsid w:val="00D21DCD"/>
    <w:pPr>
      <w:jc w:val="center"/>
      <w:outlineLvl w:val="2"/>
    </w:pPr>
    <w:rPr>
      <w:rFonts w:eastAsia="Times New Roman" w:cs="Times New Roman"/>
      <w:b w:val="0"/>
      <w:color w:val="00577D"/>
      <w:spacing w:val="0"/>
      <w:kern w:val="0"/>
      <w:sz w:val="40"/>
      <w:szCs w:val="20"/>
    </w:rPr>
  </w:style>
  <w:style w:type="paragraph" w:customStyle="1" w:styleId="ACSAAStandardheading">
    <w:name w:val="ACSAA Standard heading"/>
    <w:basedOn w:val="Normal"/>
    <w:qFormat/>
    <w:rsid w:val="00D21DCD"/>
    <w:pPr>
      <w:keepNext/>
      <w:spacing w:before="60" w:after="60"/>
      <w:outlineLvl w:val="0"/>
    </w:pPr>
    <w:rPr>
      <w:b/>
      <w:kern w:val="28"/>
      <w:lang w:val="en-US"/>
    </w:rPr>
  </w:style>
  <w:style w:type="paragraph" w:customStyle="1" w:styleId="ACSAAHeading1">
    <w:name w:val="ACSAA Heading 1"/>
    <w:basedOn w:val="Normal"/>
    <w:rsid w:val="00D21DCD"/>
    <w:pPr>
      <w:spacing w:after="0"/>
    </w:pPr>
    <w:rPr>
      <w:rFonts w:ascii="Times New Roman" w:hAnsi="Times New Roman"/>
      <w:b/>
      <w:sz w:val="28"/>
      <w:szCs w:val="20"/>
    </w:rPr>
  </w:style>
  <w:style w:type="paragraph" w:styleId="Title">
    <w:name w:val="Title"/>
    <w:basedOn w:val="Normal"/>
    <w:next w:val="Normal"/>
    <w:link w:val="TitleChar"/>
    <w:uiPriority w:val="10"/>
    <w:qFormat/>
    <w:rsid w:val="001E6954"/>
    <w:pPr>
      <w:spacing w:before="600" w:after="600"/>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1E6954"/>
    <w:rPr>
      <w:rFonts w:ascii="Arial" w:eastAsiaTheme="majorEastAsia" w:hAnsi="Arial" w:cstheme="majorBidi"/>
      <w:b/>
      <w:color w:val="FFFFFF" w:themeColor="background1"/>
      <w:spacing w:val="-10"/>
      <w:kern w:val="28"/>
      <w:sz w:val="72"/>
      <w:szCs w:val="56"/>
      <w:lang w:eastAsia="en-AU"/>
    </w:rPr>
  </w:style>
  <w:style w:type="paragraph" w:styleId="ListBullet">
    <w:name w:val="List Bullet"/>
    <w:basedOn w:val="Normal"/>
    <w:uiPriority w:val="99"/>
    <w:unhideWhenUsed/>
    <w:rsid w:val="004B33E7"/>
    <w:pPr>
      <w:numPr>
        <w:numId w:val="2"/>
      </w:numPr>
      <w:ind w:left="425" w:hanging="425"/>
    </w:pPr>
    <w:rPr>
      <w:rFonts w:eastAsiaTheme="minorHAnsi"/>
      <w:color w:val="auto"/>
      <w:szCs w:val="22"/>
      <w:lang w:eastAsia="en-US"/>
    </w:rPr>
  </w:style>
  <w:style w:type="paragraph" w:styleId="ListBullet2">
    <w:name w:val="List Bullet 2"/>
    <w:basedOn w:val="Normal"/>
    <w:uiPriority w:val="99"/>
    <w:unhideWhenUsed/>
    <w:rsid w:val="000005B8"/>
    <w:pPr>
      <w:numPr>
        <w:ilvl w:val="1"/>
        <w:numId w:val="2"/>
      </w:numPr>
      <w:ind w:left="850" w:hanging="425"/>
    </w:pPr>
    <w:rPr>
      <w:rFonts w:eastAsiaTheme="minorHAnsi"/>
      <w:color w:val="auto"/>
      <w:szCs w:val="22"/>
      <w:lang w:eastAsia="en-US"/>
    </w:rPr>
  </w:style>
  <w:style w:type="paragraph" w:styleId="ListBullet3">
    <w:name w:val="List Bullet 3"/>
    <w:basedOn w:val="Normal"/>
    <w:uiPriority w:val="99"/>
    <w:semiHidden/>
    <w:unhideWhenUsed/>
    <w:rsid w:val="000005B8"/>
    <w:pPr>
      <w:numPr>
        <w:ilvl w:val="5"/>
        <w:numId w:val="2"/>
      </w:numPr>
      <w:ind w:left="1276" w:hanging="425"/>
    </w:pPr>
    <w:rPr>
      <w:rFonts w:eastAsiaTheme="minorHAnsi"/>
      <w:color w:val="auto"/>
      <w:szCs w:val="22"/>
      <w:lang w:eastAsia="en-US"/>
    </w:rPr>
  </w:style>
  <w:style w:type="paragraph" w:styleId="BalloonText">
    <w:name w:val="Balloon Text"/>
    <w:basedOn w:val="Normal"/>
    <w:link w:val="BalloonTextChar"/>
    <w:uiPriority w:val="99"/>
    <w:semiHidden/>
    <w:unhideWhenUsed/>
    <w:rsid w:val="006B2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2EE"/>
    <w:rPr>
      <w:rFonts w:ascii="Tahoma" w:eastAsia="Times New Roman" w:hAnsi="Tahoma" w:cs="Tahoma"/>
      <w:color w:val="000000"/>
      <w:sz w:val="16"/>
      <w:szCs w:val="16"/>
      <w:lang w:eastAsia="en-AU"/>
    </w:rPr>
  </w:style>
  <w:style w:type="paragraph" w:styleId="Header">
    <w:name w:val="header"/>
    <w:basedOn w:val="Normal"/>
    <w:link w:val="HeaderChar"/>
    <w:uiPriority w:val="99"/>
    <w:unhideWhenUsed/>
    <w:rsid w:val="00603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E0E"/>
    <w:rPr>
      <w:rFonts w:ascii="Arial" w:eastAsia="Times New Roman" w:hAnsi="Arial" w:cs="Arial"/>
      <w:color w:val="000000"/>
      <w:sz w:val="24"/>
      <w:szCs w:val="24"/>
      <w:lang w:eastAsia="en-AU"/>
    </w:rPr>
  </w:style>
  <w:style w:type="paragraph" w:styleId="Footer">
    <w:name w:val="footer"/>
    <w:basedOn w:val="Normal"/>
    <w:link w:val="FooterChar"/>
    <w:uiPriority w:val="99"/>
    <w:unhideWhenUsed/>
    <w:rsid w:val="00603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E0E"/>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603E0E"/>
    <w:rPr>
      <w:sz w:val="16"/>
      <w:szCs w:val="16"/>
    </w:rPr>
  </w:style>
  <w:style w:type="paragraph" w:styleId="CommentText">
    <w:name w:val="annotation text"/>
    <w:basedOn w:val="Normal"/>
    <w:link w:val="CommentTextChar"/>
    <w:uiPriority w:val="99"/>
    <w:semiHidden/>
    <w:unhideWhenUsed/>
    <w:rsid w:val="00603E0E"/>
    <w:pPr>
      <w:spacing w:line="240" w:lineRule="auto"/>
    </w:pPr>
    <w:rPr>
      <w:sz w:val="20"/>
      <w:szCs w:val="20"/>
    </w:rPr>
  </w:style>
  <w:style w:type="character" w:customStyle="1" w:styleId="CommentTextChar">
    <w:name w:val="Comment Text Char"/>
    <w:basedOn w:val="DefaultParagraphFont"/>
    <w:link w:val="CommentText"/>
    <w:uiPriority w:val="99"/>
    <w:semiHidden/>
    <w:rsid w:val="00603E0E"/>
    <w:rPr>
      <w:rFonts w:ascii="Arial" w:eastAsia="Times New Roman" w:hAnsi="Arial" w:cs="Arial"/>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603E0E"/>
    <w:rPr>
      <w:b/>
      <w:bCs/>
    </w:rPr>
  </w:style>
  <w:style w:type="character" w:customStyle="1" w:styleId="CommentSubjectChar">
    <w:name w:val="Comment Subject Char"/>
    <w:basedOn w:val="CommentTextChar"/>
    <w:link w:val="CommentSubject"/>
    <w:uiPriority w:val="99"/>
    <w:semiHidden/>
    <w:rsid w:val="00603E0E"/>
    <w:rPr>
      <w:rFonts w:ascii="Arial" w:eastAsia="Times New Roman" w:hAnsi="Arial" w:cs="Arial"/>
      <w:b/>
      <w:bCs/>
      <w:color w:val="000000"/>
      <w:sz w:val="20"/>
      <w:szCs w:val="20"/>
      <w:lang w:eastAsia="en-AU"/>
    </w:rPr>
  </w:style>
  <w:style w:type="paragraph" w:styleId="Revision">
    <w:name w:val="Revision"/>
    <w:hidden/>
    <w:uiPriority w:val="99"/>
    <w:semiHidden/>
    <w:rsid w:val="00B27F42"/>
    <w:pPr>
      <w:spacing w:after="0" w:line="240" w:lineRule="auto"/>
    </w:pPr>
    <w:rPr>
      <w:rFonts w:ascii="Arial" w:eastAsia="Times New Roman" w:hAnsi="Arial" w:cs="Arial"/>
      <w:color w:val="000000"/>
      <w:szCs w:val="24"/>
      <w:lang w:eastAsia="en-AU"/>
    </w:rPr>
  </w:style>
  <w:style w:type="table" w:customStyle="1" w:styleId="TableGrid1">
    <w:name w:val="Table Grid1"/>
    <w:basedOn w:val="TableNormal"/>
    <w:next w:val="TableGrid"/>
    <w:uiPriority w:val="59"/>
    <w:rsid w:val="00B27F42"/>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54403"/>
    <w:rPr>
      <w:rFonts w:ascii="Arial" w:eastAsia="Times New Roman" w:hAnsi="Arial" w:cs="Arial"/>
      <w:b/>
      <w:color w:val="00577D"/>
      <w:sz w:val="26"/>
      <w:szCs w:val="24"/>
      <w:lang w:eastAsia="en-AU"/>
    </w:rPr>
  </w:style>
  <w:style w:type="character" w:customStyle="1" w:styleId="Heading4Char">
    <w:name w:val="Heading 4 Char"/>
    <w:basedOn w:val="DefaultParagraphFont"/>
    <w:link w:val="Heading4"/>
    <w:uiPriority w:val="9"/>
    <w:rsid w:val="005C0A2A"/>
    <w:rPr>
      <w:rFonts w:ascii="Arial" w:eastAsia="Calibri" w:hAnsi="Arial" w:cs="Arial"/>
      <w:b/>
      <w:iCs/>
      <w:sz w:val="24"/>
      <w:szCs w:val="24"/>
      <w:lang w:eastAsia="en-AU"/>
    </w:rPr>
  </w:style>
  <w:style w:type="character" w:customStyle="1" w:styleId="Heading5Char">
    <w:name w:val="Heading 5 Char"/>
    <w:basedOn w:val="DefaultParagraphFont"/>
    <w:link w:val="Heading5"/>
    <w:uiPriority w:val="9"/>
    <w:rsid w:val="005D02AC"/>
    <w:rPr>
      <w:rFonts w:ascii="Arial" w:eastAsia="Calibri" w:hAnsi="Arial" w:cs="Arial"/>
      <w:iCs/>
      <w:sz w:val="24"/>
      <w:szCs w:val="24"/>
      <w:u w:val="single"/>
      <w:lang w:eastAsia="en-AU"/>
    </w:rPr>
  </w:style>
  <w:style w:type="character" w:customStyle="1" w:styleId="Heading6Char">
    <w:name w:val="Heading 6 Char"/>
    <w:basedOn w:val="DefaultParagraphFont"/>
    <w:link w:val="Heading6"/>
    <w:uiPriority w:val="9"/>
    <w:rsid w:val="00DB34DD"/>
    <w:rPr>
      <w:rFonts w:ascii="Arial" w:eastAsiaTheme="majorEastAsia" w:hAnsi="Arial" w:cs="Arial"/>
      <w:i/>
      <w:iCs/>
      <w:sz w:val="24"/>
      <w:szCs w:val="24"/>
      <w:lang w:eastAsia="en-AU"/>
    </w:rPr>
  </w:style>
  <w:style w:type="character" w:styleId="PlaceholderText">
    <w:name w:val="Placeholder Text"/>
    <w:basedOn w:val="DefaultParagraphFont"/>
    <w:uiPriority w:val="99"/>
    <w:semiHidden/>
    <w:rsid w:val="0063608F"/>
    <w:rPr>
      <w:color w:val="808080"/>
    </w:rPr>
  </w:style>
  <w:style w:type="paragraph" w:styleId="FootnoteText">
    <w:name w:val="footnote text"/>
    <w:basedOn w:val="Normal"/>
    <w:link w:val="FootnoteTextChar"/>
    <w:uiPriority w:val="99"/>
    <w:semiHidden/>
    <w:unhideWhenUsed/>
    <w:rsid w:val="00FF62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623D"/>
    <w:rPr>
      <w:rFonts w:ascii="Arial" w:eastAsia="Times New Roman" w:hAnsi="Arial" w:cs="Arial"/>
      <w:color w:val="000000"/>
      <w:sz w:val="20"/>
      <w:szCs w:val="20"/>
      <w:lang w:eastAsia="en-AU"/>
    </w:rPr>
  </w:style>
  <w:style w:type="character" w:styleId="FootnoteReference">
    <w:name w:val="footnote reference"/>
    <w:basedOn w:val="DefaultParagraphFont"/>
    <w:uiPriority w:val="99"/>
    <w:semiHidden/>
    <w:unhideWhenUsed/>
    <w:rsid w:val="00FF623D"/>
    <w:rPr>
      <w:vertAlign w:val="superscript"/>
    </w:rPr>
  </w:style>
  <w:style w:type="character" w:customStyle="1" w:styleId="Heading1Char">
    <w:name w:val="Heading 1 Char"/>
    <w:basedOn w:val="DefaultParagraphFont"/>
    <w:link w:val="Heading1"/>
    <w:uiPriority w:val="9"/>
    <w:rsid w:val="009044B5"/>
    <w:rPr>
      <w:rFonts w:ascii="Arial Black" w:eastAsia="Times New Roman" w:hAnsi="Arial Black" w:cs="Arial"/>
      <w:b/>
      <w:bCs/>
      <w:iCs/>
      <w:color w:val="00577D"/>
      <w:sz w:val="32"/>
      <w:szCs w:val="40"/>
      <w:lang w:eastAsia="en-AU"/>
    </w:rPr>
  </w:style>
  <w:style w:type="character" w:customStyle="1" w:styleId="Heading7Char">
    <w:name w:val="Heading 7 Char"/>
    <w:basedOn w:val="DefaultParagraphFont"/>
    <w:link w:val="Heading7"/>
    <w:uiPriority w:val="9"/>
    <w:rsid w:val="00456176"/>
    <w:rPr>
      <w:rFonts w:asciiTheme="majorHAnsi" w:eastAsiaTheme="majorEastAsia" w:hAnsiTheme="majorHAnsi" w:cstheme="majorBidi"/>
      <w:i/>
      <w:iCs/>
      <w:color w:val="1F3763" w:themeColor="accent1" w:themeShade="7F"/>
      <w:sz w:val="24"/>
      <w:szCs w:val="24"/>
      <w:lang w:eastAsia="en-AU"/>
    </w:rPr>
  </w:style>
  <w:style w:type="table" w:customStyle="1" w:styleId="ListTable2-Accent31">
    <w:name w:val="List Table 2 - Accent 31"/>
    <w:basedOn w:val="TableNormal"/>
    <w:uiPriority w:val="47"/>
    <w:rsid w:val="00ED6B5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geNumber">
    <w:name w:val="page number"/>
    <w:basedOn w:val="DefaultParagraphFont"/>
    <w:unhideWhenUsed/>
    <w:rsid w:val="004B33E7"/>
  </w:style>
  <w:style w:type="paragraph" w:styleId="BodyText">
    <w:name w:val="Body Text"/>
    <w:basedOn w:val="Normal"/>
    <w:link w:val="BodyTextChar"/>
    <w:uiPriority w:val="99"/>
    <w:unhideWhenUsed/>
    <w:rsid w:val="00EE36A3"/>
  </w:style>
  <w:style w:type="character" w:customStyle="1" w:styleId="BodyTextChar">
    <w:name w:val="Body Text Char"/>
    <w:basedOn w:val="DefaultParagraphFont"/>
    <w:link w:val="BodyText"/>
    <w:uiPriority w:val="99"/>
    <w:rsid w:val="00EE36A3"/>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10.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FE43C5918AE4D30AD24FA5449AC5B83"/>
        <w:category>
          <w:name w:val="General"/>
          <w:gallery w:val="placeholder"/>
        </w:category>
        <w:types>
          <w:type w:val="bbPlcHdr"/>
        </w:types>
        <w:behaviors>
          <w:behavior w:val="content"/>
        </w:behaviors>
        <w:guid w:val="{126BD2B4-523A-4E1B-A386-4E65432DB2F4}"/>
      </w:docPartPr>
      <w:docPartBody>
        <w:p w:rsidR="00134027" w:rsidRDefault="00B8600E" w:rsidP="00B8600E">
          <w:pPr>
            <w:pStyle w:val="AFE43C5918AE4D30AD24FA5449AC5B83"/>
          </w:pPr>
          <w:r w:rsidRPr="009C19D9">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ra Sans Light">
    <w:altName w:val="Meiryo"/>
    <w:charset w:val="00"/>
    <w:family w:val="swiss"/>
    <w:pitch w:val="variable"/>
    <w:sig w:usb0="600002FF" w:usb1="00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00E"/>
    <w:rsid w:val="00134027"/>
    <w:rsid w:val="00B860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600E"/>
  </w:style>
  <w:style w:type="paragraph" w:customStyle="1" w:styleId="AFE43C5918AE4D30AD24FA5449AC5B83">
    <w:name w:val="AFE43C5918AE4D30AD24FA5449AC5B83"/>
    <w:rsid w:val="00B860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200785</RACS_x0020_ID>
    <Approved_x0020_Provider xmlns="a8338b6e-77a6-4851-82b6-98166143ffdd">Waverley Council</Approved_x0020_Provider>
    <Management_x0020_Company_x0020_ID xmlns="a8338b6e-77a6-4851-82b6-98166143ffdd" xsi:nil="true"/>
    <Home xmlns="a8338b6e-77a6-4851-82b6-98166143ffdd">Waverley Council</Home>
    <Signed xmlns="a8338b6e-77a6-4851-82b6-98166143ffdd" xsi:nil="true"/>
    <Uploaded xmlns="a8338b6e-77a6-4851-82b6-98166143ffdd">False</Uploaded>
    <Management_x0020_Company xmlns="a8338b6e-77a6-4851-82b6-98166143ffdd" xsi:nil="true"/>
    <Doc_x0020_Date xmlns="a8338b6e-77a6-4851-82b6-98166143ffdd">2022-08-17T00:52:00+00:00</Doc_x0020_Date>
    <CSI_x0020_ID xmlns="a8338b6e-77a6-4851-82b6-98166143ffdd" xsi:nil="true"/>
    <Case_x0020_ID xmlns="a8338b6e-77a6-4851-82b6-98166143ffdd" xsi:nil="true"/>
    <Approved_x0020_Provider_x0020_ID xmlns="a8338b6e-77a6-4851-82b6-98166143ffdd">85BC2CED-8A82-E411-B1AD-005056922186</Approved_x0020_Provider_x0020_ID>
    <Location xmlns="a8338b6e-77a6-4851-82b6-98166143ffdd" xsi:nil="true"/>
    <Home_x0020_ID xmlns="a8338b6e-77a6-4851-82b6-98166143ffdd">06C884B9-0385-E411-B1AD-005056922186</Home_x0020_ID>
    <State xmlns="a8338b6e-77a6-4851-82b6-98166143ffdd">NSW</State>
    <Doc_x0020_Sent_Received_x0020_Date xmlns="a8338b6e-77a6-4851-82b6-98166143ffdd">2022-08-17T00:00:00+00:00</Doc_x0020_Sent_Received_x0020_Date>
    <Activity_x0020_ID xmlns="a8338b6e-77a6-4851-82b6-98166143ffdd">6B360C19-50F7-EC11-A3DB-005056922186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9F88C-5DBC-43BB-98EE-B12CD33E6D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EE2D85B-D0CB-4C86-8014-68F1D74950E0}">
  <ds:schemaRefs>
    <ds:schemaRef ds:uri="http://schemas.microsoft.com/sharepoint/v3/contenttype/forms"/>
  </ds:schemaRefs>
</ds:datastoreItem>
</file>

<file path=customXml/itemProps3.xml><?xml version="1.0" encoding="utf-8"?>
<ds:datastoreItem xmlns:ds="http://schemas.openxmlformats.org/officeDocument/2006/customXml" ds:itemID="{B6DE8458-ABEA-441A-AFF2-721695DF19A1}">
  <ds:schemaRefs>
    <ds:schemaRef ds:uri="http://schemas.openxmlformats.org/package/2006/metadata/core-properties"/>
    <ds:schemaRef ds:uri="a8338b6e-77a6-4851-82b6-98166143ffdd"/>
    <ds:schemaRef ds:uri="http://schemas.microsoft.com/office/2006/documentManagement/types"/>
    <ds:schemaRef ds:uri="http://www.w3.org/XML/1998/namespace"/>
    <ds:schemaRef ds:uri="http://purl.org/dc/elements/1.1/"/>
    <ds:schemaRef ds:uri="http://purl.org/dc/term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5417BB7B-4B1C-4926-A06B-FF1F80A9C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5069</Words>
  <Characters>28894</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Australian Aged Care Quality Agency</Company>
  <LinksUpToDate>false</LinksUpToDate>
  <CharactersWithSpaces>33896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lastModifiedBy>Rhonda Hansen</cp:lastModifiedBy>
  <cp:revision>2</cp:revision>
  <cp:lastPrinted>2021-06-03T03:04:00Z</cp:lastPrinted>
  <dcterms:created xsi:type="dcterms:W3CDTF">2022-09-12T22:33:00Z</dcterms:created>
  <dcterms:modified xsi:type="dcterms:W3CDTF">2022-09-12T22:33:00Z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