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55EEA" w14:textId="77777777" w:rsidR="00CE5033" w:rsidRPr="002C3EBF" w:rsidRDefault="00CE5033" w:rsidP="00CE503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6E2D6ED" wp14:editId="275C211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916F5CD" w14:textId="77777777" w:rsidR="00CE5033" w:rsidRDefault="00CE5033" w:rsidP="00CE503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E07531" w14:textId="77777777" w:rsidR="00CE5033" w:rsidRDefault="00CE5033" w:rsidP="00CE503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FCA9B9" w14:textId="77777777" w:rsidR="00CE5033" w:rsidRPr="002C3EBF" w:rsidRDefault="00CE5033" w:rsidP="00CE503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E5033" w14:paraId="2C5F90D3" w14:textId="77777777" w:rsidTr="002A30EC">
        <w:tc>
          <w:tcPr>
            <w:cnfStyle w:val="001000000000" w:firstRow="0" w:lastRow="0" w:firstColumn="1" w:lastColumn="0" w:oddVBand="0" w:evenVBand="0" w:oddHBand="0" w:evenHBand="0" w:firstRowFirstColumn="0" w:firstRowLastColumn="0" w:lastRowFirstColumn="0" w:lastRowLastColumn="0"/>
            <w:tcW w:w="3227" w:type="dxa"/>
          </w:tcPr>
          <w:p w14:paraId="7107FEA3" w14:textId="77777777" w:rsidR="00CE5033" w:rsidRPr="00996FAF" w:rsidRDefault="00CE5033" w:rsidP="002A30EC">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AC0AAA6" w14:textId="77777777" w:rsidR="00CE5033" w:rsidRPr="00996FAF" w:rsidRDefault="00CE5033" w:rsidP="002A30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Wellington Views</w:t>
            </w:r>
          </w:p>
        </w:tc>
      </w:tr>
      <w:tr w:rsidR="00CE5033" w14:paraId="69CD0849" w14:textId="77777777" w:rsidTr="002A30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43C56B" w14:textId="77777777" w:rsidR="00CE5033" w:rsidRPr="00996FAF" w:rsidRDefault="00CE5033" w:rsidP="002A30E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7F980BF" w14:textId="77777777" w:rsidR="00CE5033" w:rsidRPr="00C27BE3" w:rsidRDefault="00CE5033" w:rsidP="002A30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8061</w:t>
            </w:r>
          </w:p>
        </w:tc>
      </w:tr>
      <w:tr w:rsidR="00CE5033" w14:paraId="439C62A4" w14:textId="77777777" w:rsidTr="002A30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C3BDBF" w14:textId="77777777" w:rsidR="00CE5033" w:rsidRPr="00996FAF" w:rsidRDefault="00CE5033" w:rsidP="002A30EC">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553316F" w14:textId="77777777" w:rsidR="00CE5033" w:rsidRPr="00996FAF" w:rsidRDefault="00CE5033" w:rsidP="002A30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 Stanfield</w:t>
            </w:r>
            <w:r>
              <w:rPr>
                <w:rFonts w:ascii="Arial" w:eastAsia="Times New Roman" w:hAnsi="Arial" w:cs="Arial"/>
                <w:lang w:eastAsia="en-AU"/>
              </w:rPr>
              <w:t xml:space="preserve"> Drive, OLD BEACH, Tasmania, 7017</w:t>
            </w:r>
          </w:p>
        </w:tc>
      </w:tr>
      <w:tr w:rsidR="00CE5033" w14:paraId="685BFE5C" w14:textId="77777777" w:rsidTr="002A30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80F5F5" w14:textId="77777777" w:rsidR="00CE5033" w:rsidRPr="00996FAF" w:rsidRDefault="00CE5033" w:rsidP="002A30E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B68A3AD" w14:textId="77777777" w:rsidR="00CE5033" w:rsidRPr="00996FAF" w:rsidRDefault="00CE5033" w:rsidP="002A30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E5033" w14:paraId="33E981DD" w14:textId="77777777" w:rsidTr="002A30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39F972" w14:textId="77777777" w:rsidR="00CE5033" w:rsidRPr="00996FAF" w:rsidRDefault="00CE5033" w:rsidP="002A30E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236514" w14:textId="77777777" w:rsidR="00CE5033" w:rsidRPr="00996FAF" w:rsidRDefault="00CE5033" w:rsidP="002A30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10 January 2024</w:t>
            </w:r>
          </w:p>
        </w:tc>
      </w:tr>
      <w:tr w:rsidR="00CE5033" w14:paraId="7B188FD2" w14:textId="77777777" w:rsidTr="002A30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27CDB5" w14:textId="77777777" w:rsidR="00CE5033" w:rsidRPr="00996FAF" w:rsidRDefault="00CE5033" w:rsidP="002A30EC">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73578958"/>
            <w:placeholder>
              <w:docPart w:val="80C3789EBCAB40FBB2C5D5F4A38A4938"/>
            </w:placeholder>
            <w:date w:fullDate="2024-01-25T00:00:00Z">
              <w:dateFormat w:val="d MMMM yyyy"/>
              <w:lid w:val="en-AU"/>
              <w:storeMappedDataAs w:val="dateTime"/>
              <w:calendar w:val="gregorian"/>
            </w:date>
          </w:sdtPr>
          <w:sdtEndPr/>
          <w:sdtContent>
            <w:tc>
              <w:tcPr>
                <w:tcW w:w="7114" w:type="dxa"/>
                <w:shd w:val="clear" w:color="auto" w:fill="FFFFFF" w:themeFill="background1"/>
              </w:tcPr>
              <w:p w14:paraId="320B6B1A" w14:textId="77777777" w:rsidR="00CE5033" w:rsidRPr="00996FAF" w:rsidRDefault="00CE5033" w:rsidP="002A30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January 2024</w:t>
                </w:r>
              </w:p>
            </w:tc>
          </w:sdtContent>
        </w:sdt>
      </w:tr>
      <w:tr w:rsidR="00CE5033" w14:paraId="3BC3D2D7" w14:textId="77777777" w:rsidTr="002A30E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526126" w14:textId="77777777" w:rsidR="00CE5033" w:rsidRPr="00996FAF" w:rsidRDefault="00CE5033" w:rsidP="002A30EC">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B65E45F" w14:textId="77777777" w:rsidR="00CE5033" w:rsidRPr="009B6303" w:rsidRDefault="00CE5033" w:rsidP="002A30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3069 Respect Group Limited </w:t>
            </w:r>
          </w:p>
          <w:p w14:paraId="5EF6C3D6" w14:textId="77777777" w:rsidR="00CE5033" w:rsidRPr="009B6303" w:rsidRDefault="00CE5033" w:rsidP="002A30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5314 Wellington Views</w:t>
            </w:r>
          </w:p>
        </w:tc>
      </w:tr>
    </w:tbl>
    <w:bookmarkEnd w:id="0"/>
    <w:p w14:paraId="627C63BC" w14:textId="77777777" w:rsidR="00CE5033" w:rsidRPr="00996FAF" w:rsidRDefault="00CE5033" w:rsidP="00CE503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90B1723" w14:textId="77777777" w:rsidR="00CE5033" w:rsidRPr="00996FAF" w:rsidRDefault="00CE5033" w:rsidP="000A6DB5">
      <w:pPr>
        <w:spacing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9836C83" w14:textId="77777777" w:rsidR="00CE5033" w:rsidRPr="00996FAF" w:rsidRDefault="00CE5033" w:rsidP="00CE5033">
      <w:pPr>
        <w:pStyle w:val="NormalArial"/>
      </w:pPr>
      <w:r w:rsidRPr="00996FAF">
        <w:t xml:space="preserve">This performance report for </w:t>
      </w:r>
      <w:r w:rsidRPr="00C27BE3">
        <w:rPr>
          <w:color w:val="auto"/>
        </w:rPr>
        <w:t>Wellington Views</w:t>
      </w:r>
      <w:r w:rsidRPr="00996FAF">
        <w:rPr>
          <w:color w:val="auto"/>
        </w:rPr>
        <w:t xml:space="preserve"> (</w:t>
      </w:r>
      <w:r w:rsidRPr="00996FAF">
        <w:rPr>
          <w:b/>
          <w:color w:val="auto"/>
        </w:rPr>
        <w:t>the service</w:t>
      </w:r>
      <w:r w:rsidRPr="00996FAF">
        <w:rPr>
          <w:color w:val="auto"/>
        </w:rPr>
        <w:t>) has been prepared by</w:t>
      </w:r>
      <w:r>
        <w:rPr>
          <w:color w:val="auto"/>
        </w:rPr>
        <w:t xml:space="preserve"> N </w:t>
      </w:r>
      <w:r>
        <w:t>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1E6AC6A" w14:textId="77777777" w:rsidR="00CE5033" w:rsidRPr="00996FAF" w:rsidRDefault="00CE5033" w:rsidP="00CE503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713BA4" w14:textId="77777777" w:rsidR="00CE5033" w:rsidRPr="00996FAF" w:rsidRDefault="00CE5033" w:rsidP="00CE5033">
      <w:pPr>
        <w:pStyle w:val="NormalArial"/>
      </w:pPr>
      <w:r w:rsidRPr="00996FAF">
        <w:t>The report also specifies any areas in which improvements must be made to ensure the Quality Standards are complied with.</w:t>
      </w:r>
    </w:p>
    <w:p w14:paraId="3809FA50" w14:textId="77777777" w:rsidR="00CE5033" w:rsidRPr="00996FAF" w:rsidRDefault="00CE5033" w:rsidP="000A6DB5">
      <w:pPr>
        <w:pStyle w:val="Heading1"/>
        <w:spacing w:before="240" w:after="120" w:line="22" w:lineRule="atLeast"/>
        <w:rPr>
          <w:rFonts w:ascii="Arial" w:hAnsi="Arial" w:cs="Arial"/>
        </w:rPr>
      </w:pPr>
      <w:r w:rsidRPr="00996FAF">
        <w:rPr>
          <w:rFonts w:ascii="Arial" w:hAnsi="Arial" w:cs="Arial"/>
        </w:rPr>
        <w:t>Material relied on</w:t>
      </w:r>
    </w:p>
    <w:p w14:paraId="71D4B2F0" w14:textId="77777777" w:rsidR="00CE5033" w:rsidRPr="00996FAF" w:rsidRDefault="00CE5033" w:rsidP="00CE5033">
      <w:pPr>
        <w:pStyle w:val="NormalArial"/>
      </w:pPr>
      <w:r w:rsidRPr="00996FAF">
        <w:t>The following information has been considered in preparing the performance report:</w:t>
      </w:r>
    </w:p>
    <w:p w14:paraId="07E1A644" w14:textId="77777777" w:rsidR="00CE5033" w:rsidRPr="00996FAF" w:rsidRDefault="00CE5033" w:rsidP="00CE5033">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contact (performance assessment) – </w:t>
      </w:r>
      <w:r w:rsidRPr="00DD14A0">
        <w:rPr>
          <w:rFonts w:ascii="Arial" w:hAnsi="Arial" w:cs="Arial"/>
          <w:color w:val="auto"/>
        </w:rPr>
        <w:t>site report was informed by a site assessment, observations at the service, review of documents and interviews with staff, consumers/representatives and others.</w:t>
      </w:r>
    </w:p>
    <w:p w14:paraId="76B42297" w14:textId="77777777" w:rsidR="00CE5033" w:rsidRPr="00996FAF" w:rsidRDefault="00CE5033" w:rsidP="00CE5033">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w:t>
      </w:r>
      <w:r>
        <w:rPr>
          <w:rFonts w:ascii="Arial" w:hAnsi="Arial" w:cs="Arial"/>
        </w:rPr>
        <w:t xml:space="preserve"> response</w:t>
      </w:r>
      <w:r w:rsidRPr="00996FAF">
        <w:rPr>
          <w:rFonts w:ascii="Arial" w:hAnsi="Arial" w:cs="Arial"/>
        </w:rPr>
        <w:t xml:space="preserve"> </w:t>
      </w:r>
      <w:r>
        <w:rPr>
          <w:rFonts w:ascii="Arial" w:hAnsi="Arial" w:cs="Arial"/>
        </w:rPr>
        <w:t xml:space="preserve">acknowledging the </w:t>
      </w:r>
      <w:r w:rsidRPr="00996FAF">
        <w:rPr>
          <w:rFonts w:ascii="Arial" w:hAnsi="Arial" w:cs="Arial"/>
        </w:rPr>
        <w:t xml:space="preserve">assessment team’s report </w:t>
      </w:r>
      <w:r w:rsidRPr="007A1691">
        <w:rPr>
          <w:rFonts w:ascii="Arial" w:hAnsi="Arial" w:cs="Arial"/>
          <w:color w:val="auto"/>
        </w:rPr>
        <w:t>received 16 January 2024.</w:t>
      </w:r>
    </w:p>
    <w:p w14:paraId="779FFB48" w14:textId="77777777" w:rsidR="00CE5033" w:rsidRPr="00712752" w:rsidRDefault="00CE5033" w:rsidP="00CE503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F77DFE2" w14:textId="77777777" w:rsidR="00CE5033" w:rsidRPr="00996FAF" w:rsidRDefault="00CE5033" w:rsidP="00CE503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CE5033" w14:paraId="0214DF5A" w14:textId="77777777" w:rsidTr="002A30E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D4BC24" w14:textId="77777777" w:rsidR="00CE5033" w:rsidRPr="00996FAF" w:rsidRDefault="00CE5033" w:rsidP="002A30EC">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30427F28" w14:textId="77777777" w:rsidR="00CE5033" w:rsidRPr="002C5FA9" w:rsidRDefault="00CE5033" w:rsidP="002A30E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CE5033" w14:paraId="16C847A0" w14:textId="77777777" w:rsidTr="002A30E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C92D8C" w14:textId="77777777" w:rsidR="00CE5033" w:rsidRPr="00996FAF" w:rsidRDefault="00CE5033" w:rsidP="002A30E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1E55A5C" w14:textId="77777777" w:rsidR="00CE5033" w:rsidRPr="00DD14A0" w:rsidRDefault="00CE5033" w:rsidP="002A30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D14A0">
              <w:rPr>
                <w:rFonts w:ascii="Arial" w:hAnsi="Arial" w:cs="Arial"/>
                <w:b/>
              </w:rPr>
              <w:t>Not applicable as not all requirements have been assessed</w:t>
            </w:r>
          </w:p>
        </w:tc>
      </w:tr>
    </w:tbl>
    <w:p w14:paraId="1C70948D" w14:textId="77777777" w:rsidR="00CE5033" w:rsidRPr="00996FAF" w:rsidRDefault="00CE5033" w:rsidP="00CE503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5FFAD61" w14:textId="77777777" w:rsidR="00CE5033" w:rsidRPr="00996FAF" w:rsidRDefault="00CE5033" w:rsidP="000A6DB5">
      <w:pPr>
        <w:pStyle w:val="Heading1"/>
        <w:spacing w:before="0" w:after="120" w:line="22" w:lineRule="atLeast"/>
        <w:rPr>
          <w:rFonts w:ascii="Arial" w:hAnsi="Arial" w:cs="Arial"/>
        </w:rPr>
      </w:pPr>
      <w:r w:rsidRPr="00996FAF">
        <w:rPr>
          <w:rFonts w:ascii="Arial" w:hAnsi="Arial" w:cs="Arial"/>
        </w:rPr>
        <w:t>Areas for improvement</w:t>
      </w:r>
    </w:p>
    <w:p w14:paraId="5CAB3901" w14:textId="77777777" w:rsidR="00CE5033" w:rsidRPr="00996FAF" w:rsidRDefault="00CE5033" w:rsidP="00CE503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FB6C23E" w14:textId="77777777" w:rsidR="00CE5033" w:rsidRPr="00996FAF" w:rsidRDefault="00CE5033" w:rsidP="00CE5033">
      <w:pPr>
        <w:pStyle w:val="NormalArial"/>
      </w:pPr>
      <w:r w:rsidRPr="00996FAF">
        <w:br w:type="page"/>
      </w:r>
    </w:p>
    <w:p w14:paraId="11468710" w14:textId="77777777" w:rsidR="00CE5033" w:rsidRPr="00996FAF" w:rsidRDefault="00CE5033" w:rsidP="00CE503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CE5033" w14:paraId="39388C5B" w14:textId="77777777" w:rsidTr="002A30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9B82FAD" w14:textId="77777777" w:rsidR="00CE5033" w:rsidRPr="00996FAF" w:rsidRDefault="00CE5033" w:rsidP="002A30E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A09E8E7" w14:textId="77777777" w:rsidR="00CE5033" w:rsidRPr="00996FAF" w:rsidRDefault="00CE5033" w:rsidP="002A30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5033" w14:paraId="445A783C" w14:textId="77777777" w:rsidTr="002A30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D5FDE" w14:textId="77777777" w:rsidR="00CE5033" w:rsidRPr="00996FAF" w:rsidRDefault="00CE5033" w:rsidP="002A30EC">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4039534" w14:textId="77777777" w:rsidR="00CE5033" w:rsidRPr="00996FAF" w:rsidRDefault="00CE5033" w:rsidP="002A30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87F9F4B" w14:textId="77777777" w:rsidR="00CE5033" w:rsidRPr="00996FAF" w:rsidRDefault="00CE5033" w:rsidP="002A30E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30ECAF2" w14:textId="77777777" w:rsidR="00CE5033" w:rsidRPr="00996FAF" w:rsidRDefault="00CE5033" w:rsidP="002A30E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98CA9CA" w14:textId="77777777" w:rsidR="00CE5033" w:rsidRPr="00996FAF" w:rsidRDefault="006208A0" w:rsidP="002A30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1972698"/>
                <w:placeholder>
                  <w:docPart w:val="C3699E64598B472C97780B97A64A30FF"/>
                </w:placeholder>
                <w:dropDownList>
                  <w:listItem w:displayText="choose a rating" w:value="choose a rating"/>
                  <w:listItem w:displayText="Compliant" w:value="Compliant"/>
                  <w:listItem w:displayText="Not Compliant" w:value="Not Compliant"/>
                </w:dropDownList>
              </w:sdtPr>
              <w:sdtEndPr/>
              <w:sdtContent>
                <w:r w:rsidR="00CE5033" w:rsidRPr="002C2F15">
                  <w:rPr>
                    <w:rFonts w:ascii="Arial" w:hAnsi="Arial" w:cs="Arial"/>
                  </w:rPr>
                  <w:t>Compliant</w:t>
                </w:r>
              </w:sdtContent>
            </w:sdt>
          </w:p>
        </w:tc>
      </w:tr>
    </w:tbl>
    <w:p w14:paraId="5DC36512" w14:textId="77777777" w:rsidR="00CE5033" w:rsidRDefault="00CE5033" w:rsidP="00CE5033">
      <w:pPr>
        <w:pStyle w:val="Heading20"/>
      </w:pPr>
      <w:r w:rsidRPr="00996FAF">
        <w:t>Findings</w:t>
      </w:r>
    </w:p>
    <w:p w14:paraId="2C094420" w14:textId="77777777" w:rsidR="00CE5033" w:rsidRDefault="00CE5033" w:rsidP="000A6DB5">
      <w:pPr>
        <w:pStyle w:val="NormalArial"/>
      </w:pPr>
      <w:r w:rsidRPr="00321DEE">
        <w:t xml:space="preserve">The </w:t>
      </w:r>
      <w:r>
        <w:t>s</w:t>
      </w:r>
      <w:r w:rsidRPr="00321DEE">
        <w:t xml:space="preserve">ervice was found non-compliant in Standard </w:t>
      </w:r>
      <w:r>
        <w:t>3</w:t>
      </w:r>
      <w:r w:rsidRPr="00321DEE">
        <w:t xml:space="preserve"> in relation to Requirement</w:t>
      </w:r>
      <w:r>
        <w:t xml:space="preserve">s 3(3)(g) </w:t>
      </w:r>
      <w:r w:rsidRPr="00321DEE">
        <w:t xml:space="preserve">following a </w:t>
      </w:r>
      <w:r w:rsidRPr="00AB2603">
        <w:t xml:space="preserve">site audit in </w:t>
      </w:r>
      <w:r>
        <w:t>September</w:t>
      </w:r>
      <w:r w:rsidRPr="00AB2603">
        <w:t xml:space="preserve"> 202</w:t>
      </w:r>
      <w:r>
        <w:t>3</w:t>
      </w:r>
      <w:r w:rsidRPr="00321DEE">
        <w:t xml:space="preserve"> where it </w:t>
      </w:r>
      <w:r>
        <w:t>did not</w:t>
      </w:r>
      <w:r w:rsidRPr="00321DEE">
        <w:t xml:space="preserve"> demonstrate:</w:t>
      </w:r>
    </w:p>
    <w:p w14:paraId="7A873844" w14:textId="77777777" w:rsidR="00CE5033" w:rsidRDefault="00CE5033" w:rsidP="000A6DB5">
      <w:pPr>
        <w:pStyle w:val="NormalArial"/>
        <w:numPr>
          <w:ilvl w:val="0"/>
          <w:numId w:val="17"/>
        </w:numPr>
      </w:pPr>
      <w:r>
        <w:t>appropriate management of soiled linen</w:t>
      </w:r>
    </w:p>
    <w:p w14:paraId="30869532" w14:textId="77777777" w:rsidR="00CE5033" w:rsidRDefault="00CE5033" w:rsidP="000A6DB5">
      <w:pPr>
        <w:pStyle w:val="NormalArial"/>
        <w:numPr>
          <w:ilvl w:val="0"/>
          <w:numId w:val="17"/>
        </w:numPr>
      </w:pPr>
      <w:r>
        <w:t>adequate staff infection control training</w:t>
      </w:r>
    </w:p>
    <w:p w14:paraId="361668D2" w14:textId="77777777" w:rsidR="00CE5033" w:rsidRDefault="00CE5033" w:rsidP="000A6DB5">
      <w:pPr>
        <w:pStyle w:val="NormalArial"/>
        <w:numPr>
          <w:ilvl w:val="0"/>
          <w:numId w:val="17"/>
        </w:numPr>
      </w:pPr>
      <w:r>
        <w:t>food temperature monitoring</w:t>
      </w:r>
    </w:p>
    <w:p w14:paraId="14C008F9" w14:textId="77777777" w:rsidR="00CE5033" w:rsidRPr="00687A13" w:rsidRDefault="00CE5033" w:rsidP="000A6DB5">
      <w:pPr>
        <w:pStyle w:val="NormalArial"/>
        <w:numPr>
          <w:ilvl w:val="0"/>
          <w:numId w:val="17"/>
        </w:numPr>
      </w:pPr>
      <w:r>
        <w:t>comprehensive consumer vaccination records</w:t>
      </w:r>
    </w:p>
    <w:p w14:paraId="2624F347" w14:textId="77777777" w:rsidR="00CE5033" w:rsidRPr="00E418D9" w:rsidRDefault="00CE5033" w:rsidP="000A6DB5">
      <w:pPr>
        <w:pStyle w:val="NormalArial"/>
        <w:rPr>
          <w:rStyle w:val="eop"/>
        </w:rPr>
      </w:pPr>
      <w:r w:rsidRPr="00E418D9">
        <w:t>At the January 2024 assessment contact, the Assessment Team found the service had implemented improvements to address the deficits identified at the previous site audit.</w:t>
      </w:r>
    </w:p>
    <w:p w14:paraId="7295B4D2" w14:textId="77777777" w:rsidR="00CE5033" w:rsidRDefault="00CE5033" w:rsidP="000A6DB5">
      <w:pPr>
        <w:pStyle w:val="NormalArial"/>
        <w:rPr>
          <w:rStyle w:val="eop"/>
          <w:shd w:val="clear" w:color="auto" w:fill="FFFFFF"/>
        </w:rPr>
      </w:pPr>
      <w:r>
        <w:rPr>
          <w:rStyle w:val="eop"/>
          <w:shd w:val="clear" w:color="auto" w:fill="FFFFFF"/>
        </w:rPr>
        <w:t>C</w:t>
      </w:r>
      <w:r w:rsidRPr="00C83F97">
        <w:rPr>
          <w:rStyle w:val="eop"/>
          <w:shd w:val="clear" w:color="auto" w:fill="FFFFFF"/>
        </w:rPr>
        <w:t xml:space="preserve">onsumers </w:t>
      </w:r>
      <w:r>
        <w:rPr>
          <w:rStyle w:val="eop"/>
          <w:shd w:val="clear" w:color="auto" w:fill="FFFFFF"/>
        </w:rPr>
        <w:t>confirmed</w:t>
      </w:r>
      <w:r w:rsidRPr="00C83F97">
        <w:rPr>
          <w:rStyle w:val="eop"/>
          <w:shd w:val="clear" w:color="auto" w:fill="FFFFFF"/>
        </w:rPr>
        <w:t xml:space="preserve"> they were satisfied and confident infections and infection control were managed competently</w:t>
      </w:r>
      <w:r>
        <w:rPr>
          <w:rStyle w:val="eop"/>
          <w:shd w:val="clear" w:color="auto" w:fill="FFFFFF"/>
        </w:rPr>
        <w:t xml:space="preserve">. </w:t>
      </w:r>
      <w:r w:rsidRPr="009E6B33">
        <w:t>The service</w:t>
      </w:r>
      <w:r>
        <w:t xml:space="preserve"> has</w:t>
      </w:r>
      <w:r w:rsidRPr="009E6B33">
        <w:t xml:space="preserve"> reviewed </w:t>
      </w:r>
      <w:r>
        <w:t xml:space="preserve">the </w:t>
      </w:r>
      <w:r w:rsidRPr="009E6B33">
        <w:t>mandatory infection control training program and implemented of a new learning platform providing all staff with improved learning modules</w:t>
      </w:r>
      <w:r>
        <w:t>.</w:t>
      </w:r>
      <w:r w:rsidRPr="009E6B33">
        <w:t xml:space="preserve"> This was supported by staff who confirmed the new learning platform was </w:t>
      </w:r>
      <w:r>
        <w:t>useful</w:t>
      </w:r>
      <w:r w:rsidRPr="009E6B33">
        <w:t xml:space="preserve"> and </w:t>
      </w:r>
      <w:r>
        <w:t>their completion of</w:t>
      </w:r>
      <w:r w:rsidRPr="009E6B33">
        <w:t xml:space="preserve"> </w:t>
      </w:r>
      <w:r>
        <w:t xml:space="preserve">all </w:t>
      </w:r>
      <w:r w:rsidRPr="009E6B33">
        <w:t>infection control</w:t>
      </w:r>
      <w:r>
        <w:t xml:space="preserve"> and prevention</w:t>
      </w:r>
      <w:r w:rsidRPr="009E6B33">
        <w:t xml:space="preserve"> training</w:t>
      </w:r>
      <w:r>
        <w:t xml:space="preserve"> modules</w:t>
      </w:r>
      <w:r w:rsidRPr="009E6B33">
        <w:t xml:space="preserve">. </w:t>
      </w:r>
      <w:r>
        <w:t xml:space="preserve">Clinical staff have received additional information related antimicrobial stewardship through </w:t>
      </w:r>
      <w:r w:rsidRPr="008436EA">
        <w:t>posters</w:t>
      </w:r>
      <w:r>
        <w:t xml:space="preserve"> and email communication.</w:t>
      </w:r>
    </w:p>
    <w:p w14:paraId="7446C7CF" w14:textId="77777777" w:rsidR="00CE5033" w:rsidRDefault="00CE5033" w:rsidP="000A6DB5">
      <w:pPr>
        <w:pStyle w:val="NormalArial"/>
      </w:pPr>
      <w:r w:rsidRPr="00B644FC">
        <w:t xml:space="preserve">The Assessment Team </w:t>
      </w:r>
      <w:r>
        <w:t>reviewed</w:t>
      </w:r>
      <w:r w:rsidRPr="00B644FC">
        <w:t xml:space="preserve"> meeting minutes </w:t>
      </w:r>
      <w:r>
        <w:t xml:space="preserve">which </w:t>
      </w:r>
      <w:r w:rsidRPr="00B644FC">
        <w:t xml:space="preserve">contained topics such as </w:t>
      </w:r>
      <w:r>
        <w:t xml:space="preserve">management of </w:t>
      </w:r>
      <w:r w:rsidRPr="00B644FC">
        <w:t>gastrointestinal outbreak</w:t>
      </w:r>
      <w:r>
        <w:t>s</w:t>
      </w:r>
      <w:r w:rsidRPr="00B644FC">
        <w:t xml:space="preserve"> </w:t>
      </w:r>
      <w:r>
        <w:t>and</w:t>
      </w:r>
      <w:r w:rsidRPr="00B644FC">
        <w:t xml:space="preserve"> reinforc</w:t>
      </w:r>
      <w:r>
        <w:t>ing</w:t>
      </w:r>
      <w:r w:rsidRPr="00B644FC">
        <w:t xml:space="preserve"> messages regarding the correct use and disposal of soluble and clinical waste bags. </w:t>
      </w:r>
      <w:r w:rsidRPr="003525B4">
        <w:t>The</w:t>
      </w:r>
      <w:r>
        <w:t xml:space="preserve">re was evidence of </w:t>
      </w:r>
      <w:r w:rsidRPr="003525B4">
        <w:t>effective infection control and prevention practices during a</w:t>
      </w:r>
      <w:r>
        <w:t xml:space="preserve"> recent</w:t>
      </w:r>
      <w:r w:rsidRPr="003525B4">
        <w:t xml:space="preserve"> outbreak of COVID-19</w:t>
      </w:r>
      <w:r>
        <w:t>,</w:t>
      </w:r>
      <w:r w:rsidRPr="003525B4">
        <w:t xml:space="preserve"> where affected consumers were appropriately isolated and</w:t>
      </w:r>
      <w:r w:rsidRPr="002C47DA">
        <w:t xml:space="preserve"> </w:t>
      </w:r>
      <w:r w:rsidRPr="003525B4">
        <w:t>staff allocated to treat them</w:t>
      </w:r>
      <w:r>
        <w:t xml:space="preserve"> utilised P</w:t>
      </w:r>
      <w:r w:rsidRPr="003525B4">
        <w:t xml:space="preserve">ersonal </w:t>
      </w:r>
      <w:r>
        <w:t>P</w:t>
      </w:r>
      <w:r w:rsidRPr="003525B4">
        <w:t xml:space="preserve">rotective </w:t>
      </w:r>
      <w:r>
        <w:t>E</w:t>
      </w:r>
      <w:r w:rsidRPr="003525B4">
        <w:t>quipment (PPE).</w:t>
      </w:r>
    </w:p>
    <w:p w14:paraId="5A6C4336" w14:textId="77777777" w:rsidR="00CE5033" w:rsidRPr="002B219A" w:rsidRDefault="00CE5033" w:rsidP="000A6DB5">
      <w:pPr>
        <w:pStyle w:val="NormalArial"/>
      </w:pPr>
      <w:r>
        <w:t xml:space="preserve">The Assessment Team noted isolated incidents of areas for improvement particularly related to the location of the RAT disposal </w:t>
      </w:r>
      <w:r w:rsidRPr="002B219A">
        <w:t>bin, adequate entry signage related to Gastrointestinal symptoms, access to sanitiser wipes and separation of rubbish bags and linen. In response to feedback m</w:t>
      </w:r>
      <w:r w:rsidRPr="00E045AA">
        <w:rPr>
          <w:sz w:val="23"/>
          <w:szCs w:val="23"/>
        </w:rPr>
        <w:t xml:space="preserve">anagement committed to amending signage, relocation of RAT equipment to the airlock entry, increased access to sanitising wipes and addition of a continuous improvement initiative regarding the monitoring of linen and rubbish bags. </w:t>
      </w:r>
    </w:p>
    <w:p w14:paraId="065B67EE" w14:textId="77777777" w:rsidR="00CE5033" w:rsidRDefault="00CE5033" w:rsidP="000A6DB5">
      <w:pPr>
        <w:pStyle w:val="NormalArial"/>
      </w:pPr>
      <w:r>
        <w:rPr>
          <w:bCs/>
          <w:szCs w:val="22"/>
        </w:rPr>
        <w:t>There was evidence of consideration to appro</w:t>
      </w:r>
      <w:r w:rsidRPr="00936EB8">
        <w:rPr>
          <w:bCs/>
          <w:szCs w:val="22"/>
        </w:rPr>
        <w:t>priate antibiotic prescribing</w:t>
      </w:r>
      <w:r>
        <w:rPr>
          <w:bCs/>
          <w:szCs w:val="22"/>
        </w:rPr>
        <w:t xml:space="preserve"> by </w:t>
      </w:r>
      <w:r w:rsidRPr="006842E9">
        <w:t>encourag</w:t>
      </w:r>
      <w:r>
        <w:t>ing</w:t>
      </w:r>
      <w:r w:rsidRPr="006842E9">
        <w:t xml:space="preserve"> medical officers to obtain pathology</w:t>
      </w:r>
      <w:r>
        <w:t xml:space="preserve"> prior commencing antibiotic treatment. </w:t>
      </w:r>
    </w:p>
    <w:p w14:paraId="7BCF8BD0" w14:textId="1A72AB8F" w:rsidR="00CE5033" w:rsidRPr="00996FAF" w:rsidRDefault="00CE5033" w:rsidP="00CE5033">
      <w:pPr>
        <w:pStyle w:val="NormalArial"/>
      </w:pPr>
      <w:r>
        <w:t xml:space="preserve">The Assessment Team reviewed the </w:t>
      </w:r>
      <w:r w:rsidRPr="005E793E">
        <w:t>list of consumer vaccination status</w:t>
      </w:r>
      <w:r>
        <w:t>’</w:t>
      </w:r>
      <w:r w:rsidRPr="005E793E">
        <w:t xml:space="preserve"> </w:t>
      </w:r>
      <w:r>
        <w:t xml:space="preserve">which also included </w:t>
      </w:r>
      <w:r w:rsidRPr="005E793E">
        <w:t>recently admitted consumer</w:t>
      </w:r>
      <w:r>
        <w:t>s and verified that</w:t>
      </w:r>
      <w:r w:rsidRPr="00571BA6">
        <w:t xml:space="preserve"> </w:t>
      </w:r>
      <w:r>
        <w:t>f</w:t>
      </w:r>
      <w:r w:rsidRPr="005E793E">
        <w:t xml:space="preserve">ood temperature records are now </w:t>
      </w:r>
      <w:r>
        <w:t xml:space="preserve">completed by kitchen staff. </w:t>
      </w:r>
      <w:r w:rsidRPr="00B159BD">
        <w:br w:type="page"/>
      </w:r>
      <w:r>
        <w:lastRenderedPageBreak/>
        <w:t xml:space="preserve"> </w:t>
      </w:r>
      <w:r w:rsidRPr="000A6DB5">
        <w:rPr>
          <w:b/>
          <w:bCs/>
          <w:sz w:val="30"/>
          <w:szCs w:val="28"/>
        </w:rPr>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CE5033" w14:paraId="73A903C9" w14:textId="77777777" w:rsidTr="002A30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433A31F" w14:textId="77777777" w:rsidR="00CE5033" w:rsidRPr="00996FAF" w:rsidRDefault="00CE5033" w:rsidP="002A30E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C05C025" w14:textId="77777777" w:rsidR="00CE5033" w:rsidRPr="00996FAF" w:rsidRDefault="00CE5033" w:rsidP="002A30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5033" w14:paraId="03DA126F" w14:textId="77777777" w:rsidTr="002A30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0326A3" w14:textId="77777777" w:rsidR="00CE5033" w:rsidRPr="00996FAF" w:rsidRDefault="00CE5033" w:rsidP="002A30EC">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1EE155B" w14:textId="77777777" w:rsidR="00CE5033" w:rsidRPr="00996FAF" w:rsidRDefault="00CE5033" w:rsidP="002A30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5B60B3E" w14:textId="77777777" w:rsidR="00CE5033" w:rsidRPr="00996FAF" w:rsidRDefault="006208A0" w:rsidP="002A30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118467"/>
                <w:placeholder>
                  <w:docPart w:val="5A4FB8F4885D4285AF11DA80B131C160"/>
                </w:placeholder>
                <w:dropDownList>
                  <w:listItem w:displayText="choose a rating" w:value="choose a rating"/>
                  <w:listItem w:displayText="Compliant" w:value="Compliant"/>
                  <w:listItem w:displayText="Not Compliant" w:value="Not Compliant"/>
                </w:dropDownList>
              </w:sdtPr>
              <w:sdtEndPr/>
              <w:sdtContent>
                <w:r w:rsidR="00CE5033" w:rsidRPr="002F768C">
                  <w:rPr>
                    <w:rFonts w:ascii="Arial" w:hAnsi="Arial" w:cs="Arial"/>
                  </w:rPr>
                  <w:t>Compliant</w:t>
                </w:r>
              </w:sdtContent>
            </w:sdt>
          </w:p>
        </w:tc>
      </w:tr>
      <w:tr w:rsidR="00CE5033" w14:paraId="01C7773C" w14:textId="77777777" w:rsidTr="002A30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01D5AF" w14:textId="77777777" w:rsidR="00CE5033" w:rsidRPr="00996FAF" w:rsidRDefault="00CE5033" w:rsidP="002A30EC">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16F7E9B" w14:textId="77777777" w:rsidR="00CE5033" w:rsidRPr="00996FAF" w:rsidRDefault="00CE5033" w:rsidP="002A30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D58C697" w14:textId="77777777" w:rsidR="00CE5033" w:rsidRPr="00996FAF" w:rsidRDefault="006208A0" w:rsidP="002A30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5734774"/>
                <w:placeholder>
                  <w:docPart w:val="B150213A0AFD4D39BBAB0A7B5541104C"/>
                </w:placeholder>
                <w:dropDownList>
                  <w:listItem w:displayText="choose a rating" w:value="choose a rating"/>
                  <w:listItem w:displayText="Compliant" w:value="Compliant"/>
                  <w:listItem w:displayText="Not Compliant" w:value="Not Compliant"/>
                </w:dropDownList>
              </w:sdtPr>
              <w:sdtEndPr/>
              <w:sdtContent>
                <w:r w:rsidR="00CE5033" w:rsidRPr="002F768C">
                  <w:rPr>
                    <w:rFonts w:ascii="Arial" w:hAnsi="Arial" w:cs="Arial"/>
                  </w:rPr>
                  <w:t>Compliant</w:t>
                </w:r>
              </w:sdtContent>
            </w:sdt>
          </w:p>
        </w:tc>
      </w:tr>
    </w:tbl>
    <w:p w14:paraId="5C35ED52" w14:textId="77777777" w:rsidR="00CE5033" w:rsidRDefault="00CE5033" w:rsidP="00CE5033">
      <w:pPr>
        <w:pStyle w:val="Heading20"/>
      </w:pPr>
      <w:r>
        <w:t>Findings</w:t>
      </w:r>
    </w:p>
    <w:p w14:paraId="1BDE494C" w14:textId="77777777" w:rsidR="00CE5033" w:rsidRDefault="00CE5033" w:rsidP="000A6DB5">
      <w:pPr>
        <w:pStyle w:val="NormalArial"/>
      </w:pPr>
      <w:r w:rsidRPr="00321DEE">
        <w:t xml:space="preserve">The </w:t>
      </w:r>
      <w:r>
        <w:t>s</w:t>
      </w:r>
      <w:r w:rsidRPr="00321DEE">
        <w:t xml:space="preserve">ervice was found non-compliant in Standard </w:t>
      </w:r>
      <w:r>
        <w:t>7</w:t>
      </w:r>
      <w:r w:rsidRPr="00321DEE">
        <w:t xml:space="preserve"> in relation to Requirement</w:t>
      </w:r>
      <w:r>
        <w:t xml:space="preserve">s 7(3)(d) and 7(3)(e) </w:t>
      </w:r>
      <w:r w:rsidRPr="00321DEE">
        <w:t xml:space="preserve">following a </w:t>
      </w:r>
      <w:r w:rsidRPr="00AB2603">
        <w:t xml:space="preserve">site audit in </w:t>
      </w:r>
      <w:r>
        <w:t>September</w:t>
      </w:r>
      <w:r w:rsidRPr="00AB2603">
        <w:t xml:space="preserve"> 202</w:t>
      </w:r>
      <w:r>
        <w:t>3</w:t>
      </w:r>
      <w:r w:rsidRPr="00321DEE">
        <w:t xml:space="preserve"> where it </w:t>
      </w:r>
      <w:r>
        <w:t>did not</w:t>
      </w:r>
      <w:r w:rsidRPr="00321DEE">
        <w:t xml:space="preserve"> demonstrate:</w:t>
      </w:r>
    </w:p>
    <w:p w14:paraId="39AE9F4F" w14:textId="77777777" w:rsidR="00CE5033" w:rsidRPr="00C35614" w:rsidRDefault="00CE5033" w:rsidP="000A6DB5">
      <w:pPr>
        <w:pStyle w:val="NormalArial"/>
        <w:numPr>
          <w:ilvl w:val="0"/>
          <w:numId w:val="18"/>
        </w:numPr>
      </w:pPr>
      <w:r>
        <w:t>the workforce was trained and equipped, particularly in relation to infection control practices, and that mandatory training was completed.</w:t>
      </w:r>
    </w:p>
    <w:p w14:paraId="7B22641A" w14:textId="77777777" w:rsidR="00CE5033" w:rsidRPr="000D57C2" w:rsidRDefault="00CE5033" w:rsidP="000A6DB5">
      <w:pPr>
        <w:pStyle w:val="NormalArial"/>
        <w:numPr>
          <w:ilvl w:val="0"/>
          <w:numId w:val="18"/>
        </w:numPr>
      </w:pPr>
      <w:r>
        <w:t xml:space="preserve">regular assessment and performance review of each member of the workforce. The service did not have a formal performance review process in place. </w:t>
      </w:r>
    </w:p>
    <w:p w14:paraId="71672171" w14:textId="77777777" w:rsidR="00CE5033" w:rsidRDefault="00CE5033" w:rsidP="000A6DB5">
      <w:pPr>
        <w:pStyle w:val="NormalArial"/>
      </w:pPr>
      <w:r w:rsidRPr="000D57C2">
        <w:t xml:space="preserve">At the </w:t>
      </w:r>
      <w:r>
        <w:t>January 2024</w:t>
      </w:r>
      <w:r w:rsidRPr="000D57C2">
        <w:t xml:space="preserve"> assessment contact, the Assessment Team found the service had implemented improvements to address the deficits identified at the previous site audit.</w:t>
      </w:r>
    </w:p>
    <w:p w14:paraId="1C7AF0C0" w14:textId="25FE9525" w:rsidR="00CE5033" w:rsidRDefault="00CE5033" w:rsidP="000A6DB5">
      <w:pPr>
        <w:pStyle w:val="NormalArial"/>
      </w:pPr>
      <w:r w:rsidRPr="007D288C">
        <w:t>In relation to requirement 7(3)(d)</w:t>
      </w:r>
      <w:r>
        <w:t xml:space="preserve">, </w:t>
      </w:r>
      <w:r>
        <w:rPr>
          <w:rStyle w:val="eop"/>
          <w:shd w:val="clear" w:color="auto" w:fill="FFFFFF"/>
        </w:rPr>
        <w:t>t</w:t>
      </w:r>
      <w:r w:rsidRPr="001C6FD8">
        <w:rPr>
          <w:rStyle w:val="eop"/>
          <w:shd w:val="clear" w:color="auto" w:fill="FFFFFF"/>
        </w:rPr>
        <w:t xml:space="preserve">he service </w:t>
      </w:r>
      <w:r>
        <w:rPr>
          <w:rStyle w:val="eop"/>
          <w:shd w:val="clear" w:color="auto" w:fill="FFFFFF"/>
        </w:rPr>
        <w:t xml:space="preserve">has </w:t>
      </w:r>
      <w:r w:rsidRPr="001C6FD8">
        <w:t xml:space="preserve">implemented an electronic training system that has the function to report on training completion and send notification reminders to staff for mandatory training. </w:t>
      </w:r>
      <w:r w:rsidRPr="00B0078B">
        <w:t xml:space="preserve">Mandatory training completion rates are now reported monthly </w:t>
      </w:r>
      <w:r>
        <w:t xml:space="preserve">to ensure oversight and accountability. Training document demonstrated an increase in the completion of mandatory training. </w:t>
      </w:r>
    </w:p>
    <w:p w14:paraId="3372C39A" w14:textId="77777777" w:rsidR="00CE5033" w:rsidRDefault="00CE5033" w:rsidP="000A6DB5">
      <w:pPr>
        <w:pStyle w:val="NormalArial"/>
      </w:pPr>
      <w:r w:rsidRPr="009F665C">
        <w:t xml:space="preserve">Consumers </w:t>
      </w:r>
      <w:r>
        <w:t>explained</w:t>
      </w:r>
      <w:r w:rsidRPr="009F665C">
        <w:t xml:space="preserve"> staff are well trained and know what they are doing. Staff training is organised based on feedback from staff or identified learning gaps. This was supported by staff accounts confirming </w:t>
      </w:r>
      <w:r>
        <w:t>management</w:t>
      </w:r>
      <w:r w:rsidRPr="009F665C">
        <w:t xml:space="preserve"> is responsive in ensuring training is provided</w:t>
      </w:r>
      <w:r>
        <w:t>,</w:t>
      </w:r>
      <w:r w:rsidRPr="009F665C">
        <w:t xml:space="preserve"> and they feel comfortable providing feedback or requesting training. </w:t>
      </w:r>
      <w:r>
        <w:rPr>
          <w:sz w:val="23"/>
          <w:szCs w:val="23"/>
        </w:rPr>
        <w:t>Staff described how they use the new electronic system to complete online mandatory training.</w:t>
      </w:r>
      <w:r>
        <w:t xml:space="preserve"> </w:t>
      </w:r>
      <w:r>
        <w:rPr>
          <w:rFonts w:eastAsia="Arial"/>
        </w:rPr>
        <w:t>Staff confirmed completing training on</w:t>
      </w:r>
      <w:r w:rsidRPr="009F665C">
        <w:rPr>
          <w:rFonts w:eastAsia="Arial"/>
        </w:rPr>
        <w:t xml:space="preserve"> i</w:t>
      </w:r>
      <w:r w:rsidRPr="009F665C">
        <w:t xml:space="preserve">nfection control and Serious Incident Response Scheme (SIRS). Staff described their role in reporting incidents and shared their learnings from the infection control training which included hand hygiene, disinfecting shared equipment, donning, doffing and the correct use of PPE and soluble bags for soiled linen. </w:t>
      </w:r>
    </w:p>
    <w:p w14:paraId="7DB702CE" w14:textId="5C43897E" w:rsidR="00383184" w:rsidRPr="00CE5033" w:rsidRDefault="00CE5033" w:rsidP="000A6DB5">
      <w:pPr>
        <w:pStyle w:val="NormalArial"/>
      </w:pPr>
      <w:r w:rsidRPr="007D288C">
        <w:t>In relation to requirement 7(3)(</w:t>
      </w:r>
      <w:r>
        <w:t>e</w:t>
      </w:r>
      <w:r w:rsidRPr="007D288C">
        <w:t>)</w:t>
      </w:r>
      <w:r>
        <w:t xml:space="preserve">, the service </w:t>
      </w:r>
      <w:r w:rsidRPr="003160EF">
        <w:t xml:space="preserve">has developed a formal procedure for annual staff performance reviews which is </w:t>
      </w:r>
      <w:r>
        <w:t xml:space="preserve">readily </w:t>
      </w:r>
      <w:r w:rsidRPr="003160EF">
        <w:t xml:space="preserve">available </w:t>
      </w:r>
      <w:r>
        <w:t>along with</w:t>
      </w:r>
      <w:r w:rsidRPr="003160EF">
        <w:t xml:space="preserve"> </w:t>
      </w:r>
      <w:r>
        <w:t xml:space="preserve">their </w:t>
      </w:r>
      <w:r w:rsidRPr="003160EF">
        <w:t>policies and procedures</w:t>
      </w:r>
      <w:r>
        <w:t xml:space="preserve"> on the organisations SharePoint. As part of the new annual performance review process the service has also included a performance reflection in the new electronic training and reporting system to monitor completion rates and report on trends. </w:t>
      </w:r>
      <w:r w:rsidRPr="003928AC">
        <w:t>The performance review</w:t>
      </w:r>
      <w:r>
        <w:t xml:space="preserve"> process</w:t>
      </w:r>
      <w:r w:rsidRPr="003928AC">
        <w:t xml:space="preserve"> involves a performance self-reflection which assists the service to identify </w:t>
      </w:r>
      <w:r>
        <w:t xml:space="preserve">staff </w:t>
      </w:r>
      <w:r w:rsidRPr="003928AC">
        <w:t xml:space="preserve">learning needs and provide training that is not covered in mandatory training. </w:t>
      </w:r>
      <w:r>
        <w:t xml:space="preserve">For staff who have been employed for less than 12 months, performance monitoring occurs through induction activities such as buddy shifts and feedback from staff. Staff confirmed being </w:t>
      </w:r>
      <w:r w:rsidRPr="00A82A5A">
        <w:t>familiar with the new annual performance review process and receiving regular feedback from management regarding their performance through emails and one-on-one meetings.</w:t>
      </w:r>
      <w:r>
        <w:t xml:space="preserve"> Electronic records confirmed staff are completing self-reflections in line with eh new performance review process. </w:t>
      </w:r>
    </w:p>
    <w:sectPr w:rsidR="00383184" w:rsidRPr="00CE503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12E07" w14:textId="77777777" w:rsidR="002C74CA" w:rsidRDefault="002C74CA">
      <w:pPr>
        <w:spacing w:after="0"/>
      </w:pPr>
      <w:r>
        <w:separator/>
      </w:r>
    </w:p>
  </w:endnote>
  <w:endnote w:type="continuationSeparator" w:id="0">
    <w:p w14:paraId="2717D30A" w14:textId="77777777" w:rsidR="002C74CA" w:rsidRDefault="002C74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83E38" w14:textId="77777777" w:rsidR="00383184" w:rsidRPr="00DF37F2" w:rsidRDefault="007E2B2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Wellington Views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C57A0E4" w14:textId="77777777" w:rsidR="00383184" w:rsidRPr="00DF37F2" w:rsidRDefault="007E2B2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8061</w:t>
    </w:r>
    <w:bookmarkEnd w:id="1"/>
    <w:r w:rsidRPr="00DF37F2">
      <w:rPr>
        <w:rStyle w:val="FooterBold"/>
        <w:rFonts w:ascii="Arial" w:hAnsi="Arial"/>
        <w:b w:val="0"/>
      </w:rPr>
      <w:tab/>
      <w:t xml:space="preserve">OFFICIAL: Sensitive </w:t>
    </w:r>
  </w:p>
  <w:p w14:paraId="08C42DAA" w14:textId="77777777" w:rsidR="00383184" w:rsidRPr="00DF37F2" w:rsidRDefault="007E2B2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BFF95" w14:textId="77777777" w:rsidR="00383184" w:rsidRDefault="0038318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E035F" w14:textId="77777777" w:rsidR="002C74CA" w:rsidRDefault="002C74CA" w:rsidP="00D71F88">
      <w:pPr>
        <w:spacing w:after="0"/>
      </w:pPr>
      <w:r>
        <w:separator/>
      </w:r>
    </w:p>
  </w:footnote>
  <w:footnote w:type="continuationSeparator" w:id="0">
    <w:p w14:paraId="66C0503B" w14:textId="77777777" w:rsidR="002C74CA" w:rsidRDefault="002C74CA" w:rsidP="00D71F88">
      <w:pPr>
        <w:spacing w:after="0"/>
      </w:pPr>
      <w:r>
        <w:continuationSeparator/>
      </w:r>
    </w:p>
  </w:footnote>
  <w:footnote w:id="1">
    <w:p w14:paraId="146EEEF0" w14:textId="77777777" w:rsidR="00CE5033" w:rsidRDefault="00CE5033" w:rsidP="00CE503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DD14A0">
        <w:rPr>
          <w:rFonts w:ascii="Arial" w:hAnsi="Arial" w:cs="Arial"/>
          <w:color w:val="auto"/>
          <w:sz w:val="20"/>
          <w:szCs w:val="20"/>
        </w:rPr>
        <w:t xml:space="preserve"> 68A</w:t>
      </w:r>
      <w:r w:rsidRPr="00443CA4">
        <w:rPr>
          <w:rFonts w:ascii="Arial" w:hAnsi="Arial" w:cs="Arial"/>
          <w:color w:val="FF0000"/>
          <w:sz w:val="20"/>
          <w:szCs w:val="20"/>
        </w:rPr>
        <w:t xml:space="preserve"> </w:t>
      </w:r>
      <w:r w:rsidRPr="00443CA4">
        <w:rPr>
          <w:rFonts w:ascii="Arial" w:hAnsi="Arial" w:cs="Arial"/>
          <w:sz w:val="20"/>
          <w:szCs w:val="20"/>
        </w:rPr>
        <w:t>the Aged Care Quality and Safety Commission Rules 2018.</w:t>
      </w:r>
    </w:p>
    <w:p w14:paraId="7ED136C3" w14:textId="77777777" w:rsidR="00CE5033" w:rsidRDefault="00CE5033" w:rsidP="00CE503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F63B5" w14:textId="77777777" w:rsidR="00383184" w:rsidRDefault="007E2B22">
    <w:pPr>
      <w:pStyle w:val="Header"/>
    </w:pPr>
    <w:r>
      <w:rPr>
        <w:noProof/>
        <w:color w:val="2B579A"/>
        <w:shd w:val="clear" w:color="auto" w:fill="E6E6E6"/>
        <w:lang w:val="en-US"/>
      </w:rPr>
      <w:drawing>
        <wp:anchor distT="0" distB="0" distL="114300" distR="114300" simplePos="0" relativeHeight="251658241" behindDoc="1" locked="0" layoutInCell="1" allowOverlap="1" wp14:anchorId="01310336" wp14:editId="5054D3B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E3903" w14:textId="77777777" w:rsidR="00383184" w:rsidRDefault="007E2B22">
    <w:pPr>
      <w:pStyle w:val="Header"/>
    </w:pPr>
    <w:r>
      <w:rPr>
        <w:noProof/>
      </w:rPr>
      <w:drawing>
        <wp:anchor distT="0" distB="0" distL="114300" distR="114300" simplePos="0" relativeHeight="251658240" behindDoc="0" locked="0" layoutInCell="1" allowOverlap="1" wp14:anchorId="614A9D38" wp14:editId="067E6A2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8D202DE">
      <w:start w:val="1"/>
      <w:numFmt w:val="lowerRoman"/>
      <w:lvlText w:val="(%1)"/>
      <w:lvlJc w:val="left"/>
      <w:pPr>
        <w:ind w:left="1080" w:hanging="720"/>
      </w:pPr>
      <w:rPr>
        <w:rFonts w:hint="default"/>
      </w:rPr>
    </w:lvl>
    <w:lvl w:ilvl="1" w:tplc="3EAEF830" w:tentative="1">
      <w:start w:val="1"/>
      <w:numFmt w:val="lowerLetter"/>
      <w:lvlText w:val="%2."/>
      <w:lvlJc w:val="left"/>
      <w:pPr>
        <w:ind w:left="1440" w:hanging="360"/>
      </w:pPr>
    </w:lvl>
    <w:lvl w:ilvl="2" w:tplc="E56E52EC" w:tentative="1">
      <w:start w:val="1"/>
      <w:numFmt w:val="lowerRoman"/>
      <w:lvlText w:val="%3."/>
      <w:lvlJc w:val="right"/>
      <w:pPr>
        <w:ind w:left="2160" w:hanging="180"/>
      </w:pPr>
    </w:lvl>
    <w:lvl w:ilvl="3" w:tplc="B2760E32" w:tentative="1">
      <w:start w:val="1"/>
      <w:numFmt w:val="decimal"/>
      <w:lvlText w:val="%4."/>
      <w:lvlJc w:val="left"/>
      <w:pPr>
        <w:ind w:left="2880" w:hanging="360"/>
      </w:pPr>
    </w:lvl>
    <w:lvl w:ilvl="4" w:tplc="187A7B0E" w:tentative="1">
      <w:start w:val="1"/>
      <w:numFmt w:val="lowerLetter"/>
      <w:lvlText w:val="%5."/>
      <w:lvlJc w:val="left"/>
      <w:pPr>
        <w:ind w:left="3600" w:hanging="360"/>
      </w:pPr>
    </w:lvl>
    <w:lvl w:ilvl="5" w:tplc="54DCD22E" w:tentative="1">
      <w:start w:val="1"/>
      <w:numFmt w:val="lowerRoman"/>
      <w:lvlText w:val="%6."/>
      <w:lvlJc w:val="right"/>
      <w:pPr>
        <w:ind w:left="4320" w:hanging="180"/>
      </w:pPr>
    </w:lvl>
    <w:lvl w:ilvl="6" w:tplc="D3D89ECA" w:tentative="1">
      <w:start w:val="1"/>
      <w:numFmt w:val="decimal"/>
      <w:lvlText w:val="%7."/>
      <w:lvlJc w:val="left"/>
      <w:pPr>
        <w:ind w:left="5040" w:hanging="360"/>
      </w:pPr>
    </w:lvl>
    <w:lvl w:ilvl="7" w:tplc="30EAF548" w:tentative="1">
      <w:start w:val="1"/>
      <w:numFmt w:val="lowerLetter"/>
      <w:lvlText w:val="%8."/>
      <w:lvlJc w:val="left"/>
      <w:pPr>
        <w:ind w:left="5760" w:hanging="360"/>
      </w:pPr>
    </w:lvl>
    <w:lvl w:ilvl="8" w:tplc="62ACD5E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23668E2">
      <w:start w:val="1"/>
      <w:numFmt w:val="lowerRoman"/>
      <w:lvlText w:val="(%1)"/>
      <w:lvlJc w:val="left"/>
      <w:pPr>
        <w:ind w:left="1080" w:hanging="720"/>
      </w:pPr>
      <w:rPr>
        <w:rFonts w:hint="default"/>
      </w:rPr>
    </w:lvl>
    <w:lvl w:ilvl="1" w:tplc="445E380E" w:tentative="1">
      <w:start w:val="1"/>
      <w:numFmt w:val="lowerLetter"/>
      <w:lvlText w:val="%2."/>
      <w:lvlJc w:val="left"/>
      <w:pPr>
        <w:ind w:left="1440" w:hanging="360"/>
      </w:pPr>
    </w:lvl>
    <w:lvl w:ilvl="2" w:tplc="E38C2BF2" w:tentative="1">
      <w:start w:val="1"/>
      <w:numFmt w:val="lowerRoman"/>
      <w:lvlText w:val="%3."/>
      <w:lvlJc w:val="right"/>
      <w:pPr>
        <w:ind w:left="2160" w:hanging="180"/>
      </w:pPr>
    </w:lvl>
    <w:lvl w:ilvl="3" w:tplc="3DC2B09C" w:tentative="1">
      <w:start w:val="1"/>
      <w:numFmt w:val="decimal"/>
      <w:lvlText w:val="%4."/>
      <w:lvlJc w:val="left"/>
      <w:pPr>
        <w:ind w:left="2880" w:hanging="360"/>
      </w:pPr>
    </w:lvl>
    <w:lvl w:ilvl="4" w:tplc="ED7C3850" w:tentative="1">
      <w:start w:val="1"/>
      <w:numFmt w:val="lowerLetter"/>
      <w:lvlText w:val="%5."/>
      <w:lvlJc w:val="left"/>
      <w:pPr>
        <w:ind w:left="3600" w:hanging="360"/>
      </w:pPr>
    </w:lvl>
    <w:lvl w:ilvl="5" w:tplc="A2E0DF5E" w:tentative="1">
      <w:start w:val="1"/>
      <w:numFmt w:val="lowerRoman"/>
      <w:lvlText w:val="%6."/>
      <w:lvlJc w:val="right"/>
      <w:pPr>
        <w:ind w:left="4320" w:hanging="180"/>
      </w:pPr>
    </w:lvl>
    <w:lvl w:ilvl="6" w:tplc="DB3AFCBA" w:tentative="1">
      <w:start w:val="1"/>
      <w:numFmt w:val="decimal"/>
      <w:lvlText w:val="%7."/>
      <w:lvlJc w:val="left"/>
      <w:pPr>
        <w:ind w:left="5040" w:hanging="360"/>
      </w:pPr>
    </w:lvl>
    <w:lvl w:ilvl="7" w:tplc="226A7E16" w:tentative="1">
      <w:start w:val="1"/>
      <w:numFmt w:val="lowerLetter"/>
      <w:lvlText w:val="%8."/>
      <w:lvlJc w:val="left"/>
      <w:pPr>
        <w:ind w:left="5760" w:hanging="360"/>
      </w:pPr>
    </w:lvl>
    <w:lvl w:ilvl="8" w:tplc="B5A61D5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C842136">
      <w:start w:val="1"/>
      <w:numFmt w:val="lowerRoman"/>
      <w:lvlText w:val="(%1)"/>
      <w:lvlJc w:val="left"/>
      <w:pPr>
        <w:ind w:left="1080" w:hanging="720"/>
      </w:pPr>
      <w:rPr>
        <w:rFonts w:hint="default"/>
      </w:rPr>
    </w:lvl>
    <w:lvl w:ilvl="1" w:tplc="6060C67A" w:tentative="1">
      <w:start w:val="1"/>
      <w:numFmt w:val="lowerLetter"/>
      <w:lvlText w:val="%2."/>
      <w:lvlJc w:val="left"/>
      <w:pPr>
        <w:ind w:left="1440" w:hanging="360"/>
      </w:pPr>
    </w:lvl>
    <w:lvl w:ilvl="2" w:tplc="CF06C3FA" w:tentative="1">
      <w:start w:val="1"/>
      <w:numFmt w:val="lowerRoman"/>
      <w:lvlText w:val="%3."/>
      <w:lvlJc w:val="right"/>
      <w:pPr>
        <w:ind w:left="2160" w:hanging="180"/>
      </w:pPr>
    </w:lvl>
    <w:lvl w:ilvl="3" w:tplc="C344C3BA" w:tentative="1">
      <w:start w:val="1"/>
      <w:numFmt w:val="decimal"/>
      <w:lvlText w:val="%4."/>
      <w:lvlJc w:val="left"/>
      <w:pPr>
        <w:ind w:left="2880" w:hanging="360"/>
      </w:pPr>
    </w:lvl>
    <w:lvl w:ilvl="4" w:tplc="67CEE60E" w:tentative="1">
      <w:start w:val="1"/>
      <w:numFmt w:val="lowerLetter"/>
      <w:lvlText w:val="%5."/>
      <w:lvlJc w:val="left"/>
      <w:pPr>
        <w:ind w:left="3600" w:hanging="360"/>
      </w:pPr>
    </w:lvl>
    <w:lvl w:ilvl="5" w:tplc="2C16AC5C" w:tentative="1">
      <w:start w:val="1"/>
      <w:numFmt w:val="lowerRoman"/>
      <w:lvlText w:val="%6."/>
      <w:lvlJc w:val="right"/>
      <w:pPr>
        <w:ind w:left="4320" w:hanging="180"/>
      </w:pPr>
    </w:lvl>
    <w:lvl w:ilvl="6" w:tplc="F7D2DA58" w:tentative="1">
      <w:start w:val="1"/>
      <w:numFmt w:val="decimal"/>
      <w:lvlText w:val="%7."/>
      <w:lvlJc w:val="left"/>
      <w:pPr>
        <w:ind w:left="5040" w:hanging="360"/>
      </w:pPr>
    </w:lvl>
    <w:lvl w:ilvl="7" w:tplc="ED5432B6" w:tentative="1">
      <w:start w:val="1"/>
      <w:numFmt w:val="lowerLetter"/>
      <w:lvlText w:val="%8."/>
      <w:lvlJc w:val="left"/>
      <w:pPr>
        <w:ind w:left="5760" w:hanging="360"/>
      </w:pPr>
    </w:lvl>
    <w:lvl w:ilvl="8" w:tplc="C0728A3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B8E054A">
      <w:start w:val="1"/>
      <w:numFmt w:val="bullet"/>
      <w:lvlText w:val=""/>
      <w:lvlJc w:val="left"/>
      <w:pPr>
        <w:ind w:left="720" w:hanging="360"/>
      </w:pPr>
      <w:rPr>
        <w:rFonts w:ascii="Symbol" w:hAnsi="Symbol" w:hint="default"/>
        <w:color w:val="auto"/>
        <w:sz w:val="24"/>
        <w:szCs w:val="24"/>
      </w:rPr>
    </w:lvl>
    <w:lvl w:ilvl="1" w:tplc="3B3E363C" w:tentative="1">
      <w:start w:val="1"/>
      <w:numFmt w:val="bullet"/>
      <w:lvlText w:val="o"/>
      <w:lvlJc w:val="left"/>
      <w:pPr>
        <w:ind w:left="1440" w:hanging="360"/>
      </w:pPr>
      <w:rPr>
        <w:rFonts w:ascii="Courier New" w:hAnsi="Courier New" w:cs="Courier New" w:hint="default"/>
      </w:rPr>
    </w:lvl>
    <w:lvl w:ilvl="2" w:tplc="F244B4D4" w:tentative="1">
      <w:start w:val="1"/>
      <w:numFmt w:val="bullet"/>
      <w:lvlText w:val=""/>
      <w:lvlJc w:val="left"/>
      <w:pPr>
        <w:ind w:left="2160" w:hanging="360"/>
      </w:pPr>
      <w:rPr>
        <w:rFonts w:ascii="Wingdings" w:hAnsi="Wingdings" w:hint="default"/>
      </w:rPr>
    </w:lvl>
    <w:lvl w:ilvl="3" w:tplc="BA561636" w:tentative="1">
      <w:start w:val="1"/>
      <w:numFmt w:val="bullet"/>
      <w:lvlText w:val=""/>
      <w:lvlJc w:val="left"/>
      <w:pPr>
        <w:ind w:left="2880" w:hanging="360"/>
      </w:pPr>
      <w:rPr>
        <w:rFonts w:ascii="Symbol" w:hAnsi="Symbol" w:hint="default"/>
      </w:rPr>
    </w:lvl>
    <w:lvl w:ilvl="4" w:tplc="844AA6A6" w:tentative="1">
      <w:start w:val="1"/>
      <w:numFmt w:val="bullet"/>
      <w:lvlText w:val="o"/>
      <w:lvlJc w:val="left"/>
      <w:pPr>
        <w:ind w:left="3600" w:hanging="360"/>
      </w:pPr>
      <w:rPr>
        <w:rFonts w:ascii="Courier New" w:hAnsi="Courier New" w:cs="Courier New" w:hint="default"/>
      </w:rPr>
    </w:lvl>
    <w:lvl w:ilvl="5" w:tplc="CF522290" w:tentative="1">
      <w:start w:val="1"/>
      <w:numFmt w:val="bullet"/>
      <w:lvlText w:val=""/>
      <w:lvlJc w:val="left"/>
      <w:pPr>
        <w:ind w:left="4320" w:hanging="360"/>
      </w:pPr>
      <w:rPr>
        <w:rFonts w:ascii="Wingdings" w:hAnsi="Wingdings" w:hint="default"/>
      </w:rPr>
    </w:lvl>
    <w:lvl w:ilvl="6" w:tplc="52D0572A" w:tentative="1">
      <w:start w:val="1"/>
      <w:numFmt w:val="bullet"/>
      <w:lvlText w:val=""/>
      <w:lvlJc w:val="left"/>
      <w:pPr>
        <w:ind w:left="5040" w:hanging="360"/>
      </w:pPr>
      <w:rPr>
        <w:rFonts w:ascii="Symbol" w:hAnsi="Symbol" w:hint="default"/>
      </w:rPr>
    </w:lvl>
    <w:lvl w:ilvl="7" w:tplc="3EBC182A" w:tentative="1">
      <w:start w:val="1"/>
      <w:numFmt w:val="bullet"/>
      <w:lvlText w:val="o"/>
      <w:lvlJc w:val="left"/>
      <w:pPr>
        <w:ind w:left="5760" w:hanging="360"/>
      </w:pPr>
      <w:rPr>
        <w:rFonts w:ascii="Courier New" w:hAnsi="Courier New" w:cs="Courier New" w:hint="default"/>
      </w:rPr>
    </w:lvl>
    <w:lvl w:ilvl="8" w:tplc="58BA5DFA" w:tentative="1">
      <w:start w:val="1"/>
      <w:numFmt w:val="bullet"/>
      <w:lvlText w:val=""/>
      <w:lvlJc w:val="left"/>
      <w:pPr>
        <w:ind w:left="6480" w:hanging="360"/>
      </w:pPr>
      <w:rPr>
        <w:rFonts w:ascii="Wingdings" w:hAnsi="Wingdings" w:hint="default"/>
      </w:rPr>
    </w:lvl>
  </w:abstractNum>
  <w:abstractNum w:abstractNumId="5" w15:restartNumberingAfterBreak="0">
    <w:nsid w:val="19120E65"/>
    <w:multiLevelType w:val="hybridMultilevel"/>
    <w:tmpl w:val="F334D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BB64618">
      <w:start w:val="1"/>
      <w:numFmt w:val="lowerRoman"/>
      <w:lvlText w:val="(%1)"/>
      <w:lvlJc w:val="left"/>
      <w:pPr>
        <w:ind w:left="1080" w:hanging="720"/>
      </w:pPr>
      <w:rPr>
        <w:rFonts w:hint="default"/>
      </w:rPr>
    </w:lvl>
    <w:lvl w:ilvl="1" w:tplc="577EE878" w:tentative="1">
      <w:start w:val="1"/>
      <w:numFmt w:val="lowerLetter"/>
      <w:lvlText w:val="%2."/>
      <w:lvlJc w:val="left"/>
      <w:pPr>
        <w:ind w:left="1440" w:hanging="360"/>
      </w:pPr>
    </w:lvl>
    <w:lvl w:ilvl="2" w:tplc="F522DFEA" w:tentative="1">
      <w:start w:val="1"/>
      <w:numFmt w:val="lowerRoman"/>
      <w:lvlText w:val="%3."/>
      <w:lvlJc w:val="right"/>
      <w:pPr>
        <w:ind w:left="2160" w:hanging="180"/>
      </w:pPr>
    </w:lvl>
    <w:lvl w:ilvl="3" w:tplc="A15CDE06" w:tentative="1">
      <w:start w:val="1"/>
      <w:numFmt w:val="decimal"/>
      <w:lvlText w:val="%4."/>
      <w:lvlJc w:val="left"/>
      <w:pPr>
        <w:ind w:left="2880" w:hanging="360"/>
      </w:pPr>
    </w:lvl>
    <w:lvl w:ilvl="4" w:tplc="0F50C954" w:tentative="1">
      <w:start w:val="1"/>
      <w:numFmt w:val="lowerLetter"/>
      <w:lvlText w:val="%5."/>
      <w:lvlJc w:val="left"/>
      <w:pPr>
        <w:ind w:left="3600" w:hanging="360"/>
      </w:pPr>
    </w:lvl>
    <w:lvl w:ilvl="5" w:tplc="28940E84" w:tentative="1">
      <w:start w:val="1"/>
      <w:numFmt w:val="lowerRoman"/>
      <w:lvlText w:val="%6."/>
      <w:lvlJc w:val="right"/>
      <w:pPr>
        <w:ind w:left="4320" w:hanging="180"/>
      </w:pPr>
    </w:lvl>
    <w:lvl w:ilvl="6" w:tplc="5972C7D6" w:tentative="1">
      <w:start w:val="1"/>
      <w:numFmt w:val="decimal"/>
      <w:lvlText w:val="%7."/>
      <w:lvlJc w:val="left"/>
      <w:pPr>
        <w:ind w:left="5040" w:hanging="360"/>
      </w:pPr>
    </w:lvl>
    <w:lvl w:ilvl="7" w:tplc="F78EA512" w:tentative="1">
      <w:start w:val="1"/>
      <w:numFmt w:val="lowerLetter"/>
      <w:lvlText w:val="%8."/>
      <w:lvlJc w:val="left"/>
      <w:pPr>
        <w:ind w:left="5760" w:hanging="360"/>
      </w:pPr>
    </w:lvl>
    <w:lvl w:ilvl="8" w:tplc="25E664D2"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6A909944">
      <w:start w:val="1"/>
      <w:numFmt w:val="lowerRoman"/>
      <w:lvlText w:val="(%1)"/>
      <w:lvlJc w:val="left"/>
      <w:pPr>
        <w:ind w:left="1080" w:hanging="720"/>
      </w:pPr>
      <w:rPr>
        <w:rFonts w:hint="default"/>
      </w:rPr>
    </w:lvl>
    <w:lvl w:ilvl="1" w:tplc="591035E2" w:tentative="1">
      <w:start w:val="1"/>
      <w:numFmt w:val="lowerLetter"/>
      <w:lvlText w:val="%2."/>
      <w:lvlJc w:val="left"/>
      <w:pPr>
        <w:ind w:left="1440" w:hanging="360"/>
      </w:pPr>
    </w:lvl>
    <w:lvl w:ilvl="2" w:tplc="7A0A76C6" w:tentative="1">
      <w:start w:val="1"/>
      <w:numFmt w:val="lowerRoman"/>
      <w:lvlText w:val="%3."/>
      <w:lvlJc w:val="right"/>
      <w:pPr>
        <w:ind w:left="2160" w:hanging="180"/>
      </w:pPr>
    </w:lvl>
    <w:lvl w:ilvl="3" w:tplc="2D1E616C" w:tentative="1">
      <w:start w:val="1"/>
      <w:numFmt w:val="decimal"/>
      <w:lvlText w:val="%4."/>
      <w:lvlJc w:val="left"/>
      <w:pPr>
        <w:ind w:left="2880" w:hanging="360"/>
      </w:pPr>
    </w:lvl>
    <w:lvl w:ilvl="4" w:tplc="DED406B0" w:tentative="1">
      <w:start w:val="1"/>
      <w:numFmt w:val="lowerLetter"/>
      <w:lvlText w:val="%5."/>
      <w:lvlJc w:val="left"/>
      <w:pPr>
        <w:ind w:left="3600" w:hanging="360"/>
      </w:pPr>
    </w:lvl>
    <w:lvl w:ilvl="5" w:tplc="030AF572" w:tentative="1">
      <w:start w:val="1"/>
      <w:numFmt w:val="lowerRoman"/>
      <w:lvlText w:val="%6."/>
      <w:lvlJc w:val="right"/>
      <w:pPr>
        <w:ind w:left="4320" w:hanging="180"/>
      </w:pPr>
    </w:lvl>
    <w:lvl w:ilvl="6" w:tplc="D45A2B72" w:tentative="1">
      <w:start w:val="1"/>
      <w:numFmt w:val="decimal"/>
      <w:lvlText w:val="%7."/>
      <w:lvlJc w:val="left"/>
      <w:pPr>
        <w:ind w:left="5040" w:hanging="360"/>
      </w:pPr>
    </w:lvl>
    <w:lvl w:ilvl="7" w:tplc="097AEFEE" w:tentative="1">
      <w:start w:val="1"/>
      <w:numFmt w:val="lowerLetter"/>
      <w:lvlText w:val="%8."/>
      <w:lvlJc w:val="left"/>
      <w:pPr>
        <w:ind w:left="5760" w:hanging="360"/>
      </w:pPr>
    </w:lvl>
    <w:lvl w:ilvl="8" w:tplc="2F9E491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E6781DB6">
      <w:start w:val="1"/>
      <w:numFmt w:val="lowerRoman"/>
      <w:lvlText w:val="(%1)"/>
      <w:lvlJc w:val="left"/>
      <w:pPr>
        <w:ind w:left="1080" w:hanging="720"/>
      </w:pPr>
      <w:rPr>
        <w:rFonts w:hint="default"/>
      </w:rPr>
    </w:lvl>
    <w:lvl w:ilvl="1" w:tplc="38767CDA" w:tentative="1">
      <w:start w:val="1"/>
      <w:numFmt w:val="lowerLetter"/>
      <w:lvlText w:val="%2."/>
      <w:lvlJc w:val="left"/>
      <w:pPr>
        <w:ind w:left="1440" w:hanging="360"/>
      </w:pPr>
    </w:lvl>
    <w:lvl w:ilvl="2" w:tplc="303A9220" w:tentative="1">
      <w:start w:val="1"/>
      <w:numFmt w:val="lowerRoman"/>
      <w:lvlText w:val="%3."/>
      <w:lvlJc w:val="right"/>
      <w:pPr>
        <w:ind w:left="2160" w:hanging="180"/>
      </w:pPr>
    </w:lvl>
    <w:lvl w:ilvl="3" w:tplc="53704D38" w:tentative="1">
      <w:start w:val="1"/>
      <w:numFmt w:val="decimal"/>
      <w:lvlText w:val="%4."/>
      <w:lvlJc w:val="left"/>
      <w:pPr>
        <w:ind w:left="2880" w:hanging="360"/>
      </w:pPr>
    </w:lvl>
    <w:lvl w:ilvl="4" w:tplc="D1F2EBFE" w:tentative="1">
      <w:start w:val="1"/>
      <w:numFmt w:val="lowerLetter"/>
      <w:lvlText w:val="%5."/>
      <w:lvlJc w:val="left"/>
      <w:pPr>
        <w:ind w:left="3600" w:hanging="360"/>
      </w:pPr>
    </w:lvl>
    <w:lvl w:ilvl="5" w:tplc="11762FE6" w:tentative="1">
      <w:start w:val="1"/>
      <w:numFmt w:val="lowerRoman"/>
      <w:lvlText w:val="%6."/>
      <w:lvlJc w:val="right"/>
      <w:pPr>
        <w:ind w:left="4320" w:hanging="180"/>
      </w:pPr>
    </w:lvl>
    <w:lvl w:ilvl="6" w:tplc="D74073B4" w:tentative="1">
      <w:start w:val="1"/>
      <w:numFmt w:val="decimal"/>
      <w:lvlText w:val="%7."/>
      <w:lvlJc w:val="left"/>
      <w:pPr>
        <w:ind w:left="5040" w:hanging="360"/>
      </w:pPr>
    </w:lvl>
    <w:lvl w:ilvl="7" w:tplc="1EBC8BDC" w:tentative="1">
      <w:start w:val="1"/>
      <w:numFmt w:val="lowerLetter"/>
      <w:lvlText w:val="%8."/>
      <w:lvlJc w:val="left"/>
      <w:pPr>
        <w:ind w:left="5760" w:hanging="360"/>
      </w:pPr>
    </w:lvl>
    <w:lvl w:ilvl="8" w:tplc="E60CEF3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CBB43E3A">
      <w:start w:val="1"/>
      <w:numFmt w:val="lowerRoman"/>
      <w:lvlText w:val="(%1)"/>
      <w:lvlJc w:val="left"/>
      <w:pPr>
        <w:ind w:left="1080" w:hanging="720"/>
      </w:pPr>
      <w:rPr>
        <w:rFonts w:hint="default"/>
      </w:rPr>
    </w:lvl>
    <w:lvl w:ilvl="1" w:tplc="949CAE94" w:tentative="1">
      <w:start w:val="1"/>
      <w:numFmt w:val="lowerLetter"/>
      <w:lvlText w:val="%2."/>
      <w:lvlJc w:val="left"/>
      <w:pPr>
        <w:ind w:left="1440" w:hanging="360"/>
      </w:pPr>
    </w:lvl>
    <w:lvl w:ilvl="2" w:tplc="DF287EC6" w:tentative="1">
      <w:start w:val="1"/>
      <w:numFmt w:val="lowerRoman"/>
      <w:lvlText w:val="%3."/>
      <w:lvlJc w:val="right"/>
      <w:pPr>
        <w:ind w:left="2160" w:hanging="180"/>
      </w:pPr>
    </w:lvl>
    <w:lvl w:ilvl="3" w:tplc="EDD6D43A" w:tentative="1">
      <w:start w:val="1"/>
      <w:numFmt w:val="decimal"/>
      <w:lvlText w:val="%4."/>
      <w:lvlJc w:val="left"/>
      <w:pPr>
        <w:ind w:left="2880" w:hanging="360"/>
      </w:pPr>
    </w:lvl>
    <w:lvl w:ilvl="4" w:tplc="715AE5C6" w:tentative="1">
      <w:start w:val="1"/>
      <w:numFmt w:val="lowerLetter"/>
      <w:lvlText w:val="%5."/>
      <w:lvlJc w:val="left"/>
      <w:pPr>
        <w:ind w:left="3600" w:hanging="360"/>
      </w:pPr>
    </w:lvl>
    <w:lvl w:ilvl="5" w:tplc="9C44663A" w:tentative="1">
      <w:start w:val="1"/>
      <w:numFmt w:val="lowerRoman"/>
      <w:lvlText w:val="%6."/>
      <w:lvlJc w:val="right"/>
      <w:pPr>
        <w:ind w:left="4320" w:hanging="180"/>
      </w:pPr>
    </w:lvl>
    <w:lvl w:ilvl="6" w:tplc="2740232E" w:tentative="1">
      <w:start w:val="1"/>
      <w:numFmt w:val="decimal"/>
      <w:lvlText w:val="%7."/>
      <w:lvlJc w:val="left"/>
      <w:pPr>
        <w:ind w:left="5040" w:hanging="360"/>
      </w:pPr>
    </w:lvl>
    <w:lvl w:ilvl="7" w:tplc="166EBC8E" w:tentative="1">
      <w:start w:val="1"/>
      <w:numFmt w:val="lowerLetter"/>
      <w:lvlText w:val="%8."/>
      <w:lvlJc w:val="left"/>
      <w:pPr>
        <w:ind w:left="5760" w:hanging="360"/>
      </w:pPr>
    </w:lvl>
    <w:lvl w:ilvl="8" w:tplc="3FD2D1BC" w:tentative="1">
      <w:start w:val="1"/>
      <w:numFmt w:val="lowerRoman"/>
      <w:lvlText w:val="%9."/>
      <w:lvlJc w:val="right"/>
      <w:pPr>
        <w:ind w:left="6480" w:hanging="180"/>
      </w:pPr>
    </w:lvl>
  </w:abstractNum>
  <w:abstractNum w:abstractNumId="10" w15:restartNumberingAfterBreak="0">
    <w:nsid w:val="458A7423"/>
    <w:multiLevelType w:val="hybridMultilevel"/>
    <w:tmpl w:val="896EB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662F84"/>
    <w:multiLevelType w:val="hybridMultilevel"/>
    <w:tmpl w:val="49CEE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900A3462">
      <w:start w:val="1"/>
      <w:numFmt w:val="lowerRoman"/>
      <w:lvlText w:val="(%1)"/>
      <w:lvlJc w:val="left"/>
      <w:pPr>
        <w:ind w:left="1080" w:hanging="720"/>
      </w:pPr>
      <w:rPr>
        <w:rFonts w:hint="default"/>
      </w:rPr>
    </w:lvl>
    <w:lvl w:ilvl="1" w:tplc="116808C0" w:tentative="1">
      <w:start w:val="1"/>
      <w:numFmt w:val="lowerLetter"/>
      <w:lvlText w:val="%2."/>
      <w:lvlJc w:val="left"/>
      <w:pPr>
        <w:ind w:left="1440" w:hanging="360"/>
      </w:pPr>
    </w:lvl>
    <w:lvl w:ilvl="2" w:tplc="FC76DF42" w:tentative="1">
      <w:start w:val="1"/>
      <w:numFmt w:val="lowerRoman"/>
      <w:lvlText w:val="%3."/>
      <w:lvlJc w:val="right"/>
      <w:pPr>
        <w:ind w:left="2160" w:hanging="180"/>
      </w:pPr>
    </w:lvl>
    <w:lvl w:ilvl="3" w:tplc="7CB4986C" w:tentative="1">
      <w:start w:val="1"/>
      <w:numFmt w:val="decimal"/>
      <w:lvlText w:val="%4."/>
      <w:lvlJc w:val="left"/>
      <w:pPr>
        <w:ind w:left="2880" w:hanging="360"/>
      </w:pPr>
    </w:lvl>
    <w:lvl w:ilvl="4" w:tplc="DDC44D7A" w:tentative="1">
      <w:start w:val="1"/>
      <w:numFmt w:val="lowerLetter"/>
      <w:lvlText w:val="%5."/>
      <w:lvlJc w:val="left"/>
      <w:pPr>
        <w:ind w:left="3600" w:hanging="360"/>
      </w:pPr>
    </w:lvl>
    <w:lvl w:ilvl="5" w:tplc="9A38BF9C" w:tentative="1">
      <w:start w:val="1"/>
      <w:numFmt w:val="lowerRoman"/>
      <w:lvlText w:val="%6."/>
      <w:lvlJc w:val="right"/>
      <w:pPr>
        <w:ind w:left="4320" w:hanging="180"/>
      </w:pPr>
    </w:lvl>
    <w:lvl w:ilvl="6" w:tplc="505C5BFC" w:tentative="1">
      <w:start w:val="1"/>
      <w:numFmt w:val="decimal"/>
      <w:lvlText w:val="%7."/>
      <w:lvlJc w:val="left"/>
      <w:pPr>
        <w:ind w:left="5040" w:hanging="360"/>
      </w:pPr>
    </w:lvl>
    <w:lvl w:ilvl="7" w:tplc="3D542E20" w:tentative="1">
      <w:start w:val="1"/>
      <w:numFmt w:val="lowerLetter"/>
      <w:lvlText w:val="%8."/>
      <w:lvlJc w:val="left"/>
      <w:pPr>
        <w:ind w:left="5760" w:hanging="360"/>
      </w:pPr>
    </w:lvl>
    <w:lvl w:ilvl="8" w:tplc="EDD245BA"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93D4D588">
      <w:start w:val="1"/>
      <w:numFmt w:val="lowerRoman"/>
      <w:lvlText w:val="(%1)"/>
      <w:lvlJc w:val="left"/>
      <w:pPr>
        <w:ind w:left="1080" w:hanging="720"/>
      </w:pPr>
      <w:rPr>
        <w:rFonts w:hint="default"/>
      </w:rPr>
    </w:lvl>
    <w:lvl w:ilvl="1" w:tplc="41026ADC" w:tentative="1">
      <w:start w:val="1"/>
      <w:numFmt w:val="lowerLetter"/>
      <w:lvlText w:val="%2."/>
      <w:lvlJc w:val="left"/>
      <w:pPr>
        <w:ind w:left="1440" w:hanging="360"/>
      </w:pPr>
    </w:lvl>
    <w:lvl w:ilvl="2" w:tplc="F808E380" w:tentative="1">
      <w:start w:val="1"/>
      <w:numFmt w:val="lowerRoman"/>
      <w:lvlText w:val="%3."/>
      <w:lvlJc w:val="right"/>
      <w:pPr>
        <w:ind w:left="2160" w:hanging="180"/>
      </w:pPr>
    </w:lvl>
    <w:lvl w:ilvl="3" w:tplc="3D4A8C6E" w:tentative="1">
      <w:start w:val="1"/>
      <w:numFmt w:val="decimal"/>
      <w:lvlText w:val="%4."/>
      <w:lvlJc w:val="left"/>
      <w:pPr>
        <w:ind w:left="2880" w:hanging="360"/>
      </w:pPr>
    </w:lvl>
    <w:lvl w:ilvl="4" w:tplc="EEEEAEB8" w:tentative="1">
      <w:start w:val="1"/>
      <w:numFmt w:val="lowerLetter"/>
      <w:lvlText w:val="%5."/>
      <w:lvlJc w:val="left"/>
      <w:pPr>
        <w:ind w:left="3600" w:hanging="360"/>
      </w:pPr>
    </w:lvl>
    <w:lvl w:ilvl="5" w:tplc="564E5F42" w:tentative="1">
      <w:start w:val="1"/>
      <w:numFmt w:val="lowerRoman"/>
      <w:lvlText w:val="%6."/>
      <w:lvlJc w:val="right"/>
      <w:pPr>
        <w:ind w:left="4320" w:hanging="180"/>
      </w:pPr>
    </w:lvl>
    <w:lvl w:ilvl="6" w:tplc="E6B8BBA0" w:tentative="1">
      <w:start w:val="1"/>
      <w:numFmt w:val="decimal"/>
      <w:lvlText w:val="%7."/>
      <w:lvlJc w:val="left"/>
      <w:pPr>
        <w:ind w:left="5040" w:hanging="360"/>
      </w:pPr>
    </w:lvl>
    <w:lvl w:ilvl="7" w:tplc="9B34A060" w:tentative="1">
      <w:start w:val="1"/>
      <w:numFmt w:val="lowerLetter"/>
      <w:lvlText w:val="%8."/>
      <w:lvlJc w:val="left"/>
      <w:pPr>
        <w:ind w:left="5760" w:hanging="360"/>
      </w:pPr>
    </w:lvl>
    <w:lvl w:ilvl="8" w:tplc="048846C2"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7E7116E8"/>
    <w:multiLevelType w:val="hybridMultilevel"/>
    <w:tmpl w:val="E1921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78036805">
    <w:abstractNumId w:val="14"/>
  </w:num>
  <w:num w:numId="2" w16cid:durableId="756054773">
    <w:abstractNumId w:val="4"/>
  </w:num>
  <w:num w:numId="3" w16cid:durableId="980118697">
    <w:abstractNumId w:val="2"/>
  </w:num>
  <w:num w:numId="4" w16cid:durableId="471756801">
    <w:abstractNumId w:val="8"/>
  </w:num>
  <w:num w:numId="5" w16cid:durableId="181017879">
    <w:abstractNumId w:val="7"/>
  </w:num>
  <w:num w:numId="6" w16cid:durableId="558328803">
    <w:abstractNumId w:val="1"/>
  </w:num>
  <w:num w:numId="7" w16cid:durableId="303655689">
    <w:abstractNumId w:val="12"/>
  </w:num>
  <w:num w:numId="8" w16cid:durableId="595407489">
    <w:abstractNumId w:val="6"/>
  </w:num>
  <w:num w:numId="9" w16cid:durableId="1603955534">
    <w:abstractNumId w:val="9"/>
  </w:num>
  <w:num w:numId="10" w16cid:durableId="764375066">
    <w:abstractNumId w:val="3"/>
  </w:num>
  <w:num w:numId="11" w16cid:durableId="502010866">
    <w:abstractNumId w:val="13"/>
  </w:num>
  <w:num w:numId="12" w16cid:durableId="773718455">
    <w:abstractNumId w:val="0"/>
  </w:num>
  <w:num w:numId="13" w16cid:durableId="480734702">
    <w:abstractNumId w:val="14"/>
  </w:num>
  <w:num w:numId="14" w16cid:durableId="1110248000">
    <w:abstractNumId w:val="14"/>
  </w:num>
  <w:num w:numId="15" w16cid:durableId="1887793576">
    <w:abstractNumId w:val="10"/>
  </w:num>
  <w:num w:numId="16" w16cid:durableId="80300749">
    <w:abstractNumId w:val="15"/>
  </w:num>
  <w:num w:numId="17" w16cid:durableId="342515713">
    <w:abstractNumId w:val="11"/>
  </w:num>
  <w:num w:numId="18" w16cid:durableId="13219991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2127"/>
    <w:rsid w:val="000A6DB5"/>
    <w:rsid w:val="000D6EFF"/>
    <w:rsid w:val="000F130C"/>
    <w:rsid w:val="002C74CA"/>
    <w:rsid w:val="00312127"/>
    <w:rsid w:val="00383184"/>
    <w:rsid w:val="006208A0"/>
    <w:rsid w:val="007E2B22"/>
    <w:rsid w:val="00CE50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86CD5"/>
  <w15:docId w15:val="{55C5DE23-BE13-4BE8-A311-42EB6C3DE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eop">
    <w:name w:val="eop"/>
    <w:basedOn w:val="DefaultParagraphFont"/>
    <w:rsid w:val="00CE5033"/>
  </w:style>
  <w:style w:type="paragraph" w:customStyle="1" w:styleId="Default">
    <w:name w:val="Default"/>
    <w:rsid w:val="00CE5033"/>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E503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C3789EBCAB40FBB2C5D5F4A38A4938"/>
        <w:category>
          <w:name w:val="General"/>
          <w:gallery w:val="placeholder"/>
        </w:category>
        <w:types>
          <w:type w:val="bbPlcHdr"/>
        </w:types>
        <w:behaviors>
          <w:behavior w:val="content"/>
        </w:behaviors>
        <w:guid w:val="{EF3FC694-BE4B-4309-B40B-2EED8F23E266}"/>
      </w:docPartPr>
      <w:docPartBody>
        <w:p w:rsidR="003D6800" w:rsidRDefault="00EA7DC7" w:rsidP="00EA7DC7">
          <w:pPr>
            <w:pStyle w:val="80C3789EBCAB40FBB2C5D5F4A38A4938"/>
          </w:pPr>
          <w:r w:rsidRPr="00925A3E">
            <w:rPr>
              <w:rStyle w:val="PlaceholderText"/>
            </w:rPr>
            <w:t>Click or tap to enter a date.</w:t>
          </w:r>
        </w:p>
      </w:docPartBody>
    </w:docPart>
    <w:docPart>
      <w:docPartPr>
        <w:name w:val="C3699E64598B472C97780B97A64A30FF"/>
        <w:category>
          <w:name w:val="General"/>
          <w:gallery w:val="placeholder"/>
        </w:category>
        <w:types>
          <w:type w:val="bbPlcHdr"/>
        </w:types>
        <w:behaviors>
          <w:behavior w:val="content"/>
        </w:behaviors>
        <w:guid w:val="{5844B379-0FA7-4F71-B927-94657DD86BE0}"/>
      </w:docPartPr>
      <w:docPartBody>
        <w:p w:rsidR="003D6800" w:rsidRDefault="00EA7DC7" w:rsidP="00EA7DC7">
          <w:pPr>
            <w:pStyle w:val="C3699E64598B472C97780B97A64A30FF"/>
          </w:pPr>
          <w:r w:rsidRPr="00D858FE">
            <w:rPr>
              <w:rStyle w:val="PlaceholderText"/>
            </w:rPr>
            <w:t>Choose an item.</w:t>
          </w:r>
        </w:p>
      </w:docPartBody>
    </w:docPart>
    <w:docPart>
      <w:docPartPr>
        <w:name w:val="5A4FB8F4885D4285AF11DA80B131C160"/>
        <w:category>
          <w:name w:val="General"/>
          <w:gallery w:val="placeholder"/>
        </w:category>
        <w:types>
          <w:type w:val="bbPlcHdr"/>
        </w:types>
        <w:behaviors>
          <w:behavior w:val="content"/>
        </w:behaviors>
        <w:guid w:val="{C31B97D6-49F1-43E8-88F6-BE8118B8A1A9}"/>
      </w:docPartPr>
      <w:docPartBody>
        <w:p w:rsidR="003D6800" w:rsidRDefault="00EA7DC7" w:rsidP="00EA7DC7">
          <w:pPr>
            <w:pStyle w:val="5A4FB8F4885D4285AF11DA80B131C160"/>
          </w:pPr>
          <w:r w:rsidRPr="00D858FE">
            <w:rPr>
              <w:rStyle w:val="PlaceholderText"/>
            </w:rPr>
            <w:t>Choose an item.</w:t>
          </w:r>
        </w:p>
      </w:docPartBody>
    </w:docPart>
    <w:docPart>
      <w:docPartPr>
        <w:name w:val="B150213A0AFD4D39BBAB0A7B5541104C"/>
        <w:category>
          <w:name w:val="General"/>
          <w:gallery w:val="placeholder"/>
        </w:category>
        <w:types>
          <w:type w:val="bbPlcHdr"/>
        </w:types>
        <w:behaviors>
          <w:behavior w:val="content"/>
        </w:behaviors>
        <w:guid w:val="{687AA986-A951-44C5-82D8-73482C96B909}"/>
      </w:docPartPr>
      <w:docPartBody>
        <w:p w:rsidR="003D6800" w:rsidRDefault="00EA7DC7" w:rsidP="00EA7DC7">
          <w:pPr>
            <w:pStyle w:val="B150213A0AFD4D39BBAB0A7B5541104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A7DC7"/>
    <w:rsid w:val="003D6800"/>
    <w:rsid w:val="00516CF7"/>
    <w:rsid w:val="00D925BB"/>
    <w:rsid w:val="00EA7D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A7DC7"/>
    <w:rPr>
      <w:color w:val="808080"/>
    </w:rPr>
  </w:style>
  <w:style w:type="paragraph" w:customStyle="1" w:styleId="80C3789EBCAB40FBB2C5D5F4A38A4938">
    <w:name w:val="80C3789EBCAB40FBB2C5D5F4A38A4938"/>
    <w:rsid w:val="00EA7DC7"/>
    <w:rPr>
      <w:kern w:val="2"/>
      <w14:ligatures w14:val="standardContextual"/>
    </w:rPr>
  </w:style>
  <w:style w:type="paragraph" w:customStyle="1" w:styleId="C3699E64598B472C97780B97A64A30FF">
    <w:name w:val="C3699E64598B472C97780B97A64A30FF"/>
    <w:rsid w:val="00EA7DC7"/>
    <w:rPr>
      <w:kern w:val="2"/>
      <w14:ligatures w14:val="standardContextual"/>
    </w:rPr>
  </w:style>
  <w:style w:type="paragraph" w:customStyle="1" w:styleId="5A4FB8F4885D4285AF11DA80B131C160">
    <w:name w:val="5A4FB8F4885D4285AF11DA80B131C160"/>
    <w:rsid w:val="00EA7DC7"/>
    <w:rPr>
      <w:kern w:val="2"/>
      <w14:ligatures w14:val="standardContextual"/>
    </w:rPr>
  </w:style>
  <w:style w:type="paragraph" w:customStyle="1" w:styleId="B150213A0AFD4D39BBAB0A7B5541104C">
    <w:name w:val="B150213A0AFD4D39BBAB0A7B5541104C"/>
    <w:rsid w:val="00EA7DC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1228</Words>
  <Characters>7003</Characters>
  <Application>Microsoft Office Word</Application>
  <DocSecurity>12</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2024-01-29T01:51:00Z</dcterms:created>
  <dcterms:modified xsi:type="dcterms:W3CDTF">2024-01-29T01:51:00Z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