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FC1F4" w14:textId="77777777" w:rsidR="00D2559D" w:rsidRPr="002C3EBF" w:rsidRDefault="00070D3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106023D" wp14:editId="3E90CD6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2B06431" w14:textId="77777777" w:rsidR="00D2559D" w:rsidRDefault="00070D3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006845" w14:textId="77777777" w:rsidR="00D2559D" w:rsidRDefault="00070D3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EACE8F1" w14:textId="77777777" w:rsidR="00D2559D" w:rsidRPr="002C3EBF" w:rsidRDefault="00070D3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C382F" w14:paraId="6ABF7CE3" w14:textId="77777777" w:rsidTr="005C382F">
        <w:tc>
          <w:tcPr>
            <w:cnfStyle w:val="001000000000" w:firstRow="0" w:lastRow="0" w:firstColumn="1" w:lastColumn="0" w:oddVBand="0" w:evenVBand="0" w:oddHBand="0" w:evenHBand="0" w:firstRowFirstColumn="0" w:firstRowLastColumn="0" w:lastRowFirstColumn="0" w:lastRowLastColumn="0"/>
            <w:tcW w:w="3227" w:type="dxa"/>
          </w:tcPr>
          <w:p w14:paraId="7A71697F" w14:textId="77777777" w:rsidR="00D2559D" w:rsidRPr="00996FAF" w:rsidRDefault="00070D3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BE92864" w14:textId="77777777" w:rsidR="00D2559D" w:rsidRPr="00996FAF" w:rsidRDefault="00070D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Wellington Views</w:t>
            </w:r>
          </w:p>
        </w:tc>
      </w:tr>
      <w:tr w:rsidR="005C382F" w14:paraId="456B8777" w14:textId="77777777" w:rsidTr="005C3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26F458" w14:textId="77777777" w:rsidR="009B6303" w:rsidRPr="00996FAF" w:rsidRDefault="00070D3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78B2AE" w14:textId="77777777" w:rsidR="009B6303" w:rsidRPr="00C27BE3" w:rsidRDefault="00070D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8061</w:t>
            </w:r>
          </w:p>
        </w:tc>
      </w:tr>
      <w:tr w:rsidR="005C382F" w14:paraId="2CFF2CAE" w14:textId="77777777" w:rsidTr="005C38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38BA4B" w14:textId="77777777" w:rsidR="009B6303" w:rsidRPr="00996FAF" w:rsidRDefault="00070D3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04FB5D3" w14:textId="77777777" w:rsidR="009B6303" w:rsidRPr="00996FAF" w:rsidRDefault="00070D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 Stanfield</w:t>
            </w:r>
            <w:r>
              <w:rPr>
                <w:rFonts w:ascii="Arial" w:eastAsia="Times New Roman" w:hAnsi="Arial" w:cs="Arial"/>
                <w:lang w:eastAsia="en-AU"/>
              </w:rPr>
              <w:t xml:space="preserve"> Drive, OLD BEACH, Tasmania, 7017</w:t>
            </w:r>
          </w:p>
        </w:tc>
      </w:tr>
      <w:tr w:rsidR="005C382F" w14:paraId="32F43864" w14:textId="77777777" w:rsidTr="005C3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61DE8F" w14:textId="77777777" w:rsidR="009B6303" w:rsidRPr="00996FAF" w:rsidRDefault="00070D3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9A3FB80" w14:textId="77777777" w:rsidR="009B6303" w:rsidRPr="00996FAF" w:rsidRDefault="00070D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C382F" w14:paraId="7F0FAB22" w14:textId="77777777" w:rsidTr="005C38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241477" w14:textId="77777777" w:rsidR="009B6303" w:rsidRPr="00996FAF" w:rsidRDefault="00070D3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3205A7" w14:textId="77777777" w:rsidR="009B6303" w:rsidRPr="00996FAF" w:rsidRDefault="00070D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September 2023 to 14 September 2023</w:t>
            </w:r>
          </w:p>
        </w:tc>
      </w:tr>
      <w:tr w:rsidR="005C382F" w14:paraId="61FB81C6" w14:textId="77777777" w:rsidTr="005C3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2544E5" w14:textId="77777777" w:rsidR="009B6303" w:rsidRPr="00996FAF" w:rsidRDefault="00070D3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3770895"/>
            <w:placeholder>
              <w:docPart w:val="DefaultPlaceholder_-1854013437"/>
            </w:placeholder>
            <w:date w:fullDate="2023-10-27T00:00:00Z">
              <w:dateFormat w:val="d MMMM yyyy"/>
              <w:lid w:val="en-AU"/>
              <w:storeMappedDataAs w:val="dateTime"/>
              <w:calendar w:val="gregorian"/>
            </w:date>
          </w:sdtPr>
          <w:sdtEndPr/>
          <w:sdtContent>
            <w:tc>
              <w:tcPr>
                <w:tcW w:w="7114" w:type="dxa"/>
                <w:shd w:val="clear" w:color="auto" w:fill="FFFFFF" w:themeFill="background1"/>
              </w:tcPr>
              <w:p w14:paraId="0BD0BD51" w14:textId="3C6AC700" w:rsidR="009B6303" w:rsidRPr="00996FAF" w:rsidRDefault="00243E2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October 2023</w:t>
                </w:r>
              </w:p>
            </w:tc>
          </w:sdtContent>
        </w:sdt>
      </w:tr>
      <w:tr w:rsidR="005C382F" w14:paraId="0D32B384" w14:textId="77777777" w:rsidTr="005C382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AE6F5C" w14:textId="77777777" w:rsidR="009B6303" w:rsidRPr="00996FAF" w:rsidRDefault="00070D3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6F2DB83" w14:textId="77777777" w:rsidR="005C382F" w:rsidRPr="009B6303" w:rsidRDefault="005C38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4DDC082E" w14:textId="77777777" w:rsidR="009B6303" w:rsidRPr="009B6303" w:rsidRDefault="00070D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5314 Wellington Views</w:t>
            </w:r>
          </w:p>
        </w:tc>
      </w:tr>
    </w:tbl>
    <w:bookmarkEnd w:id="0"/>
    <w:p w14:paraId="6D1D8A85" w14:textId="77777777" w:rsidR="00FA0A5B" w:rsidRPr="00996FAF" w:rsidRDefault="00070D3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A276F9" w14:textId="77777777" w:rsidR="00243E29" w:rsidRPr="00996FAF" w:rsidRDefault="00243E29" w:rsidP="00243E2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5BAE070" w14:textId="597E6C3C" w:rsidR="00243E29" w:rsidRPr="00996FAF" w:rsidRDefault="00243E29" w:rsidP="00243E29">
      <w:pPr>
        <w:pStyle w:val="NormalArial"/>
      </w:pPr>
      <w:r w:rsidRPr="00996FAF">
        <w:t xml:space="preserve">This performance report for </w:t>
      </w:r>
      <w:r>
        <w:rPr>
          <w:color w:val="auto"/>
        </w:rPr>
        <w:t>Wellington Views</w:t>
      </w:r>
      <w:r w:rsidRPr="00996FAF">
        <w:rPr>
          <w:color w:val="auto"/>
        </w:rPr>
        <w:t xml:space="preserve"> (</w:t>
      </w:r>
      <w:r w:rsidRPr="00996FAF">
        <w:rPr>
          <w:b/>
          <w:color w:val="auto"/>
        </w:rPr>
        <w:t>the service</w:t>
      </w:r>
      <w:r w:rsidRPr="00996FAF">
        <w:rPr>
          <w:color w:val="auto"/>
        </w:rPr>
        <w:t>) has been prepared by</w:t>
      </w:r>
      <w:r w:rsidRPr="00371A95">
        <w:rPr>
          <w:color w:val="auto"/>
        </w:rPr>
        <w:t xml:space="preserve"> A</w:t>
      </w:r>
      <w:r>
        <w:rPr>
          <w:color w:val="auto"/>
        </w:rPr>
        <w:t xml:space="preserve">. </w:t>
      </w:r>
      <w:r w:rsidRPr="00371A95">
        <w:rPr>
          <w:color w:val="auto"/>
        </w:rPr>
        <w:t xml:space="preserve">Douglas, </w:t>
      </w:r>
      <w:r w:rsidRPr="00996FAF">
        <w:t>delegate of the Aged Care Quality and Safety Commissioner (Commissioner)</w:t>
      </w:r>
      <w:r w:rsidRPr="00996FAF">
        <w:rPr>
          <w:rStyle w:val="FootnoteReference"/>
        </w:rPr>
        <w:footnoteReference w:id="1"/>
      </w:r>
      <w:r w:rsidRPr="00996FAF">
        <w:t xml:space="preserve">. </w:t>
      </w:r>
    </w:p>
    <w:p w14:paraId="3D40E215" w14:textId="77777777" w:rsidR="00243E29" w:rsidRPr="00996FAF" w:rsidRDefault="00243E29" w:rsidP="00243E2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2E1EB6" w14:textId="77777777" w:rsidR="00243E29" w:rsidRPr="00996FAF" w:rsidRDefault="00243E29" w:rsidP="00243E29">
      <w:pPr>
        <w:pStyle w:val="NormalArial"/>
      </w:pPr>
      <w:r w:rsidRPr="00996FAF">
        <w:t>The report also specifies any areas in which improvements must be made to ensure the Quality Standards are complied with.</w:t>
      </w:r>
    </w:p>
    <w:p w14:paraId="21088313" w14:textId="77777777" w:rsidR="00243E29" w:rsidRPr="00996FAF" w:rsidRDefault="00243E29" w:rsidP="00243E29">
      <w:pPr>
        <w:pStyle w:val="Heading1"/>
        <w:spacing w:before="240" w:after="240" w:line="22" w:lineRule="atLeast"/>
        <w:rPr>
          <w:rFonts w:ascii="Arial" w:hAnsi="Arial" w:cs="Arial"/>
        </w:rPr>
      </w:pPr>
      <w:r w:rsidRPr="00996FAF">
        <w:rPr>
          <w:rFonts w:ascii="Arial" w:hAnsi="Arial" w:cs="Arial"/>
        </w:rPr>
        <w:t>Material relied on</w:t>
      </w:r>
    </w:p>
    <w:p w14:paraId="5E994279" w14:textId="77777777" w:rsidR="00243E29" w:rsidRPr="00996FAF" w:rsidRDefault="00243E29" w:rsidP="00243E29">
      <w:pPr>
        <w:pStyle w:val="NormalArial"/>
      </w:pPr>
      <w:r w:rsidRPr="00996FAF">
        <w:t>The following information has been considered in preparing the performance report:</w:t>
      </w:r>
    </w:p>
    <w:p w14:paraId="3897FC3E" w14:textId="77777777" w:rsidR="00243E29" w:rsidRPr="00A5509A" w:rsidRDefault="00243E29" w:rsidP="00243E29">
      <w:pPr>
        <w:pStyle w:val="ListParagraph"/>
        <w:numPr>
          <w:ilvl w:val="0"/>
          <w:numId w:val="2"/>
        </w:numPr>
        <w:spacing w:line="240" w:lineRule="atLeast"/>
        <w:ind w:left="714" w:hanging="357"/>
        <w:contextualSpacing w:val="0"/>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39B499A9" w14:textId="77777777" w:rsidR="00243E29" w:rsidRPr="00842F8A" w:rsidRDefault="00243E29" w:rsidP="00243E29">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provider’s response to the assessment team’s report received </w:t>
      </w:r>
      <w:r>
        <w:rPr>
          <w:rFonts w:ascii="Arial" w:hAnsi="Arial" w:cs="Arial"/>
        </w:rPr>
        <w:t>13 October 2023.</w:t>
      </w:r>
    </w:p>
    <w:p w14:paraId="6077B8A4" w14:textId="77777777" w:rsidR="00243E29" w:rsidRDefault="00243E29" w:rsidP="00243E29">
      <w:pPr>
        <w:pStyle w:val="ListParagraph"/>
        <w:numPr>
          <w:ilvl w:val="0"/>
          <w:numId w:val="2"/>
        </w:numPr>
        <w:spacing w:line="240" w:lineRule="atLeast"/>
        <w:ind w:left="714" w:hanging="357"/>
        <w:contextualSpacing w:val="0"/>
        <w:rPr>
          <w:rFonts w:ascii="Arial" w:hAnsi="Arial" w:cs="Arial"/>
        </w:rPr>
      </w:pPr>
      <w:r w:rsidRPr="003C0E18">
        <w:rPr>
          <w:rFonts w:ascii="Arial" w:hAnsi="Arial" w:cs="Arial"/>
        </w:rPr>
        <w:t>other information and intelligence held by the Commission in relation to the service.</w:t>
      </w:r>
    </w:p>
    <w:p w14:paraId="0539485C" w14:textId="52A50DA0" w:rsidR="003B1763" w:rsidRPr="00712752" w:rsidRDefault="00070D3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199A61A" w14:textId="77777777" w:rsidR="00FC045E" w:rsidRPr="00996FAF" w:rsidRDefault="00070D3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C382F" w14:paraId="4D5832F3" w14:textId="77777777" w:rsidTr="005C38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85DB27" w14:textId="77777777" w:rsidR="00FC045E" w:rsidRPr="00996FAF" w:rsidRDefault="00070D3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03571B5" w14:textId="77777777" w:rsidR="00FC045E" w:rsidRPr="00996FAF" w:rsidRDefault="001812D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3358920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70D35">
                  <w:rPr>
                    <w:rFonts w:ascii="Arial" w:hAnsi="Arial" w:cs="Arial"/>
                  </w:rPr>
                  <w:t>Compliant</w:t>
                </w:r>
              </w:sdtContent>
            </w:sdt>
          </w:p>
        </w:tc>
      </w:tr>
      <w:tr w:rsidR="005C382F" w14:paraId="3C13FE7F" w14:textId="77777777" w:rsidTr="005C382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A77A67" w14:textId="77777777" w:rsidR="002C5FA9" w:rsidRPr="00996FAF" w:rsidRDefault="00070D3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30FB15C" w14:textId="77777777" w:rsidR="002C5FA9" w:rsidRPr="002C5FA9" w:rsidRDefault="001812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423370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70D35" w:rsidRPr="002C5FA9">
                  <w:rPr>
                    <w:rFonts w:ascii="Arial" w:hAnsi="Arial" w:cs="Arial"/>
                    <w:b/>
                    <w:bCs/>
                  </w:rPr>
                  <w:t>Compliant</w:t>
                </w:r>
              </w:sdtContent>
            </w:sdt>
          </w:p>
        </w:tc>
      </w:tr>
      <w:tr w:rsidR="005C382F" w14:paraId="22683554" w14:textId="77777777" w:rsidTr="005C38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173383" w14:textId="77777777" w:rsidR="002C5FA9" w:rsidRPr="00996FAF" w:rsidRDefault="00070D3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3201F94" w14:textId="6016ADB3" w:rsidR="002C5FA9" w:rsidRPr="002C5FA9" w:rsidRDefault="001812D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32095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43E29">
                  <w:rPr>
                    <w:rFonts w:ascii="Arial" w:hAnsi="Arial" w:cs="Arial"/>
                    <w:b/>
                    <w:bCs/>
                  </w:rPr>
                  <w:t>Not Compliant</w:t>
                </w:r>
              </w:sdtContent>
            </w:sdt>
          </w:p>
        </w:tc>
      </w:tr>
      <w:tr w:rsidR="005C382F" w14:paraId="1597CF0B" w14:textId="77777777" w:rsidTr="005C382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D292B6" w14:textId="77777777" w:rsidR="002C5FA9" w:rsidRPr="00996FAF" w:rsidRDefault="00070D3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35316A0" w14:textId="77777777" w:rsidR="002C5FA9" w:rsidRPr="002C5FA9" w:rsidRDefault="001812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748635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70D35" w:rsidRPr="002C5FA9">
                  <w:rPr>
                    <w:rFonts w:ascii="Arial" w:hAnsi="Arial" w:cs="Arial"/>
                    <w:b/>
                    <w:bCs/>
                  </w:rPr>
                  <w:t>Compliant</w:t>
                </w:r>
              </w:sdtContent>
            </w:sdt>
          </w:p>
        </w:tc>
      </w:tr>
      <w:tr w:rsidR="005C382F" w14:paraId="002215AC" w14:textId="77777777" w:rsidTr="005C38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EEA771" w14:textId="77777777" w:rsidR="002C5FA9" w:rsidRPr="00996FAF" w:rsidRDefault="00070D3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D9AA113" w14:textId="77777777" w:rsidR="002C5FA9" w:rsidRPr="002C5FA9" w:rsidRDefault="001812D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320652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70D35" w:rsidRPr="002C5FA9">
                  <w:rPr>
                    <w:rFonts w:ascii="Arial" w:hAnsi="Arial" w:cs="Arial"/>
                    <w:b/>
                    <w:bCs/>
                  </w:rPr>
                  <w:t>Compliant</w:t>
                </w:r>
              </w:sdtContent>
            </w:sdt>
          </w:p>
        </w:tc>
      </w:tr>
      <w:tr w:rsidR="005C382F" w14:paraId="5201A222" w14:textId="77777777" w:rsidTr="005C382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A60AB4" w14:textId="77777777" w:rsidR="002C5FA9" w:rsidRPr="00996FAF" w:rsidRDefault="00070D3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AF55D1B" w14:textId="77777777" w:rsidR="002C5FA9" w:rsidRPr="002C5FA9" w:rsidRDefault="001812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099949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70D35" w:rsidRPr="002C5FA9">
                  <w:rPr>
                    <w:rFonts w:ascii="Arial" w:hAnsi="Arial" w:cs="Arial"/>
                    <w:b/>
                    <w:bCs/>
                  </w:rPr>
                  <w:t>Compliant</w:t>
                </w:r>
              </w:sdtContent>
            </w:sdt>
          </w:p>
        </w:tc>
      </w:tr>
      <w:tr w:rsidR="005C382F" w14:paraId="54B102FB" w14:textId="77777777" w:rsidTr="005C38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B5DD93" w14:textId="77777777" w:rsidR="002C5FA9" w:rsidRPr="00996FAF" w:rsidRDefault="00070D3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3022779" w14:textId="23D38BB4" w:rsidR="002C5FA9" w:rsidRPr="002C5FA9" w:rsidRDefault="001812D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193429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43E29">
                  <w:rPr>
                    <w:rFonts w:ascii="Arial" w:hAnsi="Arial" w:cs="Arial"/>
                    <w:b/>
                    <w:bCs/>
                  </w:rPr>
                  <w:t>Not Compliant</w:t>
                </w:r>
              </w:sdtContent>
            </w:sdt>
          </w:p>
        </w:tc>
      </w:tr>
      <w:tr w:rsidR="005C382F" w14:paraId="45989CAA" w14:textId="77777777" w:rsidTr="005C382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CC2F9A" w14:textId="77777777" w:rsidR="002C5FA9" w:rsidRPr="00996FAF" w:rsidRDefault="00070D3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54AE750" w14:textId="77777777" w:rsidR="002C5FA9" w:rsidRPr="002C5FA9" w:rsidRDefault="001812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53165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70D35" w:rsidRPr="002C5FA9">
                  <w:rPr>
                    <w:rFonts w:ascii="Arial" w:hAnsi="Arial" w:cs="Arial"/>
                    <w:b/>
                    <w:bCs/>
                  </w:rPr>
                  <w:t>Compliant</w:t>
                </w:r>
              </w:sdtContent>
            </w:sdt>
          </w:p>
        </w:tc>
      </w:tr>
    </w:tbl>
    <w:p w14:paraId="0ABEECDE" w14:textId="77777777" w:rsidR="00FC045E" w:rsidRPr="00996FAF" w:rsidRDefault="00070D3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0F3014E" w14:textId="77777777" w:rsidR="00243E29" w:rsidRPr="00996FAF" w:rsidRDefault="00243E29" w:rsidP="00243E29">
      <w:pPr>
        <w:pStyle w:val="Heading1"/>
        <w:spacing w:before="0" w:after="240" w:line="22" w:lineRule="atLeast"/>
        <w:rPr>
          <w:rFonts w:ascii="Arial" w:hAnsi="Arial" w:cs="Arial"/>
        </w:rPr>
      </w:pPr>
      <w:r w:rsidRPr="00996FAF">
        <w:rPr>
          <w:rFonts w:ascii="Arial" w:hAnsi="Arial" w:cs="Arial"/>
        </w:rPr>
        <w:t>Areas for improvement</w:t>
      </w:r>
    </w:p>
    <w:p w14:paraId="3585F1D1" w14:textId="77777777" w:rsidR="00243E29" w:rsidRPr="00996FAF" w:rsidRDefault="00243E29" w:rsidP="00243E29">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E9AA8BA" w14:textId="4EA1D942" w:rsidR="00243E29" w:rsidRDefault="00243E29" w:rsidP="00243E29">
      <w:pPr>
        <w:pStyle w:val="ListBullet"/>
        <w:spacing w:before="0" w:after="120" w:line="22" w:lineRule="atLeast"/>
        <w:ind w:left="425" w:hanging="425"/>
        <w:rPr>
          <w:rFonts w:ascii="Arial" w:hAnsi="Arial" w:cs="Arial"/>
        </w:rPr>
      </w:pPr>
      <w:r w:rsidRPr="00132768">
        <w:rPr>
          <w:rFonts w:ascii="Arial" w:hAnsi="Arial" w:cs="Arial"/>
        </w:rPr>
        <w:t xml:space="preserve">3(3)(g) </w:t>
      </w:r>
      <w:r>
        <w:rPr>
          <w:rFonts w:ascii="Arial" w:hAnsi="Arial" w:cs="Arial"/>
        </w:rPr>
        <w:t>–</w:t>
      </w:r>
      <w:r w:rsidRPr="00132768">
        <w:rPr>
          <w:rFonts w:ascii="Arial" w:hAnsi="Arial" w:cs="Arial"/>
        </w:rPr>
        <w:t xml:space="preserve"> </w:t>
      </w:r>
      <w:r w:rsidRPr="00996FAF">
        <w:rPr>
          <w:rFonts w:ascii="Arial" w:hAnsi="Arial" w:cs="Arial"/>
        </w:rPr>
        <w:t>Minimisation of infection related risks</w:t>
      </w:r>
      <w:r>
        <w:rPr>
          <w:rFonts w:ascii="Arial" w:hAnsi="Arial" w:cs="Arial"/>
        </w:rPr>
        <w:t>, including implementing standard infection control practices and practices to promote appropriate antibiotic use.</w:t>
      </w:r>
    </w:p>
    <w:p w14:paraId="71446B16" w14:textId="7515EA0F" w:rsidR="00243E29" w:rsidRDefault="00243E29" w:rsidP="00243E29">
      <w:pPr>
        <w:pStyle w:val="ListBullet"/>
        <w:spacing w:before="0" w:after="120" w:line="22" w:lineRule="atLeast"/>
        <w:ind w:left="425" w:hanging="425"/>
        <w:rPr>
          <w:rFonts w:ascii="Arial" w:hAnsi="Arial" w:cs="Arial"/>
        </w:rPr>
      </w:pPr>
      <w:r>
        <w:rPr>
          <w:rFonts w:ascii="Arial" w:hAnsi="Arial" w:cs="Arial"/>
        </w:rPr>
        <w:t xml:space="preserve">7(3)(d) – </w:t>
      </w:r>
      <w:r w:rsidRPr="00996FAF">
        <w:rPr>
          <w:rFonts w:ascii="Arial" w:hAnsi="Arial" w:cs="Arial"/>
        </w:rPr>
        <w:t>The workforce is recruited, trained, equipped and supported to deliver the outcomes required by these standards.</w:t>
      </w:r>
    </w:p>
    <w:p w14:paraId="6717CE29" w14:textId="7E507FD1" w:rsidR="00243E29" w:rsidRPr="00996FAF" w:rsidRDefault="00243E29" w:rsidP="00243E29">
      <w:pPr>
        <w:pStyle w:val="ListBullet"/>
        <w:spacing w:before="0" w:after="120" w:line="22" w:lineRule="atLeast"/>
        <w:ind w:left="425" w:hanging="425"/>
        <w:rPr>
          <w:rFonts w:ascii="Arial" w:hAnsi="Arial" w:cs="Arial"/>
        </w:rPr>
      </w:pPr>
      <w:r>
        <w:rPr>
          <w:rFonts w:ascii="Arial" w:hAnsi="Arial" w:cs="Arial"/>
        </w:rPr>
        <w:t>7(3)(e) – Regular assessing, monitoring and reviewing the performance of the workforce is undertaken.</w:t>
      </w:r>
    </w:p>
    <w:p w14:paraId="704E1222" w14:textId="240BBA33" w:rsidR="00FC045E" w:rsidRPr="00996FAF" w:rsidRDefault="00070D35" w:rsidP="0036130C">
      <w:pPr>
        <w:pStyle w:val="NormalArial"/>
      </w:pPr>
      <w:r w:rsidRPr="00996FAF">
        <w:br w:type="page"/>
      </w:r>
    </w:p>
    <w:p w14:paraId="7E1A954A" w14:textId="77777777" w:rsidR="00FC045E" w:rsidRPr="00996FAF" w:rsidRDefault="00070D3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C382F" w14:paraId="53879823" w14:textId="77777777" w:rsidTr="005C3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CDE2A4C" w14:textId="77777777" w:rsidR="00FC045E" w:rsidRPr="00550022" w:rsidRDefault="00070D3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2098D89" w14:textId="77777777" w:rsidR="00FC045E" w:rsidRPr="00996FAF" w:rsidRDefault="001812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382F" w14:paraId="480288E1" w14:textId="77777777" w:rsidTr="005C3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E4489D" w14:textId="77777777" w:rsidR="00FC045E" w:rsidRPr="00996FAF" w:rsidRDefault="00070D3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7C276F8" w14:textId="77777777" w:rsidR="00FC045E" w:rsidRPr="00996FAF" w:rsidRDefault="00070D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A5AC9F5" w14:textId="77777777" w:rsidR="00FC045E" w:rsidRPr="00996FAF" w:rsidRDefault="001812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85997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70D35">
                  <w:rPr>
                    <w:rFonts w:ascii="Arial" w:hAnsi="Arial" w:cs="Arial"/>
                  </w:rPr>
                  <w:t>Compliant</w:t>
                </w:r>
              </w:sdtContent>
            </w:sdt>
          </w:p>
        </w:tc>
      </w:tr>
      <w:tr w:rsidR="005C382F" w14:paraId="61090134" w14:textId="77777777" w:rsidTr="005C3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A0784" w14:textId="77777777" w:rsidR="002C5FA9" w:rsidRPr="00996FAF" w:rsidRDefault="00070D3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70F1C62" w14:textId="77777777" w:rsidR="002C5FA9" w:rsidRPr="00996FAF" w:rsidRDefault="00070D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9C0B5BE" w14:textId="77777777" w:rsidR="002C5FA9" w:rsidRPr="00996FAF" w:rsidRDefault="001812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367333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70D35" w:rsidRPr="00294E94">
                  <w:rPr>
                    <w:rFonts w:ascii="Arial" w:hAnsi="Arial" w:cs="Arial"/>
                  </w:rPr>
                  <w:t>Compliant</w:t>
                </w:r>
              </w:sdtContent>
            </w:sdt>
          </w:p>
        </w:tc>
      </w:tr>
      <w:tr w:rsidR="005C382F" w14:paraId="15FC36C2" w14:textId="77777777" w:rsidTr="005C3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801729" w14:textId="77777777" w:rsidR="002C5FA9" w:rsidRPr="00996FAF" w:rsidRDefault="00070D3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A054F9F" w14:textId="77777777" w:rsidR="002C5FA9" w:rsidRPr="00996FAF" w:rsidRDefault="00070D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8CC446D" w14:textId="77777777" w:rsidR="002C5FA9" w:rsidRPr="00996FAF" w:rsidRDefault="00070D3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F69F63F" w14:textId="77777777" w:rsidR="002C5FA9" w:rsidRPr="00996FAF" w:rsidRDefault="00070D3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F1890E7" w14:textId="77777777" w:rsidR="002C5FA9" w:rsidRPr="00996FAF" w:rsidRDefault="00070D3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C7BA25E" w14:textId="77777777" w:rsidR="002C5FA9" w:rsidRPr="00996FAF" w:rsidRDefault="00070D3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E10CFAE" w14:textId="77777777" w:rsidR="002C5FA9" w:rsidRPr="00996FAF" w:rsidRDefault="001812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51200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70D35" w:rsidRPr="00294E94">
                  <w:rPr>
                    <w:rFonts w:ascii="Arial" w:hAnsi="Arial" w:cs="Arial"/>
                  </w:rPr>
                  <w:t>Compliant</w:t>
                </w:r>
              </w:sdtContent>
            </w:sdt>
          </w:p>
        </w:tc>
      </w:tr>
      <w:tr w:rsidR="005C382F" w14:paraId="23273D99" w14:textId="77777777" w:rsidTr="005C3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CD5D5D" w14:textId="77777777" w:rsidR="002C5FA9" w:rsidRPr="00996FAF" w:rsidRDefault="00070D3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C8364B1" w14:textId="77777777" w:rsidR="002C5FA9" w:rsidRPr="00996FAF" w:rsidRDefault="00070D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7BAC514" w14:textId="77777777" w:rsidR="002C5FA9" w:rsidRPr="00996FAF" w:rsidRDefault="001812D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707134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70D35" w:rsidRPr="00294E94">
                  <w:rPr>
                    <w:rFonts w:ascii="Arial" w:hAnsi="Arial" w:cs="Arial"/>
                  </w:rPr>
                  <w:t>Compliant</w:t>
                </w:r>
              </w:sdtContent>
            </w:sdt>
          </w:p>
        </w:tc>
      </w:tr>
      <w:tr w:rsidR="005C382F" w14:paraId="26DF128F" w14:textId="77777777" w:rsidTr="005C3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72EC4D" w14:textId="77777777" w:rsidR="002C5FA9" w:rsidRPr="00996FAF" w:rsidRDefault="00070D3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AE01805" w14:textId="77777777" w:rsidR="002C5FA9" w:rsidRPr="00996FAF" w:rsidRDefault="00070D35"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2064DAF" w14:textId="77777777" w:rsidR="002C5FA9" w:rsidRPr="00996FAF" w:rsidRDefault="001812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666526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70D35" w:rsidRPr="00294E94">
                  <w:rPr>
                    <w:rFonts w:ascii="Arial" w:hAnsi="Arial" w:cs="Arial"/>
                  </w:rPr>
                  <w:t>Compliant</w:t>
                </w:r>
              </w:sdtContent>
            </w:sdt>
          </w:p>
        </w:tc>
      </w:tr>
      <w:tr w:rsidR="005C382F" w14:paraId="6C31137E" w14:textId="77777777" w:rsidTr="005C3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D7C593" w14:textId="77777777" w:rsidR="002C5FA9" w:rsidRPr="00996FAF" w:rsidRDefault="00070D3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EC37923" w14:textId="77777777" w:rsidR="002C5FA9" w:rsidRPr="00996FAF" w:rsidRDefault="00070D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C0AFA4D" w14:textId="77777777" w:rsidR="002C5FA9" w:rsidRPr="00996FAF" w:rsidRDefault="001812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857076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70D35" w:rsidRPr="00294E94">
                  <w:rPr>
                    <w:rFonts w:ascii="Arial" w:hAnsi="Arial" w:cs="Arial"/>
                  </w:rPr>
                  <w:t>Compliant</w:t>
                </w:r>
              </w:sdtContent>
            </w:sdt>
          </w:p>
        </w:tc>
      </w:tr>
    </w:tbl>
    <w:p w14:paraId="31C5B977" w14:textId="77777777" w:rsidR="001A5684" w:rsidRDefault="00070D35" w:rsidP="001A5684">
      <w:pPr>
        <w:pStyle w:val="Heading20"/>
      </w:pPr>
      <w:r w:rsidRPr="00996FAF">
        <w:t>Findings</w:t>
      </w:r>
    </w:p>
    <w:p w14:paraId="5A4D6DF3" w14:textId="77777777" w:rsidR="007F4660" w:rsidRDefault="007F4660" w:rsidP="007F4660">
      <w:pPr>
        <w:rPr>
          <w:rFonts w:ascii="Arial" w:hAnsi="Arial" w:cs="Arial"/>
        </w:rPr>
      </w:pPr>
      <w:r>
        <w:rPr>
          <w:rFonts w:ascii="Arial" w:hAnsi="Arial" w:cs="Arial"/>
        </w:rPr>
        <w:t>Consumers said staff valued their diversity and treated them with dignity and respect. Staff demonstrated an awareness of the needs and preferences of consumers and were observed providing care in a dignified and respectful manner. Consumers’ care plans included information about their identity, culture, and diversity.</w:t>
      </w:r>
    </w:p>
    <w:p w14:paraId="677FE2CF" w14:textId="77777777" w:rsidR="007F4660" w:rsidRDefault="007F4660" w:rsidP="007F4660">
      <w:pPr>
        <w:rPr>
          <w:rFonts w:ascii="Arial" w:hAnsi="Arial" w:cs="Arial"/>
        </w:rPr>
      </w:pPr>
      <w:r w:rsidRPr="00A96AD7">
        <w:rPr>
          <w:rFonts w:ascii="Arial" w:hAnsi="Arial" w:cs="Arial"/>
        </w:rPr>
        <w:t xml:space="preserve">Staff identified consumers from culturally diverse backgrounds and provided information relevant to ensuring each consumer received care that met their needs and preferences. </w:t>
      </w:r>
      <w:r>
        <w:rPr>
          <w:rFonts w:ascii="Arial" w:hAnsi="Arial" w:cs="Arial"/>
        </w:rPr>
        <w:t>Consumers said staff respected their culture, values, and background. Care documents contained information about consumers’ cultural backgrounds and this information aligned with feedback from staff, consumers, and representatives.</w:t>
      </w:r>
    </w:p>
    <w:p w14:paraId="302D0FBE" w14:textId="77777777" w:rsidR="007F4660" w:rsidRDefault="007F4660" w:rsidP="007F4660">
      <w:pPr>
        <w:rPr>
          <w:rFonts w:ascii="Arial" w:hAnsi="Arial" w:cs="Arial"/>
        </w:rPr>
      </w:pPr>
      <w:r>
        <w:rPr>
          <w:rFonts w:ascii="Arial" w:hAnsi="Arial" w:cs="Arial"/>
        </w:rPr>
        <w:t xml:space="preserve">Consumers said staff supported them to make decisions about how and when they received </w:t>
      </w:r>
      <w:r w:rsidRPr="00AE5523">
        <w:rPr>
          <w:rFonts w:ascii="Arial" w:hAnsi="Arial" w:cs="Arial"/>
          <w:szCs w:val="22"/>
        </w:rPr>
        <w:t xml:space="preserve">their care and services. Staff knew how to facilitate consumers’ decisions about their care, including who should be involved. Care documents identified consumers’ individual choices regarding when care was delivered, who was involved in their care, and how the service </w:t>
      </w:r>
      <w:r w:rsidRPr="00AA74AE">
        <w:rPr>
          <w:rFonts w:ascii="Arial" w:hAnsi="Arial" w:cs="Arial"/>
        </w:rPr>
        <w:t>supported them to maintain relationships.</w:t>
      </w:r>
    </w:p>
    <w:p w14:paraId="4BC1BF1E" w14:textId="77777777" w:rsidR="007F4660" w:rsidRPr="00AA74AE" w:rsidRDefault="007F4660" w:rsidP="007F4660">
      <w:pPr>
        <w:rPr>
          <w:rFonts w:ascii="Arial" w:hAnsi="Arial" w:cs="Arial"/>
        </w:rPr>
      </w:pPr>
      <w:r w:rsidRPr="00F84622">
        <w:rPr>
          <w:rFonts w:ascii="Arial" w:hAnsi="Arial" w:cs="Arial"/>
        </w:rPr>
        <w:t xml:space="preserve">Consumers </w:t>
      </w:r>
      <w:r>
        <w:rPr>
          <w:rFonts w:ascii="Arial" w:hAnsi="Arial" w:cs="Arial"/>
        </w:rPr>
        <w:t xml:space="preserve">said </w:t>
      </w:r>
      <w:r w:rsidRPr="00F84622">
        <w:rPr>
          <w:rFonts w:ascii="Arial" w:hAnsi="Arial" w:cs="Arial"/>
        </w:rPr>
        <w:t>the service support</w:t>
      </w:r>
      <w:r>
        <w:rPr>
          <w:rFonts w:ascii="Arial" w:hAnsi="Arial" w:cs="Arial"/>
        </w:rPr>
        <w:t>ed</w:t>
      </w:r>
      <w:r w:rsidRPr="00F84622">
        <w:rPr>
          <w:rFonts w:ascii="Arial" w:hAnsi="Arial" w:cs="Arial"/>
        </w:rPr>
        <w:t xml:space="preserve"> them to take risks</w:t>
      </w:r>
      <w:r>
        <w:rPr>
          <w:rFonts w:ascii="Arial" w:hAnsi="Arial" w:cs="Arial"/>
        </w:rPr>
        <w:t xml:space="preserve"> and demonstrated an awareness of the risks associated with their decisions</w:t>
      </w:r>
      <w:r w:rsidRPr="00F84622">
        <w:rPr>
          <w:rFonts w:ascii="Arial" w:hAnsi="Arial" w:cs="Arial"/>
        </w:rPr>
        <w:t xml:space="preserve">. </w:t>
      </w:r>
      <w:r w:rsidRPr="00AA74AE">
        <w:rPr>
          <w:rFonts w:ascii="Arial" w:hAnsi="Arial" w:cs="Arial"/>
        </w:rPr>
        <w:t xml:space="preserve">Staff outlined the supports provided to consumers who </w:t>
      </w:r>
      <w:r w:rsidRPr="00AA74AE">
        <w:rPr>
          <w:rFonts w:ascii="Arial" w:hAnsi="Arial" w:cs="Arial"/>
        </w:rPr>
        <w:lastRenderedPageBreak/>
        <w:t xml:space="preserve">chose to engage in activities which included an element of risk. Care </w:t>
      </w:r>
      <w:r>
        <w:rPr>
          <w:rFonts w:ascii="Arial" w:hAnsi="Arial" w:cs="Arial"/>
        </w:rPr>
        <w:t>documents</w:t>
      </w:r>
      <w:r w:rsidRPr="00AA74AE">
        <w:rPr>
          <w:rFonts w:ascii="Arial" w:hAnsi="Arial" w:cs="Arial"/>
        </w:rPr>
        <w:t xml:space="preserve"> </w:t>
      </w:r>
      <w:r>
        <w:rPr>
          <w:rFonts w:ascii="Arial" w:hAnsi="Arial" w:cs="Arial"/>
        </w:rPr>
        <w:t>showed</w:t>
      </w:r>
      <w:r w:rsidRPr="00AA74AE">
        <w:rPr>
          <w:rFonts w:ascii="Arial" w:hAnsi="Arial" w:cs="Arial"/>
        </w:rPr>
        <w:t xml:space="preserve"> dignity of risk forms had been completed, and strategies to mitigate potential risks were identified.</w:t>
      </w:r>
    </w:p>
    <w:p w14:paraId="62CDCC98" w14:textId="14518ACD" w:rsidR="007F4660" w:rsidRDefault="007F4660" w:rsidP="007F4660">
      <w:pPr>
        <w:pStyle w:val="NormalArial"/>
      </w:pPr>
      <w:r>
        <w:t>Consumers confirmed they were provided with information which enabled them to make choices regarding their care and services, and this information was communicated in an easy-to-understand manner. Staff could describe the ways in which information was provided to consumers in an easy and accessible way. The Assessment Team observed the service communicated through printed information, verbal reminders, consumer meetings, and email correspondence.</w:t>
      </w:r>
    </w:p>
    <w:p w14:paraId="0C2ED63D" w14:textId="77777777" w:rsidR="007F4660" w:rsidRDefault="007F4660" w:rsidP="007F4660">
      <w:pPr>
        <w:pStyle w:val="NormalArial"/>
      </w:pPr>
      <w:r>
        <w:t xml:space="preserve">Consumers said their privacy was respected and were confident their personal information was kept confidential. Staff indicated they knocked on consumers’ doors and awaited a response prior to entering, and ensured confidentiality was maintained by electronically locking computers when not in use. The Assessment Team observed staff handovers to be conducted in a confidential manner. </w:t>
      </w:r>
    </w:p>
    <w:p w14:paraId="0968EB44" w14:textId="71950AEC" w:rsidR="00D93616" w:rsidRDefault="001812D3" w:rsidP="0036130C">
      <w:pPr>
        <w:pStyle w:val="NormalArial"/>
      </w:pPr>
    </w:p>
    <w:p w14:paraId="19164BCC" w14:textId="77777777" w:rsidR="001A5684" w:rsidRPr="00712752" w:rsidRDefault="00070D35" w:rsidP="0036130C">
      <w:pPr>
        <w:pStyle w:val="NormalArial"/>
      </w:pPr>
      <w:r w:rsidRPr="00996FAF">
        <w:br w:type="page"/>
      </w:r>
    </w:p>
    <w:p w14:paraId="07669E84" w14:textId="77777777" w:rsidR="00FC045E" w:rsidRPr="00996FAF" w:rsidRDefault="00070D3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C382F" w14:paraId="578968B0" w14:textId="77777777" w:rsidTr="005C3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6DBD36C" w14:textId="77777777" w:rsidR="00FC045E" w:rsidRPr="0075021E" w:rsidRDefault="00070D3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A4A82D1" w14:textId="77777777" w:rsidR="00FC045E" w:rsidRPr="00996FAF" w:rsidRDefault="001812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382F" w14:paraId="5C730F1A" w14:textId="77777777" w:rsidTr="005C382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81FCD5" w14:textId="77777777" w:rsidR="002C5FA9" w:rsidRPr="00996FAF" w:rsidRDefault="00070D3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ECD4981" w14:textId="77777777" w:rsidR="002C5FA9" w:rsidRPr="00996FAF" w:rsidRDefault="00070D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4899055" w14:textId="77777777" w:rsidR="002C5FA9" w:rsidRPr="00996FAF" w:rsidRDefault="001812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260044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70D35" w:rsidRPr="00B952AA">
                  <w:rPr>
                    <w:rFonts w:ascii="Arial" w:hAnsi="Arial" w:cs="Arial"/>
                  </w:rPr>
                  <w:t>Compliant</w:t>
                </w:r>
              </w:sdtContent>
            </w:sdt>
          </w:p>
        </w:tc>
      </w:tr>
      <w:tr w:rsidR="005C382F" w14:paraId="4334C736" w14:textId="77777777" w:rsidTr="005C3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174CF5" w14:textId="77777777" w:rsidR="002C5FA9" w:rsidRPr="00996FAF" w:rsidRDefault="00070D3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9F03E27" w14:textId="77777777" w:rsidR="002C5FA9" w:rsidRPr="00996FAF" w:rsidRDefault="00070D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08D2E45" w14:textId="77777777" w:rsidR="002C5FA9" w:rsidRPr="00996FAF" w:rsidRDefault="001812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172289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70D35" w:rsidRPr="00B952AA">
                  <w:rPr>
                    <w:rFonts w:ascii="Arial" w:hAnsi="Arial" w:cs="Arial"/>
                  </w:rPr>
                  <w:t>Compliant</w:t>
                </w:r>
              </w:sdtContent>
            </w:sdt>
          </w:p>
        </w:tc>
      </w:tr>
      <w:tr w:rsidR="005C382F" w14:paraId="24F94B06" w14:textId="77777777" w:rsidTr="005C382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CB3AA8" w14:textId="77777777" w:rsidR="002C5FA9" w:rsidRPr="00996FAF" w:rsidRDefault="00070D3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19634BE" w14:textId="77777777" w:rsidR="002C5FA9" w:rsidRPr="00996FAF" w:rsidRDefault="00070D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A724493" w14:textId="77777777" w:rsidR="002C5FA9" w:rsidRPr="00996FAF" w:rsidRDefault="00070D3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CBD964A" w14:textId="77777777" w:rsidR="002C5FA9" w:rsidRPr="00996FAF" w:rsidRDefault="00070D3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03B7B63" w14:textId="77777777" w:rsidR="002C5FA9" w:rsidRPr="00996FAF" w:rsidRDefault="001812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176202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70D35" w:rsidRPr="00B952AA">
                  <w:rPr>
                    <w:rFonts w:ascii="Arial" w:hAnsi="Arial" w:cs="Arial"/>
                  </w:rPr>
                  <w:t>Compliant</w:t>
                </w:r>
              </w:sdtContent>
            </w:sdt>
          </w:p>
        </w:tc>
      </w:tr>
      <w:tr w:rsidR="005C382F" w14:paraId="5FF17D77" w14:textId="77777777" w:rsidTr="005C3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ABFF8A7" w14:textId="77777777" w:rsidR="002C5FA9" w:rsidRPr="00996FAF" w:rsidRDefault="00070D3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1B2DF7C" w14:textId="77777777" w:rsidR="002C5FA9" w:rsidRPr="00996FAF" w:rsidRDefault="00070D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6345018" w14:textId="77777777" w:rsidR="002C5FA9" w:rsidRPr="00996FAF" w:rsidRDefault="001812D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608866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70D35" w:rsidRPr="00B952AA">
                  <w:rPr>
                    <w:rFonts w:ascii="Arial" w:hAnsi="Arial" w:cs="Arial"/>
                  </w:rPr>
                  <w:t>Compliant</w:t>
                </w:r>
              </w:sdtContent>
            </w:sdt>
          </w:p>
        </w:tc>
      </w:tr>
      <w:tr w:rsidR="005C382F" w14:paraId="5332679A" w14:textId="77777777" w:rsidTr="005C382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67196B" w14:textId="77777777" w:rsidR="002C5FA9" w:rsidRPr="00996FAF" w:rsidRDefault="00070D3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446F9E2" w14:textId="77777777" w:rsidR="002C5FA9" w:rsidRPr="00996FAF" w:rsidRDefault="00070D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1ED2F0B" w14:textId="77777777" w:rsidR="002C5FA9" w:rsidRPr="00996FAF" w:rsidRDefault="001812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307929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70D35" w:rsidRPr="00B952AA">
                  <w:rPr>
                    <w:rFonts w:ascii="Arial" w:hAnsi="Arial" w:cs="Arial"/>
                  </w:rPr>
                  <w:t>Compliant</w:t>
                </w:r>
              </w:sdtContent>
            </w:sdt>
          </w:p>
        </w:tc>
      </w:tr>
    </w:tbl>
    <w:p w14:paraId="4FBD5809" w14:textId="77777777" w:rsidR="00D87E7C" w:rsidRDefault="00070D35" w:rsidP="00D87E7C">
      <w:pPr>
        <w:pStyle w:val="Heading20"/>
      </w:pPr>
      <w:r w:rsidRPr="00996FAF">
        <w:t>Findings</w:t>
      </w:r>
    </w:p>
    <w:p w14:paraId="1FD00D98" w14:textId="77777777" w:rsidR="007F4660" w:rsidRDefault="007F4660" w:rsidP="007F4660">
      <w:pPr>
        <w:pStyle w:val="NormalArial"/>
      </w:pPr>
      <w:bookmarkStart w:id="1" w:name="_Hlk135076220"/>
      <w:r>
        <w:t>Consumers said the service’s assessment and planning processes considered their individual risks and care delivery was consistent with care plans.</w:t>
      </w:r>
      <w:bookmarkEnd w:id="1"/>
      <w:r>
        <w:t xml:space="preserve"> Care documents showed the assessment and planning process considered risks to consumers’ health and well-being and informed the delivery of safe and effective care and services. Staff demonstrated an understanding of the relevant risks to the health and well-being of each consumer. </w:t>
      </w:r>
    </w:p>
    <w:p w14:paraId="0BA641C9" w14:textId="77777777" w:rsidR="007F4660" w:rsidRPr="00357C4C" w:rsidRDefault="007F4660" w:rsidP="007F4660">
      <w:pPr>
        <w:rPr>
          <w:rFonts w:ascii="Arial" w:hAnsi="Arial" w:cs="Arial"/>
        </w:rPr>
      </w:pPr>
      <w:r w:rsidRPr="00B91A47">
        <w:rPr>
          <w:rFonts w:ascii="Arial" w:hAnsi="Arial" w:cs="Arial"/>
        </w:rPr>
        <w:t>Consumers and representatives said the assessment and planning process met their current needs, goals, and preferences, including of advance care planning.</w:t>
      </w:r>
      <w:r w:rsidRPr="00357C4C">
        <w:rPr>
          <w:rFonts w:ascii="Arial" w:hAnsi="Arial" w:cs="Arial"/>
        </w:rPr>
        <w:t xml:space="preserve">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04366D07" w14:textId="77777777" w:rsidR="007F4660" w:rsidRPr="00357C4C" w:rsidRDefault="007F4660" w:rsidP="007F4660">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37015114" w14:textId="77777777" w:rsidR="007F4660" w:rsidRDefault="007F4660" w:rsidP="007F4660">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w:t>
      </w:r>
      <w:r>
        <w:rPr>
          <w:rFonts w:ascii="Arial" w:hAnsi="Arial" w:cs="Arial"/>
        </w:rPr>
        <w:t>the consumer’s</w:t>
      </w:r>
      <w:r w:rsidRPr="00BA79AF">
        <w:rPr>
          <w:rFonts w:ascii="Arial" w:hAnsi="Arial" w:cs="Arial"/>
        </w:rPr>
        <w:t xml:space="preserve"> care and services plan and </w:t>
      </w:r>
      <w:r>
        <w:rPr>
          <w:rFonts w:ascii="Arial" w:hAnsi="Arial" w:cs="Arial"/>
        </w:rPr>
        <w:t>confirmed they could access a copy if requested</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48903432" w14:textId="4548E4B0" w:rsidR="007F4660" w:rsidRDefault="007F4660" w:rsidP="007F4660">
      <w:pPr>
        <w:pStyle w:val="NormalArial"/>
      </w:pPr>
      <w:r w:rsidRPr="00685CB3">
        <w:t>Consumers confirmed care and services were reviewed regularly for effectiveness and when circumstances changed.</w:t>
      </w:r>
      <w:r>
        <w:t xml:space="preserve"> Care documentation of sampled consumers demonstrated care evaluations and review were conducted every 3 months, and when incidents or changes to consumer’s care occurred.</w:t>
      </w:r>
    </w:p>
    <w:p w14:paraId="184284C9" w14:textId="77777777" w:rsidR="0087700C" w:rsidRPr="00334B7D" w:rsidRDefault="00070D35" w:rsidP="0036130C">
      <w:pPr>
        <w:pStyle w:val="NormalArial"/>
      </w:pPr>
      <w:r w:rsidRPr="00996FAF">
        <w:t xml:space="preserve"> </w:t>
      </w:r>
      <w:r w:rsidRPr="00996FAF">
        <w:br w:type="page"/>
      </w:r>
    </w:p>
    <w:p w14:paraId="4AECDD7F" w14:textId="77777777" w:rsidR="00FC045E" w:rsidRPr="00996FAF" w:rsidRDefault="00070D3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C382F" w14:paraId="4B118254" w14:textId="77777777" w:rsidTr="005C3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FA401A" w14:textId="77777777" w:rsidR="00FC045E" w:rsidRPr="00996FAF" w:rsidRDefault="00070D3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A7A2606" w14:textId="77777777" w:rsidR="00FC045E" w:rsidRPr="00996FAF" w:rsidRDefault="001812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382F" w14:paraId="05C7D62F" w14:textId="77777777" w:rsidTr="005C3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C1BBA9" w14:textId="77777777" w:rsidR="002C5FA9" w:rsidRPr="00996FAF" w:rsidRDefault="00070D3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84938DC" w14:textId="77777777" w:rsidR="002C5FA9" w:rsidRPr="00996FAF" w:rsidRDefault="00070D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C170A24" w14:textId="77777777" w:rsidR="002C5FA9" w:rsidRPr="00996FAF" w:rsidRDefault="00070D3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AECE617" w14:textId="77777777" w:rsidR="002C5FA9" w:rsidRPr="00996FAF" w:rsidRDefault="00070D3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43C01E" w14:textId="77777777" w:rsidR="002C5FA9" w:rsidRPr="00996FAF" w:rsidRDefault="00070D3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B2E2ED8" w14:textId="77777777" w:rsidR="002C5FA9" w:rsidRPr="00996FAF" w:rsidRDefault="001812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28431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70D35" w:rsidRPr="002C2F15">
                  <w:rPr>
                    <w:rFonts w:ascii="Arial" w:hAnsi="Arial" w:cs="Arial"/>
                  </w:rPr>
                  <w:t>Compliant</w:t>
                </w:r>
              </w:sdtContent>
            </w:sdt>
          </w:p>
        </w:tc>
      </w:tr>
      <w:tr w:rsidR="005C382F" w14:paraId="4C80C160" w14:textId="77777777" w:rsidTr="005C3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08803" w14:textId="77777777" w:rsidR="002C5FA9" w:rsidRPr="00996FAF" w:rsidRDefault="00070D3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E1ECB1C" w14:textId="77777777" w:rsidR="002C5FA9" w:rsidRPr="00996FAF" w:rsidRDefault="00070D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E62B9DB" w14:textId="77777777" w:rsidR="002C5FA9" w:rsidRPr="00996FAF" w:rsidRDefault="001812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941373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70D35" w:rsidRPr="002C2F15">
                  <w:rPr>
                    <w:rFonts w:ascii="Arial" w:hAnsi="Arial" w:cs="Arial"/>
                  </w:rPr>
                  <w:t>Compliant</w:t>
                </w:r>
              </w:sdtContent>
            </w:sdt>
          </w:p>
        </w:tc>
      </w:tr>
      <w:tr w:rsidR="005C382F" w14:paraId="07785837" w14:textId="77777777" w:rsidTr="005C3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77046" w14:textId="77777777" w:rsidR="002C5FA9" w:rsidRPr="00996FAF" w:rsidRDefault="00070D3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0EACC3A" w14:textId="77777777" w:rsidR="002C5FA9" w:rsidRPr="00996FAF" w:rsidRDefault="00070D3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AA999A6" w14:textId="77777777" w:rsidR="002C5FA9" w:rsidRPr="00996FAF" w:rsidRDefault="001812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631803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70D35" w:rsidRPr="002C2F15">
                  <w:rPr>
                    <w:rFonts w:ascii="Arial" w:hAnsi="Arial" w:cs="Arial"/>
                  </w:rPr>
                  <w:t>Compliant</w:t>
                </w:r>
              </w:sdtContent>
            </w:sdt>
          </w:p>
        </w:tc>
      </w:tr>
      <w:tr w:rsidR="005C382F" w14:paraId="328A9A8E" w14:textId="77777777" w:rsidTr="005C3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DCE077" w14:textId="77777777" w:rsidR="002C5FA9" w:rsidRPr="00996FAF" w:rsidRDefault="00070D3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A9C0EB1" w14:textId="77777777" w:rsidR="002C5FA9" w:rsidRPr="00996FAF" w:rsidRDefault="00070D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FEC97DB" w14:textId="77777777" w:rsidR="002C5FA9" w:rsidRPr="00996FAF" w:rsidRDefault="001812D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269298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70D35" w:rsidRPr="002C2F15">
                  <w:rPr>
                    <w:rFonts w:ascii="Arial" w:hAnsi="Arial" w:cs="Arial"/>
                  </w:rPr>
                  <w:t>Compliant</w:t>
                </w:r>
              </w:sdtContent>
            </w:sdt>
          </w:p>
        </w:tc>
      </w:tr>
      <w:tr w:rsidR="005C382F" w14:paraId="2641604F" w14:textId="77777777" w:rsidTr="005C3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5805F1" w14:textId="77777777" w:rsidR="002C5FA9" w:rsidRPr="00996FAF" w:rsidRDefault="00070D3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DE8A58C" w14:textId="77777777" w:rsidR="002C5FA9" w:rsidRPr="00996FAF" w:rsidRDefault="00070D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123D224" w14:textId="77777777" w:rsidR="002C5FA9" w:rsidRPr="00996FAF" w:rsidRDefault="001812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677356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70D35" w:rsidRPr="002C2F15">
                  <w:rPr>
                    <w:rFonts w:ascii="Arial" w:hAnsi="Arial" w:cs="Arial"/>
                  </w:rPr>
                  <w:t>Compliant</w:t>
                </w:r>
              </w:sdtContent>
            </w:sdt>
          </w:p>
        </w:tc>
      </w:tr>
      <w:tr w:rsidR="005C382F" w14:paraId="4C43A98F" w14:textId="77777777" w:rsidTr="005C3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87723" w14:textId="77777777" w:rsidR="002C5FA9" w:rsidRPr="00996FAF" w:rsidRDefault="00070D3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69F5BA6" w14:textId="77777777" w:rsidR="002C5FA9" w:rsidRPr="00996FAF" w:rsidRDefault="00070D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A8BB24B" w14:textId="77777777" w:rsidR="002C5FA9" w:rsidRPr="00996FAF" w:rsidRDefault="001812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450446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70D35" w:rsidRPr="002C2F15">
                  <w:rPr>
                    <w:rFonts w:ascii="Arial" w:hAnsi="Arial" w:cs="Arial"/>
                  </w:rPr>
                  <w:t>Compliant</w:t>
                </w:r>
              </w:sdtContent>
            </w:sdt>
          </w:p>
        </w:tc>
      </w:tr>
      <w:tr w:rsidR="005C382F" w14:paraId="68D9E6AC" w14:textId="77777777" w:rsidTr="005C3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CCA345" w14:textId="77777777" w:rsidR="002C5FA9" w:rsidRPr="00996FAF" w:rsidRDefault="00070D3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7A0837A" w14:textId="77777777" w:rsidR="002C5FA9" w:rsidRPr="00996FAF" w:rsidRDefault="00070D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3E0D15C" w14:textId="77777777" w:rsidR="002C5FA9" w:rsidRPr="00996FAF" w:rsidRDefault="00070D3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2CCA1F2" w14:textId="77777777" w:rsidR="002C5FA9" w:rsidRPr="00996FAF" w:rsidRDefault="00070D3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F6D8D7E" w14:textId="1CE5632D" w:rsidR="002C5FA9" w:rsidRPr="00996FAF" w:rsidRDefault="001812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055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F4660">
                  <w:rPr>
                    <w:rFonts w:ascii="Arial" w:hAnsi="Arial" w:cs="Arial"/>
                    <w:color w:val="auto"/>
                  </w:rPr>
                  <w:t>Not Compliant</w:t>
                </w:r>
              </w:sdtContent>
            </w:sdt>
          </w:p>
        </w:tc>
      </w:tr>
    </w:tbl>
    <w:p w14:paraId="0A7354C4" w14:textId="3005F862" w:rsidR="00D87E7C" w:rsidRDefault="00070D35" w:rsidP="00D87E7C">
      <w:pPr>
        <w:pStyle w:val="Heading20"/>
      </w:pPr>
      <w:r w:rsidRPr="00996FAF">
        <w:t>Findings</w:t>
      </w:r>
    </w:p>
    <w:p w14:paraId="18019AA0" w14:textId="0C690C24" w:rsidR="007F4660" w:rsidRDefault="007F4660" w:rsidP="007F4660">
      <w:pPr>
        <w:spacing w:before="240" w:line="256" w:lineRule="auto"/>
        <w:rPr>
          <w:rFonts w:ascii="Arial" w:hAnsi="Arial" w:cs="Arial"/>
          <w:i/>
        </w:rPr>
      </w:pPr>
      <w:r>
        <w:rPr>
          <w:rFonts w:ascii="Arial" w:hAnsi="Arial" w:cs="Arial"/>
          <w:i/>
        </w:rPr>
        <w:t xml:space="preserve">Requirement 3(3)(g): </w:t>
      </w:r>
    </w:p>
    <w:p w14:paraId="34C63151" w14:textId="77777777" w:rsidR="007F4660" w:rsidRDefault="007F4660" w:rsidP="007F4660">
      <w:pPr>
        <w:pStyle w:val="NormalArial"/>
        <w:rPr>
          <w:color w:val="auto"/>
        </w:rPr>
      </w:pPr>
      <w:r>
        <w:t xml:space="preserve">The Assessment Team provided evidence to support a finding that Requirement 3(3)(g) was Not Met, as it considered the service could not demonstrate </w:t>
      </w:r>
      <w:r>
        <w:rPr>
          <w:color w:val="auto"/>
        </w:rPr>
        <w:t>it had effective processes and practices in place for the minimisation of infection related risks.</w:t>
      </w:r>
    </w:p>
    <w:p w14:paraId="325ED0DC" w14:textId="77777777" w:rsidR="007F4660" w:rsidRPr="007F4660" w:rsidRDefault="007F4660" w:rsidP="007F4660">
      <w:pPr>
        <w:rPr>
          <w:rFonts w:ascii="Arial" w:hAnsi="Arial" w:cs="Arial"/>
          <w:color w:val="auto"/>
        </w:rPr>
      </w:pPr>
      <w:r>
        <w:rPr>
          <w:rFonts w:ascii="Arial" w:hAnsi="Arial" w:cs="Arial"/>
        </w:rPr>
        <w:t xml:space="preserve">The Site </w:t>
      </w:r>
      <w:r w:rsidRPr="007F4660">
        <w:rPr>
          <w:rFonts w:ascii="Arial" w:hAnsi="Arial" w:cs="Arial"/>
          <w:color w:val="auto"/>
        </w:rPr>
        <w:t>Audit Report noted the following information:</w:t>
      </w:r>
    </w:p>
    <w:p w14:paraId="4A5485D4" w14:textId="1237D51B" w:rsidR="007F4660" w:rsidRDefault="007F4660" w:rsidP="007F4660">
      <w:pPr>
        <w:pStyle w:val="NormalArial"/>
        <w:numPr>
          <w:ilvl w:val="1"/>
          <w:numId w:val="17"/>
        </w:numPr>
        <w:ind w:left="851" w:hanging="425"/>
        <w:rPr>
          <w:color w:val="auto"/>
        </w:rPr>
      </w:pPr>
      <w:r>
        <w:rPr>
          <w:color w:val="auto"/>
        </w:rPr>
        <w:t>Care staff did not seal dissolvable alginate laundry bags properly when sending soiled items to the laundry. This resulted in laundry staff being exposed to infection risks.</w:t>
      </w:r>
    </w:p>
    <w:p w14:paraId="279EEF7B" w14:textId="77777777" w:rsidR="007F4660" w:rsidRPr="00795189" w:rsidRDefault="007F4660" w:rsidP="007F4660">
      <w:pPr>
        <w:pStyle w:val="NormalArial"/>
        <w:numPr>
          <w:ilvl w:val="1"/>
          <w:numId w:val="17"/>
        </w:numPr>
        <w:ind w:left="851" w:hanging="425"/>
        <w:rPr>
          <w:color w:val="auto"/>
        </w:rPr>
      </w:pPr>
      <w:r>
        <w:rPr>
          <w:color w:val="auto"/>
        </w:rPr>
        <w:t>The Assessment Team found bags of soiled linen on the ground outside consumers’ rooms, and on top of linen trolleys during care delivery.</w:t>
      </w:r>
    </w:p>
    <w:p w14:paraId="175616E1" w14:textId="24E91C68" w:rsidR="007F4660" w:rsidRDefault="007F4660" w:rsidP="007F4660">
      <w:pPr>
        <w:pStyle w:val="NormalArial"/>
        <w:numPr>
          <w:ilvl w:val="1"/>
          <w:numId w:val="17"/>
        </w:numPr>
        <w:ind w:left="851" w:hanging="425"/>
        <w:rPr>
          <w:color w:val="auto"/>
        </w:rPr>
      </w:pPr>
      <w:r>
        <w:rPr>
          <w:color w:val="auto"/>
        </w:rPr>
        <w:t xml:space="preserve">The Assessment Team found an </w:t>
      </w:r>
      <w:r w:rsidRPr="00795189">
        <w:rPr>
          <w:color w:val="auto"/>
        </w:rPr>
        <w:t xml:space="preserve">infectious waste bag </w:t>
      </w:r>
      <w:r>
        <w:rPr>
          <w:color w:val="auto"/>
        </w:rPr>
        <w:t xml:space="preserve">unattended </w:t>
      </w:r>
      <w:r w:rsidRPr="00795189">
        <w:rPr>
          <w:color w:val="auto"/>
        </w:rPr>
        <w:t xml:space="preserve">on the floor outside </w:t>
      </w:r>
      <w:r>
        <w:rPr>
          <w:color w:val="auto"/>
        </w:rPr>
        <w:t xml:space="preserve">a consumers’ </w:t>
      </w:r>
      <w:r w:rsidR="00D8693D">
        <w:rPr>
          <w:color w:val="auto"/>
        </w:rPr>
        <w:t>room</w:t>
      </w:r>
      <w:r w:rsidRPr="00795189">
        <w:rPr>
          <w:color w:val="auto"/>
        </w:rPr>
        <w:t>.</w:t>
      </w:r>
    </w:p>
    <w:p w14:paraId="5CB87D5E" w14:textId="564EAC30" w:rsidR="007F4660" w:rsidRDefault="007F4660" w:rsidP="007F4660">
      <w:pPr>
        <w:pStyle w:val="NormalArial"/>
        <w:numPr>
          <w:ilvl w:val="0"/>
          <w:numId w:val="15"/>
        </w:numPr>
        <w:rPr>
          <w:color w:val="auto"/>
        </w:rPr>
      </w:pPr>
      <w:r>
        <w:rPr>
          <w:color w:val="auto"/>
        </w:rPr>
        <w:lastRenderedPageBreak/>
        <w:t>Training completion rates for mandatory infection control training were low (42% for infection control overview, 58% for infection control cleaning and 69% for infection control laundry).</w:t>
      </w:r>
      <w:r w:rsidR="00D8693D">
        <w:rPr>
          <w:color w:val="auto"/>
        </w:rPr>
        <w:t xml:space="preserve"> Refer to Requirement 7(3)(d) for further information.</w:t>
      </w:r>
    </w:p>
    <w:p w14:paraId="2CAE71DD" w14:textId="525F7DF8" w:rsidR="007F4660" w:rsidRPr="00D1768F" w:rsidRDefault="00D8693D" w:rsidP="007F4660">
      <w:pPr>
        <w:pStyle w:val="NormalArial"/>
        <w:numPr>
          <w:ilvl w:val="0"/>
          <w:numId w:val="15"/>
        </w:numPr>
        <w:rPr>
          <w:color w:val="auto"/>
        </w:rPr>
      </w:pPr>
      <w:r>
        <w:rPr>
          <w:color w:val="auto"/>
        </w:rPr>
        <w:t xml:space="preserve">Staff </w:t>
      </w:r>
      <w:r w:rsidR="007F4660">
        <w:rPr>
          <w:color w:val="auto"/>
        </w:rPr>
        <w:t xml:space="preserve">did not demonstrate </w:t>
      </w:r>
      <w:r>
        <w:rPr>
          <w:color w:val="auto"/>
        </w:rPr>
        <w:t xml:space="preserve">a sufficient understanding </w:t>
      </w:r>
      <w:r w:rsidR="007F4660">
        <w:rPr>
          <w:color w:val="auto"/>
        </w:rPr>
        <w:t>of infection control concepts during interview.</w:t>
      </w:r>
      <w:r>
        <w:rPr>
          <w:color w:val="auto"/>
        </w:rPr>
        <w:t xml:space="preserve"> Refer to Requirement 7(3)(</w:t>
      </w:r>
      <w:r w:rsidR="004E6A2D">
        <w:rPr>
          <w:color w:val="auto"/>
        </w:rPr>
        <w:t>d</w:t>
      </w:r>
      <w:r>
        <w:rPr>
          <w:color w:val="auto"/>
        </w:rPr>
        <w:t>) for further information.</w:t>
      </w:r>
    </w:p>
    <w:p w14:paraId="659E3B55" w14:textId="65AD7F54" w:rsidR="00D8693D" w:rsidRPr="00D8693D" w:rsidRDefault="00D8693D" w:rsidP="00D8693D">
      <w:pPr>
        <w:rPr>
          <w:rFonts w:ascii="Arial" w:hAnsi="Arial" w:cs="Arial"/>
          <w:color w:val="auto"/>
        </w:rPr>
      </w:pPr>
      <w:r w:rsidRPr="00D8693D">
        <w:rPr>
          <w:rFonts w:ascii="Arial" w:hAnsi="Arial" w:cs="Arial"/>
          <w:color w:val="auto"/>
        </w:rPr>
        <w:t xml:space="preserve">The Approved Provider submitted </w:t>
      </w:r>
      <w:r w:rsidR="004E6A2D">
        <w:rPr>
          <w:rFonts w:ascii="Arial" w:hAnsi="Arial" w:cs="Arial"/>
          <w:color w:val="auto"/>
        </w:rPr>
        <w:t xml:space="preserve">a </w:t>
      </w:r>
      <w:r w:rsidRPr="00D8693D">
        <w:rPr>
          <w:rFonts w:ascii="Arial" w:hAnsi="Arial" w:cs="Arial"/>
          <w:color w:val="auto"/>
        </w:rPr>
        <w:t xml:space="preserve">response to the Site Audit Report on </w:t>
      </w:r>
      <w:r w:rsidR="000E5C22">
        <w:rPr>
          <w:rFonts w:ascii="Arial" w:hAnsi="Arial" w:cs="Arial"/>
          <w:color w:val="auto"/>
        </w:rPr>
        <w:t>1</w:t>
      </w:r>
      <w:r w:rsidRPr="00D8693D">
        <w:rPr>
          <w:rFonts w:ascii="Arial" w:hAnsi="Arial" w:cs="Arial"/>
          <w:color w:val="auto"/>
        </w:rPr>
        <w:t>3 October 2023:</w:t>
      </w:r>
    </w:p>
    <w:p w14:paraId="7B7F8837" w14:textId="3D4D6165" w:rsidR="007F4660" w:rsidRDefault="000E5C22" w:rsidP="007F4660">
      <w:pPr>
        <w:pStyle w:val="NormalArial"/>
        <w:numPr>
          <w:ilvl w:val="0"/>
          <w:numId w:val="16"/>
        </w:numPr>
        <w:rPr>
          <w:color w:val="auto"/>
        </w:rPr>
      </w:pPr>
      <w:r>
        <w:rPr>
          <w:color w:val="auto"/>
        </w:rPr>
        <w:t xml:space="preserve">The Approved Provider submitted </w:t>
      </w:r>
      <w:r w:rsidR="007F4660">
        <w:rPr>
          <w:color w:val="auto"/>
        </w:rPr>
        <w:t xml:space="preserve">information and evidence to </w:t>
      </w:r>
      <w:r>
        <w:rPr>
          <w:color w:val="auto"/>
        </w:rPr>
        <w:t>show</w:t>
      </w:r>
      <w:r w:rsidR="007F4660">
        <w:rPr>
          <w:color w:val="auto"/>
        </w:rPr>
        <w:t xml:space="preserve"> it had commenced addressing staff performance related to infection control, including: </w:t>
      </w:r>
    </w:p>
    <w:p w14:paraId="6699A3DC" w14:textId="46AAE8A1" w:rsidR="007F4660" w:rsidRDefault="007F4660" w:rsidP="007F4660">
      <w:pPr>
        <w:pStyle w:val="NormalArial"/>
        <w:numPr>
          <w:ilvl w:val="1"/>
          <w:numId w:val="16"/>
        </w:numPr>
        <w:rPr>
          <w:color w:val="auto"/>
        </w:rPr>
      </w:pPr>
      <w:r>
        <w:rPr>
          <w:color w:val="auto"/>
        </w:rPr>
        <w:t xml:space="preserve">Conducting ‘toolbox session’ training featuring comprehensive presentations about infection control. Attendance records showed these </w:t>
      </w:r>
      <w:r w:rsidR="000E5C22">
        <w:rPr>
          <w:color w:val="auto"/>
        </w:rPr>
        <w:t xml:space="preserve">sessions </w:t>
      </w:r>
      <w:r>
        <w:rPr>
          <w:color w:val="auto"/>
        </w:rPr>
        <w:t>were well-attended.</w:t>
      </w:r>
    </w:p>
    <w:p w14:paraId="097FD617" w14:textId="77777777" w:rsidR="00741CA5" w:rsidRDefault="007F4660" w:rsidP="00741CA5">
      <w:pPr>
        <w:pStyle w:val="NormalArial"/>
        <w:numPr>
          <w:ilvl w:val="1"/>
          <w:numId w:val="16"/>
        </w:numPr>
        <w:rPr>
          <w:color w:val="auto"/>
        </w:rPr>
      </w:pPr>
      <w:r>
        <w:rPr>
          <w:color w:val="auto"/>
        </w:rPr>
        <w:t>Placing posters around the service to remind staff they must seal alginate bags when attending to consumers’ laundry.</w:t>
      </w:r>
    </w:p>
    <w:p w14:paraId="55A80968" w14:textId="6C64D0E9" w:rsidR="00741CA5" w:rsidRPr="00741CA5" w:rsidRDefault="00741CA5" w:rsidP="00741CA5">
      <w:pPr>
        <w:pStyle w:val="NormalArial"/>
        <w:numPr>
          <w:ilvl w:val="1"/>
          <w:numId w:val="16"/>
        </w:numPr>
        <w:rPr>
          <w:color w:val="auto"/>
        </w:rPr>
      </w:pPr>
      <w:r>
        <w:rPr>
          <w:color w:val="auto"/>
        </w:rPr>
        <w:t>Improving compliance with</w:t>
      </w:r>
      <w:r w:rsidRPr="00741CA5">
        <w:rPr>
          <w:color w:val="auto"/>
        </w:rPr>
        <w:t xml:space="preserve"> mandatory training</w:t>
      </w:r>
      <w:r>
        <w:rPr>
          <w:color w:val="auto"/>
        </w:rPr>
        <w:t>, including infection control training, to</w:t>
      </w:r>
      <w:r w:rsidRPr="00741CA5">
        <w:rPr>
          <w:color w:val="auto"/>
        </w:rPr>
        <w:t xml:space="preserve"> 81% (10 October 2023).</w:t>
      </w:r>
    </w:p>
    <w:p w14:paraId="0C918411" w14:textId="77777777" w:rsidR="000E5C22" w:rsidRDefault="000E5C22" w:rsidP="000E5C22">
      <w:pPr>
        <w:pStyle w:val="NormalArial"/>
        <w:numPr>
          <w:ilvl w:val="1"/>
          <w:numId w:val="16"/>
        </w:numPr>
        <w:rPr>
          <w:color w:val="auto"/>
        </w:rPr>
      </w:pPr>
      <w:r w:rsidRPr="000E5C22">
        <w:rPr>
          <w:color w:val="auto"/>
        </w:rPr>
        <w:t>Developing</w:t>
      </w:r>
      <w:r w:rsidR="007F4660" w:rsidRPr="000E5C22">
        <w:rPr>
          <w:color w:val="auto"/>
        </w:rPr>
        <w:t xml:space="preserve"> </w:t>
      </w:r>
      <w:r>
        <w:rPr>
          <w:color w:val="auto"/>
        </w:rPr>
        <w:t>resources</w:t>
      </w:r>
      <w:r w:rsidR="007F4660" w:rsidRPr="000E5C22">
        <w:rPr>
          <w:color w:val="auto"/>
        </w:rPr>
        <w:t xml:space="preserve"> </w:t>
      </w:r>
      <w:r>
        <w:rPr>
          <w:color w:val="auto"/>
        </w:rPr>
        <w:t xml:space="preserve">on the service’s ECMS </w:t>
      </w:r>
      <w:r w:rsidR="007F4660" w:rsidRPr="000E5C22">
        <w:rPr>
          <w:color w:val="auto"/>
        </w:rPr>
        <w:t>to share information with staff about the mandatory training process.</w:t>
      </w:r>
    </w:p>
    <w:p w14:paraId="366D5FA5" w14:textId="677FB38E" w:rsidR="007F4660" w:rsidRPr="000E5C22" w:rsidRDefault="000E5C22" w:rsidP="000E5C22">
      <w:pPr>
        <w:pStyle w:val="NormalArial"/>
        <w:numPr>
          <w:ilvl w:val="1"/>
          <w:numId w:val="16"/>
        </w:numPr>
        <w:rPr>
          <w:color w:val="auto"/>
        </w:rPr>
      </w:pPr>
      <w:r w:rsidRPr="000E5C22">
        <w:rPr>
          <w:color w:val="auto"/>
        </w:rPr>
        <w:t>Staff were sent reminders to conduct their mandatory training.</w:t>
      </w:r>
      <w:r w:rsidR="007F4660" w:rsidRPr="000E5C22">
        <w:rPr>
          <w:color w:val="auto"/>
        </w:rPr>
        <w:t xml:space="preserve"> </w:t>
      </w:r>
    </w:p>
    <w:p w14:paraId="0FE6B325" w14:textId="6A9BE994" w:rsidR="000E5C22" w:rsidRDefault="007F4660" w:rsidP="007F4660">
      <w:pPr>
        <w:rPr>
          <w:rFonts w:ascii="Arial" w:hAnsi="Arial" w:cs="Arial"/>
          <w:color w:val="auto"/>
        </w:rPr>
      </w:pPr>
      <w:r w:rsidRPr="00431E6F">
        <w:rPr>
          <w:rFonts w:ascii="Arial" w:hAnsi="Arial" w:cs="Arial"/>
          <w:color w:val="auto"/>
        </w:rPr>
        <w:t>I have considered the evidence within the Assessment Team’s report and the Approved Provider’s response.</w:t>
      </w:r>
      <w:r>
        <w:rPr>
          <w:rFonts w:ascii="Arial" w:hAnsi="Arial" w:cs="Arial"/>
          <w:color w:val="auto"/>
        </w:rPr>
        <w:t xml:space="preserve"> T</w:t>
      </w:r>
      <w:r w:rsidRPr="00431E6F">
        <w:rPr>
          <w:rFonts w:ascii="Arial" w:hAnsi="Arial" w:cs="Arial"/>
          <w:color w:val="auto"/>
        </w:rPr>
        <w:t xml:space="preserve">he </w:t>
      </w:r>
      <w:r>
        <w:rPr>
          <w:rFonts w:ascii="Arial" w:hAnsi="Arial" w:cs="Arial"/>
          <w:color w:val="auto"/>
        </w:rPr>
        <w:t xml:space="preserve">Assessment Team’s </w:t>
      </w:r>
      <w:r w:rsidRPr="00431E6F">
        <w:rPr>
          <w:rFonts w:ascii="Arial" w:hAnsi="Arial" w:cs="Arial"/>
          <w:color w:val="auto"/>
        </w:rPr>
        <w:t xml:space="preserve">findings </w:t>
      </w:r>
      <w:r>
        <w:rPr>
          <w:rFonts w:ascii="Arial" w:hAnsi="Arial" w:cs="Arial"/>
          <w:color w:val="auto"/>
        </w:rPr>
        <w:t>concerning</w:t>
      </w:r>
      <w:r w:rsidRPr="00431E6F">
        <w:rPr>
          <w:rFonts w:ascii="Arial" w:hAnsi="Arial" w:cs="Arial"/>
          <w:color w:val="auto"/>
        </w:rPr>
        <w:t xml:space="preserve"> the service’s </w:t>
      </w:r>
      <w:r w:rsidR="000E5C22">
        <w:rPr>
          <w:rFonts w:ascii="Arial" w:hAnsi="Arial" w:cs="Arial"/>
          <w:color w:val="auto"/>
        </w:rPr>
        <w:t>processes and procedures for minimising</w:t>
      </w:r>
      <w:r w:rsidRPr="00431E6F">
        <w:rPr>
          <w:rFonts w:ascii="Arial" w:hAnsi="Arial" w:cs="Arial"/>
          <w:color w:val="auto"/>
        </w:rPr>
        <w:t xml:space="preserve"> infection control shows </w:t>
      </w:r>
      <w:r w:rsidR="000E5C22">
        <w:rPr>
          <w:rFonts w:ascii="Arial" w:hAnsi="Arial" w:cs="Arial"/>
          <w:color w:val="auto"/>
        </w:rPr>
        <w:t>the service ha</w:t>
      </w:r>
      <w:r w:rsidR="004E6A2D">
        <w:rPr>
          <w:rFonts w:ascii="Arial" w:hAnsi="Arial" w:cs="Arial"/>
          <w:color w:val="auto"/>
        </w:rPr>
        <w:t>d</w:t>
      </w:r>
      <w:r w:rsidR="000E5C22">
        <w:rPr>
          <w:rFonts w:ascii="Arial" w:hAnsi="Arial" w:cs="Arial"/>
          <w:color w:val="auto"/>
        </w:rPr>
        <w:t xml:space="preserve"> significant deficiencies which require</w:t>
      </w:r>
      <w:r w:rsidR="004E6A2D">
        <w:rPr>
          <w:rFonts w:ascii="Arial" w:hAnsi="Arial" w:cs="Arial"/>
          <w:color w:val="auto"/>
        </w:rPr>
        <w:t>d</w:t>
      </w:r>
      <w:r w:rsidR="000E5C22">
        <w:rPr>
          <w:rFonts w:ascii="Arial" w:hAnsi="Arial" w:cs="Arial"/>
          <w:color w:val="auto"/>
        </w:rPr>
        <w:t xml:space="preserve"> improvement</w:t>
      </w:r>
      <w:r w:rsidR="004E6A2D">
        <w:rPr>
          <w:rFonts w:ascii="Arial" w:hAnsi="Arial" w:cs="Arial"/>
          <w:color w:val="auto"/>
        </w:rPr>
        <w:t xml:space="preserve"> at the time of the Site Audit</w:t>
      </w:r>
      <w:r w:rsidRPr="00431E6F">
        <w:rPr>
          <w:rFonts w:ascii="Arial" w:hAnsi="Arial" w:cs="Arial"/>
          <w:color w:val="auto"/>
        </w:rPr>
        <w:t>.</w:t>
      </w:r>
      <w:r w:rsidR="000E5C22">
        <w:rPr>
          <w:rFonts w:ascii="Arial" w:hAnsi="Arial" w:cs="Arial"/>
          <w:color w:val="auto"/>
        </w:rPr>
        <w:t xml:space="preserve"> The Approved Provider’s response identified immediate actions </w:t>
      </w:r>
      <w:r w:rsidR="004E6A2D">
        <w:rPr>
          <w:rFonts w:ascii="Arial" w:hAnsi="Arial" w:cs="Arial"/>
          <w:color w:val="auto"/>
        </w:rPr>
        <w:t>implemented at the service</w:t>
      </w:r>
      <w:r w:rsidR="000E5C22">
        <w:rPr>
          <w:rFonts w:ascii="Arial" w:hAnsi="Arial" w:cs="Arial"/>
          <w:color w:val="auto"/>
        </w:rPr>
        <w:t xml:space="preserve"> to address the issues raised in the Site Audit Report. These improvements included significant work to improve compliance with infection control protocols. However, </w:t>
      </w:r>
      <w:r w:rsidR="000E5C22" w:rsidRPr="00AA7AB0">
        <w:rPr>
          <w:rFonts w:ascii="Arial" w:hAnsi="Arial" w:cs="Arial"/>
        </w:rPr>
        <w:t xml:space="preserve">the service’s </w:t>
      </w:r>
      <w:r w:rsidR="000E5C22">
        <w:rPr>
          <w:rFonts w:ascii="Arial" w:hAnsi="Arial" w:cs="Arial"/>
        </w:rPr>
        <w:t>improvement measures</w:t>
      </w:r>
      <w:r w:rsidR="000E5C22" w:rsidRPr="00AA7AB0">
        <w:rPr>
          <w:rFonts w:ascii="Arial" w:hAnsi="Arial" w:cs="Arial"/>
        </w:rPr>
        <w:t xml:space="preserve"> will take time to implement and measure for effectiveness.</w:t>
      </w:r>
      <w:r w:rsidR="000E5C22">
        <w:rPr>
          <w:rFonts w:ascii="Arial" w:hAnsi="Arial" w:cs="Arial"/>
        </w:rPr>
        <w:t xml:space="preserve"> </w:t>
      </w:r>
      <w:r w:rsidR="000E5C22" w:rsidRPr="00292F46">
        <w:rPr>
          <w:rFonts w:ascii="Arial" w:hAnsi="Arial" w:cs="Arial"/>
          <w:color w:val="auto"/>
        </w:rPr>
        <w:t>Based on this information, I cannot conclude the service has resolved the matters underpinning the Assessment Team’s findings. I have therefore formed the view that the service is non-compliant against Requirement 3(3)(g).</w:t>
      </w:r>
    </w:p>
    <w:p w14:paraId="4A6EA7CD" w14:textId="0979C317" w:rsidR="000E5C22" w:rsidRPr="00431E6F" w:rsidRDefault="001D2289" w:rsidP="007F4660">
      <w:pPr>
        <w:rPr>
          <w:rFonts w:ascii="Arial" w:hAnsi="Arial" w:cs="Arial"/>
          <w:color w:val="auto"/>
        </w:rPr>
      </w:pPr>
      <w:r>
        <w:rPr>
          <w:rFonts w:ascii="Arial" w:hAnsi="Arial" w:cs="Arial"/>
        </w:rPr>
        <w:t xml:space="preserve">I am satisfied that </w:t>
      </w:r>
      <w:r w:rsidRPr="00691ADF">
        <w:rPr>
          <w:rFonts w:ascii="Arial" w:hAnsi="Arial" w:cs="Arial"/>
          <w:color w:val="auto"/>
        </w:rPr>
        <w:t xml:space="preserve">the remaining requirements of Quality Standard </w:t>
      </w:r>
      <w:r>
        <w:rPr>
          <w:rFonts w:ascii="Arial" w:hAnsi="Arial" w:cs="Arial"/>
          <w:color w:val="auto"/>
        </w:rPr>
        <w:t>3</w:t>
      </w:r>
      <w:r w:rsidRPr="00691ADF">
        <w:rPr>
          <w:rFonts w:ascii="Arial" w:hAnsi="Arial" w:cs="Arial"/>
          <w:color w:val="auto"/>
        </w:rPr>
        <w:t xml:space="preserve"> are compliant.</w:t>
      </w:r>
    </w:p>
    <w:p w14:paraId="5E859B71" w14:textId="7B05E8B4" w:rsidR="001D2289" w:rsidRDefault="001D2289" w:rsidP="001D2289">
      <w:pPr>
        <w:pStyle w:val="NormalArial"/>
      </w:pPr>
      <w:r>
        <w:t xml:space="preserve">Consumers confirmed they received care that was tailored to their needs and preferences, </w:t>
      </w:r>
      <w:r w:rsidRPr="008B5598">
        <w:t>including the management of falls, pain, and skin integrity</w:t>
      </w:r>
      <w:r>
        <w:t xml:space="preserve">. Staff demonstrated an understanding of the personal and clinical needs of consumers, and the strategies in place to meet these needs. Care documents evidenced consumers received safe and effective care that was best practice, tailored to their needs, and optimised their health and well-being. </w:t>
      </w:r>
    </w:p>
    <w:p w14:paraId="2DE10E92" w14:textId="77777777" w:rsidR="001D2289" w:rsidRDefault="001D2289" w:rsidP="001D2289">
      <w:pPr>
        <w:pStyle w:val="NormalArial"/>
      </w:pPr>
      <w:r>
        <w:t xml:space="preserve">Management and staff described how they identified, assessed, and managed high impact and high prevalence risks to consumers. Most consumers and representatives confirmed high impact or high prevalence risks were effectively managed by the service. The service reviewed high impact and high prevalence risks </w:t>
      </w:r>
      <w:r w:rsidRPr="00384E90">
        <w:t>through regular clinical data monitoring</w:t>
      </w:r>
      <w:r>
        <w:t xml:space="preserve"> and</w:t>
      </w:r>
      <w:r w:rsidRPr="00384E90">
        <w:t xml:space="preserve"> trending</w:t>
      </w:r>
      <w:r>
        <w:t>.</w:t>
      </w:r>
    </w:p>
    <w:p w14:paraId="2DF8C497" w14:textId="77777777" w:rsidR="001D2289" w:rsidRDefault="001D2289" w:rsidP="001D2289">
      <w:pPr>
        <w:pStyle w:val="NormalArial"/>
      </w:pPr>
      <w:r>
        <w:t xml:space="preserve">Consumers and representatives stated they had discussed, or had been invited to discuss, their EOL goals and preferences with management and staff. Care documents showed consumers’ EOL wishes were documented and followed appropriately by staff. Management and staff described the processes to support EOL care for consumers, including the involvement of the consumer’s family and health professionals. </w:t>
      </w:r>
    </w:p>
    <w:p w14:paraId="3B9AAE9F" w14:textId="77777777" w:rsidR="001D2289" w:rsidRDefault="001D2289" w:rsidP="001D2289">
      <w:pPr>
        <w:pStyle w:val="NormalArial"/>
      </w:pPr>
      <w:r>
        <w:lastRenderedPageBreak/>
        <w:t>Consumers and representatives said the complex care needs of consumers were recognised and responded to in a timely manner. Staff described the ways in which they responded to a change in a consumer’s condition in a timely manner. Care documents showed deterioration or changes in consumers’ health and well-being was recognised and responded to in a timely manner.</w:t>
      </w:r>
    </w:p>
    <w:p w14:paraId="3829D477" w14:textId="77777777" w:rsidR="001D2289" w:rsidRDefault="001D2289" w:rsidP="001D2289">
      <w:pPr>
        <w:pStyle w:val="NormalArial"/>
      </w:pPr>
      <w:r>
        <w:t>Consumers and representatives were satisfied consumers’ care needs and preferences were communicated between staff and with others responsible for providing care. Staff described the process of communicating and sharing information throughout the service, and with others where responsibility for care was shared. Care documents showed information regarding the consumer’s condition, needs and preferences was documented and communicated in a timely manner.</w:t>
      </w:r>
    </w:p>
    <w:p w14:paraId="37C8B6BE" w14:textId="77777777" w:rsidR="001D2289" w:rsidRDefault="001D2289" w:rsidP="001D2289">
      <w:pPr>
        <w:pStyle w:val="NormalArial"/>
      </w:pPr>
      <w:r>
        <w:t>Care documents included timely and appropriately referrals to MO, allied health professionals and other providers of care and services. Consumers and representatives confirmed they were referred to other providers of care and services, including allied health professionals and external organisations. Care plans showed the organisation collaborated effectively with other individuals, organisations, and providers.</w:t>
      </w:r>
    </w:p>
    <w:p w14:paraId="4B43F779" w14:textId="77777777" w:rsidR="001D2289" w:rsidRDefault="001D2289">
      <w:pPr>
        <w:spacing w:after="160" w:line="259" w:lineRule="auto"/>
        <w:rPr>
          <w:rFonts w:ascii="Arial" w:hAnsi="Arial" w:cs="Arial"/>
          <w:b/>
          <w:bCs/>
          <w:sz w:val="30"/>
          <w:szCs w:val="28"/>
        </w:rPr>
      </w:pPr>
      <w:r>
        <w:rPr>
          <w:rFonts w:ascii="Arial" w:hAnsi="Arial" w:cs="Arial"/>
        </w:rPr>
        <w:br w:type="page"/>
      </w:r>
    </w:p>
    <w:p w14:paraId="34F3B33E" w14:textId="4A7024E3" w:rsidR="00FC045E" w:rsidRPr="00996FAF" w:rsidRDefault="00070D3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C382F" w14:paraId="206A0D97" w14:textId="77777777" w:rsidTr="005C3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3019C2" w14:textId="77777777" w:rsidR="00FC045E" w:rsidRPr="00996FAF" w:rsidRDefault="00070D3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458DED9" w14:textId="77777777" w:rsidR="00FC045E" w:rsidRPr="00996FAF" w:rsidRDefault="001812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382F" w14:paraId="5F077007" w14:textId="77777777" w:rsidTr="005C3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81CC5" w14:textId="77777777" w:rsidR="002C5FA9" w:rsidRPr="00996FAF" w:rsidRDefault="00070D3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9946CE9" w14:textId="77777777" w:rsidR="002C5FA9" w:rsidRPr="00996FAF" w:rsidRDefault="00070D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E22FB17" w14:textId="77777777" w:rsidR="002C5FA9" w:rsidRPr="00996FAF" w:rsidRDefault="001812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589283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70D35" w:rsidRPr="00ED7F2E">
                  <w:rPr>
                    <w:rFonts w:ascii="Arial" w:hAnsi="Arial" w:cs="Arial"/>
                  </w:rPr>
                  <w:t>Compliant</w:t>
                </w:r>
              </w:sdtContent>
            </w:sdt>
          </w:p>
        </w:tc>
      </w:tr>
      <w:tr w:rsidR="005C382F" w14:paraId="0BA3A68B" w14:textId="77777777" w:rsidTr="005C3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61B21B" w14:textId="77777777" w:rsidR="002C5FA9" w:rsidRPr="00996FAF" w:rsidRDefault="00070D3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DFA8F6D" w14:textId="77777777" w:rsidR="002C5FA9" w:rsidRPr="00996FAF" w:rsidRDefault="00070D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05D055E" w14:textId="77777777" w:rsidR="002C5FA9" w:rsidRPr="00996FAF" w:rsidRDefault="001812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833683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70D35" w:rsidRPr="00ED7F2E">
                  <w:rPr>
                    <w:rFonts w:ascii="Arial" w:hAnsi="Arial" w:cs="Arial"/>
                  </w:rPr>
                  <w:t>Compliant</w:t>
                </w:r>
              </w:sdtContent>
            </w:sdt>
          </w:p>
        </w:tc>
      </w:tr>
      <w:tr w:rsidR="005C382F" w14:paraId="1CA2FBCD" w14:textId="77777777" w:rsidTr="005C3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8C93D" w14:textId="77777777" w:rsidR="002C5FA9" w:rsidRPr="00996FAF" w:rsidRDefault="00070D3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D8CE77E" w14:textId="77777777" w:rsidR="002C5FA9" w:rsidRPr="00996FAF" w:rsidRDefault="00070D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1999C29" w14:textId="77777777" w:rsidR="002C5FA9" w:rsidRPr="00996FAF" w:rsidRDefault="00070D3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D08A8B6" w14:textId="77777777" w:rsidR="002C5FA9" w:rsidRPr="00996FAF" w:rsidRDefault="00070D3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03D2376" w14:textId="77777777" w:rsidR="002C5FA9" w:rsidRPr="00996FAF" w:rsidRDefault="00070D3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4863B70" w14:textId="77777777" w:rsidR="002C5FA9" w:rsidRPr="00996FAF" w:rsidRDefault="001812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86467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70D35" w:rsidRPr="00ED7F2E">
                  <w:rPr>
                    <w:rFonts w:ascii="Arial" w:hAnsi="Arial" w:cs="Arial"/>
                  </w:rPr>
                  <w:t>Compliant</w:t>
                </w:r>
              </w:sdtContent>
            </w:sdt>
          </w:p>
        </w:tc>
      </w:tr>
      <w:tr w:rsidR="005C382F" w14:paraId="37AEF5E8" w14:textId="77777777" w:rsidTr="005C3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A29F38" w14:textId="77777777" w:rsidR="002C5FA9" w:rsidRPr="00996FAF" w:rsidRDefault="00070D3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0C30695" w14:textId="77777777" w:rsidR="002C5FA9" w:rsidRPr="00996FAF" w:rsidRDefault="00070D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4E0306F" w14:textId="77777777" w:rsidR="002C5FA9" w:rsidRPr="00996FAF" w:rsidRDefault="001812D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114143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70D35" w:rsidRPr="00ED7F2E">
                  <w:rPr>
                    <w:rFonts w:ascii="Arial" w:hAnsi="Arial" w:cs="Arial"/>
                  </w:rPr>
                  <w:t>Compliant</w:t>
                </w:r>
              </w:sdtContent>
            </w:sdt>
          </w:p>
        </w:tc>
      </w:tr>
      <w:tr w:rsidR="005C382F" w14:paraId="57B14FFA" w14:textId="77777777" w:rsidTr="005C3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1C9395" w14:textId="77777777" w:rsidR="002C5FA9" w:rsidRPr="00996FAF" w:rsidRDefault="00070D3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9568DDA" w14:textId="77777777" w:rsidR="002C5FA9" w:rsidRPr="00996FAF" w:rsidRDefault="00070D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88CAC0D" w14:textId="77777777" w:rsidR="002C5FA9" w:rsidRPr="00996FAF" w:rsidRDefault="001812D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985272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70D35" w:rsidRPr="00ED7F2E">
                  <w:rPr>
                    <w:rFonts w:ascii="Arial" w:hAnsi="Arial" w:cs="Arial"/>
                  </w:rPr>
                  <w:t>Compliant</w:t>
                </w:r>
              </w:sdtContent>
            </w:sdt>
          </w:p>
        </w:tc>
      </w:tr>
      <w:tr w:rsidR="005C382F" w14:paraId="7675C5CA" w14:textId="77777777" w:rsidTr="005C3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56212E" w14:textId="77777777" w:rsidR="002C5FA9" w:rsidRPr="00996FAF" w:rsidRDefault="00070D3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B43C91D" w14:textId="77777777" w:rsidR="002C5FA9" w:rsidRPr="00996FAF" w:rsidRDefault="00070D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2872A7C" w14:textId="77777777" w:rsidR="002C5FA9" w:rsidRPr="00996FAF" w:rsidRDefault="001812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09796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70D35" w:rsidRPr="00ED7F2E">
                  <w:rPr>
                    <w:rFonts w:ascii="Arial" w:hAnsi="Arial" w:cs="Arial"/>
                  </w:rPr>
                  <w:t>Compliant</w:t>
                </w:r>
              </w:sdtContent>
            </w:sdt>
          </w:p>
        </w:tc>
      </w:tr>
      <w:tr w:rsidR="005C382F" w14:paraId="2E062EDD" w14:textId="77777777" w:rsidTr="005C3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31C20F" w14:textId="77777777" w:rsidR="002C5FA9" w:rsidRPr="00996FAF" w:rsidRDefault="00070D3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2EE6DAC" w14:textId="77777777" w:rsidR="002C5FA9" w:rsidRPr="00996FAF" w:rsidRDefault="00070D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FF2507B" w14:textId="77777777" w:rsidR="002C5FA9" w:rsidRPr="00996FAF" w:rsidRDefault="001812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25544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70D35" w:rsidRPr="00ED7F2E">
                  <w:rPr>
                    <w:rFonts w:ascii="Arial" w:hAnsi="Arial" w:cs="Arial"/>
                  </w:rPr>
                  <w:t>Compliant</w:t>
                </w:r>
              </w:sdtContent>
            </w:sdt>
          </w:p>
        </w:tc>
      </w:tr>
    </w:tbl>
    <w:p w14:paraId="3E40A642" w14:textId="77777777" w:rsidR="00D87E7C" w:rsidRDefault="00070D35" w:rsidP="00D87E7C">
      <w:pPr>
        <w:pStyle w:val="Heading20"/>
      </w:pPr>
      <w:r w:rsidRPr="00996FAF">
        <w:t>Findings</w:t>
      </w:r>
    </w:p>
    <w:p w14:paraId="557A30F5" w14:textId="77777777" w:rsidR="001D2289" w:rsidRDefault="001D2289" w:rsidP="001D2289">
      <w:pPr>
        <w:pStyle w:val="NormalArial"/>
      </w:pPr>
      <w:r>
        <w:t xml:space="preserve">Consumers confirmed services and supports for daily living met their needs, goals and preferences, and optimised their independence and quality of life. Care documents identified information regarding the consumer’s needs, goals and preferences was captured by the service. The Assessment Team reviewed the service’s activities calendar which evidenced there was a wide range of activities offered to consumers that catered to the various abilities and interests of consumers. </w:t>
      </w:r>
    </w:p>
    <w:p w14:paraId="4BB510CD" w14:textId="77777777" w:rsidR="001D2289" w:rsidRDefault="001D2289" w:rsidP="001D2289">
      <w:pPr>
        <w:rPr>
          <w:rStyle w:val="PlaceholderText"/>
          <w:rFonts w:ascii="Arial" w:hAnsi="Arial" w:cs="Arial"/>
          <w:color w:val="auto"/>
        </w:rPr>
      </w:pPr>
      <w:r>
        <w:rPr>
          <w:rStyle w:val="PlaceholderText"/>
          <w:rFonts w:ascii="Arial" w:hAnsi="Arial" w:cs="Arial"/>
          <w:color w:val="auto"/>
        </w:rPr>
        <w:t xml:space="preserve">Consumers said the service supported them to maintain important social, emotional, and religious connections. Care plans accurately captured consumers’ emotional, spiritual, and psychological needs. </w:t>
      </w:r>
      <w:r>
        <w:rPr>
          <w:rFonts w:ascii="Arial" w:hAnsi="Arial" w:cs="Arial"/>
          <w:szCs w:val="22"/>
        </w:rPr>
        <w:t>Staff described strategies they used to support consumers’ emotional and psychological well-being.</w:t>
      </w:r>
    </w:p>
    <w:p w14:paraId="7C527497" w14:textId="77777777" w:rsidR="001D2289" w:rsidRDefault="001D2289" w:rsidP="001D2289">
      <w:pPr>
        <w:pStyle w:val="NormalArial"/>
      </w:pPr>
      <w:r>
        <w:t xml:space="preserve">Consumers said they were supported to participate in their community, within and outside of the organisation's service environment, have social and personal relationships, and do things of interest to them. The Assessment Team observed groups of consumers taking part in various activities occurring throughout the service. Staff described how they supported consumers to participate in the community and maintain relationships of importance. </w:t>
      </w:r>
    </w:p>
    <w:p w14:paraId="024FC92F" w14:textId="77777777" w:rsidR="001D2289" w:rsidRDefault="001D2289" w:rsidP="001D2289">
      <w:pPr>
        <w:rPr>
          <w:rFonts w:ascii="Arial" w:hAnsi="Arial" w:cs="Arial"/>
          <w:szCs w:val="22"/>
        </w:rPr>
      </w:pPr>
      <w:r>
        <w:rPr>
          <w:rFonts w:ascii="Arial" w:hAnsi="Arial" w:cs="Arial"/>
          <w:szCs w:val="22"/>
        </w:rPr>
        <w:lastRenderedPageBreak/>
        <w:t>Consumers confirmed staff were aware of their needs and preferences. Staff explained how they stayed informed about changing consumer needs and preferences and identified where they could access up to date information about consumers.</w:t>
      </w:r>
    </w:p>
    <w:p w14:paraId="49E5BB28" w14:textId="77777777" w:rsidR="001D2289" w:rsidRDefault="001D2289" w:rsidP="001D2289">
      <w:pPr>
        <w:pStyle w:val="NormalArial"/>
        <w:rPr>
          <w:szCs w:val="22"/>
        </w:rPr>
      </w:pPr>
      <w:r>
        <w:rPr>
          <w:szCs w:val="22"/>
        </w:rPr>
        <w:t>Consumers confirmed they were supported by other organisations, support services and providers of other care and services. Staff demonstrated an understanding of how they worked with other individuals, organisations, and providers of other care and services. Care documents identified engagement with other organisations and services.</w:t>
      </w:r>
    </w:p>
    <w:p w14:paraId="0D49D862" w14:textId="77777777" w:rsidR="001D2289" w:rsidRDefault="001D2289" w:rsidP="001D2289">
      <w:pPr>
        <w:rPr>
          <w:rFonts w:ascii="Arial" w:hAnsi="Arial" w:cs="Arial"/>
          <w:szCs w:val="22"/>
        </w:rPr>
      </w:pPr>
      <w:r>
        <w:rPr>
          <w:rFonts w:ascii="Arial" w:hAnsi="Arial" w:cs="Arial"/>
          <w:szCs w:val="22"/>
        </w:rPr>
        <w:t xml:space="preserve">Consumers said they were satisfied with the variety, quality, and quantity of the service’s meals. Staff demonstrated a shared understanding of consumers’ dietary needs and preferences and explained how they accommodated these needs. Staff were observed assisting consumers respectfully at mealtimes. </w:t>
      </w:r>
    </w:p>
    <w:p w14:paraId="64FEF2D4" w14:textId="77777777" w:rsidR="001D2289" w:rsidRDefault="001D2289" w:rsidP="001D2289">
      <w:pPr>
        <w:pStyle w:val="NormalArial"/>
      </w:pPr>
      <w:r>
        <w:rPr>
          <w:szCs w:val="22"/>
        </w:rPr>
        <w:t xml:space="preserve">Consumers </w:t>
      </w:r>
      <w:r>
        <w:t>said they found the equipment at the service to be suitable, safe, and well maintained for their use. Staff confirmed they had a good quantity of clinical and lifestyle equipment to deliver quality care. The Assessment Team observed equipment was clean, safe, and suitable for use.</w:t>
      </w:r>
    </w:p>
    <w:p w14:paraId="2034E600" w14:textId="77777777" w:rsidR="001D2289" w:rsidRDefault="001D2289">
      <w:pPr>
        <w:spacing w:after="160" w:line="259" w:lineRule="auto"/>
        <w:rPr>
          <w:rFonts w:ascii="Arial" w:hAnsi="Arial" w:cs="Arial"/>
          <w:b/>
          <w:bCs/>
          <w:sz w:val="30"/>
          <w:szCs w:val="28"/>
        </w:rPr>
      </w:pPr>
      <w:r>
        <w:rPr>
          <w:rFonts w:ascii="Arial" w:hAnsi="Arial" w:cs="Arial"/>
        </w:rPr>
        <w:br w:type="page"/>
      </w:r>
    </w:p>
    <w:p w14:paraId="3F8CBCEF" w14:textId="014A7346" w:rsidR="00FC045E" w:rsidRPr="00996FAF" w:rsidRDefault="00070D3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C382F" w14:paraId="48BB3927" w14:textId="77777777" w:rsidTr="005C3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5390115" w14:textId="77777777" w:rsidR="00FC045E" w:rsidRPr="00996FAF" w:rsidRDefault="00070D3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6EB3774" w14:textId="77777777" w:rsidR="00FC045E" w:rsidRPr="00996FAF" w:rsidRDefault="001812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382F" w14:paraId="79639450" w14:textId="77777777" w:rsidTr="005C3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C691B" w14:textId="77777777" w:rsidR="002C5FA9" w:rsidRPr="00996FAF" w:rsidRDefault="00070D3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2A905C8" w14:textId="77777777" w:rsidR="002C5FA9" w:rsidRPr="00996FAF" w:rsidRDefault="00070D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94F7C61" w14:textId="77777777" w:rsidR="002C5FA9" w:rsidRPr="00996FAF" w:rsidRDefault="001812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97166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70D35" w:rsidRPr="00320639">
                  <w:rPr>
                    <w:rFonts w:ascii="Arial" w:hAnsi="Arial" w:cs="Arial"/>
                  </w:rPr>
                  <w:t>Compliant</w:t>
                </w:r>
              </w:sdtContent>
            </w:sdt>
          </w:p>
        </w:tc>
      </w:tr>
      <w:tr w:rsidR="005C382F" w14:paraId="73635588" w14:textId="77777777" w:rsidTr="005C3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3DC3A9" w14:textId="77777777" w:rsidR="002C5FA9" w:rsidRPr="00996FAF" w:rsidRDefault="00070D3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8881B4F" w14:textId="77777777" w:rsidR="002C5FA9" w:rsidRPr="00996FAF" w:rsidRDefault="00070D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88C9BB6" w14:textId="77777777" w:rsidR="002C5FA9" w:rsidRPr="00996FAF" w:rsidRDefault="00070D3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53E722D" w14:textId="77777777" w:rsidR="002C5FA9" w:rsidRPr="00996FAF" w:rsidRDefault="00070D3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7AF191D" w14:textId="77777777" w:rsidR="002C5FA9" w:rsidRPr="00996FAF" w:rsidRDefault="001812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503430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70D35" w:rsidRPr="00320639">
                  <w:rPr>
                    <w:rFonts w:ascii="Arial" w:hAnsi="Arial" w:cs="Arial"/>
                  </w:rPr>
                  <w:t>Compliant</w:t>
                </w:r>
              </w:sdtContent>
            </w:sdt>
          </w:p>
        </w:tc>
      </w:tr>
      <w:tr w:rsidR="005C382F" w14:paraId="351E9EB4" w14:textId="77777777" w:rsidTr="005C3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5471B" w14:textId="77777777" w:rsidR="002C5FA9" w:rsidRPr="00996FAF" w:rsidRDefault="00070D3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515A4A9" w14:textId="77777777" w:rsidR="002C5FA9" w:rsidRPr="00996FAF" w:rsidRDefault="00070D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A5AB6AB" w14:textId="77777777" w:rsidR="002C5FA9" w:rsidRPr="00996FAF" w:rsidRDefault="001812D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750725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70D35" w:rsidRPr="00320639">
                  <w:rPr>
                    <w:rFonts w:ascii="Arial" w:hAnsi="Arial" w:cs="Arial"/>
                  </w:rPr>
                  <w:t>Compliant</w:t>
                </w:r>
              </w:sdtContent>
            </w:sdt>
          </w:p>
        </w:tc>
      </w:tr>
    </w:tbl>
    <w:p w14:paraId="72BB3E66" w14:textId="77777777" w:rsidR="002B0C90" w:rsidRDefault="00070D35" w:rsidP="002B0C90">
      <w:pPr>
        <w:pStyle w:val="Heading20"/>
      </w:pPr>
      <w:r>
        <w:t>Findings</w:t>
      </w:r>
    </w:p>
    <w:p w14:paraId="02C6F9C6" w14:textId="1FB2714A" w:rsidR="001D2289" w:rsidRDefault="001D2289" w:rsidP="001D2289">
      <w:pPr>
        <w:pStyle w:val="NormalArial"/>
      </w:pPr>
      <w:r>
        <w:t xml:space="preserve">Consumers and representatives said the service environment was welcoming and enabled consumers to maintain their independence. The Assessment Team observed the rooms of consumers were decorated with personal belongings and memorabilia. </w:t>
      </w:r>
      <w:r>
        <w:rPr>
          <w:color w:val="auto"/>
        </w:rPr>
        <w:t>Staff described how they supported consumers to move comfortably throughout the service.</w:t>
      </w:r>
    </w:p>
    <w:p w14:paraId="2668CA97" w14:textId="00E1124D" w:rsidR="001D2289" w:rsidRDefault="001D2289" w:rsidP="001D2289">
      <w:pPr>
        <w:pStyle w:val="NormalArial"/>
      </w:pPr>
      <w:r>
        <w:t xml:space="preserve">Consumers and representatives said the service environment was safe, clean, well maintained, and allowed consumers to move freely, both indoors and outdoors. Staff described the service’s maintenance and cleaning processes, and how they ensured the service environment was safe and clean for consumers. The Assessment Team observed cleaning staff undertaking their daily duties throughout the duration of the </w:t>
      </w:r>
      <w:r w:rsidR="004E6A2D">
        <w:t>S</w:t>
      </w:r>
      <w:r>
        <w:t xml:space="preserve">ite </w:t>
      </w:r>
      <w:r w:rsidR="004E6A2D">
        <w:t>A</w:t>
      </w:r>
      <w:r>
        <w:t xml:space="preserve">udit. </w:t>
      </w:r>
    </w:p>
    <w:p w14:paraId="1D30DC66" w14:textId="77777777" w:rsidR="001D2289" w:rsidRDefault="001D2289" w:rsidP="001D2289">
      <w:pPr>
        <w:pStyle w:val="NormalArial"/>
      </w:pPr>
      <w:bookmarkStart w:id="2" w:name="_Hlk146879681"/>
      <w:r>
        <w:t>Consumers confirmed they felt comfortable utilising the service’s equipment. The Assessment Team observed furniture, fittings and equipment was safe, clean, well maintained, and suitable for consumer use. Staff maintained the service’s equipment through various schedules, including proactive and reactive maintenance procedures</w:t>
      </w:r>
      <w:bookmarkEnd w:id="2"/>
      <w:r>
        <w:t xml:space="preserve"> which were up to date.</w:t>
      </w:r>
    </w:p>
    <w:p w14:paraId="371495BB" w14:textId="77777777" w:rsidR="002B0C90" w:rsidRPr="00262C0B" w:rsidRDefault="00070D35" w:rsidP="0036130C">
      <w:pPr>
        <w:pStyle w:val="NormalArial"/>
      </w:pPr>
      <w:r>
        <w:br w:type="page"/>
      </w:r>
    </w:p>
    <w:p w14:paraId="2BC0EF9E" w14:textId="77777777" w:rsidR="00FC045E" w:rsidRPr="00996FAF" w:rsidRDefault="00070D3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C382F" w14:paraId="717B3108" w14:textId="77777777" w:rsidTr="005C3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B53B38" w14:textId="77777777" w:rsidR="00FC045E" w:rsidRPr="00996FAF" w:rsidRDefault="00070D3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AAD9D5F" w14:textId="77777777" w:rsidR="00FC045E" w:rsidRPr="00996FAF" w:rsidRDefault="001812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382F" w14:paraId="658F6259" w14:textId="77777777" w:rsidTr="005C3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14F2EC" w14:textId="77777777" w:rsidR="002C5FA9" w:rsidRPr="00996FAF" w:rsidRDefault="00070D3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4B81AAF" w14:textId="77777777" w:rsidR="002C5FA9" w:rsidRPr="00996FAF" w:rsidRDefault="00070D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5E461F9" w14:textId="77777777" w:rsidR="002C5FA9" w:rsidRPr="00996FAF" w:rsidRDefault="001812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607414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70D35" w:rsidRPr="0058411F">
                  <w:rPr>
                    <w:rFonts w:ascii="Arial" w:hAnsi="Arial" w:cs="Arial"/>
                  </w:rPr>
                  <w:t>Compliant</w:t>
                </w:r>
              </w:sdtContent>
            </w:sdt>
          </w:p>
        </w:tc>
      </w:tr>
      <w:tr w:rsidR="005C382F" w14:paraId="36FFB164" w14:textId="77777777" w:rsidTr="005C3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BCE8D1" w14:textId="77777777" w:rsidR="002C5FA9" w:rsidRPr="00996FAF" w:rsidRDefault="00070D3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23C76C4" w14:textId="77777777" w:rsidR="002C5FA9" w:rsidRPr="00996FAF" w:rsidRDefault="00070D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4A4F2B4" w14:textId="77777777" w:rsidR="002C5FA9" w:rsidRPr="00996FAF" w:rsidRDefault="001812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462596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70D35" w:rsidRPr="0058411F">
                  <w:rPr>
                    <w:rFonts w:ascii="Arial" w:hAnsi="Arial" w:cs="Arial"/>
                  </w:rPr>
                  <w:t>Compliant</w:t>
                </w:r>
              </w:sdtContent>
            </w:sdt>
          </w:p>
        </w:tc>
      </w:tr>
      <w:tr w:rsidR="005C382F" w14:paraId="21DB9C91" w14:textId="77777777" w:rsidTr="005C3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45268B" w14:textId="77777777" w:rsidR="002C5FA9" w:rsidRPr="00996FAF" w:rsidRDefault="00070D3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9E4547A" w14:textId="77777777" w:rsidR="002C5FA9" w:rsidRPr="00996FAF" w:rsidRDefault="00070D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78985B7" w14:textId="77777777" w:rsidR="002C5FA9" w:rsidRPr="00996FAF" w:rsidRDefault="001812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416439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70D35" w:rsidRPr="0058411F">
                  <w:rPr>
                    <w:rFonts w:ascii="Arial" w:hAnsi="Arial" w:cs="Arial"/>
                  </w:rPr>
                  <w:t>Compliant</w:t>
                </w:r>
              </w:sdtContent>
            </w:sdt>
          </w:p>
        </w:tc>
      </w:tr>
      <w:tr w:rsidR="005C382F" w14:paraId="31B7C5FA" w14:textId="77777777" w:rsidTr="005C382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22D6A" w14:textId="77777777" w:rsidR="002C5FA9" w:rsidRPr="00996FAF" w:rsidRDefault="00070D3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164DA9B" w14:textId="77777777" w:rsidR="002C5FA9" w:rsidRPr="00996FAF" w:rsidRDefault="00070D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5232E67" w14:textId="77777777" w:rsidR="002C5FA9" w:rsidRPr="00996FAF" w:rsidRDefault="001812D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708453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70D35" w:rsidRPr="0058411F">
                  <w:rPr>
                    <w:rFonts w:ascii="Arial" w:hAnsi="Arial" w:cs="Arial"/>
                  </w:rPr>
                  <w:t>Compliant</w:t>
                </w:r>
              </w:sdtContent>
            </w:sdt>
          </w:p>
        </w:tc>
      </w:tr>
    </w:tbl>
    <w:p w14:paraId="7232CB84" w14:textId="77777777" w:rsidR="00D87E7C" w:rsidRDefault="00070D35" w:rsidP="00D87E7C">
      <w:pPr>
        <w:pStyle w:val="Heading20"/>
      </w:pPr>
      <w:r w:rsidRPr="00996FAF">
        <w:t>Findings</w:t>
      </w:r>
    </w:p>
    <w:p w14:paraId="15A54E23" w14:textId="77777777" w:rsidR="001D2289" w:rsidRDefault="001D2289" w:rsidP="001D2289">
      <w:pPr>
        <w:pStyle w:val="NormalArial"/>
      </w:pPr>
      <w:r>
        <w:t>Consumers said they felt comfortable providing feedback to the service. Staff knew the service’s feedback and complaints processes, and how to support consumers to raise their concerns. The service had various avenues for making a complaint and providing feedback, including speaking directly to the management team, submitting a feedback form, consumer meetings, surveys, or emailing the care manager.</w:t>
      </w:r>
    </w:p>
    <w:p w14:paraId="01B356CE" w14:textId="77777777" w:rsidR="001D2289" w:rsidRDefault="001D2289" w:rsidP="001D2289">
      <w:pPr>
        <w:pStyle w:val="NormalArial"/>
      </w:pPr>
      <w:r>
        <w:t xml:space="preserve">Management and staff described how they would access translation, interpretation and advocacy services if required to assist consumers. Consumers and representatives confirmed they were aware of, and had access to, advocates, language services, and other methods of raising and resolving complaints. The Assessment Team observed information regarding advocacy and language services displayed throughout the service. </w:t>
      </w:r>
    </w:p>
    <w:p w14:paraId="5815D841" w14:textId="559F1DD8" w:rsidR="001D2289" w:rsidRDefault="001D2289" w:rsidP="001D2289">
      <w:pPr>
        <w:pStyle w:val="NormalArial"/>
      </w:pPr>
      <w:r>
        <w:t>Consumers and representatives said the service took appropriate action in response to complaints. Staff demonstrated an understanding of open disclosure and complaint management processes. Feedback records from the previous 6 months demonstrated the service took appropriate and timely action in response to complaints.</w:t>
      </w:r>
    </w:p>
    <w:p w14:paraId="59161107" w14:textId="77777777" w:rsidR="001D2289" w:rsidRDefault="001D2289" w:rsidP="001D2289">
      <w:pPr>
        <w:pStyle w:val="NormalArial"/>
      </w:pPr>
      <w:r>
        <w:t xml:space="preserve">Consumers and representatives confirmed the service used feedback and complaints to improve care and services. A review of the service’s plan for continuous improvement (PCI) evidenced the service reviewed feedback to improve the quality of care and services. Staff said the service valued and welcomed the feedback provided from consumers, representatives, and other stakeholders. </w:t>
      </w:r>
    </w:p>
    <w:p w14:paraId="43C47166" w14:textId="77777777" w:rsidR="001D2289" w:rsidRDefault="001D2289">
      <w:pPr>
        <w:spacing w:after="160" w:line="259" w:lineRule="auto"/>
        <w:rPr>
          <w:rFonts w:ascii="Arial" w:hAnsi="Arial" w:cs="Arial"/>
          <w:b/>
          <w:bCs/>
          <w:sz w:val="30"/>
          <w:szCs w:val="28"/>
        </w:rPr>
      </w:pPr>
      <w:r>
        <w:rPr>
          <w:rFonts w:ascii="Arial" w:hAnsi="Arial" w:cs="Arial"/>
        </w:rPr>
        <w:br w:type="page"/>
      </w:r>
    </w:p>
    <w:p w14:paraId="2D3067CA" w14:textId="7FFDB98E" w:rsidR="00FC045E" w:rsidRPr="00996FAF" w:rsidRDefault="00070D3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C382F" w14:paraId="66FBAAF1" w14:textId="77777777" w:rsidTr="005C3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0A8E1E" w14:textId="77777777" w:rsidR="00FC045E" w:rsidRPr="00996FAF" w:rsidRDefault="00070D3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0FAF7A7" w14:textId="77777777" w:rsidR="00FC045E" w:rsidRPr="00996FAF" w:rsidRDefault="001812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382F" w14:paraId="2949300C" w14:textId="77777777" w:rsidTr="005C3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D9C155" w14:textId="77777777" w:rsidR="002C5FA9" w:rsidRPr="00996FAF" w:rsidRDefault="00070D3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FDAB54B" w14:textId="77777777" w:rsidR="002C5FA9" w:rsidRPr="00996FAF" w:rsidRDefault="00070D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469C8CD" w14:textId="77777777" w:rsidR="002C5FA9" w:rsidRPr="00996FAF" w:rsidRDefault="001812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257057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70D35" w:rsidRPr="002F768C">
                  <w:rPr>
                    <w:rFonts w:ascii="Arial" w:hAnsi="Arial" w:cs="Arial"/>
                  </w:rPr>
                  <w:t>Compliant</w:t>
                </w:r>
              </w:sdtContent>
            </w:sdt>
          </w:p>
        </w:tc>
      </w:tr>
      <w:tr w:rsidR="005C382F" w14:paraId="317FD876" w14:textId="77777777" w:rsidTr="005C3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C51273" w14:textId="77777777" w:rsidR="002C5FA9" w:rsidRPr="00996FAF" w:rsidRDefault="00070D3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E61BAAA" w14:textId="77777777" w:rsidR="002C5FA9" w:rsidRPr="00996FAF" w:rsidRDefault="00070D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642F362" w14:textId="77777777" w:rsidR="002C5FA9" w:rsidRPr="00996FAF" w:rsidRDefault="001812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817715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70D35" w:rsidRPr="002F768C">
                  <w:rPr>
                    <w:rFonts w:ascii="Arial" w:hAnsi="Arial" w:cs="Arial"/>
                  </w:rPr>
                  <w:t>Compliant</w:t>
                </w:r>
              </w:sdtContent>
            </w:sdt>
          </w:p>
        </w:tc>
      </w:tr>
      <w:tr w:rsidR="005C382F" w14:paraId="1A64F670" w14:textId="77777777" w:rsidTr="005C3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FE2E3" w14:textId="77777777" w:rsidR="002C5FA9" w:rsidRPr="00996FAF" w:rsidRDefault="00070D3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0CFE4E5" w14:textId="77777777" w:rsidR="002C5FA9" w:rsidRPr="00996FAF" w:rsidRDefault="00070D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28D1B81" w14:textId="77777777" w:rsidR="002C5FA9" w:rsidRPr="00996FAF" w:rsidRDefault="001812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3336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70D35" w:rsidRPr="002F768C">
                  <w:rPr>
                    <w:rFonts w:ascii="Arial" w:hAnsi="Arial" w:cs="Arial"/>
                  </w:rPr>
                  <w:t>Compliant</w:t>
                </w:r>
              </w:sdtContent>
            </w:sdt>
          </w:p>
        </w:tc>
      </w:tr>
      <w:tr w:rsidR="005C382F" w14:paraId="3C693FDC" w14:textId="77777777" w:rsidTr="005C3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4EE09C" w14:textId="77777777" w:rsidR="002C5FA9" w:rsidRPr="00996FAF" w:rsidRDefault="00070D3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30B83CF" w14:textId="77777777" w:rsidR="002C5FA9" w:rsidRPr="00996FAF" w:rsidRDefault="00070D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BCC6C73" w14:textId="31E435BB" w:rsidR="002C5FA9" w:rsidRPr="00996FAF" w:rsidRDefault="001812D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316129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74FC0">
                  <w:rPr>
                    <w:rFonts w:ascii="Arial" w:hAnsi="Arial" w:cs="Arial"/>
                    <w:color w:val="auto"/>
                  </w:rPr>
                  <w:t>Not Compliant</w:t>
                </w:r>
              </w:sdtContent>
            </w:sdt>
          </w:p>
        </w:tc>
      </w:tr>
      <w:tr w:rsidR="005C382F" w14:paraId="01FF203E" w14:textId="77777777" w:rsidTr="005C3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C3AAB9" w14:textId="77777777" w:rsidR="002C5FA9" w:rsidRPr="00996FAF" w:rsidRDefault="00070D3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9793FD7" w14:textId="77777777" w:rsidR="002C5FA9" w:rsidRPr="00996FAF" w:rsidRDefault="00070D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B9303A1" w14:textId="3A07D926" w:rsidR="002C5FA9" w:rsidRPr="00996FAF" w:rsidRDefault="001812D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12304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74FC0">
                  <w:rPr>
                    <w:rFonts w:ascii="Arial" w:hAnsi="Arial" w:cs="Arial"/>
                    <w:color w:val="auto"/>
                  </w:rPr>
                  <w:t>Not Compliant</w:t>
                </w:r>
              </w:sdtContent>
            </w:sdt>
          </w:p>
        </w:tc>
      </w:tr>
    </w:tbl>
    <w:p w14:paraId="33849B9A" w14:textId="77777777" w:rsidR="002B0C90" w:rsidRDefault="00070D35" w:rsidP="002B0C90">
      <w:pPr>
        <w:pStyle w:val="Heading20"/>
      </w:pPr>
      <w:r>
        <w:t>Findings</w:t>
      </w:r>
    </w:p>
    <w:p w14:paraId="798827A3" w14:textId="5928B93E" w:rsidR="003D3EA2" w:rsidRPr="004B558D" w:rsidRDefault="003D3EA2" w:rsidP="0012565D">
      <w:pPr>
        <w:pStyle w:val="NormalArial"/>
        <w:rPr>
          <w:i/>
          <w:iCs/>
        </w:rPr>
      </w:pPr>
      <w:r w:rsidRPr="004B558D">
        <w:rPr>
          <w:i/>
          <w:iCs/>
        </w:rPr>
        <w:t>Requirement 7(3)(d):</w:t>
      </w:r>
    </w:p>
    <w:p w14:paraId="1D7BBA28" w14:textId="04356B6F" w:rsidR="003D3EA2" w:rsidRDefault="003D3EA2" w:rsidP="003D3EA2">
      <w:pPr>
        <w:pStyle w:val="NormalArial"/>
        <w:rPr>
          <w:color w:val="auto"/>
        </w:rPr>
      </w:pPr>
      <w:r>
        <w:t xml:space="preserve">The Assessment Team provided evidence to support a finding that Requirement 7(3)(d) was Not Met, as it considered the service could not demonstrate </w:t>
      </w:r>
      <w:r>
        <w:rPr>
          <w:color w:val="auto"/>
        </w:rPr>
        <w:t>the workforce was trained and equipped to deliver the outcomes required by the Standards.</w:t>
      </w:r>
    </w:p>
    <w:p w14:paraId="2EA159D0" w14:textId="77777777" w:rsidR="003D3EA2" w:rsidRPr="007F4660" w:rsidRDefault="003D3EA2" w:rsidP="003D3EA2">
      <w:pPr>
        <w:rPr>
          <w:rFonts w:ascii="Arial" w:hAnsi="Arial" w:cs="Arial"/>
          <w:color w:val="auto"/>
        </w:rPr>
      </w:pPr>
      <w:r>
        <w:rPr>
          <w:rFonts w:ascii="Arial" w:hAnsi="Arial" w:cs="Arial"/>
        </w:rPr>
        <w:t xml:space="preserve">The Site </w:t>
      </w:r>
      <w:r w:rsidRPr="007F4660">
        <w:rPr>
          <w:rFonts w:ascii="Arial" w:hAnsi="Arial" w:cs="Arial"/>
          <w:color w:val="auto"/>
        </w:rPr>
        <w:t>Audit Report noted the following information:</w:t>
      </w:r>
    </w:p>
    <w:p w14:paraId="494E1169" w14:textId="161C3C86" w:rsidR="003D3EA2" w:rsidRPr="004A367E" w:rsidRDefault="003D3EA2" w:rsidP="003D3EA2">
      <w:pPr>
        <w:pStyle w:val="NormalArial"/>
        <w:numPr>
          <w:ilvl w:val="0"/>
          <w:numId w:val="15"/>
        </w:numPr>
        <w:rPr>
          <w:color w:val="auto"/>
        </w:rPr>
      </w:pPr>
      <w:r>
        <w:t xml:space="preserve">Mandatory training data for all mandatory course showed only 48% of staff had completed all relevant training. This included training in </w:t>
      </w:r>
      <w:r w:rsidRPr="009A357F">
        <w:t xml:space="preserve">infection control, medication management, hand hygiene, antimicrobial stewardship, </w:t>
      </w:r>
      <w:r>
        <w:t xml:space="preserve">the Serious Incident Response Scheme (SIRS) </w:t>
      </w:r>
      <w:r w:rsidRPr="009A357F">
        <w:t xml:space="preserve">and dementia </w:t>
      </w:r>
      <w:r>
        <w:t>support.</w:t>
      </w:r>
    </w:p>
    <w:p w14:paraId="52FEBFB0" w14:textId="2D78AE91" w:rsidR="003D3EA2" w:rsidRDefault="003D3EA2" w:rsidP="003D3EA2">
      <w:pPr>
        <w:pStyle w:val="NormalArial"/>
        <w:numPr>
          <w:ilvl w:val="0"/>
          <w:numId w:val="15"/>
        </w:numPr>
        <w:rPr>
          <w:color w:val="auto"/>
        </w:rPr>
      </w:pPr>
      <w:r>
        <w:rPr>
          <w:color w:val="auto"/>
        </w:rPr>
        <w:t>Training completion rates for infection control training was low (42% for infection control overview, 58% for infection control cleaning and 69% for infection control laundry).</w:t>
      </w:r>
    </w:p>
    <w:p w14:paraId="1E09038F" w14:textId="634BF0BA" w:rsidR="00AF6916" w:rsidRPr="00AF6916" w:rsidRDefault="00AF6916" w:rsidP="003D3EA2">
      <w:pPr>
        <w:pStyle w:val="NormalArial"/>
        <w:numPr>
          <w:ilvl w:val="0"/>
          <w:numId w:val="15"/>
        </w:numPr>
        <w:rPr>
          <w:color w:val="auto"/>
        </w:rPr>
      </w:pPr>
      <w:r>
        <w:t>Most c</w:t>
      </w:r>
      <w:r w:rsidR="0001569D" w:rsidRPr="00C23F6D">
        <w:t>linical and care staff interviewed said they were satisfied with the level of training and support from management and felt confident in performing their assigned duties.</w:t>
      </w:r>
    </w:p>
    <w:p w14:paraId="09CDB5C3" w14:textId="1C6ACAA5" w:rsidR="0001569D" w:rsidRDefault="005A23F9" w:rsidP="003D3EA2">
      <w:pPr>
        <w:pStyle w:val="NormalArial"/>
        <w:numPr>
          <w:ilvl w:val="0"/>
          <w:numId w:val="15"/>
        </w:numPr>
        <w:rPr>
          <w:color w:val="auto"/>
        </w:rPr>
      </w:pPr>
      <w:r>
        <w:t>I</w:t>
      </w:r>
      <w:r w:rsidR="00AF6916">
        <w:t>ssues in relation to infection control processes were identified and may be attributed to staff training. Refer to Requirement 3(3)(g) for further information.</w:t>
      </w:r>
    </w:p>
    <w:p w14:paraId="1674B964" w14:textId="0F6B5E4D" w:rsidR="003D3EA2" w:rsidRPr="00D8693D" w:rsidRDefault="003D3EA2" w:rsidP="003D3EA2">
      <w:pPr>
        <w:rPr>
          <w:rFonts w:ascii="Arial" w:hAnsi="Arial" w:cs="Arial"/>
          <w:color w:val="auto"/>
        </w:rPr>
      </w:pPr>
      <w:r w:rsidRPr="00D8693D">
        <w:rPr>
          <w:rFonts w:ascii="Arial" w:hAnsi="Arial" w:cs="Arial"/>
          <w:color w:val="auto"/>
        </w:rPr>
        <w:t xml:space="preserve">The Approved Provider submitted </w:t>
      </w:r>
      <w:r>
        <w:rPr>
          <w:rFonts w:ascii="Arial" w:hAnsi="Arial" w:cs="Arial"/>
          <w:color w:val="auto"/>
        </w:rPr>
        <w:t>a response</w:t>
      </w:r>
      <w:r w:rsidRPr="00D8693D">
        <w:rPr>
          <w:rFonts w:ascii="Arial" w:hAnsi="Arial" w:cs="Arial"/>
          <w:color w:val="auto"/>
        </w:rPr>
        <w:t xml:space="preserve"> to the Site Audit Report on </w:t>
      </w:r>
      <w:r>
        <w:rPr>
          <w:rFonts w:ascii="Arial" w:hAnsi="Arial" w:cs="Arial"/>
          <w:color w:val="auto"/>
        </w:rPr>
        <w:t>1</w:t>
      </w:r>
      <w:r w:rsidRPr="00D8693D">
        <w:rPr>
          <w:rFonts w:ascii="Arial" w:hAnsi="Arial" w:cs="Arial"/>
          <w:color w:val="auto"/>
        </w:rPr>
        <w:t>3 October 2023:</w:t>
      </w:r>
    </w:p>
    <w:p w14:paraId="38679DCF" w14:textId="0CA3D18E" w:rsidR="0001569D" w:rsidRDefault="0001569D" w:rsidP="003D3EA2">
      <w:pPr>
        <w:pStyle w:val="NormalArial"/>
        <w:numPr>
          <w:ilvl w:val="0"/>
          <w:numId w:val="16"/>
        </w:numPr>
        <w:rPr>
          <w:color w:val="auto"/>
        </w:rPr>
      </w:pPr>
      <w:r>
        <w:rPr>
          <w:color w:val="auto"/>
        </w:rPr>
        <w:t xml:space="preserve">The service included multiple improvement measures on the service’s PCI to </w:t>
      </w:r>
      <w:r w:rsidR="00104AB1">
        <w:rPr>
          <w:color w:val="auto"/>
        </w:rPr>
        <w:t>achieve</w:t>
      </w:r>
      <w:r w:rsidR="00AF6916">
        <w:rPr>
          <w:color w:val="auto"/>
        </w:rPr>
        <w:t xml:space="preserve"> 100%</w:t>
      </w:r>
      <w:r>
        <w:rPr>
          <w:color w:val="auto"/>
        </w:rPr>
        <w:t xml:space="preserve"> compliance with mandatory training by 1 November 2023.</w:t>
      </w:r>
    </w:p>
    <w:p w14:paraId="383693C3" w14:textId="48F75060" w:rsidR="00741CA5" w:rsidRDefault="00741CA5" w:rsidP="003D3EA2">
      <w:pPr>
        <w:pStyle w:val="NormalArial"/>
        <w:numPr>
          <w:ilvl w:val="0"/>
          <w:numId w:val="16"/>
        </w:numPr>
        <w:rPr>
          <w:color w:val="auto"/>
        </w:rPr>
      </w:pPr>
      <w:r>
        <w:rPr>
          <w:color w:val="auto"/>
        </w:rPr>
        <w:t>The service’s PCI identified the current completion rate for mandatory training was 81% (10 October 2023).</w:t>
      </w:r>
    </w:p>
    <w:p w14:paraId="289812D8" w14:textId="7B3F4939" w:rsidR="003D3EA2" w:rsidRDefault="00741CA5" w:rsidP="003D3EA2">
      <w:pPr>
        <w:pStyle w:val="NormalArial"/>
        <w:numPr>
          <w:ilvl w:val="0"/>
          <w:numId w:val="16"/>
        </w:numPr>
        <w:rPr>
          <w:color w:val="auto"/>
        </w:rPr>
      </w:pPr>
      <w:r>
        <w:rPr>
          <w:color w:val="auto"/>
        </w:rPr>
        <w:t>E</w:t>
      </w:r>
      <w:r w:rsidR="003D3EA2">
        <w:rPr>
          <w:color w:val="auto"/>
        </w:rPr>
        <w:t>vidence of a new online training system was submitted which will enable</w:t>
      </w:r>
      <w:r w:rsidR="00104AB1">
        <w:rPr>
          <w:color w:val="auto"/>
        </w:rPr>
        <w:t xml:space="preserve"> </w:t>
      </w:r>
      <w:r w:rsidR="003D3EA2">
        <w:rPr>
          <w:color w:val="auto"/>
        </w:rPr>
        <w:t>the service to better monitor training compliance.</w:t>
      </w:r>
    </w:p>
    <w:p w14:paraId="2855E389" w14:textId="77777777" w:rsidR="00AF6916" w:rsidRDefault="00E76E68" w:rsidP="00AF6916">
      <w:pPr>
        <w:pStyle w:val="NormalArial"/>
        <w:numPr>
          <w:ilvl w:val="0"/>
          <w:numId w:val="16"/>
        </w:numPr>
        <w:rPr>
          <w:color w:val="auto"/>
        </w:rPr>
      </w:pPr>
      <w:r>
        <w:rPr>
          <w:color w:val="auto"/>
        </w:rPr>
        <w:lastRenderedPageBreak/>
        <w:t>The service has been c</w:t>
      </w:r>
      <w:r w:rsidRPr="00E76E68">
        <w:rPr>
          <w:color w:val="auto"/>
        </w:rPr>
        <w:t>onducting ‘toolbox session’ training featuring comprehensive presentations about infection control. Attendance records showed these sessions were well-attended.</w:t>
      </w:r>
    </w:p>
    <w:p w14:paraId="5EEAC238" w14:textId="6D18D84D" w:rsidR="0001569D" w:rsidRDefault="00AF6916" w:rsidP="0001569D">
      <w:pPr>
        <w:pStyle w:val="NormalArial"/>
        <w:numPr>
          <w:ilvl w:val="0"/>
          <w:numId w:val="16"/>
        </w:numPr>
        <w:rPr>
          <w:color w:val="auto"/>
        </w:rPr>
      </w:pPr>
      <w:r w:rsidRPr="00AF6916">
        <w:rPr>
          <w:color w:val="auto"/>
        </w:rPr>
        <w:t xml:space="preserve">Staff were sent reminders to conduct their mandatory training. </w:t>
      </w:r>
    </w:p>
    <w:p w14:paraId="0F0EFAE2" w14:textId="2B5598D2" w:rsidR="00F14282" w:rsidRPr="00374C24" w:rsidRDefault="003D3EA2" w:rsidP="00374C24">
      <w:pPr>
        <w:rPr>
          <w:rFonts w:ascii="Arial" w:hAnsi="Arial" w:cs="Arial"/>
          <w:color w:val="auto"/>
        </w:rPr>
      </w:pPr>
      <w:r w:rsidRPr="00431E6F">
        <w:rPr>
          <w:rFonts w:ascii="Arial" w:hAnsi="Arial" w:cs="Arial"/>
          <w:color w:val="auto"/>
        </w:rPr>
        <w:t>I have considered the evidence within the Assessment Team’s report and the Approved Provider’s response.</w:t>
      </w:r>
      <w:r>
        <w:rPr>
          <w:rFonts w:ascii="Arial" w:hAnsi="Arial" w:cs="Arial"/>
          <w:color w:val="auto"/>
        </w:rPr>
        <w:t xml:space="preserve"> The Approved Provider’s response identified immediate actions </w:t>
      </w:r>
      <w:r w:rsidR="00104AB1">
        <w:rPr>
          <w:rFonts w:ascii="Arial" w:hAnsi="Arial" w:cs="Arial"/>
          <w:color w:val="auto"/>
        </w:rPr>
        <w:t>implemented</w:t>
      </w:r>
      <w:r>
        <w:rPr>
          <w:rFonts w:ascii="Arial" w:hAnsi="Arial" w:cs="Arial"/>
          <w:color w:val="auto"/>
        </w:rPr>
        <w:t xml:space="preserve"> </w:t>
      </w:r>
      <w:r w:rsidR="00104AB1">
        <w:rPr>
          <w:rFonts w:ascii="Arial" w:hAnsi="Arial" w:cs="Arial"/>
          <w:color w:val="auto"/>
        </w:rPr>
        <w:t xml:space="preserve">by the service </w:t>
      </w:r>
      <w:r>
        <w:rPr>
          <w:rFonts w:ascii="Arial" w:hAnsi="Arial" w:cs="Arial"/>
          <w:color w:val="auto"/>
        </w:rPr>
        <w:t xml:space="preserve">to address the issues raised in the Site Audit Report. These improvements included significant work to improve compliance with </w:t>
      </w:r>
      <w:r w:rsidR="00AF6916">
        <w:rPr>
          <w:rFonts w:ascii="Arial" w:hAnsi="Arial" w:cs="Arial"/>
          <w:color w:val="auto"/>
        </w:rPr>
        <w:t>mandatory training</w:t>
      </w:r>
      <w:r>
        <w:rPr>
          <w:rFonts w:ascii="Arial" w:hAnsi="Arial" w:cs="Arial"/>
          <w:color w:val="auto"/>
        </w:rPr>
        <w:t xml:space="preserve">. However, </w:t>
      </w:r>
      <w:r w:rsidRPr="00AA7AB0">
        <w:rPr>
          <w:rFonts w:ascii="Arial" w:hAnsi="Arial" w:cs="Arial"/>
        </w:rPr>
        <w:t xml:space="preserve">the service’s </w:t>
      </w:r>
      <w:r>
        <w:rPr>
          <w:rFonts w:ascii="Arial" w:hAnsi="Arial" w:cs="Arial"/>
        </w:rPr>
        <w:t>improvement measures</w:t>
      </w:r>
      <w:r w:rsidRPr="00AA7AB0">
        <w:rPr>
          <w:rFonts w:ascii="Arial" w:hAnsi="Arial" w:cs="Arial"/>
        </w:rPr>
        <w:t xml:space="preserve"> will take time to implement and measure for effectiveness.</w:t>
      </w:r>
      <w:r>
        <w:rPr>
          <w:rFonts w:ascii="Arial" w:hAnsi="Arial" w:cs="Arial"/>
        </w:rPr>
        <w:t xml:space="preserve"> </w:t>
      </w:r>
      <w:r w:rsidRPr="00292F46">
        <w:rPr>
          <w:rFonts w:ascii="Arial" w:hAnsi="Arial" w:cs="Arial"/>
          <w:color w:val="auto"/>
        </w:rPr>
        <w:t xml:space="preserve">Based on this information, I cannot conclude the service has resolved the matters underpinning the Assessment Team’s findings. I have therefore formed the view that the service is non-compliant against Requirement </w:t>
      </w:r>
      <w:r w:rsidR="00E76E68">
        <w:rPr>
          <w:rFonts w:ascii="Arial" w:hAnsi="Arial" w:cs="Arial"/>
          <w:color w:val="auto"/>
        </w:rPr>
        <w:t>7</w:t>
      </w:r>
      <w:r w:rsidRPr="00292F46">
        <w:rPr>
          <w:rFonts w:ascii="Arial" w:hAnsi="Arial" w:cs="Arial"/>
          <w:color w:val="auto"/>
        </w:rPr>
        <w:t>(3)(</w:t>
      </w:r>
      <w:r w:rsidR="00E76E68">
        <w:rPr>
          <w:rFonts w:ascii="Arial" w:hAnsi="Arial" w:cs="Arial"/>
          <w:color w:val="auto"/>
        </w:rPr>
        <w:t>d</w:t>
      </w:r>
      <w:r w:rsidRPr="00292F46">
        <w:rPr>
          <w:rFonts w:ascii="Arial" w:hAnsi="Arial" w:cs="Arial"/>
          <w:color w:val="auto"/>
        </w:rPr>
        <w:t>).</w:t>
      </w:r>
    </w:p>
    <w:p w14:paraId="4D38A2A8" w14:textId="11F406D4" w:rsidR="00AF6916" w:rsidRPr="004B558D" w:rsidRDefault="00AF6916" w:rsidP="0012565D">
      <w:pPr>
        <w:pStyle w:val="NormalArial"/>
        <w:rPr>
          <w:i/>
          <w:iCs/>
        </w:rPr>
      </w:pPr>
      <w:r w:rsidRPr="004B558D">
        <w:rPr>
          <w:i/>
          <w:iCs/>
        </w:rPr>
        <w:t>Requirement 7(3)(e):</w:t>
      </w:r>
    </w:p>
    <w:p w14:paraId="73D988BF" w14:textId="2C905380" w:rsidR="00274FC0" w:rsidRDefault="00274FC0" w:rsidP="00274FC0">
      <w:pPr>
        <w:pStyle w:val="NormalArial"/>
        <w:rPr>
          <w:color w:val="auto"/>
        </w:rPr>
      </w:pPr>
      <w:r>
        <w:t>The Assessment Team provided evidence to support a finding that Requirement 7(3)(</w:t>
      </w:r>
      <w:r w:rsidR="00104AB1">
        <w:t>e</w:t>
      </w:r>
      <w:r>
        <w:t xml:space="preserve">) was Not Met, as it considered the service could not demonstrate </w:t>
      </w:r>
      <w:r>
        <w:rPr>
          <w:color w:val="auto"/>
        </w:rPr>
        <w:t>the workforce was trained and equipped to deliver the outcomes required by the Standards.</w:t>
      </w:r>
    </w:p>
    <w:p w14:paraId="7B600962" w14:textId="77777777" w:rsidR="00274FC0" w:rsidRPr="007F4660" w:rsidRDefault="00274FC0" w:rsidP="00274FC0">
      <w:pPr>
        <w:rPr>
          <w:rFonts w:ascii="Arial" w:hAnsi="Arial" w:cs="Arial"/>
          <w:color w:val="auto"/>
        </w:rPr>
      </w:pPr>
      <w:r>
        <w:rPr>
          <w:rFonts w:ascii="Arial" w:hAnsi="Arial" w:cs="Arial"/>
        </w:rPr>
        <w:t xml:space="preserve">The Site </w:t>
      </w:r>
      <w:r w:rsidRPr="007F4660">
        <w:rPr>
          <w:rFonts w:ascii="Arial" w:hAnsi="Arial" w:cs="Arial"/>
          <w:color w:val="auto"/>
        </w:rPr>
        <w:t>Audit Report noted the following information:</w:t>
      </w:r>
    </w:p>
    <w:p w14:paraId="5E1B3915" w14:textId="77777777" w:rsidR="0012565D" w:rsidRDefault="0012565D" w:rsidP="0012565D">
      <w:pPr>
        <w:pStyle w:val="NormalArial"/>
        <w:numPr>
          <w:ilvl w:val="0"/>
          <w:numId w:val="15"/>
        </w:numPr>
        <w:rPr>
          <w:color w:val="auto"/>
        </w:rPr>
      </w:pPr>
      <w:r>
        <w:rPr>
          <w:color w:val="auto"/>
        </w:rPr>
        <w:t xml:space="preserve">The service did not have a formal performance review process. </w:t>
      </w:r>
    </w:p>
    <w:p w14:paraId="5569B19F" w14:textId="77777777" w:rsidR="0012565D" w:rsidRDefault="0012565D" w:rsidP="0012565D">
      <w:pPr>
        <w:pStyle w:val="NormalArial"/>
        <w:numPr>
          <w:ilvl w:val="0"/>
          <w:numId w:val="15"/>
        </w:numPr>
        <w:rPr>
          <w:color w:val="auto"/>
        </w:rPr>
      </w:pPr>
      <w:r>
        <w:rPr>
          <w:color w:val="auto"/>
        </w:rPr>
        <w:t>To assess and monitor performance, the service used an annual self-reflection process whereby staff completed surveys about their performance.</w:t>
      </w:r>
    </w:p>
    <w:p w14:paraId="52CFF62E" w14:textId="77777777" w:rsidR="0012565D" w:rsidRPr="00A923E7" w:rsidRDefault="0012565D" w:rsidP="0012565D">
      <w:pPr>
        <w:pStyle w:val="NormalArial"/>
        <w:numPr>
          <w:ilvl w:val="0"/>
          <w:numId w:val="15"/>
        </w:numPr>
        <w:rPr>
          <w:color w:val="auto"/>
        </w:rPr>
      </w:pPr>
      <w:r>
        <w:rPr>
          <w:color w:val="auto"/>
        </w:rPr>
        <w:t>Compliance with the survey process was low, with 63% of staff having completed the survey.</w:t>
      </w:r>
    </w:p>
    <w:p w14:paraId="6DFB4D1F" w14:textId="77777777" w:rsidR="00274FC0" w:rsidRPr="00274FC0" w:rsidRDefault="00274FC0" w:rsidP="00274FC0">
      <w:pPr>
        <w:rPr>
          <w:rFonts w:ascii="Arial" w:hAnsi="Arial" w:cs="Arial"/>
          <w:color w:val="auto"/>
        </w:rPr>
      </w:pPr>
      <w:r w:rsidRPr="00274FC0">
        <w:rPr>
          <w:rFonts w:ascii="Arial" w:hAnsi="Arial" w:cs="Arial"/>
          <w:color w:val="auto"/>
        </w:rPr>
        <w:t>The Approved Provider submitted a response to the Site Audit Report on 13 October 2023:</w:t>
      </w:r>
    </w:p>
    <w:p w14:paraId="725CF4A4" w14:textId="1E79BFB2" w:rsidR="0012565D" w:rsidRDefault="00274FC0" w:rsidP="0012565D">
      <w:pPr>
        <w:pStyle w:val="NormalArial"/>
        <w:numPr>
          <w:ilvl w:val="0"/>
          <w:numId w:val="16"/>
        </w:numPr>
        <w:rPr>
          <w:color w:val="auto"/>
        </w:rPr>
      </w:pPr>
      <w:r>
        <w:rPr>
          <w:color w:val="auto"/>
        </w:rPr>
        <w:t>The service’s PCI included an improvement action to review the performance appraisal</w:t>
      </w:r>
      <w:r w:rsidR="0012565D">
        <w:rPr>
          <w:color w:val="auto"/>
        </w:rPr>
        <w:t xml:space="preserve"> </w:t>
      </w:r>
      <w:r w:rsidR="00374C24">
        <w:rPr>
          <w:color w:val="auto"/>
        </w:rPr>
        <w:t xml:space="preserve">process </w:t>
      </w:r>
      <w:r w:rsidR="0012565D">
        <w:rPr>
          <w:color w:val="auto"/>
        </w:rPr>
        <w:t xml:space="preserve">by </w:t>
      </w:r>
      <w:r w:rsidR="00374C24">
        <w:rPr>
          <w:color w:val="auto"/>
        </w:rPr>
        <w:t>1 November 2023</w:t>
      </w:r>
      <w:r w:rsidR="0012565D">
        <w:rPr>
          <w:color w:val="auto"/>
        </w:rPr>
        <w:t xml:space="preserve">. This included </w:t>
      </w:r>
      <w:r>
        <w:rPr>
          <w:color w:val="auto"/>
        </w:rPr>
        <w:t>introducing</w:t>
      </w:r>
      <w:r w:rsidR="0012565D">
        <w:rPr>
          <w:color w:val="auto"/>
        </w:rPr>
        <w:t xml:space="preserve"> a process that included monitoring the performance of employees less than 12 months into their tenure.</w:t>
      </w:r>
    </w:p>
    <w:p w14:paraId="732239BA" w14:textId="3FBBD7D2" w:rsidR="0012565D" w:rsidRDefault="00274FC0" w:rsidP="0012565D">
      <w:pPr>
        <w:pStyle w:val="NormalArial"/>
        <w:numPr>
          <w:ilvl w:val="0"/>
          <w:numId w:val="16"/>
        </w:numPr>
        <w:rPr>
          <w:color w:val="auto"/>
        </w:rPr>
      </w:pPr>
      <w:r>
        <w:rPr>
          <w:color w:val="auto"/>
        </w:rPr>
        <w:t>The service provided evidence</w:t>
      </w:r>
      <w:r w:rsidR="00374C24">
        <w:rPr>
          <w:color w:val="auto"/>
        </w:rPr>
        <w:t xml:space="preserve"> which explained how the</w:t>
      </w:r>
      <w:r w:rsidR="0012565D">
        <w:rPr>
          <w:color w:val="auto"/>
        </w:rPr>
        <w:t xml:space="preserve"> performance survey process </w:t>
      </w:r>
      <w:r w:rsidR="00374C24">
        <w:rPr>
          <w:color w:val="auto"/>
        </w:rPr>
        <w:t>contributed to</w:t>
      </w:r>
      <w:r w:rsidR="0012565D">
        <w:rPr>
          <w:color w:val="auto"/>
        </w:rPr>
        <w:t xml:space="preserve"> the service’s strategic planning initiatives.</w:t>
      </w:r>
    </w:p>
    <w:p w14:paraId="24536A0F" w14:textId="5E8FAB53" w:rsidR="00374C24" w:rsidRDefault="00374C24" w:rsidP="0012565D">
      <w:pPr>
        <w:pStyle w:val="NormalArial"/>
        <w:numPr>
          <w:ilvl w:val="0"/>
          <w:numId w:val="16"/>
        </w:numPr>
        <w:rPr>
          <w:color w:val="auto"/>
        </w:rPr>
      </w:pPr>
      <w:r>
        <w:rPr>
          <w:color w:val="auto"/>
        </w:rPr>
        <w:t>The service did not submit evidence of further monitoring and review of staff performance since the Site Audit.</w:t>
      </w:r>
    </w:p>
    <w:p w14:paraId="250E4E3D" w14:textId="37E01B7C" w:rsidR="00374C24" w:rsidRPr="00BC2194" w:rsidRDefault="0012565D" w:rsidP="0012565D">
      <w:pPr>
        <w:rPr>
          <w:rFonts w:ascii="Arial" w:hAnsi="Arial" w:cs="Arial"/>
        </w:rPr>
      </w:pPr>
      <w:r w:rsidRPr="00BC2194">
        <w:rPr>
          <w:rFonts w:ascii="Arial" w:hAnsi="Arial" w:cs="Arial"/>
        </w:rPr>
        <w:t xml:space="preserve">I have considered the evidence within the Assessment Team’s report and the Approved Provider’s response. </w:t>
      </w:r>
      <w:r w:rsidR="00374C24">
        <w:rPr>
          <w:rFonts w:ascii="Arial" w:hAnsi="Arial" w:cs="Arial"/>
        </w:rPr>
        <w:t>The Approved Provider response</w:t>
      </w:r>
      <w:r w:rsidRPr="00BC2194">
        <w:rPr>
          <w:rFonts w:ascii="Arial" w:hAnsi="Arial" w:cs="Arial"/>
        </w:rPr>
        <w:t xml:space="preserve"> </w:t>
      </w:r>
      <w:r>
        <w:rPr>
          <w:rFonts w:ascii="Arial" w:hAnsi="Arial" w:cs="Arial"/>
        </w:rPr>
        <w:t>acknowledged there were opportunities to improve its performance appraisal process. Noting this,</w:t>
      </w:r>
      <w:r w:rsidRPr="00BC2194">
        <w:rPr>
          <w:rFonts w:ascii="Arial" w:hAnsi="Arial" w:cs="Arial"/>
        </w:rPr>
        <w:t xml:space="preserve"> </w:t>
      </w:r>
      <w:r>
        <w:rPr>
          <w:rFonts w:ascii="Arial" w:hAnsi="Arial" w:cs="Arial"/>
        </w:rPr>
        <w:t>t</w:t>
      </w:r>
      <w:r w:rsidRPr="00BC2194">
        <w:rPr>
          <w:rFonts w:ascii="Arial" w:hAnsi="Arial" w:cs="Arial"/>
        </w:rPr>
        <w:t>he circumstances are such that it will take time for the service to effect satisfactory change. Based on th</w:t>
      </w:r>
      <w:r>
        <w:rPr>
          <w:rFonts w:ascii="Arial" w:hAnsi="Arial" w:cs="Arial"/>
        </w:rPr>
        <w:t xml:space="preserve">is </w:t>
      </w:r>
      <w:r w:rsidRPr="00BC2194">
        <w:rPr>
          <w:rFonts w:ascii="Arial" w:hAnsi="Arial" w:cs="Arial"/>
        </w:rPr>
        <w:t>information, I cannot conclude the service has resolved the matters underpinning the Assessment Team’s findings. I have therefore formed the view that the service is non-compliant against Requirement 7(3)(e).</w:t>
      </w:r>
    </w:p>
    <w:p w14:paraId="612913DC" w14:textId="3FA58B51" w:rsidR="00374C24" w:rsidRDefault="00374C24" w:rsidP="0012565D">
      <w:pPr>
        <w:pStyle w:val="NormalArial"/>
      </w:pPr>
      <w:r>
        <w:t xml:space="preserve">I am satisfied that </w:t>
      </w:r>
      <w:r w:rsidRPr="00691ADF">
        <w:rPr>
          <w:color w:val="auto"/>
        </w:rPr>
        <w:t xml:space="preserve">the remaining requirements of Quality Standard </w:t>
      </w:r>
      <w:r>
        <w:rPr>
          <w:color w:val="auto"/>
        </w:rPr>
        <w:t>3</w:t>
      </w:r>
      <w:r w:rsidRPr="00691ADF">
        <w:rPr>
          <w:color w:val="auto"/>
        </w:rPr>
        <w:t xml:space="preserve"> are compliant.</w:t>
      </w:r>
    </w:p>
    <w:p w14:paraId="649F48E1" w14:textId="0D3ABB5B" w:rsidR="00374C24" w:rsidRDefault="00374C24" w:rsidP="0012565D">
      <w:pPr>
        <w:rPr>
          <w:rFonts w:ascii="Arial" w:hAnsi="Arial" w:cs="Arial"/>
        </w:rPr>
      </w:pPr>
      <w:r>
        <w:rPr>
          <w:rFonts w:ascii="Arial" w:hAnsi="Arial" w:cs="Arial"/>
        </w:rPr>
        <w:t xml:space="preserve">Most consumers and representatives were satisfied the workforce was planned to enable the delivery and management of safe and quality care and services. Overall, staff reported they felt well supported by management and confirmed there were enough resources to provide the appropriate level of care to each consumer. </w:t>
      </w:r>
      <w:r w:rsidRPr="00374C24">
        <w:rPr>
          <w:rFonts w:ascii="Arial" w:hAnsi="Arial" w:cs="Arial"/>
        </w:rPr>
        <w:t>A review of the staff roster demonstrated that the service has access to a sufficient pool of staff.</w:t>
      </w:r>
    </w:p>
    <w:p w14:paraId="15F1CFF1" w14:textId="77777777" w:rsidR="00374C24" w:rsidRDefault="00374C24" w:rsidP="00374C24">
      <w:pPr>
        <w:rPr>
          <w:rFonts w:ascii="Arial" w:hAnsi="Arial" w:cs="Arial"/>
        </w:rPr>
      </w:pPr>
      <w:r>
        <w:rPr>
          <w:rFonts w:ascii="Arial" w:hAnsi="Arial" w:cs="Arial"/>
        </w:rPr>
        <w:lastRenderedPageBreak/>
        <w:t>Consumers said staff treated them with respect, kindness, and care. Staff demonstrated they were familiar with consumers’ individual needs and preferences. The Assessment Team observed kind and respectful interactions between staff and consumers.</w:t>
      </w:r>
    </w:p>
    <w:p w14:paraId="78C31B1A" w14:textId="77777777" w:rsidR="00374C24" w:rsidRDefault="00374C24" w:rsidP="00374C24">
      <w:pPr>
        <w:rPr>
          <w:rFonts w:ascii="Arial" w:hAnsi="Arial" w:cs="Arial"/>
        </w:rPr>
      </w:pPr>
      <w:r>
        <w:rPr>
          <w:rFonts w:ascii="Arial" w:hAnsi="Arial" w:cs="Arial"/>
        </w:rPr>
        <w:t>Consumers and representatives felt staff performed their roles effectively. Staff at all levels expressed confidence in their knowledge and skills to perform their roles. All staff had the relevant qualifications to perform the duties outlined in their position descriptions.</w:t>
      </w:r>
    </w:p>
    <w:p w14:paraId="3A2EAFF0" w14:textId="77777777" w:rsidR="0012565D" w:rsidRDefault="0012565D">
      <w:pPr>
        <w:spacing w:after="160" w:line="259" w:lineRule="auto"/>
        <w:rPr>
          <w:rFonts w:ascii="Arial" w:hAnsi="Arial" w:cs="Arial"/>
          <w:b/>
          <w:bCs/>
          <w:sz w:val="30"/>
          <w:szCs w:val="28"/>
        </w:rPr>
      </w:pPr>
      <w:r>
        <w:rPr>
          <w:rFonts w:ascii="Arial" w:hAnsi="Arial" w:cs="Arial"/>
        </w:rPr>
        <w:br w:type="page"/>
      </w:r>
    </w:p>
    <w:p w14:paraId="471CC369" w14:textId="33360370" w:rsidR="00FC045E" w:rsidRPr="00996FAF" w:rsidRDefault="00070D3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C382F" w14:paraId="028600DC" w14:textId="77777777" w:rsidTr="005C3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8168CA" w14:textId="77777777" w:rsidR="00FC045E" w:rsidRPr="00996FAF" w:rsidRDefault="00070D3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09DD876" w14:textId="77777777" w:rsidR="00FC045E" w:rsidRPr="00996FAF" w:rsidRDefault="001812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382F" w14:paraId="13D7DC81" w14:textId="77777777" w:rsidTr="005C382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9DBB12A" w14:textId="77777777" w:rsidR="002C5FA9" w:rsidRPr="00996FAF" w:rsidRDefault="00070D3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C288FC6" w14:textId="77777777" w:rsidR="002C5FA9" w:rsidRPr="00996FAF" w:rsidRDefault="00070D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B205E8C" w14:textId="77777777" w:rsidR="002C5FA9" w:rsidRPr="00996FAF" w:rsidRDefault="001812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87492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70D35" w:rsidRPr="00384E73">
                  <w:rPr>
                    <w:rFonts w:ascii="Arial" w:hAnsi="Arial" w:cs="Arial"/>
                  </w:rPr>
                  <w:t>Compliant</w:t>
                </w:r>
              </w:sdtContent>
            </w:sdt>
          </w:p>
        </w:tc>
      </w:tr>
      <w:tr w:rsidR="005C382F" w14:paraId="4232F621" w14:textId="77777777" w:rsidTr="005C3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330AD1" w14:textId="77777777" w:rsidR="002C5FA9" w:rsidRPr="00996FAF" w:rsidRDefault="00070D3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032D87B" w14:textId="77777777" w:rsidR="002C5FA9" w:rsidRPr="00996FAF" w:rsidRDefault="00070D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9A7B762" w14:textId="77777777" w:rsidR="002C5FA9" w:rsidRPr="00996FAF" w:rsidRDefault="001812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769009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70D35" w:rsidRPr="00384E73">
                  <w:rPr>
                    <w:rFonts w:ascii="Arial" w:hAnsi="Arial" w:cs="Arial"/>
                  </w:rPr>
                  <w:t>Compliant</w:t>
                </w:r>
              </w:sdtContent>
            </w:sdt>
          </w:p>
        </w:tc>
      </w:tr>
      <w:tr w:rsidR="005C382F" w14:paraId="1B8FF804" w14:textId="77777777" w:rsidTr="005C382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8192D6D" w14:textId="77777777" w:rsidR="002C5FA9" w:rsidRPr="00996FAF" w:rsidRDefault="00070D3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8F0757B" w14:textId="77777777" w:rsidR="002C5FA9" w:rsidRPr="00996FAF" w:rsidRDefault="00070D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BD7C313" w14:textId="77777777" w:rsidR="002C5FA9" w:rsidRPr="00996FAF" w:rsidRDefault="00070D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F63B67A" w14:textId="77777777" w:rsidR="002C5FA9" w:rsidRPr="00996FAF" w:rsidRDefault="00070D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F5C227D" w14:textId="77777777" w:rsidR="002C5FA9" w:rsidRPr="00996FAF" w:rsidRDefault="00070D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CA3E9C8" w14:textId="77777777" w:rsidR="002C5FA9" w:rsidRPr="00996FAF" w:rsidRDefault="00070D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74C655D" w14:textId="77777777" w:rsidR="002C5FA9" w:rsidRPr="00996FAF" w:rsidRDefault="00070D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8D9741B" w14:textId="77777777" w:rsidR="002C5FA9" w:rsidRPr="00996FAF" w:rsidRDefault="00070D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948090D" w14:textId="77777777" w:rsidR="002C5FA9" w:rsidRPr="00996FAF" w:rsidRDefault="001812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201697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70D35" w:rsidRPr="00384E73">
                  <w:rPr>
                    <w:rFonts w:ascii="Arial" w:hAnsi="Arial" w:cs="Arial"/>
                  </w:rPr>
                  <w:t>Compliant</w:t>
                </w:r>
              </w:sdtContent>
            </w:sdt>
          </w:p>
        </w:tc>
      </w:tr>
      <w:tr w:rsidR="005C382F" w14:paraId="69C936ED" w14:textId="77777777" w:rsidTr="005C3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D2A5F15" w14:textId="77777777" w:rsidR="002C5FA9" w:rsidRPr="00996FAF" w:rsidRDefault="00070D3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D8E9A38" w14:textId="77777777" w:rsidR="002C5FA9" w:rsidRPr="00996FAF" w:rsidRDefault="00070D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2BF3E45" w14:textId="77777777" w:rsidR="002C5FA9" w:rsidRPr="00996FAF" w:rsidRDefault="00070D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DC4B46F" w14:textId="77777777" w:rsidR="002C5FA9" w:rsidRPr="00996FAF" w:rsidRDefault="00070D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E4AD839" w14:textId="77777777" w:rsidR="002C5FA9" w:rsidRPr="00996FAF" w:rsidRDefault="00070D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855CAA3" w14:textId="77777777" w:rsidR="002C5FA9" w:rsidRPr="00996FAF" w:rsidRDefault="00070D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E4BB770" w14:textId="77777777" w:rsidR="002C5FA9" w:rsidRPr="00996FAF" w:rsidRDefault="001812D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317294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70D35" w:rsidRPr="00384E73">
                  <w:rPr>
                    <w:rFonts w:ascii="Arial" w:hAnsi="Arial" w:cs="Arial"/>
                  </w:rPr>
                  <w:t>Compliant</w:t>
                </w:r>
              </w:sdtContent>
            </w:sdt>
          </w:p>
        </w:tc>
      </w:tr>
      <w:tr w:rsidR="005C382F" w14:paraId="55F7BFB8" w14:textId="77777777" w:rsidTr="005C382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4D0A05" w14:textId="77777777" w:rsidR="002C5FA9" w:rsidRPr="00996FAF" w:rsidRDefault="00070D3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1865F8D" w14:textId="77777777" w:rsidR="002C5FA9" w:rsidRPr="00996FAF" w:rsidRDefault="00070D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B0C4FC1" w14:textId="77777777" w:rsidR="002C5FA9" w:rsidRPr="00996FAF" w:rsidRDefault="00070D3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25C8D68" w14:textId="77777777" w:rsidR="002C5FA9" w:rsidRPr="00996FAF" w:rsidRDefault="00070D3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3A9B702" w14:textId="77777777" w:rsidR="002C5FA9" w:rsidRPr="00996FAF" w:rsidRDefault="00070D3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0DE949A" w14:textId="77777777" w:rsidR="002C5FA9" w:rsidRPr="00996FAF" w:rsidRDefault="001812D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66719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70D35" w:rsidRPr="00384E73">
                  <w:rPr>
                    <w:rFonts w:ascii="Arial" w:hAnsi="Arial" w:cs="Arial"/>
                  </w:rPr>
                  <w:t>Compliant</w:t>
                </w:r>
              </w:sdtContent>
            </w:sdt>
          </w:p>
        </w:tc>
      </w:tr>
    </w:tbl>
    <w:p w14:paraId="1C82E5A4" w14:textId="77777777" w:rsidR="00D87E7C" w:rsidRDefault="00070D35" w:rsidP="00D87E7C">
      <w:pPr>
        <w:pStyle w:val="Heading20"/>
      </w:pPr>
      <w:r w:rsidRPr="00996FAF">
        <w:t>Findings</w:t>
      </w:r>
    </w:p>
    <w:p w14:paraId="7626A2FE" w14:textId="77777777" w:rsidR="009C24C5" w:rsidRDefault="009C24C5" w:rsidP="009C24C5">
      <w:pPr>
        <w:pStyle w:val="NormalArial"/>
      </w:pPr>
      <w:r>
        <w:t>Consumers said they felt involved in the design, delivery, and evaluation of care and services. Management advised all feedback or suggestions made by consumers and representatives were included in the service’s PCI. Documentation showed consumers were meaningfully engaged in the evaluation of services through consumer meetings, feedback mechanisms, and surveys.</w:t>
      </w:r>
    </w:p>
    <w:p w14:paraId="4347D738" w14:textId="77777777" w:rsidR="009C24C5" w:rsidRPr="00D90B00" w:rsidRDefault="009C24C5" w:rsidP="009C24C5">
      <w:pPr>
        <w:rPr>
          <w:rFonts w:ascii="Arial" w:hAnsi="Arial" w:cs="Arial"/>
        </w:rPr>
      </w:pPr>
      <w:r w:rsidRPr="00D90B00">
        <w:rPr>
          <w:rFonts w:ascii="Arial" w:hAnsi="Arial" w:cs="Arial"/>
        </w:rPr>
        <w:t xml:space="preserve">Management outlined the service’s organisational chart which provided an overview of the service’s structure and executive committees, with clear lines of reporting to the governing body. </w:t>
      </w:r>
      <w:r>
        <w:rPr>
          <w:rFonts w:ascii="Arial" w:hAnsi="Arial" w:cs="Arial"/>
        </w:rPr>
        <w:t xml:space="preserve">Multiple communications between the governing body and the service confirmed the governing body retained oversight of the service’s operations. For example, the governing body </w:t>
      </w:r>
      <w:r>
        <w:rPr>
          <w:rFonts w:ascii="Arial" w:hAnsi="Arial" w:cs="Arial"/>
        </w:rPr>
        <w:lastRenderedPageBreak/>
        <w:t>reviewed clinical indicators, the organisation’s PCI, incidents, feedback and complaints on a monthly basis.</w:t>
      </w:r>
    </w:p>
    <w:p w14:paraId="36185D61" w14:textId="77777777" w:rsidR="009C24C5" w:rsidRDefault="009C24C5" w:rsidP="009C24C5">
      <w:pPr>
        <w:pStyle w:val="NormalArial"/>
      </w:pPr>
      <w: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p>
    <w:p w14:paraId="5FC32A81" w14:textId="2D7977A4" w:rsidR="009C24C5" w:rsidRDefault="009C24C5" w:rsidP="009C24C5">
      <w:pPr>
        <w:pStyle w:val="NormalArial"/>
      </w:pPr>
      <w:r>
        <w:t xml:space="preserve">Staff confirmed they analysed incidents to identify issues and trends, and these were reported at governance committee meetings. The service had a wide range of frameworks, policies, and procedures to support the management of risks and incidents. In addition to reporting incidents falling under the </w:t>
      </w:r>
      <w:r w:rsidR="003D3EA2">
        <w:t>SIRS,</w:t>
      </w:r>
      <w:r>
        <w:t xml:space="preserve"> the service maintained a register for incident data.</w:t>
      </w:r>
    </w:p>
    <w:p w14:paraId="5D426FA7" w14:textId="77777777" w:rsidR="009C24C5" w:rsidRDefault="009C24C5" w:rsidP="009C24C5">
      <w:pPr>
        <w:pStyle w:val="NormalArial"/>
      </w:pPr>
      <w:r>
        <w:t>The service had documented policies and procedures to guide staff practice in relation to antimicrobial stewardship, the minimisation of restraints and open disclosure practices. Staff demonstrated a shared understanding of these policies and their application in a practical setting. Care documents complied with the service’s policies for antimicrobial stewardship, minimisation of restraint, and open disclosure.</w:t>
      </w:r>
    </w:p>
    <w:p w14:paraId="64B0785A" w14:textId="3DE3C2A9" w:rsidR="00117022" w:rsidRPr="00712752" w:rsidRDefault="001812D3" w:rsidP="0012565D">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7EC4C" w14:textId="77777777" w:rsidR="00857C74" w:rsidRDefault="00857C74">
      <w:pPr>
        <w:spacing w:after="0"/>
      </w:pPr>
      <w:r>
        <w:separator/>
      </w:r>
    </w:p>
  </w:endnote>
  <w:endnote w:type="continuationSeparator" w:id="0">
    <w:p w14:paraId="3271B331" w14:textId="77777777" w:rsidR="00857C74" w:rsidRDefault="00857C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51C62" w14:textId="77777777" w:rsidR="00DF37F2" w:rsidRPr="00DF37F2" w:rsidRDefault="00070D35"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Wellington Views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B4EBFA1" w14:textId="77777777" w:rsidR="00DF37F2" w:rsidRPr="00DF37F2" w:rsidRDefault="00070D3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8061</w:t>
    </w:r>
    <w:bookmarkEnd w:id="3"/>
    <w:r w:rsidRPr="00DF37F2">
      <w:rPr>
        <w:rStyle w:val="FooterBold"/>
        <w:rFonts w:ascii="Arial" w:hAnsi="Arial"/>
        <w:b w:val="0"/>
      </w:rPr>
      <w:tab/>
      <w:t xml:space="preserve">OFFICIAL: Sensitive </w:t>
    </w:r>
  </w:p>
  <w:p w14:paraId="771A7022" w14:textId="77777777" w:rsidR="00DF37F2" w:rsidRPr="00DF37F2" w:rsidRDefault="00070D3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DFC9" w14:textId="77777777" w:rsidR="00E2364A" w:rsidRDefault="001812D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309D5" w14:textId="77777777" w:rsidR="00857C74" w:rsidRDefault="00857C74" w:rsidP="00D71F88">
      <w:pPr>
        <w:spacing w:after="0"/>
      </w:pPr>
      <w:r>
        <w:separator/>
      </w:r>
    </w:p>
  </w:footnote>
  <w:footnote w:type="continuationSeparator" w:id="0">
    <w:p w14:paraId="28118523" w14:textId="77777777" w:rsidR="00857C74" w:rsidRDefault="00857C74" w:rsidP="00D71F88">
      <w:pPr>
        <w:spacing w:after="0"/>
      </w:pPr>
      <w:r>
        <w:continuationSeparator/>
      </w:r>
    </w:p>
  </w:footnote>
  <w:footnote w:id="1">
    <w:p w14:paraId="6D5D1936" w14:textId="77777777" w:rsidR="00243E29" w:rsidRDefault="00243E29" w:rsidP="00243E2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11D4A">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279D1871" w14:textId="77777777" w:rsidR="00243E29" w:rsidRDefault="00243E29" w:rsidP="00243E2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9EC63" w14:textId="77777777" w:rsidR="00D71F88" w:rsidRDefault="00070D35">
    <w:pPr>
      <w:pStyle w:val="Header"/>
    </w:pPr>
    <w:r>
      <w:rPr>
        <w:noProof/>
        <w:color w:val="2B579A"/>
        <w:shd w:val="clear" w:color="auto" w:fill="E6E6E6"/>
        <w:lang w:val="en-US"/>
      </w:rPr>
      <w:drawing>
        <wp:anchor distT="0" distB="0" distL="114300" distR="114300" simplePos="0" relativeHeight="251658241" behindDoc="1" locked="0" layoutInCell="1" allowOverlap="1" wp14:anchorId="40AB8FE7" wp14:editId="10BC65A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4AA76" w14:textId="77777777" w:rsidR="00FA0A5B" w:rsidRDefault="00070D35">
    <w:pPr>
      <w:pStyle w:val="Header"/>
    </w:pPr>
    <w:r>
      <w:rPr>
        <w:noProof/>
      </w:rPr>
      <w:drawing>
        <wp:anchor distT="0" distB="0" distL="114300" distR="114300" simplePos="0" relativeHeight="251658240" behindDoc="0" locked="0" layoutInCell="1" allowOverlap="1" wp14:anchorId="2694EEF2" wp14:editId="3A9F78A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918A466">
      <w:start w:val="1"/>
      <w:numFmt w:val="lowerRoman"/>
      <w:lvlText w:val="(%1)"/>
      <w:lvlJc w:val="left"/>
      <w:pPr>
        <w:ind w:left="1080" w:hanging="720"/>
      </w:pPr>
      <w:rPr>
        <w:rFonts w:hint="default"/>
      </w:rPr>
    </w:lvl>
    <w:lvl w:ilvl="1" w:tplc="7E8E7BA2" w:tentative="1">
      <w:start w:val="1"/>
      <w:numFmt w:val="lowerLetter"/>
      <w:lvlText w:val="%2."/>
      <w:lvlJc w:val="left"/>
      <w:pPr>
        <w:ind w:left="1440" w:hanging="360"/>
      </w:pPr>
    </w:lvl>
    <w:lvl w:ilvl="2" w:tplc="9342E5AE" w:tentative="1">
      <w:start w:val="1"/>
      <w:numFmt w:val="lowerRoman"/>
      <w:lvlText w:val="%3."/>
      <w:lvlJc w:val="right"/>
      <w:pPr>
        <w:ind w:left="2160" w:hanging="180"/>
      </w:pPr>
    </w:lvl>
    <w:lvl w:ilvl="3" w:tplc="EE6E738C" w:tentative="1">
      <w:start w:val="1"/>
      <w:numFmt w:val="decimal"/>
      <w:lvlText w:val="%4."/>
      <w:lvlJc w:val="left"/>
      <w:pPr>
        <w:ind w:left="2880" w:hanging="360"/>
      </w:pPr>
    </w:lvl>
    <w:lvl w:ilvl="4" w:tplc="53C2CE08" w:tentative="1">
      <w:start w:val="1"/>
      <w:numFmt w:val="lowerLetter"/>
      <w:lvlText w:val="%5."/>
      <w:lvlJc w:val="left"/>
      <w:pPr>
        <w:ind w:left="3600" w:hanging="360"/>
      </w:pPr>
    </w:lvl>
    <w:lvl w:ilvl="5" w:tplc="C88EA136" w:tentative="1">
      <w:start w:val="1"/>
      <w:numFmt w:val="lowerRoman"/>
      <w:lvlText w:val="%6."/>
      <w:lvlJc w:val="right"/>
      <w:pPr>
        <w:ind w:left="4320" w:hanging="180"/>
      </w:pPr>
    </w:lvl>
    <w:lvl w:ilvl="6" w:tplc="3AC4CE10" w:tentative="1">
      <w:start w:val="1"/>
      <w:numFmt w:val="decimal"/>
      <w:lvlText w:val="%7."/>
      <w:lvlJc w:val="left"/>
      <w:pPr>
        <w:ind w:left="5040" w:hanging="360"/>
      </w:pPr>
    </w:lvl>
    <w:lvl w:ilvl="7" w:tplc="F9642FC8" w:tentative="1">
      <w:start w:val="1"/>
      <w:numFmt w:val="lowerLetter"/>
      <w:lvlText w:val="%8."/>
      <w:lvlJc w:val="left"/>
      <w:pPr>
        <w:ind w:left="5760" w:hanging="360"/>
      </w:pPr>
    </w:lvl>
    <w:lvl w:ilvl="8" w:tplc="9322E45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F0AC4AA">
      <w:start w:val="1"/>
      <w:numFmt w:val="lowerRoman"/>
      <w:lvlText w:val="(%1)"/>
      <w:lvlJc w:val="left"/>
      <w:pPr>
        <w:ind w:left="1080" w:hanging="720"/>
      </w:pPr>
      <w:rPr>
        <w:rFonts w:hint="default"/>
      </w:rPr>
    </w:lvl>
    <w:lvl w:ilvl="1" w:tplc="4E20B0B6" w:tentative="1">
      <w:start w:val="1"/>
      <w:numFmt w:val="lowerLetter"/>
      <w:lvlText w:val="%2."/>
      <w:lvlJc w:val="left"/>
      <w:pPr>
        <w:ind w:left="1440" w:hanging="360"/>
      </w:pPr>
    </w:lvl>
    <w:lvl w:ilvl="2" w:tplc="AF2CA5BE" w:tentative="1">
      <w:start w:val="1"/>
      <w:numFmt w:val="lowerRoman"/>
      <w:lvlText w:val="%3."/>
      <w:lvlJc w:val="right"/>
      <w:pPr>
        <w:ind w:left="2160" w:hanging="180"/>
      </w:pPr>
    </w:lvl>
    <w:lvl w:ilvl="3" w:tplc="02F8646A" w:tentative="1">
      <w:start w:val="1"/>
      <w:numFmt w:val="decimal"/>
      <w:lvlText w:val="%4."/>
      <w:lvlJc w:val="left"/>
      <w:pPr>
        <w:ind w:left="2880" w:hanging="360"/>
      </w:pPr>
    </w:lvl>
    <w:lvl w:ilvl="4" w:tplc="8B54B282" w:tentative="1">
      <w:start w:val="1"/>
      <w:numFmt w:val="lowerLetter"/>
      <w:lvlText w:val="%5."/>
      <w:lvlJc w:val="left"/>
      <w:pPr>
        <w:ind w:left="3600" w:hanging="360"/>
      </w:pPr>
    </w:lvl>
    <w:lvl w:ilvl="5" w:tplc="B9A6C3DA" w:tentative="1">
      <w:start w:val="1"/>
      <w:numFmt w:val="lowerRoman"/>
      <w:lvlText w:val="%6."/>
      <w:lvlJc w:val="right"/>
      <w:pPr>
        <w:ind w:left="4320" w:hanging="180"/>
      </w:pPr>
    </w:lvl>
    <w:lvl w:ilvl="6" w:tplc="F87EA2DC" w:tentative="1">
      <w:start w:val="1"/>
      <w:numFmt w:val="decimal"/>
      <w:lvlText w:val="%7."/>
      <w:lvlJc w:val="left"/>
      <w:pPr>
        <w:ind w:left="5040" w:hanging="360"/>
      </w:pPr>
    </w:lvl>
    <w:lvl w:ilvl="7" w:tplc="6010D6B4" w:tentative="1">
      <w:start w:val="1"/>
      <w:numFmt w:val="lowerLetter"/>
      <w:lvlText w:val="%8."/>
      <w:lvlJc w:val="left"/>
      <w:pPr>
        <w:ind w:left="5760" w:hanging="360"/>
      </w:pPr>
    </w:lvl>
    <w:lvl w:ilvl="8" w:tplc="66A4222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3E01286">
      <w:start w:val="1"/>
      <w:numFmt w:val="lowerRoman"/>
      <w:lvlText w:val="(%1)"/>
      <w:lvlJc w:val="left"/>
      <w:pPr>
        <w:ind w:left="1080" w:hanging="720"/>
      </w:pPr>
      <w:rPr>
        <w:rFonts w:hint="default"/>
      </w:rPr>
    </w:lvl>
    <w:lvl w:ilvl="1" w:tplc="F8987366" w:tentative="1">
      <w:start w:val="1"/>
      <w:numFmt w:val="lowerLetter"/>
      <w:lvlText w:val="%2."/>
      <w:lvlJc w:val="left"/>
      <w:pPr>
        <w:ind w:left="1440" w:hanging="360"/>
      </w:pPr>
    </w:lvl>
    <w:lvl w:ilvl="2" w:tplc="A5F40766" w:tentative="1">
      <w:start w:val="1"/>
      <w:numFmt w:val="lowerRoman"/>
      <w:lvlText w:val="%3."/>
      <w:lvlJc w:val="right"/>
      <w:pPr>
        <w:ind w:left="2160" w:hanging="180"/>
      </w:pPr>
    </w:lvl>
    <w:lvl w:ilvl="3" w:tplc="2A185F28" w:tentative="1">
      <w:start w:val="1"/>
      <w:numFmt w:val="decimal"/>
      <w:lvlText w:val="%4."/>
      <w:lvlJc w:val="left"/>
      <w:pPr>
        <w:ind w:left="2880" w:hanging="360"/>
      </w:pPr>
    </w:lvl>
    <w:lvl w:ilvl="4" w:tplc="DC960446" w:tentative="1">
      <w:start w:val="1"/>
      <w:numFmt w:val="lowerLetter"/>
      <w:lvlText w:val="%5."/>
      <w:lvlJc w:val="left"/>
      <w:pPr>
        <w:ind w:left="3600" w:hanging="360"/>
      </w:pPr>
    </w:lvl>
    <w:lvl w:ilvl="5" w:tplc="53764A8C" w:tentative="1">
      <w:start w:val="1"/>
      <w:numFmt w:val="lowerRoman"/>
      <w:lvlText w:val="%6."/>
      <w:lvlJc w:val="right"/>
      <w:pPr>
        <w:ind w:left="4320" w:hanging="180"/>
      </w:pPr>
    </w:lvl>
    <w:lvl w:ilvl="6" w:tplc="5A92EF0E" w:tentative="1">
      <w:start w:val="1"/>
      <w:numFmt w:val="decimal"/>
      <w:lvlText w:val="%7."/>
      <w:lvlJc w:val="left"/>
      <w:pPr>
        <w:ind w:left="5040" w:hanging="360"/>
      </w:pPr>
    </w:lvl>
    <w:lvl w:ilvl="7" w:tplc="A1ACC582" w:tentative="1">
      <w:start w:val="1"/>
      <w:numFmt w:val="lowerLetter"/>
      <w:lvlText w:val="%8."/>
      <w:lvlJc w:val="left"/>
      <w:pPr>
        <w:ind w:left="5760" w:hanging="360"/>
      </w:pPr>
    </w:lvl>
    <w:lvl w:ilvl="8" w:tplc="A15E295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20823A8">
      <w:start w:val="1"/>
      <w:numFmt w:val="bullet"/>
      <w:lvlText w:val=""/>
      <w:lvlJc w:val="left"/>
      <w:pPr>
        <w:ind w:left="720" w:hanging="360"/>
      </w:pPr>
      <w:rPr>
        <w:rFonts w:ascii="Symbol" w:hAnsi="Symbol" w:hint="default"/>
        <w:color w:val="auto"/>
        <w:sz w:val="24"/>
        <w:szCs w:val="24"/>
      </w:rPr>
    </w:lvl>
    <w:lvl w:ilvl="1" w:tplc="47B20516" w:tentative="1">
      <w:start w:val="1"/>
      <w:numFmt w:val="bullet"/>
      <w:lvlText w:val="o"/>
      <w:lvlJc w:val="left"/>
      <w:pPr>
        <w:ind w:left="1440" w:hanging="360"/>
      </w:pPr>
      <w:rPr>
        <w:rFonts w:ascii="Courier New" w:hAnsi="Courier New" w:cs="Courier New" w:hint="default"/>
      </w:rPr>
    </w:lvl>
    <w:lvl w:ilvl="2" w:tplc="67B85668" w:tentative="1">
      <w:start w:val="1"/>
      <w:numFmt w:val="bullet"/>
      <w:lvlText w:val=""/>
      <w:lvlJc w:val="left"/>
      <w:pPr>
        <w:ind w:left="2160" w:hanging="360"/>
      </w:pPr>
      <w:rPr>
        <w:rFonts w:ascii="Wingdings" w:hAnsi="Wingdings" w:hint="default"/>
      </w:rPr>
    </w:lvl>
    <w:lvl w:ilvl="3" w:tplc="36C22616" w:tentative="1">
      <w:start w:val="1"/>
      <w:numFmt w:val="bullet"/>
      <w:lvlText w:val=""/>
      <w:lvlJc w:val="left"/>
      <w:pPr>
        <w:ind w:left="2880" w:hanging="360"/>
      </w:pPr>
      <w:rPr>
        <w:rFonts w:ascii="Symbol" w:hAnsi="Symbol" w:hint="default"/>
      </w:rPr>
    </w:lvl>
    <w:lvl w:ilvl="4" w:tplc="8EC6C1D2" w:tentative="1">
      <w:start w:val="1"/>
      <w:numFmt w:val="bullet"/>
      <w:lvlText w:val="o"/>
      <w:lvlJc w:val="left"/>
      <w:pPr>
        <w:ind w:left="3600" w:hanging="360"/>
      </w:pPr>
      <w:rPr>
        <w:rFonts w:ascii="Courier New" w:hAnsi="Courier New" w:cs="Courier New" w:hint="default"/>
      </w:rPr>
    </w:lvl>
    <w:lvl w:ilvl="5" w:tplc="083069F6" w:tentative="1">
      <w:start w:val="1"/>
      <w:numFmt w:val="bullet"/>
      <w:lvlText w:val=""/>
      <w:lvlJc w:val="left"/>
      <w:pPr>
        <w:ind w:left="4320" w:hanging="360"/>
      </w:pPr>
      <w:rPr>
        <w:rFonts w:ascii="Wingdings" w:hAnsi="Wingdings" w:hint="default"/>
      </w:rPr>
    </w:lvl>
    <w:lvl w:ilvl="6" w:tplc="646AC75E" w:tentative="1">
      <w:start w:val="1"/>
      <w:numFmt w:val="bullet"/>
      <w:lvlText w:val=""/>
      <w:lvlJc w:val="left"/>
      <w:pPr>
        <w:ind w:left="5040" w:hanging="360"/>
      </w:pPr>
      <w:rPr>
        <w:rFonts w:ascii="Symbol" w:hAnsi="Symbol" w:hint="default"/>
      </w:rPr>
    </w:lvl>
    <w:lvl w:ilvl="7" w:tplc="D84422E6" w:tentative="1">
      <w:start w:val="1"/>
      <w:numFmt w:val="bullet"/>
      <w:lvlText w:val="o"/>
      <w:lvlJc w:val="left"/>
      <w:pPr>
        <w:ind w:left="5760" w:hanging="360"/>
      </w:pPr>
      <w:rPr>
        <w:rFonts w:ascii="Courier New" w:hAnsi="Courier New" w:cs="Courier New" w:hint="default"/>
      </w:rPr>
    </w:lvl>
    <w:lvl w:ilvl="8" w:tplc="5BE2884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8EC257C">
      <w:start w:val="1"/>
      <w:numFmt w:val="lowerRoman"/>
      <w:lvlText w:val="(%1)"/>
      <w:lvlJc w:val="left"/>
      <w:pPr>
        <w:ind w:left="1080" w:hanging="720"/>
      </w:pPr>
      <w:rPr>
        <w:rFonts w:hint="default"/>
      </w:rPr>
    </w:lvl>
    <w:lvl w:ilvl="1" w:tplc="83EA4AB4" w:tentative="1">
      <w:start w:val="1"/>
      <w:numFmt w:val="lowerLetter"/>
      <w:lvlText w:val="%2."/>
      <w:lvlJc w:val="left"/>
      <w:pPr>
        <w:ind w:left="1440" w:hanging="360"/>
      </w:pPr>
    </w:lvl>
    <w:lvl w:ilvl="2" w:tplc="456CD50E" w:tentative="1">
      <w:start w:val="1"/>
      <w:numFmt w:val="lowerRoman"/>
      <w:lvlText w:val="%3."/>
      <w:lvlJc w:val="right"/>
      <w:pPr>
        <w:ind w:left="2160" w:hanging="180"/>
      </w:pPr>
    </w:lvl>
    <w:lvl w:ilvl="3" w:tplc="0010D36E" w:tentative="1">
      <w:start w:val="1"/>
      <w:numFmt w:val="decimal"/>
      <w:lvlText w:val="%4."/>
      <w:lvlJc w:val="left"/>
      <w:pPr>
        <w:ind w:left="2880" w:hanging="360"/>
      </w:pPr>
    </w:lvl>
    <w:lvl w:ilvl="4" w:tplc="E236C610" w:tentative="1">
      <w:start w:val="1"/>
      <w:numFmt w:val="lowerLetter"/>
      <w:lvlText w:val="%5."/>
      <w:lvlJc w:val="left"/>
      <w:pPr>
        <w:ind w:left="3600" w:hanging="360"/>
      </w:pPr>
    </w:lvl>
    <w:lvl w:ilvl="5" w:tplc="F8D6DC66" w:tentative="1">
      <w:start w:val="1"/>
      <w:numFmt w:val="lowerRoman"/>
      <w:lvlText w:val="%6."/>
      <w:lvlJc w:val="right"/>
      <w:pPr>
        <w:ind w:left="4320" w:hanging="180"/>
      </w:pPr>
    </w:lvl>
    <w:lvl w:ilvl="6" w:tplc="E8269A06" w:tentative="1">
      <w:start w:val="1"/>
      <w:numFmt w:val="decimal"/>
      <w:lvlText w:val="%7."/>
      <w:lvlJc w:val="left"/>
      <w:pPr>
        <w:ind w:left="5040" w:hanging="360"/>
      </w:pPr>
    </w:lvl>
    <w:lvl w:ilvl="7" w:tplc="5D0E7026" w:tentative="1">
      <w:start w:val="1"/>
      <w:numFmt w:val="lowerLetter"/>
      <w:lvlText w:val="%8."/>
      <w:lvlJc w:val="left"/>
      <w:pPr>
        <w:ind w:left="5760" w:hanging="360"/>
      </w:pPr>
    </w:lvl>
    <w:lvl w:ilvl="8" w:tplc="0518DD36" w:tentative="1">
      <w:start w:val="1"/>
      <w:numFmt w:val="lowerRoman"/>
      <w:lvlText w:val="%9."/>
      <w:lvlJc w:val="right"/>
      <w:pPr>
        <w:ind w:left="6480" w:hanging="180"/>
      </w:pPr>
    </w:lvl>
  </w:abstractNum>
  <w:abstractNum w:abstractNumId="6" w15:restartNumberingAfterBreak="0">
    <w:nsid w:val="267504B0"/>
    <w:multiLevelType w:val="hybridMultilevel"/>
    <w:tmpl w:val="145A1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C922D93C">
      <w:start w:val="1"/>
      <w:numFmt w:val="lowerRoman"/>
      <w:lvlText w:val="(%1)"/>
      <w:lvlJc w:val="left"/>
      <w:pPr>
        <w:ind w:left="1080" w:hanging="720"/>
      </w:pPr>
      <w:rPr>
        <w:rFonts w:hint="default"/>
      </w:rPr>
    </w:lvl>
    <w:lvl w:ilvl="1" w:tplc="95648DA0" w:tentative="1">
      <w:start w:val="1"/>
      <w:numFmt w:val="lowerLetter"/>
      <w:lvlText w:val="%2."/>
      <w:lvlJc w:val="left"/>
      <w:pPr>
        <w:ind w:left="1440" w:hanging="360"/>
      </w:pPr>
    </w:lvl>
    <w:lvl w:ilvl="2" w:tplc="97A28844" w:tentative="1">
      <w:start w:val="1"/>
      <w:numFmt w:val="lowerRoman"/>
      <w:lvlText w:val="%3."/>
      <w:lvlJc w:val="right"/>
      <w:pPr>
        <w:ind w:left="2160" w:hanging="180"/>
      </w:pPr>
    </w:lvl>
    <w:lvl w:ilvl="3" w:tplc="077C7F04" w:tentative="1">
      <w:start w:val="1"/>
      <w:numFmt w:val="decimal"/>
      <w:lvlText w:val="%4."/>
      <w:lvlJc w:val="left"/>
      <w:pPr>
        <w:ind w:left="2880" w:hanging="360"/>
      </w:pPr>
    </w:lvl>
    <w:lvl w:ilvl="4" w:tplc="3D289768" w:tentative="1">
      <w:start w:val="1"/>
      <w:numFmt w:val="lowerLetter"/>
      <w:lvlText w:val="%5."/>
      <w:lvlJc w:val="left"/>
      <w:pPr>
        <w:ind w:left="3600" w:hanging="360"/>
      </w:pPr>
    </w:lvl>
    <w:lvl w:ilvl="5" w:tplc="EC9A7DA6" w:tentative="1">
      <w:start w:val="1"/>
      <w:numFmt w:val="lowerRoman"/>
      <w:lvlText w:val="%6."/>
      <w:lvlJc w:val="right"/>
      <w:pPr>
        <w:ind w:left="4320" w:hanging="180"/>
      </w:pPr>
    </w:lvl>
    <w:lvl w:ilvl="6" w:tplc="CD46A734" w:tentative="1">
      <w:start w:val="1"/>
      <w:numFmt w:val="decimal"/>
      <w:lvlText w:val="%7."/>
      <w:lvlJc w:val="left"/>
      <w:pPr>
        <w:ind w:left="5040" w:hanging="360"/>
      </w:pPr>
    </w:lvl>
    <w:lvl w:ilvl="7" w:tplc="142A03F6" w:tentative="1">
      <w:start w:val="1"/>
      <w:numFmt w:val="lowerLetter"/>
      <w:lvlText w:val="%8."/>
      <w:lvlJc w:val="left"/>
      <w:pPr>
        <w:ind w:left="5760" w:hanging="360"/>
      </w:pPr>
    </w:lvl>
    <w:lvl w:ilvl="8" w:tplc="2D00DE2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7494EEC2">
      <w:start w:val="1"/>
      <w:numFmt w:val="lowerRoman"/>
      <w:lvlText w:val="(%1)"/>
      <w:lvlJc w:val="left"/>
      <w:pPr>
        <w:ind w:left="1080" w:hanging="720"/>
      </w:pPr>
      <w:rPr>
        <w:rFonts w:hint="default"/>
      </w:rPr>
    </w:lvl>
    <w:lvl w:ilvl="1" w:tplc="13C81C80" w:tentative="1">
      <w:start w:val="1"/>
      <w:numFmt w:val="lowerLetter"/>
      <w:lvlText w:val="%2."/>
      <w:lvlJc w:val="left"/>
      <w:pPr>
        <w:ind w:left="1440" w:hanging="360"/>
      </w:pPr>
    </w:lvl>
    <w:lvl w:ilvl="2" w:tplc="9AAA099E" w:tentative="1">
      <w:start w:val="1"/>
      <w:numFmt w:val="lowerRoman"/>
      <w:lvlText w:val="%3."/>
      <w:lvlJc w:val="right"/>
      <w:pPr>
        <w:ind w:left="2160" w:hanging="180"/>
      </w:pPr>
    </w:lvl>
    <w:lvl w:ilvl="3" w:tplc="41302070" w:tentative="1">
      <w:start w:val="1"/>
      <w:numFmt w:val="decimal"/>
      <w:lvlText w:val="%4."/>
      <w:lvlJc w:val="left"/>
      <w:pPr>
        <w:ind w:left="2880" w:hanging="360"/>
      </w:pPr>
    </w:lvl>
    <w:lvl w:ilvl="4" w:tplc="D5A46BDC" w:tentative="1">
      <w:start w:val="1"/>
      <w:numFmt w:val="lowerLetter"/>
      <w:lvlText w:val="%5."/>
      <w:lvlJc w:val="left"/>
      <w:pPr>
        <w:ind w:left="3600" w:hanging="360"/>
      </w:pPr>
    </w:lvl>
    <w:lvl w:ilvl="5" w:tplc="37DE9600" w:tentative="1">
      <w:start w:val="1"/>
      <w:numFmt w:val="lowerRoman"/>
      <w:lvlText w:val="%6."/>
      <w:lvlJc w:val="right"/>
      <w:pPr>
        <w:ind w:left="4320" w:hanging="180"/>
      </w:pPr>
    </w:lvl>
    <w:lvl w:ilvl="6" w:tplc="EFDC5FC0" w:tentative="1">
      <w:start w:val="1"/>
      <w:numFmt w:val="decimal"/>
      <w:lvlText w:val="%7."/>
      <w:lvlJc w:val="left"/>
      <w:pPr>
        <w:ind w:left="5040" w:hanging="360"/>
      </w:pPr>
    </w:lvl>
    <w:lvl w:ilvl="7" w:tplc="E5EE6FA4" w:tentative="1">
      <w:start w:val="1"/>
      <w:numFmt w:val="lowerLetter"/>
      <w:lvlText w:val="%8."/>
      <w:lvlJc w:val="left"/>
      <w:pPr>
        <w:ind w:left="5760" w:hanging="360"/>
      </w:pPr>
    </w:lvl>
    <w:lvl w:ilvl="8" w:tplc="79D44CB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C32CE648">
      <w:start w:val="1"/>
      <w:numFmt w:val="lowerRoman"/>
      <w:lvlText w:val="(%1)"/>
      <w:lvlJc w:val="left"/>
      <w:pPr>
        <w:ind w:left="1080" w:hanging="720"/>
      </w:pPr>
      <w:rPr>
        <w:rFonts w:hint="default"/>
      </w:rPr>
    </w:lvl>
    <w:lvl w:ilvl="1" w:tplc="017418F4" w:tentative="1">
      <w:start w:val="1"/>
      <w:numFmt w:val="lowerLetter"/>
      <w:lvlText w:val="%2."/>
      <w:lvlJc w:val="left"/>
      <w:pPr>
        <w:ind w:left="1440" w:hanging="360"/>
      </w:pPr>
    </w:lvl>
    <w:lvl w:ilvl="2" w:tplc="CC22AB72" w:tentative="1">
      <w:start w:val="1"/>
      <w:numFmt w:val="lowerRoman"/>
      <w:lvlText w:val="%3."/>
      <w:lvlJc w:val="right"/>
      <w:pPr>
        <w:ind w:left="2160" w:hanging="180"/>
      </w:pPr>
    </w:lvl>
    <w:lvl w:ilvl="3" w:tplc="E61A36BA" w:tentative="1">
      <w:start w:val="1"/>
      <w:numFmt w:val="decimal"/>
      <w:lvlText w:val="%4."/>
      <w:lvlJc w:val="left"/>
      <w:pPr>
        <w:ind w:left="2880" w:hanging="360"/>
      </w:pPr>
    </w:lvl>
    <w:lvl w:ilvl="4" w:tplc="CA12A2B2" w:tentative="1">
      <w:start w:val="1"/>
      <w:numFmt w:val="lowerLetter"/>
      <w:lvlText w:val="%5."/>
      <w:lvlJc w:val="left"/>
      <w:pPr>
        <w:ind w:left="3600" w:hanging="360"/>
      </w:pPr>
    </w:lvl>
    <w:lvl w:ilvl="5" w:tplc="1916BAFA" w:tentative="1">
      <w:start w:val="1"/>
      <w:numFmt w:val="lowerRoman"/>
      <w:lvlText w:val="%6."/>
      <w:lvlJc w:val="right"/>
      <w:pPr>
        <w:ind w:left="4320" w:hanging="180"/>
      </w:pPr>
    </w:lvl>
    <w:lvl w:ilvl="6" w:tplc="AF9C7324" w:tentative="1">
      <w:start w:val="1"/>
      <w:numFmt w:val="decimal"/>
      <w:lvlText w:val="%7."/>
      <w:lvlJc w:val="left"/>
      <w:pPr>
        <w:ind w:left="5040" w:hanging="360"/>
      </w:pPr>
    </w:lvl>
    <w:lvl w:ilvl="7" w:tplc="985686DA" w:tentative="1">
      <w:start w:val="1"/>
      <w:numFmt w:val="lowerLetter"/>
      <w:lvlText w:val="%8."/>
      <w:lvlJc w:val="left"/>
      <w:pPr>
        <w:ind w:left="5760" w:hanging="360"/>
      </w:pPr>
    </w:lvl>
    <w:lvl w:ilvl="8" w:tplc="E09428EE" w:tentative="1">
      <w:start w:val="1"/>
      <w:numFmt w:val="lowerRoman"/>
      <w:lvlText w:val="%9."/>
      <w:lvlJc w:val="right"/>
      <w:pPr>
        <w:ind w:left="6480" w:hanging="180"/>
      </w:pPr>
    </w:lvl>
  </w:abstractNum>
  <w:abstractNum w:abstractNumId="10" w15:restartNumberingAfterBreak="0">
    <w:nsid w:val="378365CE"/>
    <w:multiLevelType w:val="hybridMultilevel"/>
    <w:tmpl w:val="D300454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ADC62DAA">
      <w:start w:val="1"/>
      <w:numFmt w:val="lowerRoman"/>
      <w:lvlText w:val="(%1)"/>
      <w:lvlJc w:val="left"/>
      <w:pPr>
        <w:ind w:left="1080" w:hanging="720"/>
      </w:pPr>
      <w:rPr>
        <w:rFonts w:hint="default"/>
      </w:rPr>
    </w:lvl>
    <w:lvl w:ilvl="1" w:tplc="34423640" w:tentative="1">
      <w:start w:val="1"/>
      <w:numFmt w:val="lowerLetter"/>
      <w:lvlText w:val="%2."/>
      <w:lvlJc w:val="left"/>
      <w:pPr>
        <w:ind w:left="1440" w:hanging="360"/>
      </w:pPr>
    </w:lvl>
    <w:lvl w:ilvl="2" w:tplc="C70A4EE6" w:tentative="1">
      <w:start w:val="1"/>
      <w:numFmt w:val="lowerRoman"/>
      <w:lvlText w:val="%3."/>
      <w:lvlJc w:val="right"/>
      <w:pPr>
        <w:ind w:left="2160" w:hanging="180"/>
      </w:pPr>
    </w:lvl>
    <w:lvl w:ilvl="3" w:tplc="5600D800" w:tentative="1">
      <w:start w:val="1"/>
      <w:numFmt w:val="decimal"/>
      <w:lvlText w:val="%4."/>
      <w:lvlJc w:val="left"/>
      <w:pPr>
        <w:ind w:left="2880" w:hanging="360"/>
      </w:pPr>
    </w:lvl>
    <w:lvl w:ilvl="4" w:tplc="2AC2A7D8" w:tentative="1">
      <w:start w:val="1"/>
      <w:numFmt w:val="lowerLetter"/>
      <w:lvlText w:val="%5."/>
      <w:lvlJc w:val="left"/>
      <w:pPr>
        <w:ind w:left="3600" w:hanging="360"/>
      </w:pPr>
    </w:lvl>
    <w:lvl w:ilvl="5" w:tplc="8A4030E6" w:tentative="1">
      <w:start w:val="1"/>
      <w:numFmt w:val="lowerRoman"/>
      <w:lvlText w:val="%6."/>
      <w:lvlJc w:val="right"/>
      <w:pPr>
        <w:ind w:left="4320" w:hanging="180"/>
      </w:pPr>
    </w:lvl>
    <w:lvl w:ilvl="6" w:tplc="42065EB2" w:tentative="1">
      <w:start w:val="1"/>
      <w:numFmt w:val="decimal"/>
      <w:lvlText w:val="%7."/>
      <w:lvlJc w:val="left"/>
      <w:pPr>
        <w:ind w:left="5040" w:hanging="360"/>
      </w:pPr>
    </w:lvl>
    <w:lvl w:ilvl="7" w:tplc="7060981A" w:tentative="1">
      <w:start w:val="1"/>
      <w:numFmt w:val="lowerLetter"/>
      <w:lvlText w:val="%8."/>
      <w:lvlJc w:val="left"/>
      <w:pPr>
        <w:ind w:left="5760" w:hanging="360"/>
      </w:pPr>
    </w:lvl>
    <w:lvl w:ilvl="8" w:tplc="B7E2ED2E" w:tentative="1">
      <w:start w:val="1"/>
      <w:numFmt w:val="lowerRoman"/>
      <w:lvlText w:val="%9."/>
      <w:lvlJc w:val="right"/>
      <w:pPr>
        <w:ind w:left="6480" w:hanging="180"/>
      </w:pPr>
    </w:lvl>
  </w:abstractNum>
  <w:abstractNum w:abstractNumId="12" w15:restartNumberingAfterBreak="0">
    <w:nsid w:val="62FB0604"/>
    <w:multiLevelType w:val="hybridMultilevel"/>
    <w:tmpl w:val="EBE2C5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A49C6454">
      <w:start w:val="1"/>
      <w:numFmt w:val="lowerRoman"/>
      <w:lvlText w:val="(%1)"/>
      <w:lvlJc w:val="left"/>
      <w:pPr>
        <w:ind w:left="1080" w:hanging="720"/>
      </w:pPr>
      <w:rPr>
        <w:rFonts w:hint="default"/>
      </w:rPr>
    </w:lvl>
    <w:lvl w:ilvl="1" w:tplc="470E5AAE" w:tentative="1">
      <w:start w:val="1"/>
      <w:numFmt w:val="lowerLetter"/>
      <w:lvlText w:val="%2."/>
      <w:lvlJc w:val="left"/>
      <w:pPr>
        <w:ind w:left="1440" w:hanging="360"/>
      </w:pPr>
    </w:lvl>
    <w:lvl w:ilvl="2" w:tplc="193C9D28" w:tentative="1">
      <w:start w:val="1"/>
      <w:numFmt w:val="lowerRoman"/>
      <w:lvlText w:val="%3."/>
      <w:lvlJc w:val="right"/>
      <w:pPr>
        <w:ind w:left="2160" w:hanging="180"/>
      </w:pPr>
    </w:lvl>
    <w:lvl w:ilvl="3" w:tplc="8CAC2368" w:tentative="1">
      <w:start w:val="1"/>
      <w:numFmt w:val="decimal"/>
      <w:lvlText w:val="%4."/>
      <w:lvlJc w:val="left"/>
      <w:pPr>
        <w:ind w:left="2880" w:hanging="360"/>
      </w:pPr>
    </w:lvl>
    <w:lvl w:ilvl="4" w:tplc="B58427E6" w:tentative="1">
      <w:start w:val="1"/>
      <w:numFmt w:val="lowerLetter"/>
      <w:lvlText w:val="%5."/>
      <w:lvlJc w:val="left"/>
      <w:pPr>
        <w:ind w:left="3600" w:hanging="360"/>
      </w:pPr>
    </w:lvl>
    <w:lvl w:ilvl="5" w:tplc="FB74383C" w:tentative="1">
      <w:start w:val="1"/>
      <w:numFmt w:val="lowerRoman"/>
      <w:lvlText w:val="%6."/>
      <w:lvlJc w:val="right"/>
      <w:pPr>
        <w:ind w:left="4320" w:hanging="180"/>
      </w:pPr>
    </w:lvl>
    <w:lvl w:ilvl="6" w:tplc="BAEA1182" w:tentative="1">
      <w:start w:val="1"/>
      <w:numFmt w:val="decimal"/>
      <w:lvlText w:val="%7."/>
      <w:lvlJc w:val="left"/>
      <w:pPr>
        <w:ind w:left="5040" w:hanging="360"/>
      </w:pPr>
    </w:lvl>
    <w:lvl w:ilvl="7" w:tplc="2F3670B0" w:tentative="1">
      <w:start w:val="1"/>
      <w:numFmt w:val="lowerLetter"/>
      <w:lvlText w:val="%8."/>
      <w:lvlJc w:val="left"/>
      <w:pPr>
        <w:ind w:left="5760" w:hanging="360"/>
      </w:pPr>
    </w:lvl>
    <w:lvl w:ilvl="8" w:tplc="6E3EBB9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04628060">
    <w:abstractNumId w:val="14"/>
  </w:num>
  <w:num w:numId="2" w16cid:durableId="2020813278">
    <w:abstractNumId w:val="4"/>
  </w:num>
  <w:num w:numId="3" w16cid:durableId="432476282">
    <w:abstractNumId w:val="2"/>
  </w:num>
  <w:num w:numId="4" w16cid:durableId="1095832835">
    <w:abstractNumId w:val="8"/>
  </w:num>
  <w:num w:numId="5" w16cid:durableId="526406865">
    <w:abstractNumId w:val="7"/>
  </w:num>
  <w:num w:numId="6" w16cid:durableId="1750034945">
    <w:abstractNumId w:val="1"/>
  </w:num>
  <w:num w:numId="7" w16cid:durableId="20476574">
    <w:abstractNumId w:val="11"/>
  </w:num>
  <w:num w:numId="8" w16cid:durableId="1516534418">
    <w:abstractNumId w:val="5"/>
  </w:num>
  <w:num w:numId="9" w16cid:durableId="803693275">
    <w:abstractNumId w:val="9"/>
  </w:num>
  <w:num w:numId="10" w16cid:durableId="1042633833">
    <w:abstractNumId w:val="3"/>
  </w:num>
  <w:num w:numId="11" w16cid:durableId="1245148533">
    <w:abstractNumId w:val="13"/>
  </w:num>
  <w:num w:numId="12" w16cid:durableId="1998537402">
    <w:abstractNumId w:val="0"/>
  </w:num>
  <w:num w:numId="13" w16cid:durableId="513881018">
    <w:abstractNumId w:val="14"/>
  </w:num>
  <w:num w:numId="14" w16cid:durableId="47265240">
    <w:abstractNumId w:val="14"/>
  </w:num>
  <w:num w:numId="15" w16cid:durableId="798062447">
    <w:abstractNumId w:val="6"/>
  </w:num>
  <w:num w:numId="16" w16cid:durableId="1416395709">
    <w:abstractNumId w:val="12"/>
  </w:num>
  <w:num w:numId="17" w16cid:durableId="15365757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82F"/>
    <w:rsid w:val="0001569D"/>
    <w:rsid w:val="00070D35"/>
    <w:rsid w:val="000E5C22"/>
    <w:rsid w:val="00104AB1"/>
    <w:rsid w:val="0012565D"/>
    <w:rsid w:val="001918AC"/>
    <w:rsid w:val="001C5C98"/>
    <w:rsid w:val="001D2289"/>
    <w:rsid w:val="00243E29"/>
    <w:rsid w:val="00274FC0"/>
    <w:rsid w:val="002A2A99"/>
    <w:rsid w:val="00374C24"/>
    <w:rsid w:val="003D3EA2"/>
    <w:rsid w:val="003D5CF5"/>
    <w:rsid w:val="00494EE7"/>
    <w:rsid w:val="004B558D"/>
    <w:rsid w:val="004E6A2D"/>
    <w:rsid w:val="0053628F"/>
    <w:rsid w:val="005A23F9"/>
    <w:rsid w:val="005B42D5"/>
    <w:rsid w:val="005C382F"/>
    <w:rsid w:val="0072222B"/>
    <w:rsid w:val="00741CA5"/>
    <w:rsid w:val="0076062A"/>
    <w:rsid w:val="007F4660"/>
    <w:rsid w:val="00857C74"/>
    <w:rsid w:val="008B2A21"/>
    <w:rsid w:val="008E5F0A"/>
    <w:rsid w:val="009C24C5"/>
    <w:rsid w:val="00AF6916"/>
    <w:rsid w:val="00B65306"/>
    <w:rsid w:val="00B82528"/>
    <w:rsid w:val="00D8693D"/>
    <w:rsid w:val="00DC233F"/>
    <w:rsid w:val="00DD5BD4"/>
    <w:rsid w:val="00E76E68"/>
    <w:rsid w:val="00F14282"/>
    <w:rsid w:val="00F24AE5"/>
    <w:rsid w:val="00F50930"/>
    <w:rsid w:val="00F71445"/>
    <w:rsid w:val="00FA05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CDE8C"/>
  <w15:docId w15:val="{D5386EDE-88B0-4686-83C2-AEDF53E03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43E29"/>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F4660"/>
    <w:rPr>
      <w:sz w:val="16"/>
      <w:szCs w:val="16"/>
    </w:rPr>
  </w:style>
  <w:style w:type="paragraph" w:customStyle="1" w:styleId="Default">
    <w:name w:val="Default"/>
    <w:rsid w:val="00D8693D"/>
    <w:pPr>
      <w:autoSpaceDE w:val="0"/>
      <w:autoSpaceDN w:val="0"/>
      <w:adjustRightInd w:val="0"/>
      <w:spacing w:after="0" w:line="240" w:lineRule="auto"/>
    </w:pPr>
    <w:rPr>
      <w:rFonts w:ascii="Fira Sans" w:eastAsiaTheme="minorHAnsi" w:hAnsi="Fira Sans" w:cs="Fira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D019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D019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D019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71AC0" w:rsidRDefault="00DD019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71AC0" w:rsidRDefault="00DD019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71AC0" w:rsidRDefault="00DD019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71AC0" w:rsidRDefault="00DD019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71AC0" w:rsidRDefault="00DD019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71AC0" w:rsidRDefault="00DD019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71AC0" w:rsidRDefault="00DD019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71AC0" w:rsidRDefault="00DD019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71AC0" w:rsidRDefault="00DD019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71AC0" w:rsidRDefault="00DD019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71AC0" w:rsidRDefault="00DD019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71AC0" w:rsidRDefault="00DD019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71AC0" w:rsidRDefault="00DD019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71AC0" w:rsidRDefault="00DD019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71AC0" w:rsidRDefault="00DD019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71AC0" w:rsidRDefault="00DD019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71AC0" w:rsidRDefault="00DD019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71AC0" w:rsidRDefault="00DD019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71AC0" w:rsidRDefault="00DD019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71AC0" w:rsidRDefault="00DD019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71AC0" w:rsidRDefault="00DD019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71AC0" w:rsidRDefault="00DD019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71AC0" w:rsidRDefault="00DD019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71AC0" w:rsidRDefault="00DD019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71AC0" w:rsidRDefault="00DD019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71AC0" w:rsidRDefault="00DD019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71AC0" w:rsidRDefault="00DD019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71AC0" w:rsidRDefault="00DD019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71AC0" w:rsidRDefault="00DD019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71AC0" w:rsidRDefault="00DD019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71AC0" w:rsidRDefault="00DD019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71AC0" w:rsidRDefault="00DD019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71AC0" w:rsidRDefault="00DD019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71AC0" w:rsidRDefault="00DD019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71AC0" w:rsidRDefault="00DD019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71AC0" w:rsidRDefault="00DD019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71AC0" w:rsidRDefault="00DD019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71AC0" w:rsidRDefault="00DD019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71AC0" w:rsidRDefault="00DD019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71AC0" w:rsidRDefault="00DD019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71AC0" w:rsidRDefault="00DD019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71AC0" w:rsidRDefault="00DD019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71AC0" w:rsidRDefault="00DD019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71AC0" w:rsidRDefault="00DD019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71AC0" w:rsidRDefault="00DD019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71AC0" w:rsidRDefault="00DD019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71AC0" w:rsidRDefault="00DD019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71AC0" w:rsidRDefault="00DD019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71AC0"/>
    <w:rsid w:val="000508DE"/>
    <w:rsid w:val="003976EF"/>
    <w:rsid w:val="00571AC0"/>
    <w:rsid w:val="00871E14"/>
    <w:rsid w:val="008C3D2A"/>
    <w:rsid w:val="00DD0193"/>
    <w:rsid w:val="00E4596F"/>
    <w:rsid w:val="00EB1D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19</Pages>
  <Words>4994</Words>
  <Characters>28472</Characters>
  <Application>Microsoft Office Word</Application>
  <DocSecurity>8</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2023-10-30T23:43:00Z</dcterms:created>
  <dcterms:modified xsi:type="dcterms:W3CDTF">2023-10-30T23:44:00Z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