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9134F8" w14:textId="77777777" w:rsidR="00D736A1" w:rsidRPr="002C3EBF" w:rsidRDefault="00A8721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4B2F0E" wp14:editId="445906C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DA9E1CB" w14:textId="77777777" w:rsidR="00D736A1" w:rsidRDefault="00A8721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947D81A" w14:textId="77777777" w:rsidR="00D736A1" w:rsidRDefault="00A8721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3A2F7D" w14:textId="77777777" w:rsidR="00D736A1" w:rsidRPr="002C3EBF" w:rsidRDefault="00A8721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12D86" w14:paraId="3CB182C1" w14:textId="77777777" w:rsidTr="00612D86">
        <w:tc>
          <w:tcPr>
            <w:cnfStyle w:val="001000000000" w:firstRow="0" w:lastRow="0" w:firstColumn="1" w:lastColumn="0" w:oddVBand="0" w:evenVBand="0" w:oddHBand="0" w:evenHBand="0" w:firstRowFirstColumn="0" w:firstRowLastColumn="0" w:lastRowFirstColumn="0" w:lastRowLastColumn="0"/>
            <w:tcW w:w="3227" w:type="dxa"/>
          </w:tcPr>
          <w:p w14:paraId="773CCAA3" w14:textId="77777777" w:rsidR="00D736A1" w:rsidRPr="00996FAF" w:rsidRDefault="00A8721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7236D5B5" w14:textId="77777777" w:rsidR="00D736A1" w:rsidRPr="00996FAF" w:rsidRDefault="00A8721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William Beech Gardens - Bushmaster</w:t>
            </w:r>
          </w:p>
        </w:tc>
      </w:tr>
      <w:tr w:rsidR="00612D86" w14:paraId="35C11725" w14:textId="77777777" w:rsidTr="00612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0F205A7" w14:textId="77777777" w:rsidR="00D736A1" w:rsidRPr="00996FAF" w:rsidRDefault="00A8721A"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FCF7B7B" w14:textId="77777777" w:rsidR="00D736A1" w:rsidRPr="00C27BE3" w:rsidRDefault="00A872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2648</w:t>
            </w:r>
          </w:p>
        </w:tc>
      </w:tr>
      <w:tr w:rsidR="00612D86" w14:paraId="47A6400E" w14:textId="77777777" w:rsidTr="00612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A1B63D" w14:textId="77777777" w:rsidR="00D736A1" w:rsidRPr="00996FAF" w:rsidRDefault="00A8721A"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5D92D29" w14:textId="77777777" w:rsidR="00D736A1" w:rsidRPr="00996FAF" w:rsidRDefault="00A872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Madline</w:t>
            </w:r>
            <w:r>
              <w:rPr>
                <w:rFonts w:ascii="Arial" w:eastAsia="Times New Roman" w:hAnsi="Arial" w:cs="Arial"/>
                <w:lang w:eastAsia="en-AU"/>
              </w:rPr>
              <w:t xml:space="preserve"> Street, Condobolin, New South Wales, 2877</w:t>
            </w:r>
          </w:p>
        </w:tc>
      </w:tr>
      <w:tr w:rsidR="00612D86" w14:paraId="3EB8D233" w14:textId="77777777" w:rsidTr="00612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F441D6" w14:textId="77777777" w:rsidR="00D736A1" w:rsidRPr="00996FAF" w:rsidRDefault="00A8721A"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88E8608" w14:textId="77777777" w:rsidR="00D736A1" w:rsidRPr="00996FAF" w:rsidRDefault="00A872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12D86" w14:paraId="496928CC" w14:textId="77777777" w:rsidTr="00612D8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4BA94" w14:textId="77777777" w:rsidR="00D736A1" w:rsidRPr="00996FAF" w:rsidRDefault="00A8721A"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A56A79D" w14:textId="77777777" w:rsidR="00D736A1" w:rsidRPr="00996FAF" w:rsidRDefault="00A872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9 May 2024</w:t>
            </w:r>
          </w:p>
        </w:tc>
      </w:tr>
      <w:tr w:rsidR="00612D86" w14:paraId="1932653F" w14:textId="77777777" w:rsidTr="00612D8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24EF020" w14:textId="77777777" w:rsidR="00D736A1" w:rsidRPr="00996FAF" w:rsidRDefault="00A8721A"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01314966"/>
            <w:placeholder>
              <w:docPart w:val="DefaultPlaceholder_-1854013437"/>
            </w:placeholder>
            <w:date w:fullDate="2024-06-21T00:00:00Z">
              <w:dateFormat w:val="d MMMM yyyy"/>
              <w:lid w:val="en-AU"/>
              <w:storeMappedDataAs w:val="dateTime"/>
              <w:calendar w:val="gregorian"/>
            </w:date>
          </w:sdtPr>
          <w:sdtEndPr/>
          <w:sdtContent>
            <w:tc>
              <w:tcPr>
                <w:tcW w:w="7114" w:type="dxa"/>
                <w:shd w:val="clear" w:color="auto" w:fill="FFFFFF" w:themeFill="background1"/>
              </w:tcPr>
              <w:p w14:paraId="095EE98C" w14:textId="69D4107F" w:rsidR="00D736A1" w:rsidRPr="00996FAF" w:rsidRDefault="00753AD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21 June 2024</w:t>
                </w:r>
              </w:p>
            </w:tc>
          </w:sdtContent>
        </w:sdt>
      </w:tr>
      <w:tr w:rsidR="00612D86" w14:paraId="47DB0319" w14:textId="77777777" w:rsidTr="00612D8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D62DD01" w14:textId="77777777" w:rsidR="00D736A1" w:rsidRPr="00996FAF" w:rsidRDefault="00A8721A"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4C55545" w14:textId="77777777" w:rsidR="00D736A1" w:rsidRPr="009B6303" w:rsidRDefault="00A872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643 RSL LifeCare Limited </w:t>
            </w:r>
          </w:p>
          <w:p w14:paraId="7164ECBD" w14:textId="77777777" w:rsidR="00D736A1" w:rsidRPr="009B6303" w:rsidRDefault="00A8721A"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1007 William Beech Gardens - Bushmaster</w:t>
            </w:r>
          </w:p>
        </w:tc>
      </w:tr>
    </w:tbl>
    <w:bookmarkEnd w:id="0"/>
    <w:p w14:paraId="3812BA69" w14:textId="77777777" w:rsidR="00D736A1" w:rsidRPr="00996FAF" w:rsidRDefault="00A8721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86304D" w14:textId="77777777" w:rsidR="00D736A1" w:rsidRPr="00996FAF" w:rsidRDefault="00A8721A"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3F7D1DD" w14:textId="77777777" w:rsidR="00D736A1" w:rsidRPr="00996FAF" w:rsidRDefault="00A8721A" w:rsidP="0036130C">
      <w:pPr>
        <w:pStyle w:val="NormalArial"/>
      </w:pPr>
      <w:r w:rsidRPr="00996FAF">
        <w:t xml:space="preserve">This performance report for </w:t>
      </w:r>
      <w:r w:rsidRPr="00C27BE3">
        <w:rPr>
          <w:color w:val="auto"/>
        </w:rPr>
        <w:t>William Beech Gardens - Bushmaster</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653AE798" w14:textId="77777777" w:rsidR="00D736A1" w:rsidRPr="00996FAF" w:rsidRDefault="00A8721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FD3AA08" w14:textId="77777777" w:rsidR="00D736A1" w:rsidRPr="00996FAF" w:rsidRDefault="00A8721A" w:rsidP="0036130C">
      <w:pPr>
        <w:pStyle w:val="NormalArial"/>
      </w:pPr>
      <w:r w:rsidRPr="00996FAF">
        <w:t>The report also specifies any areas in which improvements must be made to ensure the Quality Standards are complied with.</w:t>
      </w:r>
    </w:p>
    <w:p w14:paraId="162EB965" w14:textId="77777777" w:rsidR="00D736A1" w:rsidRPr="00996FAF" w:rsidRDefault="00A8721A" w:rsidP="00712752">
      <w:pPr>
        <w:pStyle w:val="Heading1"/>
        <w:spacing w:before="240" w:after="240" w:line="22" w:lineRule="atLeast"/>
        <w:rPr>
          <w:rFonts w:ascii="Arial" w:hAnsi="Arial" w:cs="Arial"/>
        </w:rPr>
      </w:pPr>
      <w:r w:rsidRPr="00996FAF">
        <w:rPr>
          <w:rFonts w:ascii="Arial" w:hAnsi="Arial" w:cs="Arial"/>
        </w:rPr>
        <w:t>Material relied on</w:t>
      </w:r>
    </w:p>
    <w:p w14:paraId="198B0BEB" w14:textId="77777777" w:rsidR="00D736A1" w:rsidRPr="00996FAF" w:rsidRDefault="00A8721A" w:rsidP="0036130C">
      <w:pPr>
        <w:pStyle w:val="NormalArial"/>
      </w:pPr>
      <w:r w:rsidRPr="00996FAF">
        <w:t>The following information has been considered in preparing the performance report:</w:t>
      </w:r>
    </w:p>
    <w:p w14:paraId="06550101" w14:textId="287D5656" w:rsidR="00D736A1" w:rsidRPr="00753AD1" w:rsidRDefault="00A8721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by </w:t>
      </w:r>
      <w:r w:rsidRPr="00753AD1">
        <w:rPr>
          <w:rFonts w:ascii="Arial" w:hAnsi="Arial" w:cs="Arial"/>
          <w:color w:val="auto"/>
        </w:rPr>
        <w:t>a site assessment, observations at the service, review of documents and interviews with staff, consumers/representatives and others</w:t>
      </w:r>
      <w:r w:rsidR="00753AD1" w:rsidRPr="00753AD1">
        <w:rPr>
          <w:rFonts w:ascii="Arial" w:hAnsi="Arial" w:cs="Arial"/>
          <w:color w:val="auto"/>
        </w:rPr>
        <w:t>.</w:t>
      </w:r>
    </w:p>
    <w:p w14:paraId="75817CE0" w14:textId="23437F3C" w:rsidR="00D736A1" w:rsidRPr="00712752" w:rsidRDefault="00A8721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3A090FE" w14:textId="77777777" w:rsidR="00D736A1" w:rsidRPr="00996FAF" w:rsidRDefault="00A8721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12D86" w14:paraId="4995DBDF" w14:textId="77777777" w:rsidTr="00612D8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D890B9E" w14:textId="77777777" w:rsidR="00D736A1" w:rsidRPr="00996FAF" w:rsidRDefault="00A8721A"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3D8F9D64" w14:textId="4927F259" w:rsidR="00D736A1" w:rsidRPr="002C5FA9" w:rsidRDefault="006F527B"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applicable as not all requirements have been assessed. </w:t>
            </w:r>
          </w:p>
        </w:tc>
      </w:tr>
    </w:tbl>
    <w:p w14:paraId="3F2531BC" w14:textId="77777777" w:rsidR="00D736A1" w:rsidRPr="00996FAF" w:rsidRDefault="00A8721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0F1C0C8" w14:textId="77777777" w:rsidR="00D736A1" w:rsidRPr="00996FAF" w:rsidRDefault="00A8721A" w:rsidP="00712752">
      <w:pPr>
        <w:pStyle w:val="Heading1"/>
        <w:spacing w:before="0" w:after="240" w:line="22" w:lineRule="atLeast"/>
        <w:rPr>
          <w:rFonts w:ascii="Arial" w:hAnsi="Arial" w:cs="Arial"/>
        </w:rPr>
      </w:pPr>
      <w:r w:rsidRPr="00996FAF">
        <w:rPr>
          <w:rFonts w:ascii="Arial" w:hAnsi="Arial" w:cs="Arial"/>
        </w:rPr>
        <w:t>Areas for improvement</w:t>
      </w:r>
    </w:p>
    <w:p w14:paraId="594DD324" w14:textId="77777777" w:rsidR="00D736A1" w:rsidRPr="00996FAF" w:rsidRDefault="00A8721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46DCE1E" w14:textId="0DECB53B" w:rsidR="00D736A1" w:rsidRPr="00996FAF" w:rsidRDefault="00A8721A" w:rsidP="0036130C">
      <w:pPr>
        <w:pStyle w:val="NormalArial"/>
      </w:pPr>
      <w:r w:rsidRPr="00996FAF">
        <w:br w:type="page"/>
      </w:r>
    </w:p>
    <w:p w14:paraId="39271D56" w14:textId="77777777" w:rsidR="00D736A1" w:rsidRPr="00996FAF" w:rsidRDefault="00A8721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12D86" w14:paraId="13830B1B" w14:textId="77777777" w:rsidTr="00E748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2C9D367F" w14:textId="77777777" w:rsidR="00D736A1" w:rsidRPr="00996FAF" w:rsidRDefault="00A8721A"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26408034" w14:textId="77777777" w:rsidR="00D736A1" w:rsidRPr="00996FAF" w:rsidRDefault="00D736A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12D86" w14:paraId="7596E21E" w14:textId="77777777" w:rsidTr="00612D86">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4DD7D6" w14:textId="77777777" w:rsidR="00D736A1" w:rsidRPr="00996FAF" w:rsidRDefault="00A8721A"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65DFC18" w14:textId="77777777" w:rsidR="00D736A1" w:rsidRPr="00996FAF" w:rsidRDefault="00A8721A"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E9CE5E8" w14:textId="77777777" w:rsidR="00D736A1" w:rsidRPr="00996FAF" w:rsidRDefault="00A872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42CD02B" w14:textId="77777777" w:rsidR="00D736A1" w:rsidRPr="00996FAF" w:rsidRDefault="00A872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63AE81F" w14:textId="77777777" w:rsidR="00D736A1" w:rsidRPr="00996FAF" w:rsidRDefault="00A8721A"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CE7D9AF" w14:textId="77777777" w:rsidR="00D736A1" w:rsidRPr="00996FAF" w:rsidRDefault="006B776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0961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8721A" w:rsidRPr="002C2F15">
                  <w:rPr>
                    <w:rFonts w:ascii="Arial" w:hAnsi="Arial" w:cs="Arial"/>
                  </w:rPr>
                  <w:t>Compliant</w:t>
                </w:r>
              </w:sdtContent>
            </w:sdt>
          </w:p>
        </w:tc>
      </w:tr>
    </w:tbl>
    <w:p w14:paraId="00505FFE" w14:textId="77777777" w:rsidR="00D736A1" w:rsidRDefault="00A8721A" w:rsidP="00D87E7C">
      <w:pPr>
        <w:pStyle w:val="Heading20"/>
      </w:pPr>
      <w:r w:rsidRPr="00996FAF">
        <w:t>Findings</w:t>
      </w:r>
    </w:p>
    <w:p w14:paraId="7ADE5006" w14:textId="173366ED" w:rsidR="00D736A1" w:rsidRDefault="00F1717C" w:rsidP="0036130C">
      <w:pPr>
        <w:pStyle w:val="NormalArial"/>
      </w:pPr>
      <w:r>
        <w:t>The service demonstrated that consumers get safe and effective personal and/or clinical care tailored to their needs and preferences and is best practice. Consumers and/or representatives provided positive feedback about their care and staff practices around their care management. The documentation review of wounds, falls management, pressure injuries, restrictive practices, pain management, and complex care needs, demonstrated that care provided aligned with each consumer's care plan and best practice. Staff knowledge of consumer care needs was optimal.</w:t>
      </w:r>
    </w:p>
    <w:p w14:paraId="524C45DA" w14:textId="22985D02" w:rsidR="00D154C7" w:rsidRDefault="00975F27" w:rsidP="005C6F86">
      <w:pPr>
        <w:pStyle w:val="NormalArial"/>
      </w:pPr>
      <w:r w:rsidRPr="00BC481B">
        <w:t>Consumers reported the care they receive is right for them and meets their needs. Consumers and/or representatives stated the staff were excellent and assisted them with their care needs.</w:t>
      </w:r>
      <w:r w:rsidR="00BC481B" w:rsidRPr="00BC481B">
        <w:t xml:space="preserve"> </w:t>
      </w:r>
      <w:r w:rsidR="00BC481B">
        <w:t>C</w:t>
      </w:r>
      <w:r w:rsidR="00BC481B" w:rsidRPr="00BC481B">
        <w:t xml:space="preserve">onsumers </w:t>
      </w:r>
      <w:r w:rsidR="00BC481B">
        <w:t>stat</w:t>
      </w:r>
      <w:r w:rsidR="00BC481B" w:rsidRPr="00BC481B">
        <w:t xml:space="preserve">ed staff were always polite, </w:t>
      </w:r>
      <w:r w:rsidR="00D154C7" w:rsidRPr="00BC481B">
        <w:t>respectful,</w:t>
      </w:r>
      <w:r w:rsidR="00BC481B" w:rsidRPr="00BC481B">
        <w:t xml:space="preserve"> and caring toward them and ensured they </w:t>
      </w:r>
      <w:r w:rsidR="00BC481B">
        <w:t xml:space="preserve">received care and services required, including </w:t>
      </w:r>
      <w:r w:rsidR="00D154C7">
        <w:t xml:space="preserve">being </w:t>
      </w:r>
      <w:r w:rsidR="00BC481B" w:rsidRPr="00BC481B">
        <w:t xml:space="preserve">referred to other services such as the </w:t>
      </w:r>
      <w:r w:rsidR="00D154C7">
        <w:t>medical officer or allied health</w:t>
      </w:r>
      <w:r w:rsidR="00BC481B" w:rsidRPr="00BC481B">
        <w:t xml:space="preserve">, and </w:t>
      </w:r>
      <w:r w:rsidR="00D154C7">
        <w:t>assisted</w:t>
      </w:r>
      <w:r w:rsidR="00BC481B" w:rsidRPr="00BC481B">
        <w:t xml:space="preserve"> to attend activities </w:t>
      </w:r>
      <w:r w:rsidR="00D154C7">
        <w:t>of</w:t>
      </w:r>
      <w:r w:rsidR="00BC481B" w:rsidRPr="00BC481B">
        <w:t xml:space="preserve"> interest.</w:t>
      </w:r>
    </w:p>
    <w:p w14:paraId="3340ACF2" w14:textId="381D13E6" w:rsidR="005C6F86" w:rsidRDefault="005C6F86" w:rsidP="005C6F86">
      <w:pPr>
        <w:pStyle w:val="NormalArial"/>
      </w:pPr>
      <w:r>
        <w:t xml:space="preserve">The service has a falls prevention and management policy and procedure to guide staff in appropriately assessing and managing consumers following a fall. Several consumers at the service have been identified as high falls risks, and staff stated interventions implemented for at risk consumers include sensors mats and crash mats, appropriate bed heights, regular toileting schedules and welfare checks, and assistance with care and mobilising. Other interventions include individual strength and mobility programs with the physiotherapist or group exercise sessions. </w:t>
      </w:r>
    </w:p>
    <w:p w14:paraId="027EF3EA" w14:textId="26319170" w:rsidR="00E2137A" w:rsidRDefault="00E2137A" w:rsidP="005C6F86">
      <w:pPr>
        <w:pStyle w:val="NormalArial"/>
      </w:pPr>
      <w:r>
        <w:t xml:space="preserve">Management reported the service has environmental, mechanical, and chemical restraints in place at the service related to the care of some consumers. The care manager has identified the use of chemical restraint as an area for review with the intention to reducing their use. The service has processes and systems in place to check and review the effectiveness of restrictive practices, and the use of psychotropic medications where indicated. Consent for restrictive practices is obtained annually, or when there is a change, and is reviewed every 3 months in consultation with the medical officer. Behaviour support plans are in place for </w:t>
      </w:r>
      <w:r w:rsidR="00AF639C">
        <w:t>consumers,</w:t>
      </w:r>
      <w:r>
        <w:t xml:space="preserve"> and these are also reviewed.</w:t>
      </w:r>
    </w:p>
    <w:p w14:paraId="0A4C5087" w14:textId="194B2E96" w:rsidR="00AF639C" w:rsidRDefault="00AF639C" w:rsidP="00AF639C">
      <w:pPr>
        <w:pStyle w:val="NormalArial"/>
      </w:pPr>
      <w:r>
        <w:t xml:space="preserve">The service has several consumers who are identified as at risk for pressure injuries. Documentation review shows at risk consumers have </w:t>
      </w:r>
      <w:r w:rsidR="00E02898">
        <w:t xml:space="preserve">interventions implemented to reduce the risk of developing pressure injuries including </w:t>
      </w:r>
      <w:r>
        <w:t>regular toileting schedules, skin care, repositioning attended and are encouraged to mobilize. Other interventions include air mattresses, and where needed consumers may also receive dietary reviews and nutritional supplements.</w:t>
      </w:r>
    </w:p>
    <w:p w14:paraId="34C6AED9" w14:textId="67EDF4FA" w:rsidR="00BC481B" w:rsidRPr="00BC481B" w:rsidRDefault="002C38B1" w:rsidP="002C38B1">
      <w:pPr>
        <w:pStyle w:val="NormalArial"/>
      </w:pPr>
      <w:r>
        <w:t xml:space="preserve">Based on the information provided by the Assessment Team, Requirement 3(3)(a) is found compliant. </w:t>
      </w:r>
      <w:r w:rsidR="00BC481B" w:rsidRPr="00BC481B">
        <w:t xml:space="preserve"> </w:t>
      </w:r>
    </w:p>
    <w:p w14:paraId="3B9CD134" w14:textId="452E7E0B" w:rsidR="00975F27" w:rsidRDefault="00975F27" w:rsidP="0036130C">
      <w:pPr>
        <w:pStyle w:val="NormalArial"/>
      </w:pPr>
    </w:p>
    <w:p w14:paraId="16CF9A70" w14:textId="77777777" w:rsidR="00975F27" w:rsidRPr="00262C0B" w:rsidRDefault="00975F27" w:rsidP="0036130C">
      <w:pPr>
        <w:pStyle w:val="NormalArial"/>
      </w:pPr>
    </w:p>
    <w:sectPr w:rsidR="00975F27"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5A4C27" w14:textId="77777777" w:rsidR="00D254BA" w:rsidRDefault="00D254BA">
      <w:pPr>
        <w:spacing w:after="0"/>
      </w:pPr>
      <w:r>
        <w:separator/>
      </w:r>
    </w:p>
  </w:endnote>
  <w:endnote w:type="continuationSeparator" w:id="0">
    <w:p w14:paraId="4E9B5993" w14:textId="77777777" w:rsidR="00D254BA" w:rsidRDefault="00D254B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CEC69" w14:textId="77777777" w:rsidR="00D736A1" w:rsidRPr="00DF37F2" w:rsidRDefault="00A8721A"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William Beech Gardens - Bushmaster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F162A0B" w14:textId="77777777" w:rsidR="00D736A1" w:rsidRPr="00DF37F2" w:rsidRDefault="00A8721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2648</w:t>
    </w:r>
    <w:bookmarkEnd w:id="1"/>
    <w:r w:rsidRPr="00DF37F2">
      <w:rPr>
        <w:rStyle w:val="FooterBold"/>
        <w:rFonts w:ascii="Arial" w:hAnsi="Arial"/>
        <w:b w:val="0"/>
      </w:rPr>
      <w:tab/>
      <w:t xml:space="preserve">OFFICIAL: Sensitive </w:t>
    </w:r>
  </w:p>
  <w:p w14:paraId="1057E727" w14:textId="77777777" w:rsidR="00D736A1" w:rsidRPr="00DF37F2" w:rsidRDefault="00A8721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E2D99" w14:textId="77777777" w:rsidR="00D736A1" w:rsidRDefault="00D736A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6B590" w14:textId="77777777" w:rsidR="00D254BA" w:rsidRDefault="00D254BA" w:rsidP="00D71F88">
      <w:pPr>
        <w:spacing w:after="0"/>
      </w:pPr>
      <w:r>
        <w:separator/>
      </w:r>
    </w:p>
  </w:footnote>
  <w:footnote w:type="continuationSeparator" w:id="0">
    <w:p w14:paraId="08EC7338" w14:textId="77777777" w:rsidR="00D254BA" w:rsidRDefault="00D254BA" w:rsidP="00D71F88">
      <w:pPr>
        <w:spacing w:after="0"/>
      </w:pPr>
      <w:r>
        <w:continuationSeparator/>
      </w:r>
    </w:p>
  </w:footnote>
  <w:footnote w:id="1">
    <w:p w14:paraId="530EB972" w14:textId="08F30856" w:rsidR="00D736A1" w:rsidRDefault="00A8721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C1049">
        <w:rPr>
          <w:rFonts w:ascii="Arial" w:hAnsi="Arial" w:cs="Arial"/>
          <w:color w:val="auto"/>
          <w:sz w:val="20"/>
          <w:szCs w:val="20"/>
        </w:rPr>
        <w:t>section 68A</w:t>
      </w:r>
      <w:r w:rsidRPr="00CC1049">
        <w:rPr>
          <w:rFonts w:ascii="Arial" w:hAnsi="Arial" w:cs="Arial"/>
          <w:b/>
          <w:color w:val="auto"/>
          <w:sz w:val="20"/>
          <w:szCs w:val="20"/>
        </w:rPr>
        <w:t xml:space="preserve"> </w:t>
      </w:r>
      <w:r w:rsidRPr="00CC1049">
        <w:rPr>
          <w:rFonts w:ascii="Arial" w:hAnsi="Arial" w:cs="Arial"/>
          <w:color w:val="auto"/>
          <w:sz w:val="20"/>
          <w:szCs w:val="20"/>
        </w:rPr>
        <w:t>of the Aged</w:t>
      </w:r>
      <w:r w:rsidRPr="00443CA4">
        <w:rPr>
          <w:rFonts w:ascii="Arial" w:hAnsi="Arial" w:cs="Arial"/>
          <w:sz w:val="20"/>
          <w:szCs w:val="20"/>
        </w:rPr>
        <w:t xml:space="preserve"> Care Quality and Safety Commission Rules 2018.</w:t>
      </w:r>
    </w:p>
    <w:p w14:paraId="76ED224D" w14:textId="77777777" w:rsidR="00D736A1" w:rsidRDefault="00D736A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2932C" w14:textId="77777777" w:rsidR="00D736A1" w:rsidRDefault="00A8721A">
    <w:pPr>
      <w:pStyle w:val="Header"/>
    </w:pPr>
    <w:r>
      <w:rPr>
        <w:noProof/>
        <w:color w:val="2B579A"/>
        <w:shd w:val="clear" w:color="auto" w:fill="E6E6E6"/>
        <w:lang w:val="en-US"/>
      </w:rPr>
      <w:drawing>
        <wp:anchor distT="0" distB="0" distL="114300" distR="114300" simplePos="0" relativeHeight="251658240" behindDoc="1" locked="0" layoutInCell="1" allowOverlap="1" wp14:anchorId="0102D99C" wp14:editId="6562F66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84567" w14:textId="77777777" w:rsidR="00D736A1" w:rsidRDefault="00A8721A">
    <w:pPr>
      <w:pStyle w:val="Header"/>
    </w:pPr>
    <w:r>
      <w:rPr>
        <w:noProof/>
      </w:rPr>
      <w:drawing>
        <wp:anchor distT="0" distB="0" distL="114300" distR="114300" simplePos="0" relativeHeight="251656192" behindDoc="0" locked="0" layoutInCell="1" allowOverlap="1" wp14:anchorId="2093F197" wp14:editId="66A7EBD2">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C425CAE">
      <w:start w:val="1"/>
      <w:numFmt w:val="lowerRoman"/>
      <w:lvlText w:val="(%1)"/>
      <w:lvlJc w:val="left"/>
      <w:pPr>
        <w:ind w:left="1080" w:hanging="720"/>
      </w:pPr>
      <w:rPr>
        <w:rFonts w:hint="default"/>
      </w:rPr>
    </w:lvl>
    <w:lvl w:ilvl="1" w:tplc="EE2A7BEA" w:tentative="1">
      <w:start w:val="1"/>
      <w:numFmt w:val="lowerLetter"/>
      <w:lvlText w:val="%2."/>
      <w:lvlJc w:val="left"/>
      <w:pPr>
        <w:ind w:left="1440" w:hanging="360"/>
      </w:pPr>
    </w:lvl>
    <w:lvl w:ilvl="2" w:tplc="3E12976E" w:tentative="1">
      <w:start w:val="1"/>
      <w:numFmt w:val="lowerRoman"/>
      <w:lvlText w:val="%3."/>
      <w:lvlJc w:val="right"/>
      <w:pPr>
        <w:ind w:left="2160" w:hanging="180"/>
      </w:pPr>
    </w:lvl>
    <w:lvl w:ilvl="3" w:tplc="0428B328" w:tentative="1">
      <w:start w:val="1"/>
      <w:numFmt w:val="decimal"/>
      <w:lvlText w:val="%4."/>
      <w:lvlJc w:val="left"/>
      <w:pPr>
        <w:ind w:left="2880" w:hanging="360"/>
      </w:pPr>
    </w:lvl>
    <w:lvl w:ilvl="4" w:tplc="8C7287BA" w:tentative="1">
      <w:start w:val="1"/>
      <w:numFmt w:val="lowerLetter"/>
      <w:lvlText w:val="%5."/>
      <w:lvlJc w:val="left"/>
      <w:pPr>
        <w:ind w:left="3600" w:hanging="360"/>
      </w:pPr>
    </w:lvl>
    <w:lvl w:ilvl="5" w:tplc="87AEC0BA" w:tentative="1">
      <w:start w:val="1"/>
      <w:numFmt w:val="lowerRoman"/>
      <w:lvlText w:val="%6."/>
      <w:lvlJc w:val="right"/>
      <w:pPr>
        <w:ind w:left="4320" w:hanging="180"/>
      </w:pPr>
    </w:lvl>
    <w:lvl w:ilvl="6" w:tplc="3976ABB0" w:tentative="1">
      <w:start w:val="1"/>
      <w:numFmt w:val="decimal"/>
      <w:lvlText w:val="%7."/>
      <w:lvlJc w:val="left"/>
      <w:pPr>
        <w:ind w:left="5040" w:hanging="360"/>
      </w:pPr>
    </w:lvl>
    <w:lvl w:ilvl="7" w:tplc="112E59AA" w:tentative="1">
      <w:start w:val="1"/>
      <w:numFmt w:val="lowerLetter"/>
      <w:lvlText w:val="%8."/>
      <w:lvlJc w:val="left"/>
      <w:pPr>
        <w:ind w:left="5760" w:hanging="360"/>
      </w:pPr>
    </w:lvl>
    <w:lvl w:ilvl="8" w:tplc="3A5E855C"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1C7834">
      <w:start w:val="1"/>
      <w:numFmt w:val="lowerRoman"/>
      <w:lvlText w:val="(%1)"/>
      <w:lvlJc w:val="left"/>
      <w:pPr>
        <w:ind w:left="1080" w:hanging="720"/>
      </w:pPr>
      <w:rPr>
        <w:rFonts w:hint="default"/>
      </w:rPr>
    </w:lvl>
    <w:lvl w:ilvl="1" w:tplc="EC484D0A" w:tentative="1">
      <w:start w:val="1"/>
      <w:numFmt w:val="lowerLetter"/>
      <w:lvlText w:val="%2."/>
      <w:lvlJc w:val="left"/>
      <w:pPr>
        <w:ind w:left="1440" w:hanging="360"/>
      </w:pPr>
    </w:lvl>
    <w:lvl w:ilvl="2" w:tplc="F3604D34" w:tentative="1">
      <w:start w:val="1"/>
      <w:numFmt w:val="lowerRoman"/>
      <w:lvlText w:val="%3."/>
      <w:lvlJc w:val="right"/>
      <w:pPr>
        <w:ind w:left="2160" w:hanging="180"/>
      </w:pPr>
    </w:lvl>
    <w:lvl w:ilvl="3" w:tplc="2504973E" w:tentative="1">
      <w:start w:val="1"/>
      <w:numFmt w:val="decimal"/>
      <w:lvlText w:val="%4."/>
      <w:lvlJc w:val="left"/>
      <w:pPr>
        <w:ind w:left="2880" w:hanging="360"/>
      </w:pPr>
    </w:lvl>
    <w:lvl w:ilvl="4" w:tplc="B082FC2C" w:tentative="1">
      <w:start w:val="1"/>
      <w:numFmt w:val="lowerLetter"/>
      <w:lvlText w:val="%5."/>
      <w:lvlJc w:val="left"/>
      <w:pPr>
        <w:ind w:left="3600" w:hanging="360"/>
      </w:pPr>
    </w:lvl>
    <w:lvl w:ilvl="5" w:tplc="EA509E40" w:tentative="1">
      <w:start w:val="1"/>
      <w:numFmt w:val="lowerRoman"/>
      <w:lvlText w:val="%6."/>
      <w:lvlJc w:val="right"/>
      <w:pPr>
        <w:ind w:left="4320" w:hanging="180"/>
      </w:pPr>
    </w:lvl>
    <w:lvl w:ilvl="6" w:tplc="653048CC" w:tentative="1">
      <w:start w:val="1"/>
      <w:numFmt w:val="decimal"/>
      <w:lvlText w:val="%7."/>
      <w:lvlJc w:val="left"/>
      <w:pPr>
        <w:ind w:left="5040" w:hanging="360"/>
      </w:pPr>
    </w:lvl>
    <w:lvl w:ilvl="7" w:tplc="0F241378" w:tentative="1">
      <w:start w:val="1"/>
      <w:numFmt w:val="lowerLetter"/>
      <w:lvlText w:val="%8."/>
      <w:lvlJc w:val="left"/>
      <w:pPr>
        <w:ind w:left="5760" w:hanging="360"/>
      </w:pPr>
    </w:lvl>
    <w:lvl w:ilvl="8" w:tplc="6796526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93CB4C4">
      <w:start w:val="1"/>
      <w:numFmt w:val="lowerRoman"/>
      <w:lvlText w:val="(%1)"/>
      <w:lvlJc w:val="left"/>
      <w:pPr>
        <w:ind w:left="1080" w:hanging="720"/>
      </w:pPr>
      <w:rPr>
        <w:rFonts w:hint="default"/>
      </w:rPr>
    </w:lvl>
    <w:lvl w:ilvl="1" w:tplc="37763926" w:tentative="1">
      <w:start w:val="1"/>
      <w:numFmt w:val="lowerLetter"/>
      <w:lvlText w:val="%2."/>
      <w:lvlJc w:val="left"/>
      <w:pPr>
        <w:ind w:left="1440" w:hanging="360"/>
      </w:pPr>
    </w:lvl>
    <w:lvl w:ilvl="2" w:tplc="C06A51A0" w:tentative="1">
      <w:start w:val="1"/>
      <w:numFmt w:val="lowerRoman"/>
      <w:lvlText w:val="%3."/>
      <w:lvlJc w:val="right"/>
      <w:pPr>
        <w:ind w:left="2160" w:hanging="180"/>
      </w:pPr>
    </w:lvl>
    <w:lvl w:ilvl="3" w:tplc="DFB827F8" w:tentative="1">
      <w:start w:val="1"/>
      <w:numFmt w:val="decimal"/>
      <w:lvlText w:val="%4."/>
      <w:lvlJc w:val="left"/>
      <w:pPr>
        <w:ind w:left="2880" w:hanging="360"/>
      </w:pPr>
    </w:lvl>
    <w:lvl w:ilvl="4" w:tplc="D5BABE9A" w:tentative="1">
      <w:start w:val="1"/>
      <w:numFmt w:val="lowerLetter"/>
      <w:lvlText w:val="%5."/>
      <w:lvlJc w:val="left"/>
      <w:pPr>
        <w:ind w:left="3600" w:hanging="360"/>
      </w:pPr>
    </w:lvl>
    <w:lvl w:ilvl="5" w:tplc="9CB68A06" w:tentative="1">
      <w:start w:val="1"/>
      <w:numFmt w:val="lowerRoman"/>
      <w:lvlText w:val="%6."/>
      <w:lvlJc w:val="right"/>
      <w:pPr>
        <w:ind w:left="4320" w:hanging="180"/>
      </w:pPr>
    </w:lvl>
    <w:lvl w:ilvl="6" w:tplc="759085A0" w:tentative="1">
      <w:start w:val="1"/>
      <w:numFmt w:val="decimal"/>
      <w:lvlText w:val="%7."/>
      <w:lvlJc w:val="left"/>
      <w:pPr>
        <w:ind w:left="5040" w:hanging="360"/>
      </w:pPr>
    </w:lvl>
    <w:lvl w:ilvl="7" w:tplc="ED6CFDE4" w:tentative="1">
      <w:start w:val="1"/>
      <w:numFmt w:val="lowerLetter"/>
      <w:lvlText w:val="%8."/>
      <w:lvlJc w:val="left"/>
      <w:pPr>
        <w:ind w:left="5760" w:hanging="360"/>
      </w:pPr>
    </w:lvl>
    <w:lvl w:ilvl="8" w:tplc="B7F4B00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19A2708">
      <w:start w:val="1"/>
      <w:numFmt w:val="bullet"/>
      <w:lvlText w:val=""/>
      <w:lvlJc w:val="left"/>
      <w:pPr>
        <w:ind w:left="720" w:hanging="360"/>
      </w:pPr>
      <w:rPr>
        <w:rFonts w:ascii="Symbol" w:hAnsi="Symbol" w:hint="default"/>
        <w:color w:val="auto"/>
        <w:sz w:val="24"/>
        <w:szCs w:val="24"/>
      </w:rPr>
    </w:lvl>
    <w:lvl w:ilvl="1" w:tplc="DEC49508" w:tentative="1">
      <w:start w:val="1"/>
      <w:numFmt w:val="bullet"/>
      <w:lvlText w:val="o"/>
      <w:lvlJc w:val="left"/>
      <w:pPr>
        <w:ind w:left="1440" w:hanging="360"/>
      </w:pPr>
      <w:rPr>
        <w:rFonts w:ascii="Courier New" w:hAnsi="Courier New" w:cs="Courier New" w:hint="default"/>
      </w:rPr>
    </w:lvl>
    <w:lvl w:ilvl="2" w:tplc="ED5C9AAE" w:tentative="1">
      <w:start w:val="1"/>
      <w:numFmt w:val="bullet"/>
      <w:lvlText w:val=""/>
      <w:lvlJc w:val="left"/>
      <w:pPr>
        <w:ind w:left="2160" w:hanging="360"/>
      </w:pPr>
      <w:rPr>
        <w:rFonts w:ascii="Wingdings" w:hAnsi="Wingdings" w:hint="default"/>
      </w:rPr>
    </w:lvl>
    <w:lvl w:ilvl="3" w:tplc="71343010" w:tentative="1">
      <w:start w:val="1"/>
      <w:numFmt w:val="bullet"/>
      <w:lvlText w:val=""/>
      <w:lvlJc w:val="left"/>
      <w:pPr>
        <w:ind w:left="2880" w:hanging="360"/>
      </w:pPr>
      <w:rPr>
        <w:rFonts w:ascii="Symbol" w:hAnsi="Symbol" w:hint="default"/>
      </w:rPr>
    </w:lvl>
    <w:lvl w:ilvl="4" w:tplc="53508596" w:tentative="1">
      <w:start w:val="1"/>
      <w:numFmt w:val="bullet"/>
      <w:lvlText w:val="o"/>
      <w:lvlJc w:val="left"/>
      <w:pPr>
        <w:ind w:left="3600" w:hanging="360"/>
      </w:pPr>
      <w:rPr>
        <w:rFonts w:ascii="Courier New" w:hAnsi="Courier New" w:cs="Courier New" w:hint="default"/>
      </w:rPr>
    </w:lvl>
    <w:lvl w:ilvl="5" w:tplc="75CCAC4E" w:tentative="1">
      <w:start w:val="1"/>
      <w:numFmt w:val="bullet"/>
      <w:lvlText w:val=""/>
      <w:lvlJc w:val="left"/>
      <w:pPr>
        <w:ind w:left="4320" w:hanging="360"/>
      </w:pPr>
      <w:rPr>
        <w:rFonts w:ascii="Wingdings" w:hAnsi="Wingdings" w:hint="default"/>
      </w:rPr>
    </w:lvl>
    <w:lvl w:ilvl="6" w:tplc="D0144B5E" w:tentative="1">
      <w:start w:val="1"/>
      <w:numFmt w:val="bullet"/>
      <w:lvlText w:val=""/>
      <w:lvlJc w:val="left"/>
      <w:pPr>
        <w:ind w:left="5040" w:hanging="360"/>
      </w:pPr>
      <w:rPr>
        <w:rFonts w:ascii="Symbol" w:hAnsi="Symbol" w:hint="default"/>
      </w:rPr>
    </w:lvl>
    <w:lvl w:ilvl="7" w:tplc="E99EDC5E" w:tentative="1">
      <w:start w:val="1"/>
      <w:numFmt w:val="bullet"/>
      <w:lvlText w:val="o"/>
      <w:lvlJc w:val="left"/>
      <w:pPr>
        <w:ind w:left="5760" w:hanging="360"/>
      </w:pPr>
      <w:rPr>
        <w:rFonts w:ascii="Courier New" w:hAnsi="Courier New" w:cs="Courier New" w:hint="default"/>
      </w:rPr>
    </w:lvl>
    <w:lvl w:ilvl="8" w:tplc="A5DA2F5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5B24176">
      <w:start w:val="1"/>
      <w:numFmt w:val="lowerRoman"/>
      <w:lvlText w:val="(%1)"/>
      <w:lvlJc w:val="left"/>
      <w:pPr>
        <w:ind w:left="1080" w:hanging="720"/>
      </w:pPr>
      <w:rPr>
        <w:rFonts w:hint="default"/>
      </w:rPr>
    </w:lvl>
    <w:lvl w:ilvl="1" w:tplc="B69ACFE2" w:tentative="1">
      <w:start w:val="1"/>
      <w:numFmt w:val="lowerLetter"/>
      <w:lvlText w:val="%2."/>
      <w:lvlJc w:val="left"/>
      <w:pPr>
        <w:ind w:left="1440" w:hanging="360"/>
      </w:pPr>
    </w:lvl>
    <w:lvl w:ilvl="2" w:tplc="93A6CF0E" w:tentative="1">
      <w:start w:val="1"/>
      <w:numFmt w:val="lowerRoman"/>
      <w:lvlText w:val="%3."/>
      <w:lvlJc w:val="right"/>
      <w:pPr>
        <w:ind w:left="2160" w:hanging="180"/>
      </w:pPr>
    </w:lvl>
    <w:lvl w:ilvl="3" w:tplc="EE7E2180" w:tentative="1">
      <w:start w:val="1"/>
      <w:numFmt w:val="decimal"/>
      <w:lvlText w:val="%4."/>
      <w:lvlJc w:val="left"/>
      <w:pPr>
        <w:ind w:left="2880" w:hanging="360"/>
      </w:pPr>
    </w:lvl>
    <w:lvl w:ilvl="4" w:tplc="B3986320" w:tentative="1">
      <w:start w:val="1"/>
      <w:numFmt w:val="lowerLetter"/>
      <w:lvlText w:val="%5."/>
      <w:lvlJc w:val="left"/>
      <w:pPr>
        <w:ind w:left="3600" w:hanging="360"/>
      </w:pPr>
    </w:lvl>
    <w:lvl w:ilvl="5" w:tplc="51A832A4" w:tentative="1">
      <w:start w:val="1"/>
      <w:numFmt w:val="lowerRoman"/>
      <w:lvlText w:val="%6."/>
      <w:lvlJc w:val="right"/>
      <w:pPr>
        <w:ind w:left="4320" w:hanging="180"/>
      </w:pPr>
    </w:lvl>
    <w:lvl w:ilvl="6" w:tplc="4B4C20F8" w:tentative="1">
      <w:start w:val="1"/>
      <w:numFmt w:val="decimal"/>
      <w:lvlText w:val="%7."/>
      <w:lvlJc w:val="left"/>
      <w:pPr>
        <w:ind w:left="5040" w:hanging="360"/>
      </w:pPr>
    </w:lvl>
    <w:lvl w:ilvl="7" w:tplc="22B6E7EA" w:tentative="1">
      <w:start w:val="1"/>
      <w:numFmt w:val="lowerLetter"/>
      <w:lvlText w:val="%8."/>
      <w:lvlJc w:val="left"/>
      <w:pPr>
        <w:ind w:left="5760" w:hanging="360"/>
      </w:pPr>
    </w:lvl>
    <w:lvl w:ilvl="8" w:tplc="80281C68" w:tentative="1">
      <w:start w:val="1"/>
      <w:numFmt w:val="lowerRoman"/>
      <w:lvlText w:val="%9."/>
      <w:lvlJc w:val="right"/>
      <w:pPr>
        <w:ind w:left="6480" w:hanging="180"/>
      </w:pPr>
    </w:lvl>
  </w:abstractNum>
  <w:abstractNum w:abstractNumId="6" w15:restartNumberingAfterBreak="0">
    <w:nsid w:val="1EB1257E"/>
    <w:multiLevelType w:val="hybridMultilevel"/>
    <w:tmpl w:val="B6F66A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2DB65746"/>
    <w:multiLevelType w:val="hybridMultilevel"/>
    <w:tmpl w:val="0C58F3FE"/>
    <w:lvl w:ilvl="0" w:tplc="83FE151A">
      <w:start w:val="1"/>
      <w:numFmt w:val="lowerRoman"/>
      <w:lvlText w:val="(%1)"/>
      <w:lvlJc w:val="left"/>
      <w:pPr>
        <w:ind w:left="1080" w:hanging="720"/>
      </w:pPr>
      <w:rPr>
        <w:rFonts w:hint="default"/>
      </w:rPr>
    </w:lvl>
    <w:lvl w:ilvl="1" w:tplc="0EBEFDD4" w:tentative="1">
      <w:start w:val="1"/>
      <w:numFmt w:val="lowerLetter"/>
      <w:lvlText w:val="%2."/>
      <w:lvlJc w:val="left"/>
      <w:pPr>
        <w:ind w:left="1440" w:hanging="360"/>
      </w:pPr>
    </w:lvl>
    <w:lvl w:ilvl="2" w:tplc="4534310C" w:tentative="1">
      <w:start w:val="1"/>
      <w:numFmt w:val="lowerRoman"/>
      <w:lvlText w:val="%3."/>
      <w:lvlJc w:val="right"/>
      <w:pPr>
        <w:ind w:left="2160" w:hanging="180"/>
      </w:pPr>
    </w:lvl>
    <w:lvl w:ilvl="3" w:tplc="105268A0" w:tentative="1">
      <w:start w:val="1"/>
      <w:numFmt w:val="decimal"/>
      <w:lvlText w:val="%4."/>
      <w:lvlJc w:val="left"/>
      <w:pPr>
        <w:ind w:left="2880" w:hanging="360"/>
      </w:pPr>
    </w:lvl>
    <w:lvl w:ilvl="4" w:tplc="1C2664BA" w:tentative="1">
      <w:start w:val="1"/>
      <w:numFmt w:val="lowerLetter"/>
      <w:lvlText w:val="%5."/>
      <w:lvlJc w:val="left"/>
      <w:pPr>
        <w:ind w:left="3600" w:hanging="360"/>
      </w:pPr>
    </w:lvl>
    <w:lvl w:ilvl="5" w:tplc="B9B4A8D6" w:tentative="1">
      <w:start w:val="1"/>
      <w:numFmt w:val="lowerRoman"/>
      <w:lvlText w:val="%6."/>
      <w:lvlJc w:val="right"/>
      <w:pPr>
        <w:ind w:left="4320" w:hanging="180"/>
      </w:pPr>
    </w:lvl>
    <w:lvl w:ilvl="6" w:tplc="A490A74A" w:tentative="1">
      <w:start w:val="1"/>
      <w:numFmt w:val="decimal"/>
      <w:lvlText w:val="%7."/>
      <w:lvlJc w:val="left"/>
      <w:pPr>
        <w:ind w:left="5040" w:hanging="360"/>
      </w:pPr>
    </w:lvl>
    <w:lvl w:ilvl="7" w:tplc="509CCFCC" w:tentative="1">
      <w:start w:val="1"/>
      <w:numFmt w:val="lowerLetter"/>
      <w:lvlText w:val="%8."/>
      <w:lvlJc w:val="left"/>
      <w:pPr>
        <w:ind w:left="5760" w:hanging="360"/>
      </w:pPr>
    </w:lvl>
    <w:lvl w:ilvl="8" w:tplc="77CC6B72" w:tentative="1">
      <w:start w:val="1"/>
      <w:numFmt w:val="lowerRoman"/>
      <w:lvlText w:val="%9."/>
      <w:lvlJc w:val="right"/>
      <w:pPr>
        <w:ind w:left="6480" w:hanging="180"/>
      </w:pPr>
    </w:lvl>
  </w:abstractNum>
  <w:abstractNum w:abstractNumId="8" w15:restartNumberingAfterBreak="0">
    <w:nsid w:val="303A55B1"/>
    <w:multiLevelType w:val="hybridMultilevel"/>
    <w:tmpl w:val="59A452EE"/>
    <w:lvl w:ilvl="0" w:tplc="899A5A5C">
      <w:start w:val="1"/>
      <w:numFmt w:val="lowerRoman"/>
      <w:lvlText w:val="(%1)"/>
      <w:lvlJc w:val="left"/>
      <w:pPr>
        <w:ind w:left="1080" w:hanging="720"/>
      </w:pPr>
      <w:rPr>
        <w:rFonts w:hint="default"/>
      </w:rPr>
    </w:lvl>
    <w:lvl w:ilvl="1" w:tplc="016254E2" w:tentative="1">
      <w:start w:val="1"/>
      <w:numFmt w:val="lowerLetter"/>
      <w:lvlText w:val="%2."/>
      <w:lvlJc w:val="left"/>
      <w:pPr>
        <w:ind w:left="1440" w:hanging="360"/>
      </w:pPr>
    </w:lvl>
    <w:lvl w:ilvl="2" w:tplc="EB081374" w:tentative="1">
      <w:start w:val="1"/>
      <w:numFmt w:val="lowerRoman"/>
      <w:lvlText w:val="%3."/>
      <w:lvlJc w:val="right"/>
      <w:pPr>
        <w:ind w:left="2160" w:hanging="180"/>
      </w:pPr>
    </w:lvl>
    <w:lvl w:ilvl="3" w:tplc="B5922FB6" w:tentative="1">
      <w:start w:val="1"/>
      <w:numFmt w:val="decimal"/>
      <w:lvlText w:val="%4."/>
      <w:lvlJc w:val="left"/>
      <w:pPr>
        <w:ind w:left="2880" w:hanging="360"/>
      </w:pPr>
    </w:lvl>
    <w:lvl w:ilvl="4" w:tplc="E1680BDE" w:tentative="1">
      <w:start w:val="1"/>
      <w:numFmt w:val="lowerLetter"/>
      <w:lvlText w:val="%5."/>
      <w:lvlJc w:val="left"/>
      <w:pPr>
        <w:ind w:left="3600" w:hanging="360"/>
      </w:pPr>
    </w:lvl>
    <w:lvl w:ilvl="5" w:tplc="C248DF6A" w:tentative="1">
      <w:start w:val="1"/>
      <w:numFmt w:val="lowerRoman"/>
      <w:lvlText w:val="%6."/>
      <w:lvlJc w:val="right"/>
      <w:pPr>
        <w:ind w:left="4320" w:hanging="180"/>
      </w:pPr>
    </w:lvl>
    <w:lvl w:ilvl="6" w:tplc="9DC61AC6" w:tentative="1">
      <w:start w:val="1"/>
      <w:numFmt w:val="decimal"/>
      <w:lvlText w:val="%7."/>
      <w:lvlJc w:val="left"/>
      <w:pPr>
        <w:ind w:left="5040" w:hanging="360"/>
      </w:pPr>
    </w:lvl>
    <w:lvl w:ilvl="7" w:tplc="9F4CB20A" w:tentative="1">
      <w:start w:val="1"/>
      <w:numFmt w:val="lowerLetter"/>
      <w:lvlText w:val="%8."/>
      <w:lvlJc w:val="left"/>
      <w:pPr>
        <w:ind w:left="5760" w:hanging="360"/>
      </w:pPr>
    </w:lvl>
    <w:lvl w:ilvl="8" w:tplc="9F5C2AE8" w:tentative="1">
      <w:start w:val="1"/>
      <w:numFmt w:val="lowerRoman"/>
      <w:lvlText w:val="%9."/>
      <w:lvlJc w:val="right"/>
      <w:pPr>
        <w:ind w:left="6480" w:hanging="180"/>
      </w:pPr>
    </w:lvl>
  </w:abstractNum>
  <w:abstractNum w:abstractNumId="9" w15:restartNumberingAfterBreak="0">
    <w:nsid w:val="34F1448E"/>
    <w:multiLevelType w:val="hybridMultilevel"/>
    <w:tmpl w:val="D0AE350E"/>
    <w:lvl w:ilvl="0" w:tplc="498C0D42">
      <w:start w:val="1"/>
      <w:numFmt w:val="lowerRoman"/>
      <w:lvlText w:val="(%1)"/>
      <w:lvlJc w:val="left"/>
      <w:pPr>
        <w:ind w:left="1080" w:hanging="720"/>
      </w:pPr>
      <w:rPr>
        <w:rFonts w:hint="default"/>
      </w:rPr>
    </w:lvl>
    <w:lvl w:ilvl="1" w:tplc="109EC35C" w:tentative="1">
      <w:start w:val="1"/>
      <w:numFmt w:val="lowerLetter"/>
      <w:lvlText w:val="%2."/>
      <w:lvlJc w:val="left"/>
      <w:pPr>
        <w:ind w:left="1440" w:hanging="360"/>
      </w:pPr>
    </w:lvl>
    <w:lvl w:ilvl="2" w:tplc="46FC7F9E" w:tentative="1">
      <w:start w:val="1"/>
      <w:numFmt w:val="lowerRoman"/>
      <w:lvlText w:val="%3."/>
      <w:lvlJc w:val="right"/>
      <w:pPr>
        <w:ind w:left="2160" w:hanging="180"/>
      </w:pPr>
    </w:lvl>
    <w:lvl w:ilvl="3" w:tplc="52E82760" w:tentative="1">
      <w:start w:val="1"/>
      <w:numFmt w:val="decimal"/>
      <w:lvlText w:val="%4."/>
      <w:lvlJc w:val="left"/>
      <w:pPr>
        <w:ind w:left="2880" w:hanging="360"/>
      </w:pPr>
    </w:lvl>
    <w:lvl w:ilvl="4" w:tplc="EC62F766" w:tentative="1">
      <w:start w:val="1"/>
      <w:numFmt w:val="lowerLetter"/>
      <w:lvlText w:val="%5."/>
      <w:lvlJc w:val="left"/>
      <w:pPr>
        <w:ind w:left="3600" w:hanging="360"/>
      </w:pPr>
    </w:lvl>
    <w:lvl w:ilvl="5" w:tplc="D0B07560" w:tentative="1">
      <w:start w:val="1"/>
      <w:numFmt w:val="lowerRoman"/>
      <w:lvlText w:val="%6."/>
      <w:lvlJc w:val="right"/>
      <w:pPr>
        <w:ind w:left="4320" w:hanging="180"/>
      </w:pPr>
    </w:lvl>
    <w:lvl w:ilvl="6" w:tplc="6E6A3380" w:tentative="1">
      <w:start w:val="1"/>
      <w:numFmt w:val="decimal"/>
      <w:lvlText w:val="%7."/>
      <w:lvlJc w:val="left"/>
      <w:pPr>
        <w:ind w:left="5040" w:hanging="360"/>
      </w:pPr>
    </w:lvl>
    <w:lvl w:ilvl="7" w:tplc="4008D43E" w:tentative="1">
      <w:start w:val="1"/>
      <w:numFmt w:val="lowerLetter"/>
      <w:lvlText w:val="%8."/>
      <w:lvlJc w:val="left"/>
      <w:pPr>
        <w:ind w:left="5760" w:hanging="360"/>
      </w:pPr>
    </w:lvl>
    <w:lvl w:ilvl="8" w:tplc="F29E2BE4" w:tentative="1">
      <w:start w:val="1"/>
      <w:numFmt w:val="lowerRoman"/>
      <w:lvlText w:val="%9."/>
      <w:lvlJc w:val="right"/>
      <w:pPr>
        <w:ind w:left="6480" w:hanging="180"/>
      </w:pPr>
    </w:lvl>
  </w:abstractNum>
  <w:abstractNum w:abstractNumId="10" w15:restartNumberingAfterBreak="0">
    <w:nsid w:val="5695616A"/>
    <w:multiLevelType w:val="hybridMultilevel"/>
    <w:tmpl w:val="790C5C02"/>
    <w:lvl w:ilvl="0" w:tplc="750CC5D0">
      <w:start w:val="1"/>
      <w:numFmt w:val="lowerRoman"/>
      <w:lvlText w:val="(%1)"/>
      <w:lvlJc w:val="left"/>
      <w:pPr>
        <w:ind w:left="1080" w:hanging="720"/>
      </w:pPr>
      <w:rPr>
        <w:rFonts w:hint="default"/>
      </w:rPr>
    </w:lvl>
    <w:lvl w:ilvl="1" w:tplc="6B6212E0" w:tentative="1">
      <w:start w:val="1"/>
      <w:numFmt w:val="lowerLetter"/>
      <w:lvlText w:val="%2."/>
      <w:lvlJc w:val="left"/>
      <w:pPr>
        <w:ind w:left="1440" w:hanging="360"/>
      </w:pPr>
    </w:lvl>
    <w:lvl w:ilvl="2" w:tplc="70226718" w:tentative="1">
      <w:start w:val="1"/>
      <w:numFmt w:val="lowerRoman"/>
      <w:lvlText w:val="%3."/>
      <w:lvlJc w:val="right"/>
      <w:pPr>
        <w:ind w:left="2160" w:hanging="180"/>
      </w:pPr>
    </w:lvl>
    <w:lvl w:ilvl="3" w:tplc="795C2A64" w:tentative="1">
      <w:start w:val="1"/>
      <w:numFmt w:val="decimal"/>
      <w:lvlText w:val="%4."/>
      <w:lvlJc w:val="left"/>
      <w:pPr>
        <w:ind w:left="2880" w:hanging="360"/>
      </w:pPr>
    </w:lvl>
    <w:lvl w:ilvl="4" w:tplc="C19C1E52" w:tentative="1">
      <w:start w:val="1"/>
      <w:numFmt w:val="lowerLetter"/>
      <w:lvlText w:val="%5."/>
      <w:lvlJc w:val="left"/>
      <w:pPr>
        <w:ind w:left="3600" w:hanging="360"/>
      </w:pPr>
    </w:lvl>
    <w:lvl w:ilvl="5" w:tplc="B15209A4" w:tentative="1">
      <w:start w:val="1"/>
      <w:numFmt w:val="lowerRoman"/>
      <w:lvlText w:val="%6."/>
      <w:lvlJc w:val="right"/>
      <w:pPr>
        <w:ind w:left="4320" w:hanging="180"/>
      </w:pPr>
    </w:lvl>
    <w:lvl w:ilvl="6" w:tplc="2C54E3F2" w:tentative="1">
      <w:start w:val="1"/>
      <w:numFmt w:val="decimal"/>
      <w:lvlText w:val="%7."/>
      <w:lvlJc w:val="left"/>
      <w:pPr>
        <w:ind w:left="5040" w:hanging="360"/>
      </w:pPr>
    </w:lvl>
    <w:lvl w:ilvl="7" w:tplc="4EAC76FA" w:tentative="1">
      <w:start w:val="1"/>
      <w:numFmt w:val="lowerLetter"/>
      <w:lvlText w:val="%8."/>
      <w:lvlJc w:val="left"/>
      <w:pPr>
        <w:ind w:left="5760" w:hanging="360"/>
      </w:pPr>
    </w:lvl>
    <w:lvl w:ilvl="8" w:tplc="BFB07E7E"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72A1BAC">
      <w:start w:val="1"/>
      <w:numFmt w:val="lowerRoman"/>
      <w:lvlText w:val="(%1)"/>
      <w:lvlJc w:val="left"/>
      <w:pPr>
        <w:ind w:left="1080" w:hanging="720"/>
      </w:pPr>
      <w:rPr>
        <w:rFonts w:hint="default"/>
      </w:rPr>
    </w:lvl>
    <w:lvl w:ilvl="1" w:tplc="EA2659DA" w:tentative="1">
      <w:start w:val="1"/>
      <w:numFmt w:val="lowerLetter"/>
      <w:lvlText w:val="%2."/>
      <w:lvlJc w:val="left"/>
      <w:pPr>
        <w:ind w:left="1440" w:hanging="360"/>
      </w:pPr>
    </w:lvl>
    <w:lvl w:ilvl="2" w:tplc="66506738" w:tentative="1">
      <w:start w:val="1"/>
      <w:numFmt w:val="lowerRoman"/>
      <w:lvlText w:val="%3."/>
      <w:lvlJc w:val="right"/>
      <w:pPr>
        <w:ind w:left="2160" w:hanging="180"/>
      </w:pPr>
    </w:lvl>
    <w:lvl w:ilvl="3" w:tplc="5532B1B2" w:tentative="1">
      <w:start w:val="1"/>
      <w:numFmt w:val="decimal"/>
      <w:lvlText w:val="%4."/>
      <w:lvlJc w:val="left"/>
      <w:pPr>
        <w:ind w:left="2880" w:hanging="360"/>
      </w:pPr>
    </w:lvl>
    <w:lvl w:ilvl="4" w:tplc="7D7C619A" w:tentative="1">
      <w:start w:val="1"/>
      <w:numFmt w:val="lowerLetter"/>
      <w:lvlText w:val="%5."/>
      <w:lvlJc w:val="left"/>
      <w:pPr>
        <w:ind w:left="3600" w:hanging="360"/>
      </w:pPr>
    </w:lvl>
    <w:lvl w:ilvl="5" w:tplc="DE6A1944" w:tentative="1">
      <w:start w:val="1"/>
      <w:numFmt w:val="lowerRoman"/>
      <w:lvlText w:val="%6."/>
      <w:lvlJc w:val="right"/>
      <w:pPr>
        <w:ind w:left="4320" w:hanging="180"/>
      </w:pPr>
    </w:lvl>
    <w:lvl w:ilvl="6" w:tplc="905A4234" w:tentative="1">
      <w:start w:val="1"/>
      <w:numFmt w:val="decimal"/>
      <w:lvlText w:val="%7."/>
      <w:lvlJc w:val="left"/>
      <w:pPr>
        <w:ind w:left="5040" w:hanging="360"/>
      </w:pPr>
    </w:lvl>
    <w:lvl w:ilvl="7" w:tplc="39CEFB8E" w:tentative="1">
      <w:start w:val="1"/>
      <w:numFmt w:val="lowerLetter"/>
      <w:lvlText w:val="%8."/>
      <w:lvlJc w:val="left"/>
      <w:pPr>
        <w:ind w:left="5760" w:hanging="360"/>
      </w:pPr>
    </w:lvl>
    <w:lvl w:ilvl="8" w:tplc="0C24474A"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969628203">
    <w:abstractNumId w:val="12"/>
  </w:num>
  <w:num w:numId="2" w16cid:durableId="960574602">
    <w:abstractNumId w:val="4"/>
  </w:num>
  <w:num w:numId="3" w16cid:durableId="2013294427">
    <w:abstractNumId w:val="2"/>
  </w:num>
  <w:num w:numId="4" w16cid:durableId="1892186166">
    <w:abstractNumId w:val="8"/>
  </w:num>
  <w:num w:numId="5" w16cid:durableId="278880990">
    <w:abstractNumId w:val="7"/>
  </w:num>
  <w:num w:numId="6" w16cid:durableId="107968540">
    <w:abstractNumId w:val="1"/>
  </w:num>
  <w:num w:numId="7" w16cid:durableId="1995064606">
    <w:abstractNumId w:val="10"/>
  </w:num>
  <w:num w:numId="8" w16cid:durableId="937954199">
    <w:abstractNumId w:val="5"/>
  </w:num>
  <w:num w:numId="9" w16cid:durableId="1985695052">
    <w:abstractNumId w:val="9"/>
  </w:num>
  <w:num w:numId="10" w16cid:durableId="669984496">
    <w:abstractNumId w:val="3"/>
  </w:num>
  <w:num w:numId="11" w16cid:durableId="1699694119">
    <w:abstractNumId w:val="11"/>
  </w:num>
  <w:num w:numId="12" w16cid:durableId="603929027">
    <w:abstractNumId w:val="0"/>
  </w:num>
  <w:num w:numId="13" w16cid:durableId="551698597">
    <w:abstractNumId w:val="12"/>
  </w:num>
  <w:num w:numId="14" w16cid:durableId="2130389720">
    <w:abstractNumId w:val="12"/>
  </w:num>
  <w:num w:numId="15" w16cid:durableId="198882446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D86"/>
    <w:rsid w:val="00112C87"/>
    <w:rsid w:val="002C38B1"/>
    <w:rsid w:val="002F3B2D"/>
    <w:rsid w:val="005C6F86"/>
    <w:rsid w:val="00612D86"/>
    <w:rsid w:val="006F527B"/>
    <w:rsid w:val="00753AD1"/>
    <w:rsid w:val="00975F27"/>
    <w:rsid w:val="00A8721A"/>
    <w:rsid w:val="00AF639C"/>
    <w:rsid w:val="00BC481B"/>
    <w:rsid w:val="00CC1049"/>
    <w:rsid w:val="00CC6274"/>
    <w:rsid w:val="00D154C7"/>
    <w:rsid w:val="00D254BA"/>
    <w:rsid w:val="00D736A1"/>
    <w:rsid w:val="00E02898"/>
    <w:rsid w:val="00E2137A"/>
    <w:rsid w:val="00E6177E"/>
    <w:rsid w:val="00E748FE"/>
    <w:rsid w:val="00F1717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F4939B"/>
  <w15:docId w15:val="{3B1BD675-5EF5-4607-B91D-B5467D4C9A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C481B"/>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5519743">
      <w:bodyDiv w:val="1"/>
      <w:marLeft w:val="0"/>
      <w:marRight w:val="0"/>
      <w:marTop w:val="0"/>
      <w:marBottom w:val="0"/>
      <w:divBdr>
        <w:top w:val="none" w:sz="0" w:space="0" w:color="auto"/>
        <w:left w:val="none" w:sz="0" w:space="0" w:color="auto"/>
        <w:bottom w:val="none" w:sz="0" w:space="0" w:color="auto"/>
        <w:right w:val="none" w:sz="0" w:space="0" w:color="auto"/>
      </w:divBdr>
    </w:div>
    <w:div w:id="1079860957">
      <w:bodyDiv w:val="1"/>
      <w:marLeft w:val="0"/>
      <w:marRight w:val="0"/>
      <w:marTop w:val="0"/>
      <w:marBottom w:val="0"/>
      <w:divBdr>
        <w:top w:val="none" w:sz="0" w:space="0" w:color="auto"/>
        <w:left w:val="none" w:sz="0" w:space="0" w:color="auto"/>
        <w:bottom w:val="none" w:sz="0" w:space="0" w:color="auto"/>
        <w:right w:val="none" w:sz="0" w:space="0" w:color="auto"/>
      </w:divBdr>
    </w:div>
    <w:div w:id="1575623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9B1682" w:rsidRDefault="003B0E7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FC7294" w:rsidRDefault="003B0E73"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C7294"/>
    <w:rsid w:val="00112C87"/>
    <w:rsid w:val="003B0E73"/>
    <w:rsid w:val="009B1682"/>
    <w:rsid w:val="00A21ABF"/>
    <w:rsid w:val="00D95408"/>
    <w:rsid w:val="00FC729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779</Words>
  <Characters>4444</Characters>
  <Application>Microsoft Office Word</Application>
  <DocSecurity>8</DocSecurity>
  <Lines>37</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2024-06-24T03:46:00Z</dcterms:created>
  <dcterms:modified xsi:type="dcterms:W3CDTF">2024-06-24T03:47:00Z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