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A9503" w14:textId="77777777" w:rsidR="00D2559D" w:rsidRPr="003217D3" w:rsidRDefault="00166EE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DAA9692" wp14:editId="3DAA969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5273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DAA9504" w14:textId="77777777" w:rsidR="00D2559D" w:rsidRPr="003217D3" w:rsidRDefault="00166EE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DAA9505" w14:textId="77777777" w:rsidR="00D2559D" w:rsidRPr="00A36AA9" w:rsidRDefault="00166EE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DAA9506" w14:textId="77777777" w:rsidR="00D2559D" w:rsidRPr="00A36AA9" w:rsidRDefault="00166EE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0381F" w14:paraId="3DAA9509" w14:textId="77777777" w:rsidTr="00E0381F">
        <w:tc>
          <w:tcPr>
            <w:cnfStyle w:val="001000000000" w:firstRow="0" w:lastRow="0" w:firstColumn="1" w:lastColumn="0" w:oddVBand="0" w:evenVBand="0" w:oddHBand="0" w:evenHBand="0" w:firstRowFirstColumn="0" w:firstRowLastColumn="0" w:lastRowFirstColumn="0" w:lastRowLastColumn="0"/>
            <w:tcW w:w="3227" w:type="dxa"/>
          </w:tcPr>
          <w:p w14:paraId="3DAA9507" w14:textId="77777777" w:rsidR="00D2559D" w:rsidRPr="00A36AA9" w:rsidRDefault="00166EE7"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DAA9508" w14:textId="77777777" w:rsidR="00D2559D" w:rsidRPr="00A36AA9" w:rsidRDefault="00166E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Yass Valley Aged Care Limited</w:t>
            </w:r>
          </w:p>
        </w:tc>
      </w:tr>
      <w:tr w:rsidR="00E0381F" w14:paraId="3DAA950C" w14:textId="77777777" w:rsidTr="00E03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AA950A" w14:textId="77777777" w:rsidR="00540817" w:rsidRPr="00A36AA9" w:rsidRDefault="00166EE7"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DAA950B" w14:textId="77777777" w:rsidR="00540817" w:rsidRPr="00A36AA9" w:rsidRDefault="00166EE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41 Castor Street YASS NSW 2582</w:t>
            </w:r>
          </w:p>
        </w:tc>
      </w:tr>
      <w:tr w:rsidR="00E0381F" w14:paraId="3DAA950F" w14:textId="77777777" w:rsidTr="00E038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AA950D" w14:textId="77777777" w:rsidR="00D2559D" w:rsidRPr="00A36AA9" w:rsidRDefault="00166EE7"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DAA950E" w14:textId="77777777" w:rsidR="00D2559D" w:rsidRPr="00A36AA9" w:rsidRDefault="00166E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200120</w:t>
            </w:r>
          </w:p>
        </w:tc>
      </w:tr>
      <w:tr w:rsidR="00E0381F" w14:paraId="3DAA9512" w14:textId="77777777" w:rsidTr="00E03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AA9510" w14:textId="77777777" w:rsidR="00D2559D" w:rsidRPr="00A36AA9" w:rsidRDefault="00166EE7"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DAA9511" w14:textId="77777777" w:rsidR="00D2559D" w:rsidRPr="00A36AA9" w:rsidRDefault="00166EE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Yass Valley Aged Care Limited</w:t>
            </w:r>
          </w:p>
        </w:tc>
      </w:tr>
      <w:tr w:rsidR="00E0381F" w14:paraId="3DAA9515" w14:textId="77777777" w:rsidTr="00E038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AA9513" w14:textId="77777777" w:rsidR="00D2559D" w:rsidRPr="00A36AA9" w:rsidRDefault="00166EE7"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DAA9514" w14:textId="77777777" w:rsidR="00D2559D" w:rsidRPr="00A36AA9" w:rsidRDefault="00166E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E0381F" w14:paraId="3DAA9518" w14:textId="77777777" w:rsidTr="00E03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AA9516" w14:textId="77777777" w:rsidR="00D2559D" w:rsidRPr="00A36AA9" w:rsidRDefault="00166EE7"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DAA9517" w14:textId="77777777" w:rsidR="00D2559D" w:rsidRPr="00A36AA9" w:rsidRDefault="00166EE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30 May 2023 to 1 June 2023</w:t>
            </w:r>
          </w:p>
        </w:tc>
      </w:tr>
      <w:tr w:rsidR="00E0381F" w14:paraId="3DAA951B" w14:textId="77777777" w:rsidTr="00E038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AA9519" w14:textId="77777777" w:rsidR="00D2559D" w:rsidRPr="00A36AA9" w:rsidRDefault="00166EE7"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DAA951A" w14:textId="793E855E" w:rsidR="00D2559D" w:rsidRPr="00A36AA9" w:rsidRDefault="00B551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 June 2023</w:t>
            </w:r>
          </w:p>
        </w:tc>
      </w:tr>
    </w:tbl>
    <w:bookmarkEnd w:id="0"/>
    <w:p w14:paraId="3DAA951C" w14:textId="5CDDCA85" w:rsidR="00FA0A5B" w:rsidRPr="00A36AA9" w:rsidRDefault="00166EE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AF3B73">
        <w:t xml:space="preserve"> </w:t>
      </w:r>
      <w:r w:rsidRPr="00A36AA9">
        <w:t>2018.</w:t>
      </w:r>
      <w:r w:rsidRPr="00A36AA9">
        <w:br w:type="page"/>
      </w:r>
    </w:p>
    <w:p w14:paraId="3DAA951D" w14:textId="77777777" w:rsidR="000078F8" w:rsidRPr="00A36AA9" w:rsidRDefault="00166EE7"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DAA951E" w14:textId="43AF2A9B" w:rsidR="000078F8" w:rsidRPr="00A36AA9" w:rsidRDefault="00166EE7" w:rsidP="00F87E39">
      <w:pPr>
        <w:pStyle w:val="NormalArial"/>
      </w:pPr>
      <w:r w:rsidRPr="00A36AA9">
        <w:t xml:space="preserve">This performance report for </w:t>
      </w:r>
      <w:r w:rsidRPr="00A36AA9">
        <w:rPr>
          <w:color w:val="auto"/>
        </w:rPr>
        <w:t>Yass Valley Aged Care Limited (</w:t>
      </w:r>
      <w:r w:rsidRPr="00A36AA9">
        <w:rPr>
          <w:b/>
          <w:color w:val="auto"/>
        </w:rPr>
        <w:t>the service</w:t>
      </w:r>
      <w:r w:rsidRPr="00A36AA9">
        <w:rPr>
          <w:color w:val="auto"/>
        </w:rPr>
        <w:t>) has been prepared by</w:t>
      </w:r>
      <w:r w:rsidRPr="00A36AA9">
        <w:rPr>
          <w:color w:val="0000FF"/>
        </w:rPr>
        <w:t xml:space="preserve"> </w:t>
      </w:r>
      <w:r w:rsidR="00B551F7" w:rsidRPr="00B551F7">
        <w:rPr>
          <w:color w:val="auto"/>
        </w:rPr>
        <w:t>M Franco,</w:t>
      </w:r>
      <w:r w:rsidRPr="00B551F7">
        <w:rPr>
          <w:color w:val="auto"/>
        </w:rPr>
        <w:t xml:space="preserve"> </w:t>
      </w:r>
      <w:r w:rsidRPr="00A36AA9">
        <w:t>delegate of the Aged Care Quality and Safety Commissioner (Commissioner)</w:t>
      </w:r>
      <w:r>
        <w:rPr>
          <w:rStyle w:val="FootnoteReference"/>
        </w:rPr>
        <w:footnoteReference w:id="1"/>
      </w:r>
      <w:r w:rsidRPr="00A36AA9">
        <w:t>.</w:t>
      </w:r>
    </w:p>
    <w:p w14:paraId="3DAA951F" w14:textId="77777777" w:rsidR="000078F8" w:rsidRPr="00A36AA9" w:rsidRDefault="00166EE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AA9520" w14:textId="77777777" w:rsidR="000078F8" w:rsidRPr="00A36AA9" w:rsidRDefault="00166EE7" w:rsidP="00F87E39">
      <w:pPr>
        <w:pStyle w:val="NormalArial"/>
      </w:pPr>
      <w:r w:rsidRPr="00A36AA9">
        <w:t>The report also specifies any areas in which improvements must be made to ensure the Quality Standards are complied with.</w:t>
      </w:r>
    </w:p>
    <w:p w14:paraId="3DAA9521" w14:textId="77777777" w:rsidR="00A36AA9" w:rsidRPr="00A36AA9" w:rsidRDefault="00166EE7"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DAA9522" w14:textId="77777777" w:rsidR="00A36AA9" w:rsidRPr="00A36AA9" w:rsidRDefault="00166EE7" w:rsidP="00AD5BE0">
      <w:pPr>
        <w:pStyle w:val="NormalArial"/>
      </w:pPr>
      <w:bookmarkStart w:id="1" w:name="HcsServicesFullListWithAddress"/>
      <w:r w:rsidRPr="00A36AA9">
        <w:rPr>
          <w:b/>
          <w:bCs/>
        </w:rPr>
        <w:t>Home Care:</w:t>
      </w:r>
    </w:p>
    <w:p w14:paraId="3DAA9523" w14:textId="77777777" w:rsidR="00A36AA9" w:rsidRPr="00A36AA9" w:rsidRDefault="00166EE7" w:rsidP="00AD5BE0">
      <w:pPr>
        <w:pStyle w:val="NormalArial"/>
        <w:numPr>
          <w:ilvl w:val="0"/>
          <w:numId w:val="21"/>
        </w:numPr>
      </w:pPr>
      <w:r w:rsidRPr="00A36AA9">
        <w:t>Gwen Warmington Lodge CACP Service, 17521, 41 Castor Street, YASS NSW 2582</w:t>
      </w:r>
    </w:p>
    <w:p w14:paraId="3DAA9524" w14:textId="77777777" w:rsidR="00A36AA9" w:rsidRPr="00A36AA9" w:rsidRDefault="00166EE7" w:rsidP="00AF3B73">
      <w:pPr>
        <w:pStyle w:val="NormalArial"/>
        <w:numPr>
          <w:ilvl w:val="0"/>
          <w:numId w:val="21"/>
        </w:numPr>
        <w:spacing w:after="240"/>
      </w:pPr>
      <w:r w:rsidRPr="00A36AA9">
        <w:t>Horton House EACH, 17561, 41 Castor Street, YASS NSW 2582</w:t>
      </w:r>
    </w:p>
    <w:p w14:paraId="3DAA9525" w14:textId="77777777" w:rsidR="00A36AA9" w:rsidRPr="00A36AA9" w:rsidRDefault="00166EE7" w:rsidP="00AD5BE0">
      <w:pPr>
        <w:pStyle w:val="NormalArial"/>
      </w:pPr>
      <w:r w:rsidRPr="00A36AA9">
        <w:rPr>
          <w:b/>
          <w:bCs/>
        </w:rPr>
        <w:t>CHSP:</w:t>
      </w:r>
    </w:p>
    <w:p w14:paraId="3DAA9526" w14:textId="77777777" w:rsidR="00A36AA9" w:rsidRPr="00A36AA9" w:rsidRDefault="00166EE7" w:rsidP="00AD5BE0">
      <w:pPr>
        <w:pStyle w:val="NormalArial"/>
        <w:numPr>
          <w:ilvl w:val="0"/>
          <w:numId w:val="22"/>
        </w:numPr>
        <w:spacing w:after="0"/>
      </w:pPr>
      <w:r w:rsidRPr="00A36AA9">
        <w:t>Community and Home Support, 26700, 41 Castor Street, YASS NSW 2582</w:t>
      </w:r>
    </w:p>
    <w:bookmarkEnd w:id="1"/>
    <w:p w14:paraId="3DAA9528" w14:textId="77777777" w:rsidR="00DF37F2" w:rsidRPr="00A36AA9" w:rsidRDefault="00166EE7" w:rsidP="00AF3B73">
      <w:pPr>
        <w:pStyle w:val="Heading1"/>
        <w:spacing w:before="240" w:after="240" w:line="22" w:lineRule="atLeast"/>
        <w:rPr>
          <w:rFonts w:ascii="Arial" w:hAnsi="Arial" w:cs="Arial"/>
        </w:rPr>
      </w:pPr>
      <w:r w:rsidRPr="00A36AA9">
        <w:rPr>
          <w:rFonts w:ascii="Arial" w:hAnsi="Arial" w:cs="Arial"/>
        </w:rPr>
        <w:t>Material relied on</w:t>
      </w:r>
    </w:p>
    <w:p w14:paraId="3DAA9529" w14:textId="77777777" w:rsidR="00DF37F2" w:rsidRPr="00A36AA9" w:rsidRDefault="00166EE7" w:rsidP="00F87E39">
      <w:pPr>
        <w:pStyle w:val="NormalArial"/>
      </w:pPr>
      <w:r w:rsidRPr="00A36AA9">
        <w:t>The following information has been considered in preparing the performance report:</w:t>
      </w:r>
    </w:p>
    <w:p w14:paraId="3DAA952A" w14:textId="6154C1B8" w:rsidR="00DF37F2" w:rsidRPr="00B551F7" w:rsidRDefault="00166EE7" w:rsidP="00AF3B73">
      <w:pPr>
        <w:pStyle w:val="ListParagraph"/>
        <w:numPr>
          <w:ilvl w:val="0"/>
          <w:numId w:val="2"/>
        </w:numPr>
        <w:spacing w:before="120" w:line="22" w:lineRule="atLeast"/>
        <w:ind w:left="714" w:hanging="357"/>
        <w:contextualSpacing w:val="0"/>
        <w:rPr>
          <w:rFonts w:ascii="Arial" w:hAnsi="Arial" w:cs="Arial"/>
          <w:color w:val="auto"/>
        </w:rPr>
      </w:pPr>
      <w:r w:rsidRPr="00B551F7">
        <w:rPr>
          <w:rFonts w:ascii="Arial" w:hAnsi="Arial" w:cs="Arial"/>
          <w:color w:val="auto"/>
        </w:rPr>
        <w:t>the assessment team’s report for the Quality Audit; the Quality Audit report was informed by a site assessment, observations at the service, review of documents and interviews with staff, consumers/representatives</w:t>
      </w:r>
      <w:r w:rsidR="00B551F7" w:rsidRPr="00B551F7">
        <w:rPr>
          <w:rFonts w:ascii="Arial" w:hAnsi="Arial" w:cs="Arial"/>
          <w:color w:val="auto"/>
        </w:rPr>
        <w:t>.</w:t>
      </w:r>
    </w:p>
    <w:p w14:paraId="3DAA952F" w14:textId="77777777" w:rsidR="003B1763" w:rsidRPr="00D76BC8" w:rsidRDefault="00166EE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DAA9530" w14:textId="67FC63E2" w:rsidR="003217D3" w:rsidRPr="00244176" w:rsidRDefault="00166EE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0381F" w14:paraId="3DAA9533" w14:textId="77777777" w:rsidTr="00E0381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DAA9531" w14:textId="77777777" w:rsidR="00FC045E" w:rsidRPr="00A36AA9" w:rsidRDefault="00166EE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DAA9532" w14:textId="469BEB49" w:rsidR="00FC045E" w:rsidRPr="00A36AA9" w:rsidRDefault="000C284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51F7">
                  <w:rPr>
                    <w:rFonts w:ascii="Arial" w:hAnsi="Arial" w:cs="Arial"/>
                  </w:rPr>
                  <w:t>Compliant</w:t>
                </w:r>
              </w:sdtContent>
            </w:sdt>
          </w:p>
        </w:tc>
      </w:tr>
      <w:tr w:rsidR="00E0381F" w14:paraId="3DAA9536" w14:textId="77777777" w:rsidTr="00E038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AA9534" w14:textId="77777777" w:rsidR="00FC045E" w:rsidRPr="00A36AA9" w:rsidRDefault="00166EE7"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DAA9535" w14:textId="5BDC4925" w:rsidR="00FC045E" w:rsidRPr="00A36AA9" w:rsidRDefault="000C284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51F7">
                  <w:rPr>
                    <w:rFonts w:ascii="Arial" w:hAnsi="Arial" w:cs="Arial"/>
                    <w:b/>
                  </w:rPr>
                  <w:t>Compliant</w:t>
                </w:r>
              </w:sdtContent>
            </w:sdt>
            <w:r w:rsidR="00166EE7" w:rsidRPr="00A36AA9">
              <w:rPr>
                <w:rFonts w:ascii="Arial" w:hAnsi="Arial" w:cs="Arial"/>
                <w:b/>
              </w:rPr>
              <w:t xml:space="preserve"> </w:t>
            </w:r>
          </w:p>
        </w:tc>
      </w:tr>
      <w:tr w:rsidR="00E0381F" w14:paraId="3DAA9539" w14:textId="77777777" w:rsidTr="00E038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AA9537" w14:textId="77777777" w:rsidR="00FC045E" w:rsidRPr="00A36AA9" w:rsidRDefault="00166EE7"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DAA9538" w14:textId="6789FC34" w:rsidR="00FC045E" w:rsidRPr="00A36AA9" w:rsidRDefault="000C284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51F7">
                  <w:rPr>
                    <w:rFonts w:ascii="Arial" w:hAnsi="Arial" w:cs="Arial"/>
                    <w:b/>
                  </w:rPr>
                  <w:t>Compliant</w:t>
                </w:r>
              </w:sdtContent>
            </w:sdt>
            <w:r w:rsidR="00166EE7" w:rsidRPr="00A36AA9">
              <w:rPr>
                <w:rFonts w:ascii="Arial" w:hAnsi="Arial" w:cs="Arial"/>
                <w:b/>
              </w:rPr>
              <w:t xml:space="preserve"> </w:t>
            </w:r>
          </w:p>
        </w:tc>
      </w:tr>
      <w:tr w:rsidR="00E0381F" w14:paraId="3DAA953C" w14:textId="77777777" w:rsidTr="00E038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AA953A" w14:textId="77777777" w:rsidR="00FC045E" w:rsidRPr="00A36AA9" w:rsidRDefault="00166EE7"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DAA953B" w14:textId="30B983BA" w:rsidR="00FC045E" w:rsidRPr="00A36AA9" w:rsidRDefault="000C284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51F7">
                  <w:rPr>
                    <w:rFonts w:ascii="Arial" w:hAnsi="Arial" w:cs="Arial"/>
                    <w:b/>
                  </w:rPr>
                  <w:t>Compliant</w:t>
                </w:r>
              </w:sdtContent>
            </w:sdt>
            <w:r w:rsidR="00166EE7" w:rsidRPr="00A36AA9">
              <w:rPr>
                <w:rFonts w:ascii="Arial" w:hAnsi="Arial" w:cs="Arial"/>
                <w:b/>
              </w:rPr>
              <w:t xml:space="preserve"> </w:t>
            </w:r>
          </w:p>
        </w:tc>
      </w:tr>
      <w:tr w:rsidR="00E0381F" w14:paraId="3DAA953F" w14:textId="77777777" w:rsidTr="00E038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AA953D" w14:textId="77777777" w:rsidR="00FC045E" w:rsidRPr="00A36AA9" w:rsidRDefault="00166EE7"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DAA953E" w14:textId="5546F4E3" w:rsidR="00FC045E" w:rsidRPr="00A36AA9" w:rsidRDefault="000C284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51F7">
                  <w:rPr>
                    <w:rFonts w:ascii="Arial" w:hAnsi="Arial" w:cs="Arial"/>
                    <w:b/>
                  </w:rPr>
                  <w:t>Not applicable as not all requirements have been assessed</w:t>
                </w:r>
              </w:sdtContent>
            </w:sdt>
            <w:r w:rsidR="00166EE7" w:rsidRPr="00A36AA9">
              <w:rPr>
                <w:rFonts w:ascii="Arial" w:hAnsi="Arial" w:cs="Arial"/>
                <w:b/>
              </w:rPr>
              <w:t xml:space="preserve"> </w:t>
            </w:r>
          </w:p>
        </w:tc>
      </w:tr>
      <w:tr w:rsidR="00E0381F" w14:paraId="3DAA9542" w14:textId="77777777" w:rsidTr="00E038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AA9540" w14:textId="77777777" w:rsidR="00FC045E" w:rsidRPr="00A36AA9" w:rsidRDefault="00166EE7"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DAA9541" w14:textId="2BC13D65" w:rsidR="00FC045E" w:rsidRPr="00A36AA9" w:rsidRDefault="000C284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51F7">
                  <w:rPr>
                    <w:rFonts w:ascii="Arial" w:hAnsi="Arial" w:cs="Arial"/>
                    <w:b/>
                  </w:rPr>
                  <w:t>Compliant</w:t>
                </w:r>
              </w:sdtContent>
            </w:sdt>
            <w:r w:rsidR="00166EE7" w:rsidRPr="00A36AA9">
              <w:rPr>
                <w:rFonts w:ascii="Arial" w:hAnsi="Arial" w:cs="Arial"/>
                <w:b/>
              </w:rPr>
              <w:t xml:space="preserve"> </w:t>
            </w:r>
          </w:p>
        </w:tc>
      </w:tr>
      <w:tr w:rsidR="00E0381F" w14:paraId="3DAA9545" w14:textId="77777777" w:rsidTr="00E038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AA9543" w14:textId="77777777" w:rsidR="00FC045E" w:rsidRPr="00A36AA9" w:rsidRDefault="00166EE7"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DAA9544" w14:textId="227B8F55" w:rsidR="00FC045E" w:rsidRPr="00A36AA9" w:rsidRDefault="000C284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51F7">
                  <w:rPr>
                    <w:rFonts w:ascii="Arial" w:hAnsi="Arial" w:cs="Arial"/>
                    <w:b/>
                  </w:rPr>
                  <w:t>Compliant</w:t>
                </w:r>
              </w:sdtContent>
            </w:sdt>
            <w:r w:rsidR="00166EE7" w:rsidRPr="00A36AA9">
              <w:rPr>
                <w:rFonts w:ascii="Arial" w:hAnsi="Arial" w:cs="Arial"/>
                <w:b/>
              </w:rPr>
              <w:t xml:space="preserve"> </w:t>
            </w:r>
          </w:p>
        </w:tc>
      </w:tr>
      <w:tr w:rsidR="00E0381F" w14:paraId="3DAA9548" w14:textId="77777777" w:rsidTr="00E038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AA9546" w14:textId="77777777" w:rsidR="00FC045E" w:rsidRPr="00A36AA9" w:rsidRDefault="00166EE7"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DAA9547" w14:textId="0DD9B6ED" w:rsidR="00FC045E" w:rsidRPr="00A36AA9" w:rsidRDefault="000C284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51F7">
                  <w:rPr>
                    <w:rFonts w:ascii="Arial" w:hAnsi="Arial" w:cs="Arial"/>
                    <w:b/>
                  </w:rPr>
                  <w:t>Compliant</w:t>
                </w:r>
              </w:sdtContent>
            </w:sdt>
            <w:r w:rsidR="00166EE7" w:rsidRPr="00A36AA9">
              <w:rPr>
                <w:rFonts w:ascii="Arial" w:hAnsi="Arial" w:cs="Arial"/>
                <w:b/>
              </w:rPr>
              <w:t xml:space="preserve"> </w:t>
            </w:r>
          </w:p>
        </w:tc>
      </w:tr>
    </w:tbl>
    <w:p w14:paraId="3DAA9549" w14:textId="77777777" w:rsidR="003217D3" w:rsidRPr="00244176" w:rsidRDefault="00166EE7"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0381F" w14:paraId="3DAA954C" w14:textId="77777777" w:rsidTr="00E0381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DAA954A" w14:textId="77777777" w:rsidR="003217D3" w:rsidRPr="00244176" w:rsidRDefault="00166EE7"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DAA954B" w14:textId="0821C575" w:rsidR="003217D3" w:rsidRPr="00CC646C" w:rsidRDefault="000C2840"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r>
      <w:tr w:rsidR="00E0381F" w14:paraId="3DAA954F" w14:textId="77777777" w:rsidTr="00E0381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AA954D" w14:textId="77777777" w:rsidR="003217D3" w:rsidRPr="00244176" w:rsidRDefault="00166EE7"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DAA954E" w14:textId="4073ED5F" w:rsidR="003217D3" w:rsidRPr="00CC646C" w:rsidRDefault="000C284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51F7">
                  <w:rPr>
                    <w:rFonts w:ascii="Arial" w:hAnsi="Arial" w:cs="Arial"/>
                    <w:b/>
                    <w:color w:val="auto"/>
                  </w:rPr>
                  <w:t>Compliant</w:t>
                </w:r>
              </w:sdtContent>
            </w:sdt>
            <w:r w:rsidR="00166EE7" w:rsidRPr="00CC646C">
              <w:rPr>
                <w:rFonts w:ascii="Arial" w:hAnsi="Arial" w:cs="Arial"/>
                <w:b/>
                <w:color w:val="auto"/>
              </w:rPr>
              <w:t xml:space="preserve"> </w:t>
            </w:r>
          </w:p>
        </w:tc>
      </w:tr>
      <w:tr w:rsidR="00E0381F" w14:paraId="3DAA9552" w14:textId="77777777" w:rsidTr="00E038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AA9550" w14:textId="77777777" w:rsidR="003217D3" w:rsidRPr="00244176" w:rsidRDefault="00166EE7"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DAA9551" w14:textId="7A4DC2BB" w:rsidR="003217D3" w:rsidRPr="00CC646C" w:rsidRDefault="000C284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51F7">
                  <w:rPr>
                    <w:rFonts w:ascii="Arial" w:hAnsi="Arial" w:cs="Arial"/>
                    <w:b/>
                    <w:color w:val="auto"/>
                  </w:rPr>
                  <w:t>Compliant</w:t>
                </w:r>
              </w:sdtContent>
            </w:sdt>
            <w:r w:rsidR="00166EE7" w:rsidRPr="00CC646C">
              <w:rPr>
                <w:rFonts w:ascii="Arial" w:hAnsi="Arial" w:cs="Arial"/>
                <w:b/>
                <w:color w:val="auto"/>
              </w:rPr>
              <w:t xml:space="preserve"> </w:t>
            </w:r>
          </w:p>
        </w:tc>
      </w:tr>
      <w:tr w:rsidR="00E0381F" w14:paraId="3DAA9555" w14:textId="77777777" w:rsidTr="00E0381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AA9553" w14:textId="77777777" w:rsidR="003217D3" w:rsidRPr="00244176" w:rsidRDefault="00166EE7"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DAA9554" w14:textId="3B6FA41F" w:rsidR="003217D3" w:rsidRPr="00CC646C" w:rsidRDefault="000C284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51F7">
                  <w:rPr>
                    <w:rFonts w:ascii="Arial" w:hAnsi="Arial" w:cs="Arial"/>
                    <w:b/>
                    <w:color w:val="auto"/>
                  </w:rPr>
                  <w:t>Compliant</w:t>
                </w:r>
              </w:sdtContent>
            </w:sdt>
            <w:r w:rsidR="00166EE7" w:rsidRPr="00CC646C">
              <w:rPr>
                <w:rFonts w:ascii="Arial" w:hAnsi="Arial" w:cs="Arial"/>
                <w:b/>
                <w:color w:val="auto"/>
              </w:rPr>
              <w:t xml:space="preserve"> </w:t>
            </w:r>
          </w:p>
        </w:tc>
      </w:tr>
      <w:tr w:rsidR="00E0381F" w14:paraId="3DAA9558" w14:textId="77777777" w:rsidTr="00E038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AA9556" w14:textId="77777777" w:rsidR="003217D3" w:rsidRPr="00244176" w:rsidRDefault="00166EE7"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DAA9557" w14:textId="5256D37E" w:rsidR="003217D3" w:rsidRPr="00CC646C" w:rsidRDefault="000C284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51F7">
                  <w:rPr>
                    <w:rFonts w:ascii="Arial" w:hAnsi="Arial" w:cs="Arial"/>
                    <w:b/>
                    <w:color w:val="auto"/>
                  </w:rPr>
                  <w:t>Not applicable as not all requirements have been assessed</w:t>
                </w:r>
              </w:sdtContent>
            </w:sdt>
            <w:r w:rsidR="00166EE7" w:rsidRPr="00CC646C">
              <w:rPr>
                <w:rFonts w:ascii="Arial" w:hAnsi="Arial" w:cs="Arial"/>
                <w:b/>
                <w:color w:val="auto"/>
              </w:rPr>
              <w:t xml:space="preserve"> </w:t>
            </w:r>
          </w:p>
        </w:tc>
      </w:tr>
      <w:tr w:rsidR="00E0381F" w14:paraId="3DAA955B" w14:textId="77777777" w:rsidTr="00E0381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AA9559" w14:textId="77777777" w:rsidR="003217D3" w:rsidRPr="00244176" w:rsidRDefault="00166EE7"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DAA955A" w14:textId="791EDF5A" w:rsidR="003217D3" w:rsidRPr="00CC646C" w:rsidRDefault="000C284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51F7">
                  <w:rPr>
                    <w:rFonts w:ascii="Arial" w:hAnsi="Arial" w:cs="Arial"/>
                    <w:b/>
                    <w:color w:val="auto"/>
                  </w:rPr>
                  <w:t>Compliant</w:t>
                </w:r>
              </w:sdtContent>
            </w:sdt>
            <w:r w:rsidR="00166EE7" w:rsidRPr="00CC646C">
              <w:rPr>
                <w:rFonts w:ascii="Arial" w:hAnsi="Arial" w:cs="Arial"/>
                <w:b/>
                <w:color w:val="auto"/>
              </w:rPr>
              <w:t xml:space="preserve"> </w:t>
            </w:r>
          </w:p>
        </w:tc>
      </w:tr>
      <w:tr w:rsidR="00E0381F" w14:paraId="3DAA955E" w14:textId="77777777" w:rsidTr="00E038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AA955C" w14:textId="77777777" w:rsidR="003217D3" w:rsidRPr="00244176" w:rsidRDefault="00166EE7"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DAA955D" w14:textId="4C0F911F" w:rsidR="003217D3" w:rsidRPr="00CC646C" w:rsidRDefault="000C284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51F7">
                  <w:rPr>
                    <w:rFonts w:ascii="Arial" w:hAnsi="Arial" w:cs="Arial"/>
                    <w:b/>
                    <w:color w:val="auto"/>
                  </w:rPr>
                  <w:t>Compliant</w:t>
                </w:r>
              </w:sdtContent>
            </w:sdt>
            <w:r w:rsidR="00166EE7" w:rsidRPr="00CC646C">
              <w:rPr>
                <w:rFonts w:ascii="Arial" w:hAnsi="Arial" w:cs="Arial"/>
                <w:b/>
                <w:color w:val="auto"/>
              </w:rPr>
              <w:t xml:space="preserve"> </w:t>
            </w:r>
          </w:p>
        </w:tc>
      </w:tr>
      <w:tr w:rsidR="00E0381F" w14:paraId="3DAA9561" w14:textId="77777777" w:rsidTr="00E0381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AA955F" w14:textId="77777777" w:rsidR="003217D3" w:rsidRPr="00244176" w:rsidRDefault="00166EE7"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DAA9560" w14:textId="6C750B2B" w:rsidR="003217D3" w:rsidRPr="00CC646C" w:rsidRDefault="000C284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551F7">
                  <w:rPr>
                    <w:rFonts w:ascii="Arial" w:hAnsi="Arial" w:cs="Arial"/>
                    <w:b/>
                    <w:color w:val="auto"/>
                  </w:rPr>
                  <w:t>Compliant</w:t>
                </w:r>
              </w:sdtContent>
            </w:sdt>
            <w:r w:rsidR="00166EE7" w:rsidRPr="00CC646C">
              <w:rPr>
                <w:rFonts w:ascii="Arial" w:hAnsi="Arial" w:cs="Arial"/>
                <w:b/>
                <w:color w:val="auto"/>
              </w:rPr>
              <w:t xml:space="preserve"> </w:t>
            </w:r>
          </w:p>
        </w:tc>
      </w:tr>
    </w:tbl>
    <w:p w14:paraId="3DAA9562" w14:textId="77777777" w:rsidR="00FC045E" w:rsidRPr="00A36AA9" w:rsidRDefault="00166EE7" w:rsidP="00F87E39">
      <w:pPr>
        <w:pStyle w:val="NormalArial"/>
        <w:spacing w:before="120"/>
      </w:pPr>
      <w:r w:rsidRPr="00A36AA9">
        <w:t>A detailed assessment is provided later in this report for each assessed Standard.</w:t>
      </w:r>
    </w:p>
    <w:p w14:paraId="3DAA9563" w14:textId="77777777" w:rsidR="00FC045E" w:rsidRPr="00A36AA9" w:rsidRDefault="00166EE7" w:rsidP="00AF3B73">
      <w:pPr>
        <w:pStyle w:val="Heading1"/>
        <w:spacing w:before="240" w:after="240" w:line="22" w:lineRule="atLeast"/>
        <w:rPr>
          <w:rFonts w:ascii="Arial" w:hAnsi="Arial" w:cs="Arial"/>
        </w:rPr>
      </w:pPr>
      <w:r w:rsidRPr="00A36AA9">
        <w:rPr>
          <w:rFonts w:ascii="Arial" w:hAnsi="Arial" w:cs="Arial"/>
        </w:rPr>
        <w:t>Areas for improvement</w:t>
      </w:r>
    </w:p>
    <w:p w14:paraId="3DAA9565" w14:textId="77777777" w:rsidR="00FC045E" w:rsidRPr="00A36AA9" w:rsidRDefault="00166EE7"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DAA956A" w14:textId="613A6F9F" w:rsidR="00FC045E" w:rsidRPr="00A36AA9" w:rsidRDefault="00166EE7" w:rsidP="00F87E39">
      <w:pPr>
        <w:pStyle w:val="NormalArial"/>
      </w:pPr>
      <w:r w:rsidRPr="00A36AA9">
        <w:br w:type="page"/>
      </w:r>
    </w:p>
    <w:p w14:paraId="3DAA956B" w14:textId="77777777" w:rsidR="003217D3" w:rsidRDefault="00166EE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E0381F" w14:paraId="3DAA956F" w14:textId="77777777" w:rsidTr="00E03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3DAA956C" w14:textId="77777777" w:rsidR="003217D3" w:rsidRPr="003217D3" w:rsidRDefault="00166EE7"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3DAA956D" w14:textId="0DF80537" w:rsidR="003217D3" w:rsidRPr="003217D3" w:rsidRDefault="00166E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3DAA956E" w14:textId="77777777" w:rsidR="003217D3" w:rsidRPr="003217D3" w:rsidRDefault="00166E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0381F" w14:paraId="3DAA9574" w14:textId="77777777" w:rsidTr="00E038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570" w14:textId="77777777" w:rsidR="003217D3" w:rsidRPr="00244176" w:rsidRDefault="00166EE7"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3DAA9571" w14:textId="77777777" w:rsidR="003217D3" w:rsidRPr="00244176" w:rsidRDefault="00166EE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3DAA9572" w14:textId="5B267D19" w:rsidR="003217D3" w:rsidRPr="00CC646C" w:rsidRDefault="000C28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c>
          <w:tcPr>
            <w:tcW w:w="1982" w:type="dxa"/>
            <w:shd w:val="clear" w:color="auto" w:fill="auto"/>
            <w:vAlign w:val="top"/>
          </w:tcPr>
          <w:p w14:paraId="3DAA9573" w14:textId="2798B1C4" w:rsidR="003217D3" w:rsidRPr="00CC646C" w:rsidRDefault="000C28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r>
      <w:tr w:rsidR="00E0381F" w14:paraId="3DAA9579" w14:textId="77777777" w:rsidTr="00E03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575" w14:textId="77777777" w:rsidR="003217D3" w:rsidRPr="00244176" w:rsidRDefault="00166EE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3DAA9576" w14:textId="77777777" w:rsidR="003217D3" w:rsidRPr="00244176" w:rsidRDefault="00166EE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3DAA9577" w14:textId="1D9C2EFB" w:rsidR="003217D3" w:rsidRPr="00CC646C" w:rsidRDefault="000C28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c>
          <w:tcPr>
            <w:tcW w:w="1982" w:type="dxa"/>
            <w:shd w:val="clear" w:color="auto" w:fill="auto"/>
            <w:vAlign w:val="top"/>
          </w:tcPr>
          <w:p w14:paraId="3DAA9578" w14:textId="580AE337" w:rsidR="003217D3" w:rsidRPr="00CC646C" w:rsidRDefault="000C28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r>
      <w:tr w:rsidR="00E0381F" w14:paraId="3DAA9582" w14:textId="77777777" w:rsidTr="00E038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57A" w14:textId="77777777" w:rsidR="003217D3" w:rsidRPr="00244176" w:rsidRDefault="00166EE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3DAA957B" w14:textId="77777777" w:rsidR="003217D3" w:rsidRPr="00244176" w:rsidRDefault="00166EE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DAA957C" w14:textId="77777777" w:rsidR="003217D3" w:rsidRPr="00244176" w:rsidRDefault="00166EE7"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DAA957D" w14:textId="77777777" w:rsidR="003217D3" w:rsidRPr="00244176" w:rsidRDefault="00166EE7"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DAA957E" w14:textId="77777777" w:rsidR="003217D3" w:rsidRPr="00244176" w:rsidRDefault="00166EE7"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DAA957F" w14:textId="77777777" w:rsidR="003217D3" w:rsidRPr="00244176" w:rsidRDefault="00166EE7"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3DAA9580" w14:textId="1BC74FED" w:rsidR="003217D3" w:rsidRPr="00CC646C" w:rsidRDefault="000C28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c>
          <w:tcPr>
            <w:tcW w:w="1982" w:type="dxa"/>
            <w:shd w:val="clear" w:color="auto" w:fill="auto"/>
            <w:vAlign w:val="top"/>
          </w:tcPr>
          <w:p w14:paraId="3DAA9581" w14:textId="0D77EED9" w:rsidR="003217D3" w:rsidRPr="00CC646C" w:rsidRDefault="000C28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r>
      <w:tr w:rsidR="00E0381F" w14:paraId="3DAA9587" w14:textId="77777777" w:rsidTr="00E03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583" w14:textId="77777777" w:rsidR="003217D3" w:rsidRPr="00244176" w:rsidRDefault="00166EE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3DAA9584" w14:textId="77777777" w:rsidR="003217D3" w:rsidRPr="00244176" w:rsidRDefault="00166EE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3DAA9585" w14:textId="6225CDD1" w:rsidR="003217D3" w:rsidRPr="00CC646C" w:rsidRDefault="000C28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c>
          <w:tcPr>
            <w:tcW w:w="1982" w:type="dxa"/>
            <w:shd w:val="clear" w:color="auto" w:fill="auto"/>
            <w:vAlign w:val="top"/>
          </w:tcPr>
          <w:p w14:paraId="3DAA9586" w14:textId="74FD7518" w:rsidR="003217D3" w:rsidRPr="00CC646C" w:rsidRDefault="000C28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r>
      <w:tr w:rsidR="00E0381F" w14:paraId="3DAA958C" w14:textId="77777777" w:rsidTr="00E038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588" w14:textId="77777777" w:rsidR="003217D3" w:rsidRPr="00244176" w:rsidRDefault="00166EE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3DAA9589" w14:textId="77777777" w:rsidR="003217D3" w:rsidRPr="00244176" w:rsidRDefault="00166EE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3DAA958A" w14:textId="2B7CCC3E" w:rsidR="003217D3" w:rsidRPr="00CC646C" w:rsidRDefault="000C28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c>
          <w:tcPr>
            <w:tcW w:w="1982" w:type="dxa"/>
            <w:shd w:val="clear" w:color="auto" w:fill="auto"/>
            <w:vAlign w:val="top"/>
          </w:tcPr>
          <w:p w14:paraId="3DAA958B" w14:textId="2BEB4D58" w:rsidR="003217D3" w:rsidRPr="00CC646C" w:rsidRDefault="000C28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r>
      <w:tr w:rsidR="00E0381F" w14:paraId="3DAA9591" w14:textId="77777777" w:rsidTr="00E03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58D" w14:textId="77777777" w:rsidR="003217D3" w:rsidRPr="00244176" w:rsidRDefault="00166EE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3DAA958E" w14:textId="77777777" w:rsidR="003217D3" w:rsidRPr="00244176" w:rsidRDefault="00166EE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3DAA958F" w14:textId="7550AABC" w:rsidR="003217D3" w:rsidRPr="00CC646C" w:rsidRDefault="000C28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c>
          <w:tcPr>
            <w:tcW w:w="1982" w:type="dxa"/>
            <w:shd w:val="clear" w:color="auto" w:fill="auto"/>
            <w:vAlign w:val="top"/>
          </w:tcPr>
          <w:p w14:paraId="3DAA9590" w14:textId="127218E9" w:rsidR="003217D3" w:rsidRPr="00CC646C" w:rsidRDefault="000C28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r>
    </w:tbl>
    <w:p w14:paraId="3DAA9592" w14:textId="77777777" w:rsidR="00A63FCF" w:rsidRDefault="00166EE7" w:rsidP="007B3959">
      <w:pPr>
        <w:pStyle w:val="Heading20"/>
      </w:pPr>
      <w:r w:rsidRPr="00A36AA9">
        <w:t>Findings</w:t>
      </w:r>
    </w:p>
    <w:p w14:paraId="3BF4D94C" w14:textId="77777777" w:rsidR="00B551F7" w:rsidRDefault="00B551F7" w:rsidP="00F87E39">
      <w:pPr>
        <w:pStyle w:val="NormalArial"/>
      </w:pPr>
      <w:r>
        <w:t>At the time of the performance report decision, the service is:</w:t>
      </w:r>
    </w:p>
    <w:p w14:paraId="170F19F6" w14:textId="1D9AD269" w:rsidR="00B551F7" w:rsidRPr="00AF3B73" w:rsidRDefault="00B551F7" w:rsidP="00AF3B73">
      <w:pPr>
        <w:pStyle w:val="ListParagraph"/>
        <w:numPr>
          <w:ilvl w:val="0"/>
          <w:numId w:val="2"/>
        </w:numPr>
        <w:spacing w:before="120" w:line="22" w:lineRule="atLeast"/>
        <w:ind w:left="714" w:hanging="357"/>
        <w:contextualSpacing w:val="0"/>
        <w:rPr>
          <w:rFonts w:ascii="Arial" w:hAnsi="Arial" w:cs="Arial"/>
          <w:color w:val="auto"/>
        </w:rPr>
      </w:pPr>
      <w:r w:rsidRPr="00AF3B73">
        <w:rPr>
          <w:rFonts w:ascii="Arial" w:hAnsi="Arial" w:cs="Arial"/>
          <w:color w:val="auto"/>
        </w:rPr>
        <w:t>Ensuring that consumers are treated with dignity and respect and valued as an individual.</w:t>
      </w:r>
    </w:p>
    <w:p w14:paraId="3963A17F" w14:textId="5786D7F7" w:rsidR="00B551F7" w:rsidRPr="00AF3B73" w:rsidRDefault="00B551F7" w:rsidP="00AF3B73">
      <w:pPr>
        <w:pStyle w:val="ListParagraph"/>
        <w:numPr>
          <w:ilvl w:val="0"/>
          <w:numId w:val="2"/>
        </w:numPr>
        <w:spacing w:before="120" w:line="22" w:lineRule="atLeast"/>
        <w:ind w:left="714" w:hanging="357"/>
        <w:contextualSpacing w:val="0"/>
        <w:rPr>
          <w:rFonts w:ascii="Arial" w:hAnsi="Arial" w:cs="Arial"/>
          <w:color w:val="auto"/>
        </w:rPr>
      </w:pPr>
      <w:r w:rsidRPr="00AF3B73">
        <w:rPr>
          <w:rFonts w:ascii="Arial" w:hAnsi="Arial" w:cs="Arial"/>
          <w:color w:val="auto"/>
        </w:rPr>
        <w:t xml:space="preserve">Demonstrating that consumers’ identity and culture is captured, </w:t>
      </w:r>
      <w:proofErr w:type="gramStart"/>
      <w:r w:rsidRPr="00AF3B73">
        <w:rPr>
          <w:rFonts w:ascii="Arial" w:hAnsi="Arial" w:cs="Arial"/>
          <w:color w:val="auto"/>
        </w:rPr>
        <w:t>respected</w:t>
      </w:r>
      <w:proofErr w:type="gramEnd"/>
      <w:r w:rsidRPr="00AF3B73">
        <w:rPr>
          <w:rFonts w:ascii="Arial" w:hAnsi="Arial" w:cs="Arial"/>
          <w:color w:val="auto"/>
        </w:rPr>
        <w:t xml:space="preserve"> and valued.</w:t>
      </w:r>
    </w:p>
    <w:p w14:paraId="3E3768A4" w14:textId="6B18060E" w:rsidR="00B551F7" w:rsidRPr="00AF3B73" w:rsidRDefault="00B551F7" w:rsidP="00AF3B73">
      <w:pPr>
        <w:pStyle w:val="ListParagraph"/>
        <w:numPr>
          <w:ilvl w:val="0"/>
          <w:numId w:val="2"/>
        </w:numPr>
        <w:spacing w:before="120" w:line="22" w:lineRule="atLeast"/>
        <w:ind w:left="714" w:hanging="357"/>
        <w:contextualSpacing w:val="0"/>
        <w:rPr>
          <w:rFonts w:ascii="Arial" w:hAnsi="Arial" w:cs="Arial"/>
          <w:color w:val="auto"/>
        </w:rPr>
      </w:pPr>
      <w:r w:rsidRPr="00AF3B73">
        <w:rPr>
          <w:rFonts w:ascii="Arial" w:hAnsi="Arial" w:cs="Arial"/>
          <w:color w:val="auto"/>
        </w:rPr>
        <w:t>Providing care and services that is culturally safe.</w:t>
      </w:r>
    </w:p>
    <w:p w14:paraId="6EB63DCE" w14:textId="13AD336F" w:rsidR="00B551F7" w:rsidRPr="00AF3B73" w:rsidRDefault="00B551F7" w:rsidP="00AF3B73">
      <w:pPr>
        <w:pStyle w:val="ListParagraph"/>
        <w:numPr>
          <w:ilvl w:val="0"/>
          <w:numId w:val="2"/>
        </w:numPr>
        <w:spacing w:before="120" w:line="22" w:lineRule="atLeast"/>
        <w:ind w:left="714" w:hanging="357"/>
        <w:contextualSpacing w:val="0"/>
        <w:rPr>
          <w:rFonts w:ascii="Arial" w:hAnsi="Arial" w:cs="Arial"/>
          <w:color w:val="auto"/>
        </w:rPr>
      </w:pPr>
      <w:r w:rsidRPr="00AF3B73">
        <w:rPr>
          <w:rFonts w:ascii="Arial" w:hAnsi="Arial" w:cs="Arial"/>
          <w:color w:val="auto"/>
        </w:rPr>
        <w:t>Assisting consumers to make informed choices and maintain independence.</w:t>
      </w:r>
    </w:p>
    <w:p w14:paraId="606E0D0F" w14:textId="769AF5F9" w:rsidR="00B551F7" w:rsidRPr="00AF3B73" w:rsidRDefault="00B551F7" w:rsidP="00AF3B73">
      <w:pPr>
        <w:pStyle w:val="ListParagraph"/>
        <w:numPr>
          <w:ilvl w:val="0"/>
          <w:numId w:val="2"/>
        </w:numPr>
        <w:spacing w:before="120" w:line="22" w:lineRule="atLeast"/>
        <w:ind w:left="714" w:hanging="357"/>
        <w:contextualSpacing w:val="0"/>
        <w:rPr>
          <w:rFonts w:ascii="Arial" w:hAnsi="Arial" w:cs="Arial"/>
          <w:color w:val="auto"/>
        </w:rPr>
      </w:pPr>
      <w:r w:rsidRPr="00AF3B73">
        <w:rPr>
          <w:rFonts w:ascii="Arial" w:hAnsi="Arial" w:cs="Arial"/>
          <w:color w:val="auto"/>
        </w:rPr>
        <w:t>Supporting consumers to take risks to live the best life they can.</w:t>
      </w:r>
    </w:p>
    <w:p w14:paraId="78F7D0C9" w14:textId="31DB4AB1" w:rsidR="00B551F7" w:rsidRPr="00AF3B73" w:rsidRDefault="00B551F7" w:rsidP="00AF3B73">
      <w:pPr>
        <w:pStyle w:val="ListParagraph"/>
        <w:numPr>
          <w:ilvl w:val="0"/>
          <w:numId w:val="2"/>
        </w:numPr>
        <w:spacing w:before="120" w:line="22" w:lineRule="atLeast"/>
        <w:ind w:left="714" w:hanging="357"/>
        <w:contextualSpacing w:val="0"/>
        <w:rPr>
          <w:rFonts w:ascii="Arial" w:hAnsi="Arial" w:cs="Arial"/>
          <w:color w:val="auto"/>
        </w:rPr>
      </w:pPr>
      <w:r w:rsidRPr="00AF3B73">
        <w:rPr>
          <w:rFonts w:ascii="Arial" w:hAnsi="Arial" w:cs="Arial"/>
          <w:color w:val="auto"/>
        </w:rPr>
        <w:t>Providing information that is current, accurate and timely and communicated in a way that consumers understand.</w:t>
      </w:r>
    </w:p>
    <w:p w14:paraId="3DAA9593" w14:textId="44CD3E3E" w:rsidR="001A5684" w:rsidRPr="006B4042" w:rsidRDefault="00B551F7" w:rsidP="00AF3B73">
      <w:pPr>
        <w:pStyle w:val="ListParagraph"/>
        <w:numPr>
          <w:ilvl w:val="0"/>
          <w:numId w:val="2"/>
        </w:numPr>
        <w:spacing w:before="120" w:line="22" w:lineRule="atLeast"/>
        <w:ind w:left="714" w:hanging="357"/>
        <w:contextualSpacing w:val="0"/>
      </w:pPr>
      <w:r w:rsidRPr="00AF3B73">
        <w:rPr>
          <w:rFonts w:ascii="Arial" w:hAnsi="Arial" w:cs="Arial"/>
          <w:color w:val="auto"/>
        </w:rPr>
        <w:lastRenderedPageBreak/>
        <w:t>Ensuring consumer privacy is respected and confidentiality is maintained</w:t>
      </w:r>
      <w:r>
        <w:t>.</w:t>
      </w:r>
      <w:r w:rsidR="00166EE7" w:rsidRPr="00A36AA9">
        <w:br w:type="page"/>
      </w:r>
    </w:p>
    <w:p w14:paraId="3DAA9594" w14:textId="77777777" w:rsidR="003217D3" w:rsidRDefault="00166EE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E0381F" w14:paraId="3DAA9598" w14:textId="77777777" w:rsidTr="00E03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3DAA9595" w14:textId="77777777" w:rsidR="003217D3" w:rsidRPr="003217D3" w:rsidRDefault="00166EE7"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DAA9596" w14:textId="169B2801" w:rsidR="003217D3" w:rsidRPr="003217D3" w:rsidRDefault="00166EE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3DAA9597" w14:textId="77777777" w:rsidR="003217D3" w:rsidRPr="003217D3" w:rsidRDefault="00166E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0381F" w14:paraId="3DAA959D" w14:textId="77777777" w:rsidTr="00E038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599" w14:textId="77777777" w:rsidR="003217D3" w:rsidRPr="00244176" w:rsidRDefault="00166EE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3DAA959A" w14:textId="77777777" w:rsidR="003217D3" w:rsidRPr="00244176" w:rsidRDefault="00166EE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3DAA959B" w14:textId="7EB8409F" w:rsidR="003217D3" w:rsidRPr="00CC646C" w:rsidRDefault="000C28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c>
          <w:tcPr>
            <w:tcW w:w="1982" w:type="dxa"/>
            <w:shd w:val="clear" w:color="auto" w:fill="auto"/>
            <w:vAlign w:val="top"/>
          </w:tcPr>
          <w:p w14:paraId="3DAA959C" w14:textId="3686889E" w:rsidR="003217D3" w:rsidRPr="00CC646C" w:rsidRDefault="000C28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r>
      <w:tr w:rsidR="00E0381F" w14:paraId="3DAA95A2" w14:textId="77777777" w:rsidTr="00E03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59E" w14:textId="77777777" w:rsidR="003217D3" w:rsidRPr="00244176" w:rsidRDefault="00166EE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3DAA959F" w14:textId="77777777" w:rsidR="003217D3" w:rsidRPr="00244176" w:rsidRDefault="00166EE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3DAA95A0" w14:textId="6F6821A2" w:rsidR="003217D3" w:rsidRPr="00CC646C" w:rsidRDefault="000C28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c>
          <w:tcPr>
            <w:tcW w:w="1982" w:type="dxa"/>
            <w:shd w:val="clear" w:color="auto" w:fill="auto"/>
            <w:vAlign w:val="top"/>
          </w:tcPr>
          <w:p w14:paraId="3DAA95A1" w14:textId="76CA0FB2" w:rsidR="003217D3" w:rsidRPr="00CC646C" w:rsidRDefault="000C28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r>
      <w:tr w:rsidR="00E0381F" w14:paraId="3DAA95A9" w14:textId="77777777" w:rsidTr="00E038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5A3" w14:textId="77777777" w:rsidR="003217D3" w:rsidRPr="00244176" w:rsidRDefault="00166EE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3DAA95A4" w14:textId="77777777" w:rsidR="003217D3" w:rsidRPr="00244176" w:rsidRDefault="00166EE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DAA95A5" w14:textId="77777777" w:rsidR="003217D3" w:rsidRPr="00244176" w:rsidRDefault="00166EE7"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DAA95A6" w14:textId="77777777" w:rsidR="003217D3" w:rsidRPr="00244176" w:rsidRDefault="00166EE7"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3DAA95A7" w14:textId="7F317575" w:rsidR="003217D3" w:rsidRPr="00CC646C" w:rsidRDefault="000C28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c>
          <w:tcPr>
            <w:tcW w:w="1982" w:type="dxa"/>
            <w:shd w:val="clear" w:color="auto" w:fill="auto"/>
            <w:vAlign w:val="top"/>
          </w:tcPr>
          <w:p w14:paraId="3DAA95A8" w14:textId="29C4D528" w:rsidR="003217D3" w:rsidRPr="00CC646C" w:rsidRDefault="000C28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r>
      <w:tr w:rsidR="00E0381F" w14:paraId="3DAA95AE" w14:textId="77777777" w:rsidTr="00E03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5AA" w14:textId="77777777" w:rsidR="003217D3" w:rsidRPr="00244176" w:rsidRDefault="00166EE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3DAA95AB" w14:textId="77777777" w:rsidR="003217D3" w:rsidRPr="00244176" w:rsidRDefault="00166EE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3DAA95AC" w14:textId="400A1A26" w:rsidR="003217D3" w:rsidRPr="00CC646C" w:rsidRDefault="000C28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c>
          <w:tcPr>
            <w:tcW w:w="1982" w:type="dxa"/>
            <w:shd w:val="clear" w:color="auto" w:fill="auto"/>
            <w:vAlign w:val="top"/>
          </w:tcPr>
          <w:p w14:paraId="3DAA95AD" w14:textId="52994C26" w:rsidR="003217D3" w:rsidRPr="00CC646C" w:rsidRDefault="000C28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r>
      <w:tr w:rsidR="00E0381F" w14:paraId="3DAA95B3" w14:textId="77777777" w:rsidTr="00E038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5AF" w14:textId="77777777" w:rsidR="003217D3" w:rsidRPr="00244176" w:rsidRDefault="00166EE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3DAA95B0" w14:textId="77777777" w:rsidR="003217D3" w:rsidRPr="00244176" w:rsidRDefault="00166EE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3DAA95B1" w14:textId="701612EB" w:rsidR="003217D3" w:rsidRPr="00CC646C" w:rsidRDefault="000C28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c>
          <w:tcPr>
            <w:tcW w:w="1982" w:type="dxa"/>
            <w:shd w:val="clear" w:color="auto" w:fill="auto"/>
            <w:vAlign w:val="top"/>
          </w:tcPr>
          <w:p w14:paraId="3DAA95B2" w14:textId="5AA361DC" w:rsidR="003217D3" w:rsidRPr="00CC646C" w:rsidRDefault="000C28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r>
    </w:tbl>
    <w:bookmarkEnd w:id="2"/>
    <w:p w14:paraId="3DAA95B4" w14:textId="77777777" w:rsidR="0087700C" w:rsidRDefault="00166EE7" w:rsidP="00A63FCF">
      <w:pPr>
        <w:pStyle w:val="Heading20"/>
        <w:tabs>
          <w:tab w:val="left" w:pos="1890"/>
        </w:tabs>
      </w:pPr>
      <w:r w:rsidRPr="00A36AA9">
        <w:t>Findings</w:t>
      </w:r>
    </w:p>
    <w:p w14:paraId="35847231" w14:textId="77777777" w:rsidR="00B551F7" w:rsidRDefault="00B551F7" w:rsidP="00B551F7">
      <w:pPr>
        <w:pStyle w:val="NormalArial"/>
      </w:pPr>
      <w:r>
        <w:t>At the time of the performance report decision, the service is:</w:t>
      </w:r>
    </w:p>
    <w:p w14:paraId="34E0F583" w14:textId="10D9B77A" w:rsidR="00B551F7" w:rsidRPr="00AF3B73" w:rsidRDefault="00B551F7" w:rsidP="00AF3B73">
      <w:pPr>
        <w:pStyle w:val="ListParagraph"/>
        <w:numPr>
          <w:ilvl w:val="0"/>
          <w:numId w:val="2"/>
        </w:numPr>
        <w:spacing w:before="120" w:line="22" w:lineRule="atLeast"/>
        <w:ind w:left="714" w:hanging="357"/>
        <w:contextualSpacing w:val="0"/>
        <w:rPr>
          <w:rFonts w:ascii="Arial" w:hAnsi="Arial" w:cs="Arial"/>
          <w:color w:val="auto"/>
        </w:rPr>
      </w:pPr>
      <w:r w:rsidRPr="00AF3B73">
        <w:rPr>
          <w:rFonts w:ascii="Arial" w:hAnsi="Arial" w:cs="Arial"/>
          <w:color w:val="auto"/>
        </w:rPr>
        <w:t>Demonstrating consideration of consumer risks in relation to assessment and planning.</w:t>
      </w:r>
    </w:p>
    <w:p w14:paraId="353762CE" w14:textId="0B608CD4" w:rsidR="00B551F7" w:rsidRPr="00AF3B73" w:rsidRDefault="00B551F7" w:rsidP="00AF3B73">
      <w:pPr>
        <w:pStyle w:val="ListParagraph"/>
        <w:numPr>
          <w:ilvl w:val="0"/>
          <w:numId w:val="2"/>
        </w:numPr>
        <w:spacing w:before="120" w:line="22" w:lineRule="atLeast"/>
        <w:ind w:left="714" w:hanging="357"/>
        <w:contextualSpacing w:val="0"/>
        <w:rPr>
          <w:rFonts w:ascii="Arial" w:hAnsi="Arial" w:cs="Arial"/>
          <w:color w:val="auto"/>
        </w:rPr>
      </w:pPr>
      <w:r w:rsidRPr="00AF3B73">
        <w:rPr>
          <w:rFonts w:ascii="Arial" w:hAnsi="Arial" w:cs="Arial"/>
          <w:color w:val="auto"/>
        </w:rPr>
        <w:t>Identifying and addressing consumers’ needs, goals, and preferences including advanced care planning and end of life planning.</w:t>
      </w:r>
    </w:p>
    <w:p w14:paraId="28D645DD" w14:textId="12075BC3" w:rsidR="00B551F7" w:rsidRPr="00AF3B73" w:rsidRDefault="00B551F7" w:rsidP="00AF3B73">
      <w:pPr>
        <w:pStyle w:val="ListParagraph"/>
        <w:numPr>
          <w:ilvl w:val="0"/>
          <w:numId w:val="2"/>
        </w:numPr>
        <w:spacing w:before="120" w:line="22" w:lineRule="atLeast"/>
        <w:ind w:left="714" w:hanging="357"/>
        <w:contextualSpacing w:val="0"/>
        <w:rPr>
          <w:rFonts w:ascii="Arial" w:hAnsi="Arial" w:cs="Arial"/>
          <w:color w:val="auto"/>
        </w:rPr>
      </w:pPr>
      <w:r w:rsidRPr="00AF3B73">
        <w:rPr>
          <w:rFonts w:ascii="Arial" w:hAnsi="Arial" w:cs="Arial"/>
          <w:color w:val="auto"/>
        </w:rPr>
        <w:t>Involving consumers and others in the assessment and planning.</w:t>
      </w:r>
    </w:p>
    <w:p w14:paraId="3F42FEA2" w14:textId="3F580AE7" w:rsidR="00B551F7" w:rsidRPr="00AF3B73" w:rsidRDefault="00B551F7" w:rsidP="00AF3B73">
      <w:pPr>
        <w:pStyle w:val="ListParagraph"/>
        <w:numPr>
          <w:ilvl w:val="0"/>
          <w:numId w:val="2"/>
        </w:numPr>
        <w:spacing w:before="120" w:line="22" w:lineRule="atLeast"/>
        <w:ind w:left="714" w:hanging="357"/>
        <w:contextualSpacing w:val="0"/>
        <w:rPr>
          <w:rFonts w:ascii="Arial" w:hAnsi="Arial" w:cs="Arial"/>
          <w:color w:val="auto"/>
        </w:rPr>
      </w:pPr>
      <w:r w:rsidRPr="00AF3B73">
        <w:rPr>
          <w:rFonts w:ascii="Arial" w:hAnsi="Arial" w:cs="Arial"/>
          <w:color w:val="auto"/>
        </w:rPr>
        <w:t>Communicating outcomes of assessment and planning with consumers.</w:t>
      </w:r>
    </w:p>
    <w:p w14:paraId="3DAA95B5" w14:textId="2FA70933" w:rsidR="0087700C" w:rsidRPr="006B4042" w:rsidRDefault="00B551F7" w:rsidP="00AF3B73">
      <w:pPr>
        <w:pStyle w:val="ListParagraph"/>
        <w:numPr>
          <w:ilvl w:val="0"/>
          <w:numId w:val="2"/>
        </w:numPr>
        <w:spacing w:before="120" w:line="22" w:lineRule="atLeast"/>
        <w:ind w:left="714" w:hanging="357"/>
        <w:contextualSpacing w:val="0"/>
      </w:pPr>
      <w:r w:rsidRPr="00AF3B73">
        <w:rPr>
          <w:rFonts w:ascii="Arial" w:hAnsi="Arial" w:cs="Arial"/>
          <w:color w:val="auto"/>
        </w:rPr>
        <w:t>Reviewing care and services regularly</w:t>
      </w:r>
      <w:r>
        <w:t>.</w:t>
      </w:r>
      <w:r w:rsidR="00166EE7" w:rsidRPr="006B4042">
        <w:br w:type="page"/>
      </w:r>
    </w:p>
    <w:p w14:paraId="3DAA95B6" w14:textId="77777777" w:rsidR="003217D3" w:rsidRDefault="00166EE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E0381F" w14:paraId="3DAA95BA" w14:textId="77777777" w:rsidTr="00E03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AA95B7" w14:textId="77777777" w:rsidR="003217D3" w:rsidRPr="003217D3" w:rsidRDefault="00166EE7"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AA95B8" w14:textId="032FCE54" w:rsidR="003217D3" w:rsidRPr="003217D3" w:rsidRDefault="00166E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AA95B9" w14:textId="77777777" w:rsidR="003217D3" w:rsidRPr="003217D3" w:rsidRDefault="00166E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0381F" w14:paraId="3DAA95C2" w14:textId="77777777" w:rsidTr="00E0381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AA95BB" w14:textId="77777777" w:rsidR="003217D3" w:rsidRPr="00244176" w:rsidRDefault="00166EE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AA95BC" w14:textId="77777777" w:rsidR="003217D3" w:rsidRPr="00244176" w:rsidRDefault="00166EE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DAA95BD" w14:textId="77777777" w:rsidR="003217D3" w:rsidRPr="00244176" w:rsidRDefault="00166EE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DAA95BE" w14:textId="77777777" w:rsidR="003217D3" w:rsidRPr="00244176" w:rsidRDefault="00166EE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DAA95BF" w14:textId="77777777" w:rsidR="003217D3" w:rsidRPr="00244176" w:rsidRDefault="00166EE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AA95C0" w14:textId="2F9B1EAF" w:rsidR="003217D3" w:rsidRPr="00CC646C" w:rsidRDefault="000C28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AA95C1" w14:textId="0CDD6B83" w:rsidR="003217D3" w:rsidRPr="00CC646C" w:rsidRDefault="000C28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r>
      <w:tr w:rsidR="00E0381F" w14:paraId="3DAA95C7" w14:textId="77777777" w:rsidTr="00E03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AA95C3" w14:textId="77777777" w:rsidR="003217D3" w:rsidRPr="00244176" w:rsidRDefault="00166EE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AA95C4" w14:textId="77777777" w:rsidR="003217D3" w:rsidRPr="00244176" w:rsidRDefault="00166EE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AA95C5" w14:textId="7C2BFFD1" w:rsidR="003217D3" w:rsidRPr="00CC646C" w:rsidRDefault="000C28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AA95C6" w14:textId="4AE6308F" w:rsidR="003217D3" w:rsidRPr="00CC646C" w:rsidRDefault="000C28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r>
      <w:tr w:rsidR="00E0381F" w14:paraId="3DAA95CC" w14:textId="77777777" w:rsidTr="00E0381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AA95C8" w14:textId="77777777" w:rsidR="003217D3" w:rsidRPr="00244176" w:rsidRDefault="00166EE7"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AA95C9" w14:textId="77777777" w:rsidR="003217D3" w:rsidRPr="00244176" w:rsidRDefault="00166EE7"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AA95CA" w14:textId="1FB316C5" w:rsidR="003217D3" w:rsidRPr="00CC646C" w:rsidRDefault="000C28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AA95CB" w14:textId="44929D33" w:rsidR="003217D3" w:rsidRPr="00CC646C" w:rsidRDefault="000C28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r>
      <w:tr w:rsidR="00E0381F" w14:paraId="3DAA95D1" w14:textId="77777777" w:rsidTr="00E03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AA95CD" w14:textId="77777777" w:rsidR="003217D3" w:rsidRPr="00244176" w:rsidRDefault="00166EE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AA95CE" w14:textId="77777777" w:rsidR="003217D3" w:rsidRPr="00244176" w:rsidRDefault="00166EE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AA95CF" w14:textId="352CE87A" w:rsidR="003217D3" w:rsidRPr="00CC646C" w:rsidRDefault="000C28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AA95D0" w14:textId="107D60A9" w:rsidR="003217D3" w:rsidRPr="00CC646C" w:rsidRDefault="000C28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r>
      <w:tr w:rsidR="00E0381F" w14:paraId="3DAA95D6" w14:textId="77777777" w:rsidTr="00E0381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AA95D2" w14:textId="77777777" w:rsidR="003217D3" w:rsidRPr="00244176" w:rsidRDefault="00166EE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AA95D3" w14:textId="77777777" w:rsidR="003217D3" w:rsidRPr="00244176" w:rsidRDefault="00166EE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AA95D4" w14:textId="40DC378B" w:rsidR="003217D3" w:rsidRPr="00CC646C" w:rsidRDefault="000C28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AA95D5" w14:textId="013053F8" w:rsidR="003217D3" w:rsidRPr="00CC646C" w:rsidRDefault="000C28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r>
      <w:tr w:rsidR="00E0381F" w14:paraId="3DAA95DB" w14:textId="77777777" w:rsidTr="00E03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AA95D7" w14:textId="77777777" w:rsidR="003217D3" w:rsidRPr="00244176" w:rsidRDefault="00166EE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AA95D8" w14:textId="77777777" w:rsidR="003217D3" w:rsidRPr="00244176" w:rsidRDefault="00166EE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AA95D9" w14:textId="6C8B239B" w:rsidR="003217D3" w:rsidRPr="00CC646C" w:rsidRDefault="000C28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AA95DA" w14:textId="654EB3AE" w:rsidR="003217D3" w:rsidRPr="00CC646C" w:rsidRDefault="000C28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r>
      <w:tr w:rsidR="00E0381F" w14:paraId="3DAA95E2" w14:textId="77777777" w:rsidTr="00E0381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AA95DC" w14:textId="77777777" w:rsidR="003217D3" w:rsidRPr="00244176" w:rsidRDefault="00166EE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AA95DD" w14:textId="77777777" w:rsidR="003217D3" w:rsidRPr="00244176" w:rsidRDefault="00166EE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DAA95DE" w14:textId="77777777" w:rsidR="003217D3" w:rsidRPr="00244176" w:rsidRDefault="00166EE7"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DAA95DF" w14:textId="77777777" w:rsidR="003217D3" w:rsidRPr="00244176" w:rsidRDefault="00166EE7"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AA95E0" w14:textId="736070BA" w:rsidR="003217D3" w:rsidRPr="00CC646C" w:rsidRDefault="000C28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AA95E1" w14:textId="5FAB7CF5" w:rsidR="003217D3" w:rsidRPr="00CC646C" w:rsidRDefault="000C28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r>
    </w:tbl>
    <w:bookmarkEnd w:id="3"/>
    <w:p w14:paraId="3DAA95E3" w14:textId="2E58972F" w:rsidR="002253FC" w:rsidRDefault="00166EE7" w:rsidP="007B3959">
      <w:pPr>
        <w:pStyle w:val="Heading20"/>
      </w:pPr>
      <w:r w:rsidRPr="00A36AA9">
        <w:t>Findings</w:t>
      </w:r>
    </w:p>
    <w:p w14:paraId="17ACB49A" w14:textId="69315DA9" w:rsidR="00B551F7" w:rsidRPr="00B551F7" w:rsidRDefault="00B551F7" w:rsidP="007B3959">
      <w:pPr>
        <w:pStyle w:val="Heading20"/>
        <w:rPr>
          <w:b w:val="0"/>
          <w:bCs w:val="0"/>
        </w:rPr>
      </w:pPr>
      <w:r>
        <w:rPr>
          <w:b w:val="0"/>
          <w:bCs w:val="0"/>
        </w:rPr>
        <w:t>At the time of the performance report decision, the service is:</w:t>
      </w:r>
    </w:p>
    <w:p w14:paraId="258BF81B" w14:textId="418DACD7" w:rsidR="00B551F7" w:rsidRPr="003037E1" w:rsidRDefault="00B551F7" w:rsidP="00AF3B73">
      <w:pPr>
        <w:pStyle w:val="ListParagraph"/>
        <w:numPr>
          <w:ilvl w:val="0"/>
          <w:numId w:val="2"/>
        </w:numPr>
        <w:spacing w:before="120" w:line="22" w:lineRule="atLeast"/>
        <w:ind w:left="714" w:hanging="357"/>
        <w:contextualSpacing w:val="0"/>
        <w:rPr>
          <w:rFonts w:ascii="Arial" w:hAnsi="Arial" w:cs="Arial"/>
          <w:color w:val="auto"/>
        </w:rPr>
      </w:pPr>
      <w:r w:rsidRPr="003037E1">
        <w:rPr>
          <w:rFonts w:ascii="Arial" w:hAnsi="Arial" w:cs="Arial"/>
          <w:color w:val="auto"/>
        </w:rPr>
        <w:t>Ensuring safe and effective clinical care that is best practice, tailored to</w:t>
      </w:r>
      <w:r w:rsidR="003037E1" w:rsidRPr="003037E1">
        <w:rPr>
          <w:rFonts w:ascii="Arial" w:hAnsi="Arial" w:cs="Arial"/>
          <w:color w:val="auto"/>
        </w:rPr>
        <w:t xml:space="preserve"> </w:t>
      </w:r>
      <w:r w:rsidRPr="003037E1">
        <w:rPr>
          <w:rFonts w:ascii="Arial" w:hAnsi="Arial" w:cs="Arial"/>
          <w:color w:val="auto"/>
        </w:rPr>
        <w:t>consumers’ needs and optimising health and well-being.</w:t>
      </w:r>
    </w:p>
    <w:p w14:paraId="464E1423" w14:textId="1ED2D9FF" w:rsidR="00B551F7" w:rsidRPr="003037E1" w:rsidRDefault="00B551F7" w:rsidP="00AF3B73">
      <w:pPr>
        <w:pStyle w:val="ListParagraph"/>
        <w:numPr>
          <w:ilvl w:val="0"/>
          <w:numId w:val="2"/>
        </w:numPr>
        <w:spacing w:before="120" w:line="22" w:lineRule="atLeast"/>
        <w:ind w:left="714" w:hanging="357"/>
        <w:contextualSpacing w:val="0"/>
        <w:rPr>
          <w:rFonts w:ascii="Arial" w:hAnsi="Arial" w:cs="Arial"/>
          <w:color w:val="auto"/>
        </w:rPr>
      </w:pPr>
      <w:r w:rsidRPr="003037E1">
        <w:rPr>
          <w:rFonts w:ascii="Arial" w:hAnsi="Arial" w:cs="Arial"/>
          <w:color w:val="auto"/>
        </w:rPr>
        <w:t>Managing high-impact and high-prevalent risks associated with the care of</w:t>
      </w:r>
      <w:r w:rsidR="003037E1" w:rsidRPr="003037E1">
        <w:rPr>
          <w:rFonts w:ascii="Arial" w:hAnsi="Arial" w:cs="Arial"/>
          <w:color w:val="auto"/>
        </w:rPr>
        <w:t xml:space="preserve"> </w:t>
      </w:r>
      <w:r w:rsidRPr="003037E1">
        <w:rPr>
          <w:rFonts w:ascii="Arial" w:hAnsi="Arial" w:cs="Arial"/>
          <w:color w:val="auto"/>
        </w:rPr>
        <w:t>consumers.</w:t>
      </w:r>
    </w:p>
    <w:p w14:paraId="67086638" w14:textId="1481C50F" w:rsidR="00B551F7" w:rsidRPr="003037E1" w:rsidRDefault="00B551F7" w:rsidP="00AF3B73">
      <w:pPr>
        <w:pStyle w:val="ListParagraph"/>
        <w:numPr>
          <w:ilvl w:val="0"/>
          <w:numId w:val="2"/>
        </w:numPr>
        <w:spacing w:before="120" w:line="22" w:lineRule="atLeast"/>
        <w:ind w:left="714" w:hanging="357"/>
        <w:contextualSpacing w:val="0"/>
        <w:rPr>
          <w:rFonts w:ascii="Arial" w:hAnsi="Arial" w:cs="Arial"/>
          <w:color w:val="auto"/>
        </w:rPr>
      </w:pPr>
      <w:r w:rsidRPr="003037E1">
        <w:rPr>
          <w:rFonts w:ascii="Arial" w:hAnsi="Arial" w:cs="Arial"/>
          <w:color w:val="auto"/>
        </w:rPr>
        <w:t>Recognising and responding to the needs, goals and preferences of</w:t>
      </w:r>
      <w:r w:rsidR="003037E1" w:rsidRPr="003037E1">
        <w:rPr>
          <w:rFonts w:ascii="Arial" w:hAnsi="Arial" w:cs="Arial"/>
          <w:color w:val="auto"/>
        </w:rPr>
        <w:t xml:space="preserve"> </w:t>
      </w:r>
      <w:r w:rsidRPr="003037E1">
        <w:rPr>
          <w:rFonts w:ascii="Arial" w:hAnsi="Arial" w:cs="Arial"/>
          <w:color w:val="auto"/>
        </w:rPr>
        <w:t>consumers nearing the end of life.</w:t>
      </w:r>
    </w:p>
    <w:p w14:paraId="48465420" w14:textId="5383779B" w:rsidR="00B551F7" w:rsidRPr="00AF3B73" w:rsidRDefault="00B551F7" w:rsidP="00AF3B73">
      <w:pPr>
        <w:pStyle w:val="ListParagraph"/>
        <w:numPr>
          <w:ilvl w:val="0"/>
          <w:numId w:val="2"/>
        </w:numPr>
        <w:spacing w:before="120" w:line="22" w:lineRule="atLeast"/>
        <w:ind w:left="714" w:hanging="357"/>
        <w:contextualSpacing w:val="0"/>
        <w:rPr>
          <w:rFonts w:ascii="Arial" w:hAnsi="Arial" w:cs="Arial"/>
          <w:color w:val="auto"/>
        </w:rPr>
      </w:pPr>
      <w:r w:rsidRPr="00AF3B73">
        <w:rPr>
          <w:rFonts w:ascii="Arial" w:hAnsi="Arial" w:cs="Arial"/>
          <w:color w:val="auto"/>
        </w:rPr>
        <w:t>Recognising and responding to consumer deterioration.</w:t>
      </w:r>
    </w:p>
    <w:p w14:paraId="4D162B09" w14:textId="75906327" w:rsidR="00B551F7" w:rsidRPr="00AF3B73" w:rsidRDefault="00B551F7" w:rsidP="00AF3B73">
      <w:pPr>
        <w:pStyle w:val="ListParagraph"/>
        <w:numPr>
          <w:ilvl w:val="0"/>
          <w:numId w:val="2"/>
        </w:numPr>
        <w:spacing w:before="120" w:line="22" w:lineRule="atLeast"/>
        <w:ind w:left="714" w:hanging="357"/>
        <w:contextualSpacing w:val="0"/>
        <w:rPr>
          <w:rFonts w:ascii="Arial" w:hAnsi="Arial" w:cs="Arial"/>
          <w:color w:val="auto"/>
        </w:rPr>
      </w:pPr>
      <w:r w:rsidRPr="00AF3B73">
        <w:rPr>
          <w:rFonts w:ascii="Arial" w:hAnsi="Arial" w:cs="Arial"/>
          <w:color w:val="auto"/>
        </w:rPr>
        <w:t>Documenting and communicating consumers’ needs, goals and preferences within the organisation and others where responsibility of care is shared.</w:t>
      </w:r>
    </w:p>
    <w:p w14:paraId="667DE92F" w14:textId="3F38B3F2" w:rsidR="00B551F7" w:rsidRPr="00AF3B73" w:rsidRDefault="00B551F7" w:rsidP="00AF3B73">
      <w:pPr>
        <w:pStyle w:val="ListParagraph"/>
        <w:numPr>
          <w:ilvl w:val="0"/>
          <w:numId w:val="2"/>
        </w:numPr>
        <w:spacing w:before="120" w:line="22" w:lineRule="atLeast"/>
        <w:ind w:left="714" w:hanging="357"/>
        <w:contextualSpacing w:val="0"/>
        <w:rPr>
          <w:rFonts w:ascii="Arial" w:hAnsi="Arial" w:cs="Arial"/>
          <w:color w:val="auto"/>
        </w:rPr>
      </w:pPr>
      <w:r w:rsidRPr="00AF3B73">
        <w:rPr>
          <w:rFonts w:ascii="Arial" w:hAnsi="Arial" w:cs="Arial"/>
          <w:color w:val="auto"/>
        </w:rPr>
        <w:t>Conducting timely and appropriate referrals to individuals or other organisations and providers of other care and services.</w:t>
      </w:r>
    </w:p>
    <w:p w14:paraId="3DAA95E4" w14:textId="7D5C3097" w:rsidR="0087700C" w:rsidRPr="006B4042" w:rsidRDefault="00B551F7" w:rsidP="00AF3B73">
      <w:pPr>
        <w:pStyle w:val="ListParagraph"/>
        <w:numPr>
          <w:ilvl w:val="0"/>
          <w:numId w:val="2"/>
        </w:numPr>
        <w:spacing w:before="120" w:line="22" w:lineRule="atLeast"/>
        <w:ind w:left="714" w:hanging="357"/>
        <w:contextualSpacing w:val="0"/>
      </w:pPr>
      <w:r w:rsidRPr="00AF3B73">
        <w:rPr>
          <w:rFonts w:ascii="Arial" w:hAnsi="Arial" w:cs="Arial"/>
          <w:color w:val="auto"/>
        </w:rPr>
        <w:t>Minimising infection-related risks</w:t>
      </w:r>
      <w:r>
        <w:t>.</w:t>
      </w:r>
      <w:r w:rsidR="00166EE7" w:rsidRPr="006B4042">
        <w:br w:type="page"/>
      </w:r>
    </w:p>
    <w:p w14:paraId="3DAA95E5" w14:textId="77777777" w:rsidR="00FC045E" w:rsidRPr="00A36AA9" w:rsidRDefault="00166EE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E0381F" w14:paraId="3DAA95E9" w14:textId="77777777" w:rsidTr="00E03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3DAA95E6" w14:textId="77777777" w:rsidR="003217D3" w:rsidRPr="00991076" w:rsidRDefault="00166EE7"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3DAA95E7" w14:textId="539E8CE1" w:rsidR="003217D3" w:rsidRPr="00991076" w:rsidRDefault="00166E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3DAA95E8" w14:textId="77777777" w:rsidR="003217D3" w:rsidRPr="00991076" w:rsidRDefault="00166E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E0381F" w14:paraId="3DAA95EE" w14:textId="77777777" w:rsidTr="00E038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5EA" w14:textId="77777777" w:rsidR="003217D3" w:rsidRPr="00244176" w:rsidRDefault="00166EE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3DAA95EB" w14:textId="77777777" w:rsidR="003217D3" w:rsidRPr="00244176" w:rsidRDefault="00166EE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3DAA95EC" w14:textId="0E34CF63" w:rsidR="003217D3" w:rsidRPr="00CC646C" w:rsidRDefault="000C28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c>
          <w:tcPr>
            <w:tcW w:w="1896" w:type="dxa"/>
            <w:shd w:val="clear" w:color="auto" w:fill="auto"/>
            <w:vAlign w:val="top"/>
          </w:tcPr>
          <w:p w14:paraId="3DAA95ED" w14:textId="226FEDB0" w:rsidR="003217D3" w:rsidRPr="00CC646C" w:rsidRDefault="000C28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r>
      <w:tr w:rsidR="00E0381F" w14:paraId="3DAA95F3" w14:textId="77777777" w:rsidTr="00E03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5EF" w14:textId="77777777" w:rsidR="003217D3" w:rsidRPr="00244176" w:rsidRDefault="00166EE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3DAA95F0" w14:textId="77777777" w:rsidR="003217D3" w:rsidRPr="00244176" w:rsidRDefault="00166EE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3DAA95F1" w14:textId="452B6279" w:rsidR="003217D3" w:rsidRPr="00CC646C" w:rsidRDefault="000C284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c>
          <w:tcPr>
            <w:tcW w:w="1896" w:type="dxa"/>
            <w:shd w:val="clear" w:color="auto" w:fill="auto"/>
            <w:vAlign w:val="top"/>
          </w:tcPr>
          <w:p w14:paraId="3DAA95F2" w14:textId="00CE1F2B" w:rsidR="003217D3" w:rsidRPr="00CC646C" w:rsidRDefault="000C284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r>
      <w:tr w:rsidR="00E0381F" w14:paraId="3DAA95FB" w14:textId="77777777" w:rsidTr="00E038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5F4" w14:textId="77777777" w:rsidR="003217D3" w:rsidRPr="00244176" w:rsidRDefault="00166EE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3DAA95F5" w14:textId="77777777" w:rsidR="003217D3" w:rsidRPr="00244176" w:rsidRDefault="00166EE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DAA95F6" w14:textId="77777777" w:rsidR="003217D3" w:rsidRPr="00244176" w:rsidRDefault="00166EE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DAA95F7" w14:textId="77777777" w:rsidR="003217D3" w:rsidRPr="00244176" w:rsidRDefault="00166EE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DAA95F8" w14:textId="77777777" w:rsidR="003217D3" w:rsidRPr="00244176" w:rsidRDefault="00166EE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3DAA95F9" w14:textId="37AC9F39" w:rsidR="003217D3" w:rsidRPr="00CC646C" w:rsidRDefault="000C28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c>
          <w:tcPr>
            <w:tcW w:w="1896" w:type="dxa"/>
            <w:shd w:val="clear" w:color="auto" w:fill="auto"/>
            <w:vAlign w:val="top"/>
          </w:tcPr>
          <w:p w14:paraId="3DAA95FA" w14:textId="65B6CE08" w:rsidR="003217D3" w:rsidRPr="00CC646C" w:rsidRDefault="000C28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r>
      <w:tr w:rsidR="00E0381F" w14:paraId="3DAA9600" w14:textId="77777777" w:rsidTr="00E03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5FC" w14:textId="77777777" w:rsidR="003217D3" w:rsidRPr="00244176" w:rsidRDefault="00166EE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3DAA95FD" w14:textId="77777777" w:rsidR="003217D3" w:rsidRPr="00244176" w:rsidRDefault="00166EE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3DAA95FE" w14:textId="0D91DE0E" w:rsidR="003217D3" w:rsidRPr="00CC646C" w:rsidRDefault="000C284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c>
          <w:tcPr>
            <w:tcW w:w="1896" w:type="dxa"/>
            <w:shd w:val="clear" w:color="auto" w:fill="auto"/>
            <w:vAlign w:val="top"/>
          </w:tcPr>
          <w:p w14:paraId="3DAA95FF" w14:textId="1FB2E7E5" w:rsidR="003217D3" w:rsidRPr="00CC646C" w:rsidRDefault="000C284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r>
      <w:tr w:rsidR="00E0381F" w14:paraId="3DAA9605" w14:textId="77777777" w:rsidTr="00E038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601" w14:textId="77777777" w:rsidR="003217D3" w:rsidRPr="00244176" w:rsidRDefault="00166EE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3DAA9602" w14:textId="77777777" w:rsidR="003217D3" w:rsidRPr="00244176" w:rsidRDefault="00166EE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3DAA9603" w14:textId="4AC91745" w:rsidR="003217D3" w:rsidRPr="00CC646C" w:rsidRDefault="000C28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c>
          <w:tcPr>
            <w:tcW w:w="1896" w:type="dxa"/>
            <w:shd w:val="clear" w:color="auto" w:fill="auto"/>
            <w:vAlign w:val="top"/>
          </w:tcPr>
          <w:p w14:paraId="3DAA9604" w14:textId="3B9CC950" w:rsidR="003217D3" w:rsidRPr="00CC646C" w:rsidRDefault="000C28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r>
      <w:tr w:rsidR="00E0381F" w14:paraId="3DAA960A" w14:textId="77777777" w:rsidTr="00E03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606" w14:textId="77777777" w:rsidR="003217D3" w:rsidRPr="00244176" w:rsidRDefault="00166EE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3DAA9607" w14:textId="77777777" w:rsidR="003217D3" w:rsidRPr="00244176" w:rsidRDefault="00166EE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3DAA9608" w14:textId="2A4F6962" w:rsidR="003217D3" w:rsidRPr="00CC646C" w:rsidRDefault="000C284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c>
          <w:tcPr>
            <w:tcW w:w="1896" w:type="dxa"/>
            <w:shd w:val="clear" w:color="auto" w:fill="auto"/>
            <w:vAlign w:val="top"/>
          </w:tcPr>
          <w:p w14:paraId="3DAA9609" w14:textId="36B5605E" w:rsidR="003217D3" w:rsidRPr="00CC646C" w:rsidRDefault="000C284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r>
      <w:tr w:rsidR="00E0381F" w14:paraId="3DAA960F" w14:textId="77777777" w:rsidTr="00E038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3DAA960B" w14:textId="77777777" w:rsidR="003217D3" w:rsidRPr="00244176" w:rsidRDefault="00166EE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3DAA960C" w14:textId="77777777" w:rsidR="003217D3" w:rsidRPr="00244176" w:rsidRDefault="00166EE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3DAA960D" w14:textId="6D510A84" w:rsidR="003217D3" w:rsidRPr="00CC646C" w:rsidRDefault="000C28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c>
          <w:tcPr>
            <w:tcW w:w="1896" w:type="dxa"/>
            <w:vAlign w:val="top"/>
          </w:tcPr>
          <w:p w14:paraId="3DAA960E" w14:textId="6E0847D1" w:rsidR="003217D3" w:rsidRPr="00CC646C" w:rsidRDefault="000C28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551F7">
                  <w:rPr>
                    <w:rFonts w:ascii="Arial" w:hAnsi="Arial" w:cs="Arial"/>
                    <w:color w:val="auto"/>
                  </w:rPr>
                  <w:t>Compliant</w:t>
                </w:r>
              </w:sdtContent>
            </w:sdt>
            <w:r w:rsidR="00166EE7" w:rsidRPr="00CC646C">
              <w:rPr>
                <w:rFonts w:ascii="Arial" w:hAnsi="Arial" w:cs="Arial"/>
                <w:color w:val="auto"/>
              </w:rPr>
              <w:t xml:space="preserve"> </w:t>
            </w:r>
          </w:p>
        </w:tc>
      </w:tr>
    </w:tbl>
    <w:p w14:paraId="3DAA9610" w14:textId="77777777" w:rsidR="0087700C" w:rsidRDefault="00166EE7" w:rsidP="007B3959">
      <w:pPr>
        <w:pStyle w:val="Heading20"/>
      </w:pPr>
      <w:r w:rsidRPr="00A36AA9">
        <w:t>Findings</w:t>
      </w:r>
    </w:p>
    <w:p w14:paraId="18E10AFE" w14:textId="77777777" w:rsidR="00166EE7" w:rsidRDefault="00B551F7" w:rsidP="00F87E39">
      <w:pPr>
        <w:pStyle w:val="NormalArial"/>
      </w:pPr>
      <w:r w:rsidRPr="00B551F7">
        <w:t>At the time of the performance report decision, the service is</w:t>
      </w:r>
      <w:r w:rsidR="00166EE7">
        <w:t>:</w:t>
      </w:r>
    </w:p>
    <w:p w14:paraId="7AD4474F" w14:textId="54C0FD5A" w:rsidR="00166EE7" w:rsidRPr="00AF3B73" w:rsidRDefault="00166EE7" w:rsidP="00AF3B73">
      <w:pPr>
        <w:pStyle w:val="ListParagraph"/>
        <w:numPr>
          <w:ilvl w:val="0"/>
          <w:numId w:val="2"/>
        </w:numPr>
        <w:spacing w:before="120" w:line="22" w:lineRule="atLeast"/>
        <w:ind w:left="714" w:hanging="357"/>
        <w:contextualSpacing w:val="0"/>
        <w:rPr>
          <w:rFonts w:ascii="Arial" w:hAnsi="Arial" w:cs="Arial"/>
          <w:color w:val="auto"/>
        </w:rPr>
      </w:pPr>
      <w:r w:rsidRPr="00AF3B73">
        <w:rPr>
          <w:rFonts w:ascii="Arial" w:hAnsi="Arial" w:cs="Arial"/>
          <w:color w:val="auto"/>
        </w:rPr>
        <w:t>Providing consumers with safe and effective support for daily living that ensures each consumer is receiving services that meet their needs, goals and preferences and optimises their independence, health, well-being, and quality of life.</w:t>
      </w:r>
    </w:p>
    <w:p w14:paraId="3CC08AD3" w14:textId="0AC44023" w:rsidR="00166EE7" w:rsidRPr="00AF3B73" w:rsidRDefault="00166EE7" w:rsidP="00AF3B73">
      <w:pPr>
        <w:pStyle w:val="ListParagraph"/>
        <w:numPr>
          <w:ilvl w:val="0"/>
          <w:numId w:val="2"/>
        </w:numPr>
        <w:spacing w:before="120" w:line="22" w:lineRule="atLeast"/>
        <w:ind w:left="714" w:hanging="357"/>
        <w:contextualSpacing w:val="0"/>
        <w:rPr>
          <w:rFonts w:ascii="Arial" w:hAnsi="Arial" w:cs="Arial"/>
          <w:color w:val="auto"/>
        </w:rPr>
      </w:pPr>
      <w:r w:rsidRPr="00AF3B73">
        <w:rPr>
          <w:rFonts w:ascii="Arial" w:hAnsi="Arial" w:cs="Arial"/>
          <w:color w:val="auto"/>
        </w:rPr>
        <w:t>Ensuring services and support for daily living promote each consumer’s emotional and psychological well-being.</w:t>
      </w:r>
    </w:p>
    <w:p w14:paraId="419A947F" w14:textId="25DD3B69" w:rsidR="00166EE7" w:rsidRPr="00AF3B73" w:rsidRDefault="00166EE7" w:rsidP="00AF3B73">
      <w:pPr>
        <w:pStyle w:val="ListParagraph"/>
        <w:numPr>
          <w:ilvl w:val="0"/>
          <w:numId w:val="2"/>
        </w:numPr>
        <w:spacing w:before="120" w:line="22" w:lineRule="atLeast"/>
        <w:ind w:left="714" w:hanging="357"/>
        <w:contextualSpacing w:val="0"/>
        <w:rPr>
          <w:rFonts w:ascii="Arial" w:hAnsi="Arial" w:cs="Arial"/>
          <w:color w:val="auto"/>
        </w:rPr>
      </w:pPr>
      <w:r w:rsidRPr="00AF3B73">
        <w:rPr>
          <w:rFonts w:ascii="Arial" w:hAnsi="Arial" w:cs="Arial"/>
          <w:color w:val="auto"/>
        </w:rPr>
        <w:t>Supporting consumers to participate in their community, maintain relationships and do things of interest to them.</w:t>
      </w:r>
    </w:p>
    <w:p w14:paraId="623FAFCA" w14:textId="333CE391" w:rsidR="00166EE7" w:rsidRPr="00AF3B73" w:rsidRDefault="00166EE7" w:rsidP="00AF3B73">
      <w:pPr>
        <w:pStyle w:val="ListParagraph"/>
        <w:numPr>
          <w:ilvl w:val="0"/>
          <w:numId w:val="2"/>
        </w:numPr>
        <w:spacing w:before="120" w:line="22" w:lineRule="atLeast"/>
        <w:ind w:left="714" w:hanging="357"/>
        <w:contextualSpacing w:val="0"/>
        <w:rPr>
          <w:rFonts w:ascii="Arial" w:hAnsi="Arial" w:cs="Arial"/>
          <w:color w:val="auto"/>
        </w:rPr>
      </w:pPr>
      <w:r w:rsidRPr="00AF3B73">
        <w:rPr>
          <w:rFonts w:ascii="Arial" w:hAnsi="Arial" w:cs="Arial"/>
          <w:color w:val="auto"/>
        </w:rPr>
        <w:t>Sharing information on consumers’ needs and preferences within the organisation and with others where the responsibility of care is shared.</w:t>
      </w:r>
    </w:p>
    <w:p w14:paraId="4047C88D" w14:textId="41F302E6" w:rsidR="00166EE7" w:rsidRPr="00AF3B73" w:rsidRDefault="00166EE7" w:rsidP="00AF3B73">
      <w:pPr>
        <w:pStyle w:val="ListParagraph"/>
        <w:numPr>
          <w:ilvl w:val="0"/>
          <w:numId w:val="2"/>
        </w:numPr>
        <w:spacing w:before="120" w:line="22" w:lineRule="atLeast"/>
        <w:ind w:left="714" w:hanging="357"/>
        <w:contextualSpacing w:val="0"/>
        <w:rPr>
          <w:rFonts w:ascii="Arial" w:hAnsi="Arial" w:cs="Arial"/>
          <w:color w:val="auto"/>
        </w:rPr>
      </w:pPr>
      <w:r w:rsidRPr="00AF3B73">
        <w:rPr>
          <w:rFonts w:ascii="Arial" w:hAnsi="Arial" w:cs="Arial"/>
          <w:color w:val="auto"/>
        </w:rPr>
        <w:lastRenderedPageBreak/>
        <w:t>Ensuring appropriate and timely referrals to support consumers’ needs.</w:t>
      </w:r>
    </w:p>
    <w:p w14:paraId="1CE59FD8" w14:textId="22C30780" w:rsidR="00166EE7" w:rsidRPr="00AF3B73" w:rsidRDefault="00166EE7" w:rsidP="00AF3B73">
      <w:pPr>
        <w:pStyle w:val="ListParagraph"/>
        <w:numPr>
          <w:ilvl w:val="0"/>
          <w:numId w:val="2"/>
        </w:numPr>
        <w:spacing w:before="120" w:line="22" w:lineRule="atLeast"/>
        <w:ind w:left="714" w:hanging="357"/>
        <w:contextualSpacing w:val="0"/>
        <w:rPr>
          <w:rFonts w:ascii="Arial" w:hAnsi="Arial" w:cs="Arial"/>
          <w:color w:val="auto"/>
        </w:rPr>
      </w:pPr>
      <w:r w:rsidRPr="00AF3B73">
        <w:rPr>
          <w:rFonts w:ascii="Arial" w:hAnsi="Arial" w:cs="Arial"/>
          <w:color w:val="auto"/>
        </w:rPr>
        <w:t>Providing a variety of meals of suitable quality and quantity.</w:t>
      </w:r>
    </w:p>
    <w:p w14:paraId="3DAA9611" w14:textId="2F037A17" w:rsidR="0087700C" w:rsidRPr="00A36AA9" w:rsidRDefault="00166EE7" w:rsidP="00AF3B73">
      <w:pPr>
        <w:pStyle w:val="ListParagraph"/>
        <w:numPr>
          <w:ilvl w:val="0"/>
          <w:numId w:val="2"/>
        </w:numPr>
        <w:spacing w:before="120" w:line="22" w:lineRule="atLeast"/>
        <w:ind w:left="714" w:hanging="357"/>
        <w:contextualSpacing w:val="0"/>
      </w:pPr>
      <w:r w:rsidRPr="00AF3B73">
        <w:rPr>
          <w:rFonts w:ascii="Arial" w:hAnsi="Arial" w:cs="Arial"/>
          <w:color w:val="auto"/>
        </w:rPr>
        <w:t>Providing safe, suitable, clean, and well-maintained equipment</w:t>
      </w:r>
      <w:r>
        <w:t>.</w:t>
      </w:r>
      <w:r w:rsidRPr="00A36AA9">
        <w:br w:type="page"/>
      </w:r>
    </w:p>
    <w:p w14:paraId="3DAA9612" w14:textId="77777777" w:rsidR="00FC045E" w:rsidRDefault="00166EE7"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E0381F" w14:paraId="3DAA9616" w14:textId="77777777" w:rsidTr="00E03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3DAA9613" w14:textId="77777777" w:rsidR="003217D3" w:rsidRPr="003217D3" w:rsidRDefault="00166EE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3DAA9614" w14:textId="236C1163" w:rsidR="003217D3" w:rsidRPr="003217D3" w:rsidRDefault="00166E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3DAA9615" w14:textId="77777777" w:rsidR="003217D3" w:rsidRPr="003217D3" w:rsidRDefault="00166E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0381F" w14:paraId="3DAA961B" w14:textId="77777777" w:rsidTr="00E038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617" w14:textId="77777777" w:rsidR="003217D3" w:rsidRPr="00244176" w:rsidRDefault="00166EE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3DAA9618" w14:textId="77777777" w:rsidR="003217D3" w:rsidRPr="00244176" w:rsidRDefault="00166EE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3DAA9619" w14:textId="19C13C7E" w:rsidR="003217D3" w:rsidRPr="00CC646C" w:rsidRDefault="000C28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Not applicable</w:t>
                </w:r>
              </w:sdtContent>
            </w:sdt>
            <w:r w:rsidR="00166EE7" w:rsidRPr="00CC646C">
              <w:rPr>
                <w:rFonts w:ascii="Arial" w:hAnsi="Arial" w:cs="Arial"/>
                <w:color w:val="auto"/>
              </w:rPr>
              <w:t xml:space="preserve"> </w:t>
            </w:r>
          </w:p>
        </w:tc>
        <w:tc>
          <w:tcPr>
            <w:tcW w:w="1891" w:type="dxa"/>
            <w:shd w:val="clear" w:color="auto" w:fill="auto"/>
            <w:vAlign w:val="top"/>
          </w:tcPr>
          <w:p w14:paraId="3DAA961A" w14:textId="4C809C9C" w:rsidR="003217D3" w:rsidRPr="00CC646C" w:rsidRDefault="000C28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Not applicable</w:t>
                </w:r>
              </w:sdtContent>
            </w:sdt>
            <w:r w:rsidR="00166EE7" w:rsidRPr="00CC646C">
              <w:rPr>
                <w:rFonts w:ascii="Arial" w:hAnsi="Arial" w:cs="Arial"/>
                <w:color w:val="auto"/>
              </w:rPr>
              <w:t xml:space="preserve"> </w:t>
            </w:r>
          </w:p>
        </w:tc>
      </w:tr>
      <w:tr w:rsidR="00E0381F" w14:paraId="3DAA9622" w14:textId="77777777" w:rsidTr="00E03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61C" w14:textId="77777777" w:rsidR="003217D3" w:rsidRPr="00244176" w:rsidRDefault="00166EE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3DAA961D" w14:textId="77777777" w:rsidR="003217D3" w:rsidRPr="00244176" w:rsidRDefault="00166EE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DAA961E" w14:textId="77777777" w:rsidR="003217D3" w:rsidRPr="00244176" w:rsidRDefault="00166EE7"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DAA961F" w14:textId="77777777" w:rsidR="003217D3" w:rsidRPr="00244176" w:rsidRDefault="00166EE7"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3DAA9620" w14:textId="4181B073" w:rsidR="003217D3" w:rsidRPr="00CC646C" w:rsidRDefault="000C28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Not applicable</w:t>
                </w:r>
              </w:sdtContent>
            </w:sdt>
            <w:r w:rsidR="00166EE7" w:rsidRPr="00CC646C">
              <w:rPr>
                <w:rFonts w:ascii="Arial" w:hAnsi="Arial" w:cs="Arial"/>
                <w:color w:val="auto"/>
              </w:rPr>
              <w:t xml:space="preserve"> </w:t>
            </w:r>
          </w:p>
        </w:tc>
        <w:tc>
          <w:tcPr>
            <w:tcW w:w="1891" w:type="dxa"/>
            <w:shd w:val="clear" w:color="auto" w:fill="auto"/>
            <w:vAlign w:val="top"/>
          </w:tcPr>
          <w:p w14:paraId="3DAA9621" w14:textId="6A15CE84" w:rsidR="003217D3" w:rsidRPr="00CC646C" w:rsidRDefault="000C28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Not applicable</w:t>
                </w:r>
              </w:sdtContent>
            </w:sdt>
            <w:r w:rsidR="00166EE7" w:rsidRPr="00CC646C">
              <w:rPr>
                <w:rFonts w:ascii="Arial" w:hAnsi="Arial" w:cs="Arial"/>
                <w:color w:val="auto"/>
              </w:rPr>
              <w:t xml:space="preserve"> </w:t>
            </w:r>
          </w:p>
        </w:tc>
      </w:tr>
      <w:tr w:rsidR="00E0381F" w14:paraId="3DAA9627" w14:textId="77777777" w:rsidTr="00E038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623" w14:textId="77777777" w:rsidR="003217D3" w:rsidRPr="00244176" w:rsidRDefault="00166EE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3DAA9624" w14:textId="77777777" w:rsidR="003217D3" w:rsidRPr="00244176" w:rsidRDefault="00166EE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3DAA9625" w14:textId="68258A1E" w:rsidR="003217D3" w:rsidRPr="00CC646C" w:rsidRDefault="000C28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Not applicable</w:t>
                </w:r>
              </w:sdtContent>
            </w:sdt>
            <w:r w:rsidR="00166EE7" w:rsidRPr="00CC646C">
              <w:rPr>
                <w:rFonts w:ascii="Arial" w:hAnsi="Arial" w:cs="Arial"/>
                <w:color w:val="auto"/>
              </w:rPr>
              <w:t xml:space="preserve"> </w:t>
            </w:r>
          </w:p>
        </w:tc>
        <w:tc>
          <w:tcPr>
            <w:tcW w:w="1891" w:type="dxa"/>
            <w:shd w:val="clear" w:color="auto" w:fill="auto"/>
            <w:vAlign w:val="top"/>
          </w:tcPr>
          <w:p w14:paraId="3DAA9626" w14:textId="78EF5327" w:rsidR="003217D3" w:rsidRPr="00CC646C" w:rsidRDefault="000C2840"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Not applicable</w:t>
                </w:r>
              </w:sdtContent>
            </w:sdt>
            <w:r w:rsidR="00166EE7" w:rsidRPr="00CC646C">
              <w:rPr>
                <w:rFonts w:ascii="Arial" w:hAnsi="Arial" w:cs="Arial"/>
                <w:color w:val="auto"/>
              </w:rPr>
              <w:t xml:space="preserve"> </w:t>
            </w:r>
          </w:p>
        </w:tc>
      </w:tr>
    </w:tbl>
    <w:p w14:paraId="3DAA9628" w14:textId="77777777" w:rsidR="001A5684" w:rsidRDefault="00166EE7" w:rsidP="007B3959">
      <w:pPr>
        <w:pStyle w:val="Heading20"/>
      </w:pPr>
      <w:r w:rsidRPr="00A36AA9">
        <w:t>Findings</w:t>
      </w:r>
    </w:p>
    <w:p w14:paraId="3DAA9629" w14:textId="4DFC2D0C" w:rsidR="0087700C" w:rsidRPr="00A36AA9" w:rsidRDefault="00166EE7" w:rsidP="00F87E39">
      <w:pPr>
        <w:pStyle w:val="NormalArial"/>
      </w:pPr>
      <w:r w:rsidRPr="00166EE7">
        <w:t>This standard is assessed as not applicable as services are not provided to consumers in a communal environment.</w:t>
      </w:r>
      <w:r w:rsidRPr="00A36AA9">
        <w:br w:type="page"/>
      </w:r>
    </w:p>
    <w:p w14:paraId="3DAA962A" w14:textId="77777777" w:rsidR="00FC045E" w:rsidRPr="00A36AA9" w:rsidRDefault="00166EE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E0381F" w14:paraId="3DAA962E" w14:textId="77777777" w:rsidTr="00E03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3DAA962B" w14:textId="77777777" w:rsidR="003217D3" w:rsidRPr="003217D3" w:rsidRDefault="00166EE7"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3DAA962C" w14:textId="7A09ECF6" w:rsidR="003217D3" w:rsidRPr="003217D3" w:rsidRDefault="00166E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3DAA962D" w14:textId="77777777" w:rsidR="003217D3" w:rsidRPr="003217D3" w:rsidRDefault="00166E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0381F" w14:paraId="3DAA9633" w14:textId="77777777" w:rsidTr="00E038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62F" w14:textId="77777777" w:rsidR="003217D3" w:rsidRPr="00244176" w:rsidRDefault="00166EE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3DAA9630" w14:textId="77777777" w:rsidR="003217D3" w:rsidRPr="00244176" w:rsidRDefault="00166EE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3DAA9631" w14:textId="1B22D2A7" w:rsidR="003217D3" w:rsidRPr="00CC646C" w:rsidRDefault="000C28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Compliant</w:t>
                </w:r>
              </w:sdtContent>
            </w:sdt>
            <w:r w:rsidR="00166EE7" w:rsidRPr="00CC646C">
              <w:rPr>
                <w:rFonts w:ascii="Arial" w:hAnsi="Arial" w:cs="Arial"/>
                <w:color w:val="auto"/>
              </w:rPr>
              <w:t xml:space="preserve"> </w:t>
            </w:r>
          </w:p>
        </w:tc>
        <w:tc>
          <w:tcPr>
            <w:tcW w:w="1903" w:type="dxa"/>
            <w:shd w:val="clear" w:color="auto" w:fill="auto"/>
            <w:vAlign w:val="top"/>
          </w:tcPr>
          <w:p w14:paraId="3DAA9632" w14:textId="43E0644F" w:rsidR="003217D3" w:rsidRPr="00CC646C" w:rsidRDefault="000C28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Compliant</w:t>
                </w:r>
              </w:sdtContent>
            </w:sdt>
            <w:r w:rsidR="00166EE7" w:rsidRPr="00CC646C">
              <w:rPr>
                <w:rFonts w:ascii="Arial" w:hAnsi="Arial" w:cs="Arial"/>
                <w:color w:val="auto"/>
              </w:rPr>
              <w:t xml:space="preserve"> </w:t>
            </w:r>
          </w:p>
        </w:tc>
      </w:tr>
      <w:tr w:rsidR="00E0381F" w14:paraId="3DAA9638" w14:textId="77777777" w:rsidTr="00E03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634" w14:textId="77777777" w:rsidR="003217D3" w:rsidRPr="00244176" w:rsidRDefault="00166EE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3DAA9635" w14:textId="77777777" w:rsidR="003217D3" w:rsidRPr="00244176" w:rsidRDefault="00166EE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3DAA9636" w14:textId="30443C66" w:rsidR="003217D3" w:rsidRPr="00CC646C" w:rsidRDefault="000C28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Compliant</w:t>
                </w:r>
              </w:sdtContent>
            </w:sdt>
            <w:r w:rsidR="00166EE7" w:rsidRPr="00CC646C">
              <w:rPr>
                <w:rFonts w:ascii="Arial" w:hAnsi="Arial" w:cs="Arial"/>
                <w:color w:val="auto"/>
              </w:rPr>
              <w:t xml:space="preserve"> </w:t>
            </w:r>
          </w:p>
        </w:tc>
        <w:tc>
          <w:tcPr>
            <w:tcW w:w="1903" w:type="dxa"/>
            <w:shd w:val="clear" w:color="auto" w:fill="auto"/>
            <w:vAlign w:val="top"/>
          </w:tcPr>
          <w:p w14:paraId="3DAA9637" w14:textId="28B4D6FF" w:rsidR="003217D3" w:rsidRPr="00CC646C" w:rsidRDefault="000C28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Compliant</w:t>
                </w:r>
              </w:sdtContent>
            </w:sdt>
            <w:r w:rsidR="00166EE7" w:rsidRPr="00CC646C">
              <w:rPr>
                <w:rFonts w:ascii="Arial" w:hAnsi="Arial" w:cs="Arial"/>
                <w:color w:val="auto"/>
              </w:rPr>
              <w:t xml:space="preserve"> </w:t>
            </w:r>
          </w:p>
        </w:tc>
      </w:tr>
      <w:tr w:rsidR="00E0381F" w14:paraId="3DAA963D" w14:textId="77777777" w:rsidTr="00E038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639" w14:textId="77777777" w:rsidR="003217D3" w:rsidRPr="00244176" w:rsidRDefault="00166EE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3DAA963A" w14:textId="77777777" w:rsidR="003217D3" w:rsidRPr="00244176" w:rsidRDefault="00166EE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3DAA963B" w14:textId="331FCED4" w:rsidR="003217D3" w:rsidRPr="00CC646C" w:rsidRDefault="000C28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Compliant</w:t>
                </w:r>
              </w:sdtContent>
            </w:sdt>
            <w:r w:rsidR="00166EE7" w:rsidRPr="00CC646C">
              <w:rPr>
                <w:rFonts w:ascii="Arial" w:hAnsi="Arial" w:cs="Arial"/>
                <w:color w:val="auto"/>
              </w:rPr>
              <w:t xml:space="preserve"> </w:t>
            </w:r>
          </w:p>
        </w:tc>
        <w:tc>
          <w:tcPr>
            <w:tcW w:w="1903" w:type="dxa"/>
            <w:shd w:val="clear" w:color="auto" w:fill="auto"/>
            <w:vAlign w:val="top"/>
          </w:tcPr>
          <w:p w14:paraId="3DAA963C" w14:textId="6B0565CE" w:rsidR="003217D3" w:rsidRPr="00CC646C" w:rsidRDefault="000C28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Compliant</w:t>
                </w:r>
              </w:sdtContent>
            </w:sdt>
            <w:r w:rsidR="00166EE7" w:rsidRPr="00CC646C">
              <w:rPr>
                <w:rFonts w:ascii="Arial" w:hAnsi="Arial" w:cs="Arial"/>
                <w:color w:val="auto"/>
              </w:rPr>
              <w:t xml:space="preserve"> </w:t>
            </w:r>
          </w:p>
        </w:tc>
      </w:tr>
      <w:tr w:rsidR="00E0381F" w14:paraId="3DAA9642" w14:textId="77777777" w:rsidTr="00E0381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63E" w14:textId="77777777" w:rsidR="003217D3" w:rsidRPr="00244176" w:rsidRDefault="00166EE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3DAA963F" w14:textId="77777777" w:rsidR="003217D3" w:rsidRPr="00244176" w:rsidRDefault="00166EE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3DAA9640" w14:textId="59C90E1B" w:rsidR="003217D3" w:rsidRPr="00CC646C" w:rsidRDefault="000C28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Compliant</w:t>
                </w:r>
              </w:sdtContent>
            </w:sdt>
            <w:r w:rsidR="00166EE7" w:rsidRPr="00CC646C">
              <w:rPr>
                <w:rFonts w:ascii="Arial" w:hAnsi="Arial" w:cs="Arial"/>
                <w:color w:val="auto"/>
              </w:rPr>
              <w:t xml:space="preserve"> </w:t>
            </w:r>
          </w:p>
        </w:tc>
        <w:tc>
          <w:tcPr>
            <w:tcW w:w="1903" w:type="dxa"/>
            <w:shd w:val="clear" w:color="auto" w:fill="auto"/>
            <w:vAlign w:val="top"/>
          </w:tcPr>
          <w:p w14:paraId="3DAA9641" w14:textId="2E9BC687" w:rsidR="003217D3" w:rsidRPr="00CC646C" w:rsidRDefault="000C28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Compliant</w:t>
                </w:r>
              </w:sdtContent>
            </w:sdt>
            <w:r w:rsidR="00166EE7" w:rsidRPr="00CC646C">
              <w:rPr>
                <w:rFonts w:ascii="Arial" w:hAnsi="Arial" w:cs="Arial"/>
                <w:color w:val="auto"/>
              </w:rPr>
              <w:t xml:space="preserve"> </w:t>
            </w:r>
          </w:p>
        </w:tc>
      </w:tr>
    </w:tbl>
    <w:p w14:paraId="3DAA9643" w14:textId="77777777" w:rsidR="001A5684" w:rsidRDefault="00166EE7" w:rsidP="007B3959">
      <w:pPr>
        <w:pStyle w:val="Heading20"/>
      </w:pPr>
      <w:r w:rsidRPr="00A36AA9">
        <w:t>Findings</w:t>
      </w:r>
    </w:p>
    <w:p w14:paraId="311DF8E1" w14:textId="77777777" w:rsidR="00166EE7" w:rsidRDefault="00166EE7" w:rsidP="00F87E39">
      <w:pPr>
        <w:pStyle w:val="NormalArial"/>
      </w:pPr>
      <w:r w:rsidRPr="00166EE7">
        <w:t>At the time of the performance report decision, the service is:</w:t>
      </w:r>
    </w:p>
    <w:p w14:paraId="6E100BF8" w14:textId="336F8DDC" w:rsidR="00166EE7" w:rsidRPr="00AF3B73" w:rsidRDefault="00166EE7" w:rsidP="00AF3B73">
      <w:pPr>
        <w:pStyle w:val="ListParagraph"/>
        <w:numPr>
          <w:ilvl w:val="0"/>
          <w:numId w:val="2"/>
        </w:numPr>
        <w:spacing w:before="120" w:line="22" w:lineRule="atLeast"/>
        <w:ind w:left="714" w:hanging="357"/>
        <w:contextualSpacing w:val="0"/>
        <w:rPr>
          <w:rFonts w:ascii="Arial" w:hAnsi="Arial" w:cs="Arial"/>
          <w:color w:val="auto"/>
        </w:rPr>
      </w:pPr>
      <w:r w:rsidRPr="00AF3B73">
        <w:rPr>
          <w:rFonts w:ascii="Arial" w:hAnsi="Arial" w:cs="Arial"/>
          <w:color w:val="auto"/>
        </w:rPr>
        <w:t>Ensuring consumers and representatives are encouraged and supported in providing feedback and complaints.</w:t>
      </w:r>
    </w:p>
    <w:p w14:paraId="78A808C6" w14:textId="59A21207" w:rsidR="00166EE7" w:rsidRPr="00AF3B73" w:rsidRDefault="00166EE7" w:rsidP="00AF3B73">
      <w:pPr>
        <w:pStyle w:val="ListParagraph"/>
        <w:numPr>
          <w:ilvl w:val="0"/>
          <w:numId w:val="2"/>
        </w:numPr>
        <w:spacing w:before="120" w:line="22" w:lineRule="atLeast"/>
        <w:ind w:left="714" w:hanging="357"/>
        <w:contextualSpacing w:val="0"/>
        <w:rPr>
          <w:rFonts w:ascii="Arial" w:hAnsi="Arial" w:cs="Arial"/>
          <w:color w:val="auto"/>
        </w:rPr>
      </w:pPr>
      <w:r w:rsidRPr="00AF3B73">
        <w:rPr>
          <w:rFonts w:ascii="Arial" w:hAnsi="Arial" w:cs="Arial"/>
          <w:color w:val="auto"/>
        </w:rPr>
        <w:t>Providing information on advocacy and other services which may assist consumers in providing feedback and complaints.</w:t>
      </w:r>
    </w:p>
    <w:p w14:paraId="6165927B" w14:textId="399A7FF8" w:rsidR="00166EE7" w:rsidRPr="00AF3B73" w:rsidRDefault="00166EE7" w:rsidP="00AF3B73">
      <w:pPr>
        <w:pStyle w:val="ListParagraph"/>
        <w:numPr>
          <w:ilvl w:val="0"/>
          <w:numId w:val="2"/>
        </w:numPr>
        <w:spacing w:before="120" w:line="22" w:lineRule="atLeast"/>
        <w:ind w:left="714" w:hanging="357"/>
        <w:contextualSpacing w:val="0"/>
        <w:rPr>
          <w:rFonts w:ascii="Arial" w:hAnsi="Arial" w:cs="Arial"/>
          <w:color w:val="auto"/>
        </w:rPr>
      </w:pPr>
      <w:r w:rsidRPr="00AF3B73">
        <w:rPr>
          <w:rFonts w:ascii="Arial" w:hAnsi="Arial" w:cs="Arial"/>
          <w:color w:val="auto"/>
        </w:rPr>
        <w:t>Taking appropriate action in response to complaints and an open disclosure process is utilised when things go wrong.</w:t>
      </w:r>
    </w:p>
    <w:p w14:paraId="3DAA9644" w14:textId="772C165F" w:rsidR="006240EE" w:rsidRDefault="00166EE7" w:rsidP="00AF3B73">
      <w:pPr>
        <w:pStyle w:val="ListParagraph"/>
        <w:numPr>
          <w:ilvl w:val="0"/>
          <w:numId w:val="2"/>
        </w:numPr>
        <w:spacing w:before="120" w:line="22" w:lineRule="atLeast"/>
        <w:ind w:left="714" w:hanging="357"/>
        <w:contextualSpacing w:val="0"/>
      </w:pPr>
      <w:r w:rsidRPr="00AF3B73">
        <w:rPr>
          <w:rFonts w:ascii="Arial" w:hAnsi="Arial" w:cs="Arial"/>
          <w:color w:val="auto"/>
        </w:rPr>
        <w:t>Using feedback and complaints to drive continuous improvement in the quality of care and services.</w:t>
      </w:r>
      <w:r>
        <w:br w:type="page"/>
      </w:r>
    </w:p>
    <w:p w14:paraId="3DAA9645" w14:textId="77777777" w:rsidR="003217D3" w:rsidRPr="003217D3" w:rsidRDefault="00166EE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E0381F" w14:paraId="3DAA9649" w14:textId="77777777" w:rsidTr="00E03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3DAA9646" w14:textId="77777777" w:rsidR="003217D3" w:rsidRPr="003217D3" w:rsidRDefault="00166EE7"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3DAA9647" w14:textId="74DD2E43" w:rsidR="003217D3" w:rsidRPr="003217D3" w:rsidRDefault="00166E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3DAA9648" w14:textId="77777777" w:rsidR="003217D3" w:rsidRPr="003217D3" w:rsidRDefault="00166E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0381F" w14:paraId="3DAA964E" w14:textId="77777777" w:rsidTr="00E038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64A" w14:textId="77777777" w:rsidR="003217D3" w:rsidRPr="00244176" w:rsidRDefault="00166EE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3DAA964B" w14:textId="77777777" w:rsidR="003217D3" w:rsidRPr="00244176" w:rsidRDefault="00166EE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3DAA964C" w14:textId="3BC3CFDE" w:rsidR="003217D3" w:rsidRPr="00CC646C" w:rsidRDefault="000C28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Compliant</w:t>
                </w:r>
              </w:sdtContent>
            </w:sdt>
            <w:r w:rsidR="00166EE7" w:rsidRPr="00CC646C">
              <w:rPr>
                <w:rFonts w:ascii="Arial" w:hAnsi="Arial" w:cs="Arial"/>
                <w:color w:val="auto"/>
              </w:rPr>
              <w:t xml:space="preserve"> </w:t>
            </w:r>
          </w:p>
        </w:tc>
        <w:tc>
          <w:tcPr>
            <w:tcW w:w="1835" w:type="dxa"/>
            <w:shd w:val="clear" w:color="auto" w:fill="auto"/>
            <w:vAlign w:val="top"/>
          </w:tcPr>
          <w:p w14:paraId="3DAA964D" w14:textId="4127171C" w:rsidR="003217D3" w:rsidRPr="00CC646C" w:rsidRDefault="000C2840"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Compliant</w:t>
                </w:r>
              </w:sdtContent>
            </w:sdt>
            <w:r w:rsidR="00166EE7" w:rsidRPr="00CC646C">
              <w:rPr>
                <w:rFonts w:ascii="Arial" w:hAnsi="Arial" w:cs="Arial"/>
                <w:color w:val="auto"/>
              </w:rPr>
              <w:t xml:space="preserve"> </w:t>
            </w:r>
          </w:p>
        </w:tc>
      </w:tr>
      <w:tr w:rsidR="00E0381F" w14:paraId="3DAA9653" w14:textId="77777777" w:rsidTr="00E03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64F" w14:textId="77777777" w:rsidR="003217D3" w:rsidRPr="00244176" w:rsidRDefault="00166EE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3DAA9650" w14:textId="77777777" w:rsidR="003217D3" w:rsidRPr="00244176" w:rsidRDefault="00166EE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3DAA9651" w14:textId="55E73493" w:rsidR="003217D3" w:rsidRPr="00CC646C" w:rsidRDefault="000C28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Compliant</w:t>
                </w:r>
              </w:sdtContent>
            </w:sdt>
            <w:r w:rsidR="00166EE7" w:rsidRPr="00CC646C">
              <w:rPr>
                <w:rFonts w:ascii="Arial" w:hAnsi="Arial" w:cs="Arial"/>
                <w:color w:val="auto"/>
              </w:rPr>
              <w:t xml:space="preserve"> </w:t>
            </w:r>
          </w:p>
        </w:tc>
        <w:tc>
          <w:tcPr>
            <w:tcW w:w="1835" w:type="dxa"/>
            <w:shd w:val="clear" w:color="auto" w:fill="auto"/>
            <w:vAlign w:val="top"/>
          </w:tcPr>
          <w:p w14:paraId="3DAA9652" w14:textId="15D6F8E5" w:rsidR="003217D3" w:rsidRPr="00CC646C" w:rsidRDefault="000C2840"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Compliant</w:t>
                </w:r>
              </w:sdtContent>
            </w:sdt>
            <w:r w:rsidR="00166EE7" w:rsidRPr="00CC646C">
              <w:rPr>
                <w:rFonts w:ascii="Arial" w:hAnsi="Arial" w:cs="Arial"/>
                <w:color w:val="auto"/>
              </w:rPr>
              <w:t xml:space="preserve"> </w:t>
            </w:r>
          </w:p>
        </w:tc>
      </w:tr>
      <w:tr w:rsidR="00E0381F" w14:paraId="3DAA9658" w14:textId="77777777" w:rsidTr="00E038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654" w14:textId="77777777" w:rsidR="003217D3" w:rsidRPr="00244176" w:rsidRDefault="00166EE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3DAA9655" w14:textId="77777777" w:rsidR="003217D3" w:rsidRPr="00244176" w:rsidRDefault="00166EE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3DAA9656" w14:textId="5968B5A5" w:rsidR="003217D3" w:rsidRPr="00CC646C" w:rsidRDefault="000C28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Compliant</w:t>
                </w:r>
              </w:sdtContent>
            </w:sdt>
            <w:r w:rsidR="00166EE7" w:rsidRPr="00CC646C">
              <w:rPr>
                <w:rFonts w:ascii="Arial" w:hAnsi="Arial" w:cs="Arial"/>
                <w:color w:val="auto"/>
              </w:rPr>
              <w:t xml:space="preserve"> </w:t>
            </w:r>
          </w:p>
        </w:tc>
        <w:tc>
          <w:tcPr>
            <w:tcW w:w="1835" w:type="dxa"/>
            <w:shd w:val="clear" w:color="auto" w:fill="auto"/>
            <w:vAlign w:val="top"/>
          </w:tcPr>
          <w:p w14:paraId="3DAA9657" w14:textId="18C1FF96" w:rsidR="003217D3" w:rsidRPr="00CC646C" w:rsidRDefault="000C2840"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Compliant</w:t>
                </w:r>
              </w:sdtContent>
            </w:sdt>
            <w:r w:rsidR="00166EE7" w:rsidRPr="00CC646C">
              <w:rPr>
                <w:rFonts w:ascii="Arial" w:hAnsi="Arial" w:cs="Arial"/>
                <w:color w:val="auto"/>
              </w:rPr>
              <w:t xml:space="preserve"> </w:t>
            </w:r>
          </w:p>
        </w:tc>
      </w:tr>
      <w:tr w:rsidR="00E0381F" w14:paraId="3DAA965D" w14:textId="77777777" w:rsidTr="00E03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659" w14:textId="77777777" w:rsidR="003217D3" w:rsidRPr="00244176" w:rsidRDefault="00166EE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3DAA965A" w14:textId="77777777" w:rsidR="003217D3" w:rsidRPr="00244176" w:rsidRDefault="00166EE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3DAA965B" w14:textId="1E7FDAA0" w:rsidR="003217D3" w:rsidRPr="00CC646C" w:rsidRDefault="000C28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Compliant</w:t>
                </w:r>
              </w:sdtContent>
            </w:sdt>
            <w:r w:rsidR="00166EE7" w:rsidRPr="00CC646C">
              <w:rPr>
                <w:rFonts w:ascii="Arial" w:hAnsi="Arial" w:cs="Arial"/>
                <w:color w:val="auto"/>
              </w:rPr>
              <w:t xml:space="preserve"> </w:t>
            </w:r>
          </w:p>
        </w:tc>
        <w:tc>
          <w:tcPr>
            <w:tcW w:w="1835" w:type="dxa"/>
            <w:shd w:val="clear" w:color="auto" w:fill="auto"/>
            <w:vAlign w:val="top"/>
          </w:tcPr>
          <w:p w14:paraId="3DAA965C" w14:textId="66701D7E" w:rsidR="003217D3" w:rsidRPr="00CC646C" w:rsidRDefault="000C2840"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Compliant</w:t>
                </w:r>
              </w:sdtContent>
            </w:sdt>
            <w:r w:rsidR="00166EE7" w:rsidRPr="00CC646C">
              <w:rPr>
                <w:rFonts w:ascii="Arial" w:hAnsi="Arial" w:cs="Arial"/>
                <w:color w:val="auto"/>
              </w:rPr>
              <w:t xml:space="preserve"> </w:t>
            </w:r>
          </w:p>
        </w:tc>
      </w:tr>
      <w:tr w:rsidR="00E0381F" w14:paraId="3DAA9662" w14:textId="77777777" w:rsidTr="00E038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65E" w14:textId="77777777" w:rsidR="003217D3" w:rsidRPr="00244176" w:rsidRDefault="00166EE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3DAA965F" w14:textId="77777777" w:rsidR="003217D3" w:rsidRPr="00244176" w:rsidRDefault="00166EE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3DAA9660" w14:textId="062CDB0D" w:rsidR="003217D3" w:rsidRPr="00CC646C" w:rsidRDefault="000C28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Compliant</w:t>
                </w:r>
              </w:sdtContent>
            </w:sdt>
            <w:r w:rsidR="00166EE7" w:rsidRPr="00CC646C">
              <w:rPr>
                <w:rFonts w:ascii="Arial" w:hAnsi="Arial" w:cs="Arial"/>
                <w:color w:val="auto"/>
              </w:rPr>
              <w:t xml:space="preserve"> </w:t>
            </w:r>
          </w:p>
        </w:tc>
        <w:tc>
          <w:tcPr>
            <w:tcW w:w="1835" w:type="dxa"/>
            <w:shd w:val="clear" w:color="auto" w:fill="auto"/>
            <w:vAlign w:val="top"/>
          </w:tcPr>
          <w:p w14:paraId="3DAA9661" w14:textId="76764844" w:rsidR="003217D3" w:rsidRPr="00CC646C" w:rsidRDefault="000C2840"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Compliant</w:t>
                </w:r>
              </w:sdtContent>
            </w:sdt>
            <w:r w:rsidR="00166EE7" w:rsidRPr="00CC646C">
              <w:rPr>
                <w:rFonts w:ascii="Arial" w:hAnsi="Arial" w:cs="Arial"/>
                <w:color w:val="auto"/>
              </w:rPr>
              <w:t xml:space="preserve"> </w:t>
            </w:r>
          </w:p>
        </w:tc>
      </w:tr>
    </w:tbl>
    <w:p w14:paraId="3DAA9663" w14:textId="77777777" w:rsidR="002F49A8" w:rsidRDefault="00166EE7" w:rsidP="007B3959">
      <w:pPr>
        <w:pStyle w:val="Heading20"/>
      </w:pPr>
      <w:r w:rsidRPr="00A36AA9">
        <w:t>Findings</w:t>
      </w:r>
    </w:p>
    <w:p w14:paraId="5EE6ADEC" w14:textId="77777777" w:rsidR="00166EE7" w:rsidRDefault="00166EE7" w:rsidP="00166EE7">
      <w:pPr>
        <w:pStyle w:val="NormalArial"/>
      </w:pPr>
      <w:r w:rsidRPr="00166EE7">
        <w:t>At the time of the performance report decision, the service is:</w:t>
      </w:r>
    </w:p>
    <w:p w14:paraId="05DB5AA3" w14:textId="71632D13" w:rsidR="00166EE7" w:rsidRPr="00AF3B73" w:rsidRDefault="00166EE7" w:rsidP="00AF3B73">
      <w:pPr>
        <w:pStyle w:val="ListParagraph"/>
        <w:numPr>
          <w:ilvl w:val="0"/>
          <w:numId w:val="2"/>
        </w:numPr>
        <w:spacing w:before="120" w:line="22" w:lineRule="atLeast"/>
        <w:ind w:left="714" w:hanging="357"/>
        <w:contextualSpacing w:val="0"/>
        <w:rPr>
          <w:rFonts w:ascii="Arial" w:hAnsi="Arial" w:cs="Arial"/>
          <w:color w:val="auto"/>
        </w:rPr>
      </w:pPr>
      <w:r w:rsidRPr="00AF3B73">
        <w:rPr>
          <w:rFonts w:ascii="Arial" w:hAnsi="Arial" w:cs="Arial"/>
          <w:color w:val="auto"/>
        </w:rPr>
        <w:t>Ensuring the workforce is planned that enables the delivery and management of safe and quality care and services.</w:t>
      </w:r>
    </w:p>
    <w:p w14:paraId="4B30CF3E" w14:textId="04C527C5" w:rsidR="00166EE7" w:rsidRPr="00AF3B73" w:rsidRDefault="00166EE7" w:rsidP="00AF3B73">
      <w:pPr>
        <w:pStyle w:val="ListParagraph"/>
        <w:numPr>
          <w:ilvl w:val="0"/>
          <w:numId w:val="2"/>
        </w:numPr>
        <w:spacing w:before="120" w:line="22" w:lineRule="atLeast"/>
        <w:ind w:left="714" w:hanging="357"/>
        <w:contextualSpacing w:val="0"/>
        <w:rPr>
          <w:rFonts w:ascii="Arial" w:hAnsi="Arial" w:cs="Arial"/>
          <w:color w:val="auto"/>
        </w:rPr>
      </w:pPr>
      <w:r w:rsidRPr="00AF3B73">
        <w:rPr>
          <w:rFonts w:ascii="Arial" w:hAnsi="Arial" w:cs="Arial"/>
          <w:color w:val="auto"/>
        </w:rPr>
        <w:t xml:space="preserve">Providing a workforce where interactions with consumers are kind, caring and respectful of each consumer’s identity, </w:t>
      </w:r>
      <w:proofErr w:type="gramStart"/>
      <w:r w:rsidRPr="00AF3B73">
        <w:rPr>
          <w:rFonts w:ascii="Arial" w:hAnsi="Arial" w:cs="Arial"/>
          <w:color w:val="auto"/>
        </w:rPr>
        <w:t>culture</w:t>
      </w:r>
      <w:proofErr w:type="gramEnd"/>
      <w:r w:rsidRPr="00AF3B73">
        <w:rPr>
          <w:rFonts w:ascii="Arial" w:hAnsi="Arial" w:cs="Arial"/>
          <w:color w:val="auto"/>
        </w:rPr>
        <w:t xml:space="preserve"> and diversity.</w:t>
      </w:r>
    </w:p>
    <w:p w14:paraId="2A8B67EC" w14:textId="1A935968" w:rsidR="00166EE7" w:rsidRPr="00AF3B73" w:rsidRDefault="00166EE7" w:rsidP="00AF3B73">
      <w:pPr>
        <w:pStyle w:val="ListParagraph"/>
        <w:numPr>
          <w:ilvl w:val="0"/>
          <w:numId w:val="2"/>
        </w:numPr>
        <w:spacing w:before="120" w:line="22" w:lineRule="atLeast"/>
        <w:ind w:left="714" w:hanging="357"/>
        <w:contextualSpacing w:val="0"/>
        <w:rPr>
          <w:rFonts w:ascii="Arial" w:hAnsi="Arial" w:cs="Arial"/>
          <w:color w:val="auto"/>
        </w:rPr>
      </w:pPr>
      <w:r w:rsidRPr="00AF3B73">
        <w:rPr>
          <w:rFonts w:ascii="Arial" w:hAnsi="Arial" w:cs="Arial"/>
          <w:color w:val="auto"/>
        </w:rPr>
        <w:t>Supporting consumers by ensuring and monitoring members of the workforce have the qualifications and knowledge to effectively perform their roles.</w:t>
      </w:r>
    </w:p>
    <w:p w14:paraId="411E9FE0" w14:textId="21D99E09" w:rsidR="00166EE7" w:rsidRPr="00AF3B73" w:rsidRDefault="00166EE7" w:rsidP="00AF3B73">
      <w:pPr>
        <w:pStyle w:val="ListParagraph"/>
        <w:numPr>
          <w:ilvl w:val="0"/>
          <w:numId w:val="2"/>
        </w:numPr>
        <w:spacing w:before="120" w:line="22" w:lineRule="atLeast"/>
        <w:ind w:left="714" w:hanging="357"/>
        <w:contextualSpacing w:val="0"/>
        <w:rPr>
          <w:rFonts w:ascii="Arial" w:hAnsi="Arial" w:cs="Arial"/>
          <w:color w:val="auto"/>
        </w:rPr>
      </w:pPr>
      <w:r w:rsidRPr="00AF3B73">
        <w:rPr>
          <w:rFonts w:ascii="Arial" w:hAnsi="Arial" w:cs="Arial"/>
          <w:color w:val="auto"/>
        </w:rPr>
        <w:t>Recruiting, training, and supporting the workforce to deliver the outcomes required by these standards.</w:t>
      </w:r>
    </w:p>
    <w:p w14:paraId="4EE837BB" w14:textId="34907C0A" w:rsidR="00166EE7" w:rsidRPr="00AF3B73" w:rsidRDefault="00166EE7" w:rsidP="00AF3B73">
      <w:pPr>
        <w:pStyle w:val="ListParagraph"/>
        <w:numPr>
          <w:ilvl w:val="0"/>
          <w:numId w:val="2"/>
        </w:numPr>
        <w:spacing w:before="120" w:line="22" w:lineRule="atLeast"/>
        <w:ind w:left="714" w:hanging="357"/>
        <w:contextualSpacing w:val="0"/>
        <w:rPr>
          <w:rFonts w:ascii="Arial" w:hAnsi="Arial" w:cs="Arial"/>
          <w:color w:val="auto"/>
        </w:rPr>
      </w:pPr>
      <w:r w:rsidRPr="00AF3B73">
        <w:rPr>
          <w:rFonts w:ascii="Arial" w:hAnsi="Arial" w:cs="Arial"/>
          <w:color w:val="auto"/>
        </w:rPr>
        <w:t xml:space="preserve">Conducting regular assessments, </w:t>
      </w:r>
      <w:proofErr w:type="gramStart"/>
      <w:r w:rsidRPr="00AF3B73">
        <w:rPr>
          <w:rFonts w:ascii="Arial" w:hAnsi="Arial" w:cs="Arial"/>
          <w:color w:val="auto"/>
        </w:rPr>
        <w:t>monitoring</w:t>
      </w:r>
      <w:proofErr w:type="gramEnd"/>
      <w:r w:rsidRPr="00AF3B73">
        <w:rPr>
          <w:rFonts w:ascii="Arial" w:hAnsi="Arial" w:cs="Arial"/>
          <w:color w:val="auto"/>
        </w:rPr>
        <w:t xml:space="preserve"> and reviewing the performance of each member of the workforce.</w:t>
      </w:r>
    </w:p>
    <w:p w14:paraId="3DAA9664" w14:textId="72B9D9D5" w:rsidR="005D23EC" w:rsidRPr="00A36AA9" w:rsidRDefault="00166EE7" w:rsidP="00F87E39">
      <w:pPr>
        <w:pStyle w:val="NormalArial"/>
      </w:pPr>
      <w:r w:rsidRPr="00A36AA9">
        <w:br w:type="page"/>
      </w:r>
    </w:p>
    <w:p w14:paraId="3DAA9665" w14:textId="77777777" w:rsidR="00FC045E" w:rsidRPr="00A36AA9" w:rsidRDefault="00166EE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E0381F" w14:paraId="3DAA9669" w14:textId="77777777" w:rsidTr="00E03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3DAA9666" w14:textId="77777777" w:rsidR="003217D3" w:rsidRPr="003217D3" w:rsidRDefault="00166EE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3DAA9667" w14:textId="61DBD2BB" w:rsidR="003217D3" w:rsidRPr="003217D3" w:rsidRDefault="00166E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3DAA9668" w14:textId="77777777" w:rsidR="003217D3" w:rsidRPr="003217D3" w:rsidRDefault="00166EE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0381F" w14:paraId="3DAA966E" w14:textId="77777777" w:rsidTr="00E038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66A" w14:textId="77777777" w:rsidR="003217D3" w:rsidRPr="00244176" w:rsidRDefault="00166EE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3DAA966B" w14:textId="77777777" w:rsidR="003217D3" w:rsidRPr="00244176" w:rsidRDefault="00166EE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3DAA966C" w14:textId="58775A53" w:rsidR="003217D3" w:rsidRPr="00CC646C" w:rsidRDefault="000C284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Compliant</w:t>
                </w:r>
              </w:sdtContent>
            </w:sdt>
            <w:r w:rsidR="00166EE7" w:rsidRPr="00CC646C">
              <w:rPr>
                <w:rFonts w:ascii="Arial" w:hAnsi="Arial" w:cs="Arial"/>
                <w:color w:val="auto"/>
              </w:rPr>
              <w:t xml:space="preserve"> </w:t>
            </w:r>
          </w:p>
        </w:tc>
        <w:tc>
          <w:tcPr>
            <w:tcW w:w="2000" w:type="dxa"/>
            <w:shd w:val="clear" w:color="auto" w:fill="auto"/>
            <w:vAlign w:val="top"/>
          </w:tcPr>
          <w:p w14:paraId="3DAA966D" w14:textId="6E06C971" w:rsidR="003217D3" w:rsidRPr="00CC646C" w:rsidRDefault="000C284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Compliant</w:t>
                </w:r>
              </w:sdtContent>
            </w:sdt>
          </w:p>
        </w:tc>
      </w:tr>
      <w:tr w:rsidR="00E0381F" w14:paraId="3DAA9673" w14:textId="77777777" w:rsidTr="00E03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66F" w14:textId="77777777" w:rsidR="003217D3" w:rsidRPr="00244176" w:rsidRDefault="00166EE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3DAA9670" w14:textId="77777777" w:rsidR="003217D3" w:rsidRPr="00244176" w:rsidRDefault="00166EE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3DAA9671" w14:textId="41C4C366" w:rsidR="003217D3" w:rsidRPr="00CC646C" w:rsidRDefault="000C284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Compliant</w:t>
                </w:r>
              </w:sdtContent>
            </w:sdt>
            <w:r w:rsidR="00166EE7" w:rsidRPr="00CC646C">
              <w:rPr>
                <w:rFonts w:ascii="Arial" w:hAnsi="Arial" w:cs="Arial"/>
                <w:color w:val="auto"/>
              </w:rPr>
              <w:t xml:space="preserve"> </w:t>
            </w:r>
          </w:p>
        </w:tc>
        <w:tc>
          <w:tcPr>
            <w:tcW w:w="2000" w:type="dxa"/>
            <w:shd w:val="clear" w:color="auto" w:fill="auto"/>
            <w:vAlign w:val="top"/>
          </w:tcPr>
          <w:p w14:paraId="3DAA9672" w14:textId="02F9599F" w:rsidR="003217D3" w:rsidRPr="00CC646C" w:rsidRDefault="000C284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Compliant</w:t>
                </w:r>
              </w:sdtContent>
            </w:sdt>
          </w:p>
        </w:tc>
      </w:tr>
      <w:tr w:rsidR="00E0381F" w14:paraId="3DAA967E" w14:textId="77777777" w:rsidTr="00E038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674" w14:textId="77777777" w:rsidR="003217D3" w:rsidRPr="00244176" w:rsidRDefault="00166EE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3DAA9675" w14:textId="77777777" w:rsidR="003217D3" w:rsidRPr="00244176" w:rsidRDefault="00166EE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DAA9676" w14:textId="77777777" w:rsidR="003217D3" w:rsidRPr="00244176" w:rsidRDefault="00166EE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DAA9677" w14:textId="77777777" w:rsidR="003217D3" w:rsidRPr="00244176" w:rsidRDefault="00166EE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DAA9678" w14:textId="77777777" w:rsidR="003217D3" w:rsidRPr="00244176" w:rsidRDefault="00166EE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DAA9679" w14:textId="77777777" w:rsidR="003217D3" w:rsidRPr="00244176" w:rsidRDefault="00166EE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DAA967A" w14:textId="77777777" w:rsidR="003217D3" w:rsidRPr="00244176" w:rsidRDefault="00166EE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DAA967B" w14:textId="77777777" w:rsidR="003217D3" w:rsidRPr="00244176" w:rsidRDefault="00166EE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3DAA967C" w14:textId="37064027" w:rsidR="003217D3" w:rsidRPr="00CC646C" w:rsidRDefault="000C284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Compliant</w:t>
                </w:r>
              </w:sdtContent>
            </w:sdt>
            <w:r w:rsidR="00166EE7" w:rsidRPr="00CC646C">
              <w:rPr>
                <w:rFonts w:ascii="Arial" w:hAnsi="Arial" w:cs="Arial"/>
                <w:color w:val="auto"/>
              </w:rPr>
              <w:t xml:space="preserve"> </w:t>
            </w:r>
          </w:p>
        </w:tc>
        <w:tc>
          <w:tcPr>
            <w:tcW w:w="2000" w:type="dxa"/>
            <w:shd w:val="clear" w:color="auto" w:fill="auto"/>
            <w:vAlign w:val="top"/>
          </w:tcPr>
          <w:p w14:paraId="3DAA967D" w14:textId="4985BBB9" w:rsidR="003217D3" w:rsidRPr="00CC646C" w:rsidRDefault="000C284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Compliant</w:t>
                </w:r>
              </w:sdtContent>
            </w:sdt>
          </w:p>
        </w:tc>
      </w:tr>
      <w:tr w:rsidR="00E0381F" w14:paraId="3DAA9687" w14:textId="77777777" w:rsidTr="00E03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67F" w14:textId="77777777" w:rsidR="003217D3" w:rsidRPr="00244176" w:rsidRDefault="00166EE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3DAA9680" w14:textId="77777777" w:rsidR="003217D3" w:rsidRPr="00244176" w:rsidRDefault="00166EE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DAA9681" w14:textId="77777777" w:rsidR="003217D3" w:rsidRPr="00244176" w:rsidRDefault="00166EE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DAA9682" w14:textId="77777777" w:rsidR="003217D3" w:rsidRPr="00244176" w:rsidRDefault="00166EE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DAA9683" w14:textId="77777777" w:rsidR="003217D3" w:rsidRPr="00244176" w:rsidRDefault="00166EE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DAA9684" w14:textId="77777777" w:rsidR="003217D3" w:rsidRPr="00244176" w:rsidRDefault="00166EE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3DAA9685" w14:textId="7B533982" w:rsidR="003217D3" w:rsidRPr="00CC646C" w:rsidRDefault="000C2840"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Compliant</w:t>
                </w:r>
              </w:sdtContent>
            </w:sdt>
          </w:p>
        </w:tc>
        <w:tc>
          <w:tcPr>
            <w:tcW w:w="2000" w:type="dxa"/>
            <w:shd w:val="clear" w:color="auto" w:fill="auto"/>
            <w:vAlign w:val="top"/>
          </w:tcPr>
          <w:p w14:paraId="3DAA9686" w14:textId="128215C4" w:rsidR="003217D3" w:rsidRPr="00CC646C" w:rsidRDefault="000C284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Compliant</w:t>
                </w:r>
              </w:sdtContent>
            </w:sdt>
            <w:r w:rsidR="00166EE7" w:rsidRPr="00CC646C">
              <w:rPr>
                <w:rFonts w:ascii="Arial" w:hAnsi="Arial" w:cs="Arial"/>
                <w:color w:val="auto"/>
              </w:rPr>
              <w:t xml:space="preserve"> </w:t>
            </w:r>
          </w:p>
        </w:tc>
      </w:tr>
      <w:tr w:rsidR="00E0381F" w14:paraId="3DAA968F" w14:textId="77777777" w:rsidTr="00E038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9688" w14:textId="77777777" w:rsidR="003217D3" w:rsidRPr="00244176" w:rsidRDefault="00166EE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3DAA9689" w14:textId="77777777" w:rsidR="003217D3" w:rsidRPr="00244176" w:rsidRDefault="00166EE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DAA968A" w14:textId="77777777" w:rsidR="003217D3" w:rsidRPr="00244176" w:rsidRDefault="00166EE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DAA968B" w14:textId="77777777" w:rsidR="003217D3" w:rsidRPr="00244176" w:rsidRDefault="00166EE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DAA968C" w14:textId="77777777" w:rsidR="003217D3" w:rsidRPr="00244176" w:rsidRDefault="00166EE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3DAA968D" w14:textId="759C41EC" w:rsidR="003217D3" w:rsidRPr="00CC646C" w:rsidRDefault="000C284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Compliant</w:t>
                </w:r>
              </w:sdtContent>
            </w:sdt>
          </w:p>
        </w:tc>
        <w:tc>
          <w:tcPr>
            <w:tcW w:w="2000" w:type="dxa"/>
            <w:shd w:val="clear" w:color="auto" w:fill="auto"/>
            <w:vAlign w:val="top"/>
          </w:tcPr>
          <w:p w14:paraId="3DAA968E" w14:textId="5A9BCDC3" w:rsidR="003217D3" w:rsidRPr="00CC646C" w:rsidRDefault="000C284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6EE7">
                  <w:rPr>
                    <w:rFonts w:ascii="Arial" w:hAnsi="Arial" w:cs="Arial"/>
                    <w:color w:val="auto"/>
                  </w:rPr>
                  <w:t>Compliant</w:t>
                </w:r>
              </w:sdtContent>
            </w:sdt>
            <w:r w:rsidR="00166EE7" w:rsidRPr="00CC646C">
              <w:rPr>
                <w:rFonts w:ascii="Arial" w:hAnsi="Arial" w:cs="Arial"/>
                <w:color w:val="auto"/>
              </w:rPr>
              <w:t xml:space="preserve"> </w:t>
            </w:r>
          </w:p>
        </w:tc>
      </w:tr>
    </w:tbl>
    <w:p w14:paraId="3DAA9690" w14:textId="77777777" w:rsidR="007B3959" w:rsidRDefault="00166EE7" w:rsidP="003217D3">
      <w:pPr>
        <w:pStyle w:val="Heading20"/>
      </w:pPr>
      <w:r w:rsidRPr="00A36AA9">
        <w:t>Findings</w:t>
      </w:r>
    </w:p>
    <w:p w14:paraId="6FA184CA" w14:textId="16F382A9" w:rsidR="00166EE7" w:rsidRDefault="00166EE7" w:rsidP="00166EE7">
      <w:pPr>
        <w:pStyle w:val="NormalArial"/>
      </w:pPr>
      <w:r w:rsidRPr="00166EE7">
        <w:t>At the time of the performance report decision, the service is:</w:t>
      </w:r>
    </w:p>
    <w:p w14:paraId="73BFC27D" w14:textId="25F34B06" w:rsidR="00166EE7" w:rsidRPr="00AF3B73" w:rsidRDefault="00166EE7" w:rsidP="00AF3B73">
      <w:pPr>
        <w:pStyle w:val="ListParagraph"/>
        <w:numPr>
          <w:ilvl w:val="0"/>
          <w:numId w:val="2"/>
        </w:numPr>
        <w:spacing w:before="120" w:line="22" w:lineRule="atLeast"/>
        <w:ind w:left="714" w:hanging="357"/>
        <w:contextualSpacing w:val="0"/>
        <w:rPr>
          <w:rFonts w:ascii="Arial" w:hAnsi="Arial" w:cs="Arial"/>
          <w:color w:val="auto"/>
        </w:rPr>
      </w:pPr>
      <w:r w:rsidRPr="00AF3B73">
        <w:rPr>
          <w:rFonts w:ascii="Arial" w:hAnsi="Arial" w:cs="Arial"/>
          <w:color w:val="auto"/>
        </w:rPr>
        <w:lastRenderedPageBreak/>
        <w:t>Engaging consumers and/or representatives in the development, delivery and evaluation of care and services and supporting them in that engagement.</w:t>
      </w:r>
    </w:p>
    <w:p w14:paraId="1E952415" w14:textId="0191F249" w:rsidR="00166EE7" w:rsidRPr="00AF3B73" w:rsidRDefault="00166EE7" w:rsidP="00AF3B73">
      <w:pPr>
        <w:pStyle w:val="ListParagraph"/>
        <w:numPr>
          <w:ilvl w:val="0"/>
          <w:numId w:val="2"/>
        </w:numPr>
        <w:spacing w:before="120" w:line="22" w:lineRule="atLeast"/>
        <w:ind w:left="714" w:hanging="357"/>
        <w:contextualSpacing w:val="0"/>
        <w:rPr>
          <w:rFonts w:ascii="Arial" w:hAnsi="Arial" w:cs="Arial"/>
          <w:color w:val="auto"/>
        </w:rPr>
      </w:pPr>
      <w:r w:rsidRPr="00AF3B73">
        <w:rPr>
          <w:rFonts w:ascii="Arial" w:hAnsi="Arial" w:cs="Arial"/>
          <w:color w:val="auto"/>
        </w:rPr>
        <w:t xml:space="preserve">Promoting a culture of safe, </w:t>
      </w:r>
      <w:proofErr w:type="gramStart"/>
      <w:r w:rsidRPr="00AF3B73">
        <w:rPr>
          <w:rFonts w:ascii="Arial" w:hAnsi="Arial" w:cs="Arial"/>
          <w:color w:val="auto"/>
        </w:rPr>
        <w:t>inclusive</w:t>
      </w:r>
      <w:proofErr w:type="gramEnd"/>
      <w:r w:rsidRPr="00AF3B73">
        <w:rPr>
          <w:rFonts w:ascii="Arial" w:hAnsi="Arial" w:cs="Arial"/>
          <w:color w:val="auto"/>
        </w:rPr>
        <w:t xml:space="preserve"> and quality care and services and is accountable for their delivery.</w:t>
      </w:r>
    </w:p>
    <w:p w14:paraId="5A95F80B" w14:textId="57088A79" w:rsidR="00166EE7" w:rsidRPr="00AF3B73" w:rsidRDefault="00166EE7" w:rsidP="00AF3B73">
      <w:pPr>
        <w:pStyle w:val="ListParagraph"/>
        <w:numPr>
          <w:ilvl w:val="0"/>
          <w:numId w:val="2"/>
        </w:numPr>
        <w:spacing w:before="120" w:line="22" w:lineRule="atLeast"/>
        <w:ind w:left="714" w:hanging="357"/>
        <w:contextualSpacing w:val="0"/>
        <w:rPr>
          <w:rFonts w:ascii="Arial" w:hAnsi="Arial" w:cs="Arial"/>
          <w:color w:val="auto"/>
        </w:rPr>
      </w:pPr>
      <w:r w:rsidRPr="00AF3B73">
        <w:rPr>
          <w:rFonts w:ascii="Arial" w:hAnsi="Arial" w:cs="Arial"/>
          <w:color w:val="auto"/>
        </w:rPr>
        <w:t>Maintaining an organisation wide governance system relating to information management, continuous improvement, financial governance, workforce governance, including the assignment of clear responsibilities and accountabilities, regulatory compliance and feedback and complaints.</w:t>
      </w:r>
    </w:p>
    <w:p w14:paraId="3DAA9691" w14:textId="7DB52762" w:rsidR="004A5361" w:rsidRPr="00AF3B73" w:rsidRDefault="00166EE7" w:rsidP="00AF3B73">
      <w:pPr>
        <w:pStyle w:val="ListParagraph"/>
        <w:numPr>
          <w:ilvl w:val="0"/>
          <w:numId w:val="2"/>
        </w:numPr>
        <w:spacing w:before="120" w:line="22" w:lineRule="atLeast"/>
        <w:ind w:left="714" w:hanging="357"/>
        <w:contextualSpacing w:val="0"/>
        <w:rPr>
          <w:rFonts w:ascii="Arial" w:hAnsi="Arial" w:cs="Arial"/>
          <w:color w:val="auto"/>
        </w:rPr>
      </w:pPr>
      <w:r w:rsidRPr="00AF3B73">
        <w:rPr>
          <w:rFonts w:ascii="Arial" w:hAnsi="Arial" w:cs="Arial"/>
          <w:color w:val="auto"/>
        </w:rPr>
        <w:t xml:space="preserve">Effectively maintaining risk management systems and practices, including high-impact or high-prevalence risks associated with the care of consumers, </w:t>
      </w:r>
      <w:proofErr w:type="gramStart"/>
      <w:r w:rsidRPr="00AF3B73">
        <w:rPr>
          <w:rFonts w:ascii="Arial" w:hAnsi="Arial" w:cs="Arial"/>
          <w:color w:val="auto"/>
        </w:rPr>
        <w:t>identifying</w:t>
      </w:r>
      <w:proofErr w:type="gramEnd"/>
      <w:r w:rsidRPr="00AF3B73">
        <w:rPr>
          <w:rFonts w:ascii="Arial" w:hAnsi="Arial" w:cs="Arial"/>
          <w:color w:val="auto"/>
        </w:rPr>
        <w:t xml:space="preserve"> and responding to abuse and neglect of consumers, supporting consumers to live the best life they can, managing and preventing incidents, including the use of an incident management system.</w:t>
      </w:r>
    </w:p>
    <w:sectPr w:rsidR="004A5361" w:rsidRPr="00AF3B7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A969D" w14:textId="77777777" w:rsidR="00C6594D" w:rsidRDefault="00166EE7">
      <w:pPr>
        <w:spacing w:after="0"/>
      </w:pPr>
      <w:r>
        <w:separator/>
      </w:r>
    </w:p>
  </w:endnote>
  <w:endnote w:type="continuationSeparator" w:id="0">
    <w:p w14:paraId="3DAA969F" w14:textId="77777777" w:rsidR="00C6594D" w:rsidRDefault="00166E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9697" w14:textId="77777777" w:rsidR="00DF37F2" w:rsidRPr="00DF37F2" w:rsidRDefault="00166EE7" w:rsidP="00DF37F2">
    <w:pPr>
      <w:pStyle w:val="FooterArial9"/>
      <w:rPr>
        <w:rStyle w:val="FooterBold"/>
        <w:rFonts w:ascii="Arial" w:hAnsi="Arial"/>
        <w:b w:val="0"/>
      </w:rPr>
    </w:pPr>
    <w:r w:rsidRPr="00DF37F2">
      <w:rPr>
        <w:rStyle w:val="FooterBold"/>
        <w:rFonts w:ascii="Arial" w:hAnsi="Arial"/>
        <w:b w:val="0"/>
      </w:rPr>
      <w:t>Name of service: Yass Valley Aged Care Limited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DAA9698" w14:textId="77777777" w:rsidR="00DF37F2" w:rsidRPr="00DF37F2" w:rsidRDefault="00166EE7" w:rsidP="00DF37F2">
    <w:pPr>
      <w:pStyle w:val="FooterArial9"/>
      <w:rPr>
        <w:rStyle w:val="FooterBold"/>
        <w:rFonts w:ascii="Arial" w:hAnsi="Arial"/>
        <w:b w:val="0"/>
      </w:rPr>
    </w:pPr>
    <w:r w:rsidRPr="00DF37F2">
      <w:rPr>
        <w:rStyle w:val="FooterBold"/>
        <w:rFonts w:ascii="Arial" w:hAnsi="Arial"/>
        <w:b w:val="0"/>
      </w:rPr>
      <w:t>Commission ID: 200120</w:t>
    </w:r>
    <w:r w:rsidRPr="00DF37F2">
      <w:rPr>
        <w:rStyle w:val="FooterBold"/>
        <w:rFonts w:ascii="Arial" w:hAnsi="Arial"/>
        <w:b w:val="0"/>
      </w:rPr>
      <w:tab/>
      <w:t xml:space="preserve">OFFICIAL: Sensitive </w:t>
    </w:r>
  </w:p>
  <w:p w14:paraId="3DAA9699" w14:textId="77777777" w:rsidR="00DF37F2" w:rsidRPr="00DF37F2" w:rsidRDefault="00166EE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A9694" w14:textId="77777777" w:rsidR="00C4295B" w:rsidRDefault="00166EE7" w:rsidP="00D71F88">
      <w:pPr>
        <w:spacing w:after="0"/>
      </w:pPr>
      <w:r>
        <w:separator/>
      </w:r>
    </w:p>
  </w:footnote>
  <w:footnote w:type="continuationSeparator" w:id="0">
    <w:p w14:paraId="3DAA9695" w14:textId="77777777" w:rsidR="00C4295B" w:rsidRDefault="00166EE7" w:rsidP="00D71F88">
      <w:pPr>
        <w:spacing w:after="0"/>
      </w:pPr>
      <w:r>
        <w:continuationSeparator/>
      </w:r>
    </w:p>
  </w:footnote>
  <w:footnote w:id="1">
    <w:p w14:paraId="3DAA969F" w14:textId="6734F182" w:rsidR="000078F8" w:rsidRDefault="00166EE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w:t>
      </w:r>
      <w:r w:rsidRPr="00B551F7">
        <w:rPr>
          <w:rFonts w:ascii="Arial" w:hAnsi="Arial" w:cs="Arial"/>
          <w:color w:val="auto"/>
          <w:sz w:val="20"/>
          <w:szCs w:val="20"/>
        </w:rPr>
        <w:t>n 57</w:t>
      </w:r>
      <w:r w:rsidR="00D56DE6">
        <w:rPr>
          <w:rFonts w:ascii="Arial" w:hAnsi="Arial" w:cs="Arial"/>
          <w:color w:val="auto"/>
          <w:sz w:val="20"/>
          <w:szCs w:val="20"/>
        </w:rPr>
        <w:t xml:space="preserve"> </w:t>
      </w:r>
      <w:r w:rsidRPr="00B551F7">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3DAA96A0" w14:textId="77777777" w:rsidR="00540817" w:rsidRDefault="000C284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9696" w14:textId="77777777" w:rsidR="00D71F88" w:rsidRDefault="00166EE7">
    <w:pPr>
      <w:pStyle w:val="Header"/>
    </w:pPr>
    <w:r>
      <w:rPr>
        <w:noProof/>
        <w:color w:val="2B579A"/>
        <w:shd w:val="clear" w:color="auto" w:fill="E6E6E6"/>
        <w:lang w:val="en-US"/>
      </w:rPr>
      <w:drawing>
        <wp:anchor distT="0" distB="0" distL="114300" distR="114300" simplePos="0" relativeHeight="251659264" behindDoc="1" locked="0" layoutInCell="1" allowOverlap="1" wp14:anchorId="3DAA969B" wp14:editId="3DAA969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6816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969A" w14:textId="77777777" w:rsidR="00FA0A5B" w:rsidRDefault="00166EE7">
    <w:pPr>
      <w:pStyle w:val="Header"/>
    </w:pPr>
    <w:r>
      <w:rPr>
        <w:noProof/>
      </w:rPr>
      <w:drawing>
        <wp:anchor distT="0" distB="0" distL="114300" distR="114300" simplePos="0" relativeHeight="251658240" behindDoc="0" locked="0" layoutInCell="1" allowOverlap="1" wp14:anchorId="3DAA969D" wp14:editId="3DAA969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81420B8">
      <w:start w:val="1"/>
      <w:numFmt w:val="lowerRoman"/>
      <w:lvlText w:val="(%1)"/>
      <w:lvlJc w:val="left"/>
      <w:pPr>
        <w:ind w:left="1080" w:hanging="720"/>
      </w:pPr>
      <w:rPr>
        <w:rFonts w:hint="default"/>
      </w:rPr>
    </w:lvl>
    <w:lvl w:ilvl="1" w:tplc="B48C1034" w:tentative="1">
      <w:start w:val="1"/>
      <w:numFmt w:val="lowerLetter"/>
      <w:lvlText w:val="%2."/>
      <w:lvlJc w:val="left"/>
      <w:pPr>
        <w:ind w:left="1440" w:hanging="360"/>
      </w:pPr>
    </w:lvl>
    <w:lvl w:ilvl="2" w:tplc="F80453A2" w:tentative="1">
      <w:start w:val="1"/>
      <w:numFmt w:val="lowerRoman"/>
      <w:lvlText w:val="%3."/>
      <w:lvlJc w:val="right"/>
      <w:pPr>
        <w:ind w:left="2160" w:hanging="180"/>
      </w:pPr>
    </w:lvl>
    <w:lvl w:ilvl="3" w:tplc="DA6A94EC" w:tentative="1">
      <w:start w:val="1"/>
      <w:numFmt w:val="decimal"/>
      <w:lvlText w:val="%4."/>
      <w:lvlJc w:val="left"/>
      <w:pPr>
        <w:ind w:left="2880" w:hanging="360"/>
      </w:pPr>
    </w:lvl>
    <w:lvl w:ilvl="4" w:tplc="CD085010" w:tentative="1">
      <w:start w:val="1"/>
      <w:numFmt w:val="lowerLetter"/>
      <w:lvlText w:val="%5."/>
      <w:lvlJc w:val="left"/>
      <w:pPr>
        <w:ind w:left="3600" w:hanging="360"/>
      </w:pPr>
    </w:lvl>
    <w:lvl w:ilvl="5" w:tplc="D0D63C6E" w:tentative="1">
      <w:start w:val="1"/>
      <w:numFmt w:val="lowerRoman"/>
      <w:lvlText w:val="%6."/>
      <w:lvlJc w:val="right"/>
      <w:pPr>
        <w:ind w:left="4320" w:hanging="180"/>
      </w:pPr>
    </w:lvl>
    <w:lvl w:ilvl="6" w:tplc="CE52A20A" w:tentative="1">
      <w:start w:val="1"/>
      <w:numFmt w:val="decimal"/>
      <w:lvlText w:val="%7."/>
      <w:lvlJc w:val="left"/>
      <w:pPr>
        <w:ind w:left="5040" w:hanging="360"/>
      </w:pPr>
    </w:lvl>
    <w:lvl w:ilvl="7" w:tplc="EF9E1A94" w:tentative="1">
      <w:start w:val="1"/>
      <w:numFmt w:val="lowerLetter"/>
      <w:lvlText w:val="%8."/>
      <w:lvlJc w:val="left"/>
      <w:pPr>
        <w:ind w:left="5760" w:hanging="360"/>
      </w:pPr>
    </w:lvl>
    <w:lvl w:ilvl="8" w:tplc="F9FE3BE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41C5ECA">
      <w:start w:val="1"/>
      <w:numFmt w:val="lowerRoman"/>
      <w:lvlText w:val="(%1)"/>
      <w:lvlJc w:val="left"/>
      <w:pPr>
        <w:ind w:left="1080" w:hanging="720"/>
      </w:pPr>
      <w:rPr>
        <w:rFonts w:hint="default"/>
      </w:rPr>
    </w:lvl>
    <w:lvl w:ilvl="1" w:tplc="FB3830A2" w:tentative="1">
      <w:start w:val="1"/>
      <w:numFmt w:val="lowerLetter"/>
      <w:lvlText w:val="%2."/>
      <w:lvlJc w:val="left"/>
      <w:pPr>
        <w:ind w:left="1440" w:hanging="360"/>
      </w:pPr>
    </w:lvl>
    <w:lvl w:ilvl="2" w:tplc="1408CCB4" w:tentative="1">
      <w:start w:val="1"/>
      <w:numFmt w:val="lowerRoman"/>
      <w:lvlText w:val="%3."/>
      <w:lvlJc w:val="right"/>
      <w:pPr>
        <w:ind w:left="2160" w:hanging="180"/>
      </w:pPr>
    </w:lvl>
    <w:lvl w:ilvl="3" w:tplc="9600E9B2" w:tentative="1">
      <w:start w:val="1"/>
      <w:numFmt w:val="decimal"/>
      <w:lvlText w:val="%4."/>
      <w:lvlJc w:val="left"/>
      <w:pPr>
        <w:ind w:left="2880" w:hanging="360"/>
      </w:pPr>
    </w:lvl>
    <w:lvl w:ilvl="4" w:tplc="14E889F0" w:tentative="1">
      <w:start w:val="1"/>
      <w:numFmt w:val="lowerLetter"/>
      <w:lvlText w:val="%5."/>
      <w:lvlJc w:val="left"/>
      <w:pPr>
        <w:ind w:left="3600" w:hanging="360"/>
      </w:pPr>
    </w:lvl>
    <w:lvl w:ilvl="5" w:tplc="454C028A" w:tentative="1">
      <w:start w:val="1"/>
      <w:numFmt w:val="lowerRoman"/>
      <w:lvlText w:val="%6."/>
      <w:lvlJc w:val="right"/>
      <w:pPr>
        <w:ind w:left="4320" w:hanging="180"/>
      </w:pPr>
    </w:lvl>
    <w:lvl w:ilvl="6" w:tplc="A2FADC98" w:tentative="1">
      <w:start w:val="1"/>
      <w:numFmt w:val="decimal"/>
      <w:lvlText w:val="%7."/>
      <w:lvlJc w:val="left"/>
      <w:pPr>
        <w:ind w:left="5040" w:hanging="360"/>
      </w:pPr>
    </w:lvl>
    <w:lvl w:ilvl="7" w:tplc="2CF06C2C" w:tentative="1">
      <w:start w:val="1"/>
      <w:numFmt w:val="lowerLetter"/>
      <w:lvlText w:val="%8."/>
      <w:lvlJc w:val="left"/>
      <w:pPr>
        <w:ind w:left="5760" w:hanging="360"/>
      </w:pPr>
    </w:lvl>
    <w:lvl w:ilvl="8" w:tplc="5FF0D1B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61741024">
      <w:start w:val="1"/>
      <w:numFmt w:val="lowerRoman"/>
      <w:lvlText w:val="(%1)"/>
      <w:lvlJc w:val="left"/>
      <w:pPr>
        <w:ind w:left="1080" w:hanging="720"/>
      </w:pPr>
      <w:rPr>
        <w:rFonts w:hint="default"/>
      </w:rPr>
    </w:lvl>
    <w:lvl w:ilvl="1" w:tplc="7DEA094E" w:tentative="1">
      <w:start w:val="1"/>
      <w:numFmt w:val="lowerLetter"/>
      <w:lvlText w:val="%2."/>
      <w:lvlJc w:val="left"/>
      <w:pPr>
        <w:ind w:left="1440" w:hanging="360"/>
      </w:pPr>
    </w:lvl>
    <w:lvl w:ilvl="2" w:tplc="55367A40" w:tentative="1">
      <w:start w:val="1"/>
      <w:numFmt w:val="lowerRoman"/>
      <w:lvlText w:val="%3."/>
      <w:lvlJc w:val="right"/>
      <w:pPr>
        <w:ind w:left="2160" w:hanging="180"/>
      </w:pPr>
    </w:lvl>
    <w:lvl w:ilvl="3" w:tplc="5096DA1A" w:tentative="1">
      <w:start w:val="1"/>
      <w:numFmt w:val="decimal"/>
      <w:lvlText w:val="%4."/>
      <w:lvlJc w:val="left"/>
      <w:pPr>
        <w:ind w:left="2880" w:hanging="360"/>
      </w:pPr>
    </w:lvl>
    <w:lvl w:ilvl="4" w:tplc="A8F4030E" w:tentative="1">
      <w:start w:val="1"/>
      <w:numFmt w:val="lowerLetter"/>
      <w:lvlText w:val="%5."/>
      <w:lvlJc w:val="left"/>
      <w:pPr>
        <w:ind w:left="3600" w:hanging="360"/>
      </w:pPr>
    </w:lvl>
    <w:lvl w:ilvl="5" w:tplc="86222CC0" w:tentative="1">
      <w:start w:val="1"/>
      <w:numFmt w:val="lowerRoman"/>
      <w:lvlText w:val="%6."/>
      <w:lvlJc w:val="right"/>
      <w:pPr>
        <w:ind w:left="4320" w:hanging="180"/>
      </w:pPr>
    </w:lvl>
    <w:lvl w:ilvl="6" w:tplc="228CA55C" w:tentative="1">
      <w:start w:val="1"/>
      <w:numFmt w:val="decimal"/>
      <w:lvlText w:val="%7."/>
      <w:lvlJc w:val="left"/>
      <w:pPr>
        <w:ind w:left="5040" w:hanging="360"/>
      </w:pPr>
    </w:lvl>
    <w:lvl w:ilvl="7" w:tplc="26923C1E" w:tentative="1">
      <w:start w:val="1"/>
      <w:numFmt w:val="lowerLetter"/>
      <w:lvlText w:val="%8."/>
      <w:lvlJc w:val="left"/>
      <w:pPr>
        <w:ind w:left="5760" w:hanging="360"/>
      </w:pPr>
    </w:lvl>
    <w:lvl w:ilvl="8" w:tplc="DEA29FA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5E06396">
      <w:start w:val="1"/>
      <w:numFmt w:val="lowerRoman"/>
      <w:lvlText w:val="(%1)"/>
      <w:lvlJc w:val="left"/>
      <w:pPr>
        <w:ind w:left="1080" w:hanging="720"/>
      </w:pPr>
      <w:rPr>
        <w:rFonts w:hint="default"/>
      </w:rPr>
    </w:lvl>
    <w:lvl w:ilvl="1" w:tplc="D74E4F96" w:tentative="1">
      <w:start w:val="1"/>
      <w:numFmt w:val="lowerLetter"/>
      <w:lvlText w:val="%2."/>
      <w:lvlJc w:val="left"/>
      <w:pPr>
        <w:ind w:left="1440" w:hanging="360"/>
      </w:pPr>
    </w:lvl>
    <w:lvl w:ilvl="2" w:tplc="BFC2FAE4" w:tentative="1">
      <w:start w:val="1"/>
      <w:numFmt w:val="lowerRoman"/>
      <w:lvlText w:val="%3."/>
      <w:lvlJc w:val="right"/>
      <w:pPr>
        <w:ind w:left="2160" w:hanging="180"/>
      </w:pPr>
    </w:lvl>
    <w:lvl w:ilvl="3" w:tplc="BA167EF4" w:tentative="1">
      <w:start w:val="1"/>
      <w:numFmt w:val="decimal"/>
      <w:lvlText w:val="%4."/>
      <w:lvlJc w:val="left"/>
      <w:pPr>
        <w:ind w:left="2880" w:hanging="360"/>
      </w:pPr>
    </w:lvl>
    <w:lvl w:ilvl="4" w:tplc="C5886F30" w:tentative="1">
      <w:start w:val="1"/>
      <w:numFmt w:val="lowerLetter"/>
      <w:lvlText w:val="%5."/>
      <w:lvlJc w:val="left"/>
      <w:pPr>
        <w:ind w:left="3600" w:hanging="360"/>
      </w:pPr>
    </w:lvl>
    <w:lvl w:ilvl="5" w:tplc="11D47A2A" w:tentative="1">
      <w:start w:val="1"/>
      <w:numFmt w:val="lowerRoman"/>
      <w:lvlText w:val="%6."/>
      <w:lvlJc w:val="right"/>
      <w:pPr>
        <w:ind w:left="4320" w:hanging="180"/>
      </w:pPr>
    </w:lvl>
    <w:lvl w:ilvl="6" w:tplc="3AA67F96" w:tentative="1">
      <w:start w:val="1"/>
      <w:numFmt w:val="decimal"/>
      <w:lvlText w:val="%7."/>
      <w:lvlJc w:val="left"/>
      <w:pPr>
        <w:ind w:left="5040" w:hanging="360"/>
      </w:pPr>
    </w:lvl>
    <w:lvl w:ilvl="7" w:tplc="2B40803C" w:tentative="1">
      <w:start w:val="1"/>
      <w:numFmt w:val="lowerLetter"/>
      <w:lvlText w:val="%8."/>
      <w:lvlJc w:val="left"/>
      <w:pPr>
        <w:ind w:left="5760" w:hanging="360"/>
      </w:pPr>
    </w:lvl>
    <w:lvl w:ilvl="8" w:tplc="0A0E2C0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43F8028C">
      <w:start w:val="1"/>
      <w:numFmt w:val="lowerRoman"/>
      <w:lvlText w:val="(%1)"/>
      <w:lvlJc w:val="left"/>
      <w:pPr>
        <w:ind w:left="1080" w:hanging="720"/>
      </w:pPr>
      <w:rPr>
        <w:rFonts w:hint="default"/>
      </w:rPr>
    </w:lvl>
    <w:lvl w:ilvl="1" w:tplc="07CC8BEC" w:tentative="1">
      <w:start w:val="1"/>
      <w:numFmt w:val="lowerLetter"/>
      <w:lvlText w:val="%2."/>
      <w:lvlJc w:val="left"/>
      <w:pPr>
        <w:ind w:left="1440" w:hanging="360"/>
      </w:pPr>
    </w:lvl>
    <w:lvl w:ilvl="2" w:tplc="77964326" w:tentative="1">
      <w:start w:val="1"/>
      <w:numFmt w:val="lowerRoman"/>
      <w:lvlText w:val="%3."/>
      <w:lvlJc w:val="right"/>
      <w:pPr>
        <w:ind w:left="2160" w:hanging="180"/>
      </w:pPr>
    </w:lvl>
    <w:lvl w:ilvl="3" w:tplc="75CC8E24" w:tentative="1">
      <w:start w:val="1"/>
      <w:numFmt w:val="decimal"/>
      <w:lvlText w:val="%4."/>
      <w:lvlJc w:val="left"/>
      <w:pPr>
        <w:ind w:left="2880" w:hanging="360"/>
      </w:pPr>
    </w:lvl>
    <w:lvl w:ilvl="4" w:tplc="5EC29EF8" w:tentative="1">
      <w:start w:val="1"/>
      <w:numFmt w:val="lowerLetter"/>
      <w:lvlText w:val="%5."/>
      <w:lvlJc w:val="left"/>
      <w:pPr>
        <w:ind w:left="3600" w:hanging="360"/>
      </w:pPr>
    </w:lvl>
    <w:lvl w:ilvl="5" w:tplc="21AE923E" w:tentative="1">
      <w:start w:val="1"/>
      <w:numFmt w:val="lowerRoman"/>
      <w:lvlText w:val="%6."/>
      <w:lvlJc w:val="right"/>
      <w:pPr>
        <w:ind w:left="4320" w:hanging="180"/>
      </w:pPr>
    </w:lvl>
    <w:lvl w:ilvl="6" w:tplc="F412EFC6" w:tentative="1">
      <w:start w:val="1"/>
      <w:numFmt w:val="decimal"/>
      <w:lvlText w:val="%7."/>
      <w:lvlJc w:val="left"/>
      <w:pPr>
        <w:ind w:left="5040" w:hanging="360"/>
      </w:pPr>
    </w:lvl>
    <w:lvl w:ilvl="7" w:tplc="14D8295E" w:tentative="1">
      <w:start w:val="1"/>
      <w:numFmt w:val="lowerLetter"/>
      <w:lvlText w:val="%8."/>
      <w:lvlJc w:val="left"/>
      <w:pPr>
        <w:ind w:left="5760" w:hanging="360"/>
      </w:pPr>
    </w:lvl>
    <w:lvl w:ilvl="8" w:tplc="52EEC64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2C225C22">
      <w:start w:val="1"/>
      <w:numFmt w:val="bullet"/>
      <w:lvlText w:val=""/>
      <w:lvlJc w:val="left"/>
      <w:pPr>
        <w:ind w:left="720" w:hanging="360"/>
      </w:pPr>
      <w:rPr>
        <w:rFonts w:ascii="Symbol" w:hAnsi="Symbol" w:hint="default"/>
        <w:color w:val="auto"/>
        <w:sz w:val="24"/>
        <w:szCs w:val="24"/>
      </w:rPr>
    </w:lvl>
    <w:lvl w:ilvl="1" w:tplc="F32C6E08" w:tentative="1">
      <w:start w:val="1"/>
      <w:numFmt w:val="bullet"/>
      <w:lvlText w:val="o"/>
      <w:lvlJc w:val="left"/>
      <w:pPr>
        <w:ind w:left="1440" w:hanging="360"/>
      </w:pPr>
      <w:rPr>
        <w:rFonts w:ascii="Courier New" w:hAnsi="Courier New" w:cs="Courier New" w:hint="default"/>
      </w:rPr>
    </w:lvl>
    <w:lvl w:ilvl="2" w:tplc="BFBC36FA" w:tentative="1">
      <w:start w:val="1"/>
      <w:numFmt w:val="bullet"/>
      <w:lvlText w:val=""/>
      <w:lvlJc w:val="left"/>
      <w:pPr>
        <w:ind w:left="2160" w:hanging="360"/>
      </w:pPr>
      <w:rPr>
        <w:rFonts w:ascii="Wingdings" w:hAnsi="Wingdings" w:hint="default"/>
      </w:rPr>
    </w:lvl>
    <w:lvl w:ilvl="3" w:tplc="7208134E" w:tentative="1">
      <w:start w:val="1"/>
      <w:numFmt w:val="bullet"/>
      <w:lvlText w:val=""/>
      <w:lvlJc w:val="left"/>
      <w:pPr>
        <w:ind w:left="2880" w:hanging="360"/>
      </w:pPr>
      <w:rPr>
        <w:rFonts w:ascii="Symbol" w:hAnsi="Symbol" w:hint="default"/>
      </w:rPr>
    </w:lvl>
    <w:lvl w:ilvl="4" w:tplc="FA3A08DE" w:tentative="1">
      <w:start w:val="1"/>
      <w:numFmt w:val="bullet"/>
      <w:lvlText w:val="o"/>
      <w:lvlJc w:val="left"/>
      <w:pPr>
        <w:ind w:left="3600" w:hanging="360"/>
      </w:pPr>
      <w:rPr>
        <w:rFonts w:ascii="Courier New" w:hAnsi="Courier New" w:cs="Courier New" w:hint="default"/>
      </w:rPr>
    </w:lvl>
    <w:lvl w:ilvl="5" w:tplc="713EB69A" w:tentative="1">
      <w:start w:val="1"/>
      <w:numFmt w:val="bullet"/>
      <w:lvlText w:val=""/>
      <w:lvlJc w:val="left"/>
      <w:pPr>
        <w:ind w:left="4320" w:hanging="360"/>
      </w:pPr>
      <w:rPr>
        <w:rFonts w:ascii="Wingdings" w:hAnsi="Wingdings" w:hint="default"/>
      </w:rPr>
    </w:lvl>
    <w:lvl w:ilvl="6" w:tplc="B270DFF0" w:tentative="1">
      <w:start w:val="1"/>
      <w:numFmt w:val="bullet"/>
      <w:lvlText w:val=""/>
      <w:lvlJc w:val="left"/>
      <w:pPr>
        <w:ind w:left="5040" w:hanging="360"/>
      </w:pPr>
      <w:rPr>
        <w:rFonts w:ascii="Symbol" w:hAnsi="Symbol" w:hint="default"/>
      </w:rPr>
    </w:lvl>
    <w:lvl w:ilvl="7" w:tplc="8BF24F52" w:tentative="1">
      <w:start w:val="1"/>
      <w:numFmt w:val="bullet"/>
      <w:lvlText w:val="o"/>
      <w:lvlJc w:val="left"/>
      <w:pPr>
        <w:ind w:left="5760" w:hanging="360"/>
      </w:pPr>
      <w:rPr>
        <w:rFonts w:ascii="Courier New" w:hAnsi="Courier New" w:cs="Courier New" w:hint="default"/>
      </w:rPr>
    </w:lvl>
    <w:lvl w:ilvl="8" w:tplc="6FD8416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9B2D4EC">
      <w:start w:val="1"/>
      <w:numFmt w:val="lowerRoman"/>
      <w:lvlText w:val="(%1)"/>
      <w:lvlJc w:val="left"/>
      <w:pPr>
        <w:ind w:left="1080" w:hanging="720"/>
      </w:pPr>
      <w:rPr>
        <w:rFonts w:hint="default"/>
      </w:rPr>
    </w:lvl>
    <w:lvl w:ilvl="1" w:tplc="F4F01E06" w:tentative="1">
      <w:start w:val="1"/>
      <w:numFmt w:val="lowerLetter"/>
      <w:lvlText w:val="%2."/>
      <w:lvlJc w:val="left"/>
      <w:pPr>
        <w:ind w:left="1440" w:hanging="360"/>
      </w:pPr>
    </w:lvl>
    <w:lvl w:ilvl="2" w:tplc="54C801DE" w:tentative="1">
      <w:start w:val="1"/>
      <w:numFmt w:val="lowerRoman"/>
      <w:lvlText w:val="%3."/>
      <w:lvlJc w:val="right"/>
      <w:pPr>
        <w:ind w:left="2160" w:hanging="180"/>
      </w:pPr>
    </w:lvl>
    <w:lvl w:ilvl="3" w:tplc="16DC7044" w:tentative="1">
      <w:start w:val="1"/>
      <w:numFmt w:val="decimal"/>
      <w:lvlText w:val="%4."/>
      <w:lvlJc w:val="left"/>
      <w:pPr>
        <w:ind w:left="2880" w:hanging="360"/>
      </w:pPr>
    </w:lvl>
    <w:lvl w:ilvl="4" w:tplc="4F62CDB4" w:tentative="1">
      <w:start w:val="1"/>
      <w:numFmt w:val="lowerLetter"/>
      <w:lvlText w:val="%5."/>
      <w:lvlJc w:val="left"/>
      <w:pPr>
        <w:ind w:left="3600" w:hanging="360"/>
      </w:pPr>
    </w:lvl>
    <w:lvl w:ilvl="5" w:tplc="FAF66A36" w:tentative="1">
      <w:start w:val="1"/>
      <w:numFmt w:val="lowerRoman"/>
      <w:lvlText w:val="%6."/>
      <w:lvlJc w:val="right"/>
      <w:pPr>
        <w:ind w:left="4320" w:hanging="180"/>
      </w:pPr>
    </w:lvl>
    <w:lvl w:ilvl="6" w:tplc="31284768" w:tentative="1">
      <w:start w:val="1"/>
      <w:numFmt w:val="decimal"/>
      <w:lvlText w:val="%7."/>
      <w:lvlJc w:val="left"/>
      <w:pPr>
        <w:ind w:left="5040" w:hanging="360"/>
      </w:pPr>
    </w:lvl>
    <w:lvl w:ilvl="7" w:tplc="B7D64012" w:tentative="1">
      <w:start w:val="1"/>
      <w:numFmt w:val="lowerLetter"/>
      <w:lvlText w:val="%8."/>
      <w:lvlJc w:val="left"/>
      <w:pPr>
        <w:ind w:left="5760" w:hanging="360"/>
      </w:pPr>
    </w:lvl>
    <w:lvl w:ilvl="8" w:tplc="3F783AB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537E96CE">
      <w:start w:val="1"/>
      <w:numFmt w:val="lowerRoman"/>
      <w:lvlText w:val="(%1)"/>
      <w:lvlJc w:val="left"/>
      <w:pPr>
        <w:ind w:left="1080" w:hanging="720"/>
      </w:pPr>
      <w:rPr>
        <w:rFonts w:hint="default"/>
      </w:rPr>
    </w:lvl>
    <w:lvl w:ilvl="1" w:tplc="D28AB2EE" w:tentative="1">
      <w:start w:val="1"/>
      <w:numFmt w:val="lowerLetter"/>
      <w:lvlText w:val="%2."/>
      <w:lvlJc w:val="left"/>
      <w:pPr>
        <w:ind w:left="1440" w:hanging="360"/>
      </w:pPr>
    </w:lvl>
    <w:lvl w:ilvl="2" w:tplc="DB1A026E" w:tentative="1">
      <w:start w:val="1"/>
      <w:numFmt w:val="lowerRoman"/>
      <w:lvlText w:val="%3."/>
      <w:lvlJc w:val="right"/>
      <w:pPr>
        <w:ind w:left="2160" w:hanging="180"/>
      </w:pPr>
    </w:lvl>
    <w:lvl w:ilvl="3" w:tplc="AD460374" w:tentative="1">
      <w:start w:val="1"/>
      <w:numFmt w:val="decimal"/>
      <w:lvlText w:val="%4."/>
      <w:lvlJc w:val="left"/>
      <w:pPr>
        <w:ind w:left="2880" w:hanging="360"/>
      </w:pPr>
    </w:lvl>
    <w:lvl w:ilvl="4" w:tplc="B3705938" w:tentative="1">
      <w:start w:val="1"/>
      <w:numFmt w:val="lowerLetter"/>
      <w:lvlText w:val="%5."/>
      <w:lvlJc w:val="left"/>
      <w:pPr>
        <w:ind w:left="3600" w:hanging="360"/>
      </w:pPr>
    </w:lvl>
    <w:lvl w:ilvl="5" w:tplc="15EC693E" w:tentative="1">
      <w:start w:val="1"/>
      <w:numFmt w:val="lowerRoman"/>
      <w:lvlText w:val="%6."/>
      <w:lvlJc w:val="right"/>
      <w:pPr>
        <w:ind w:left="4320" w:hanging="180"/>
      </w:pPr>
    </w:lvl>
    <w:lvl w:ilvl="6" w:tplc="EB329562" w:tentative="1">
      <w:start w:val="1"/>
      <w:numFmt w:val="decimal"/>
      <w:lvlText w:val="%7."/>
      <w:lvlJc w:val="left"/>
      <w:pPr>
        <w:ind w:left="5040" w:hanging="360"/>
      </w:pPr>
    </w:lvl>
    <w:lvl w:ilvl="7" w:tplc="75BE7FC0" w:tentative="1">
      <w:start w:val="1"/>
      <w:numFmt w:val="lowerLetter"/>
      <w:lvlText w:val="%8."/>
      <w:lvlJc w:val="left"/>
      <w:pPr>
        <w:ind w:left="5760" w:hanging="360"/>
      </w:pPr>
    </w:lvl>
    <w:lvl w:ilvl="8" w:tplc="5866CB7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C6F4097A">
      <w:start w:val="1"/>
      <w:numFmt w:val="lowerRoman"/>
      <w:lvlText w:val="(%1)"/>
      <w:lvlJc w:val="left"/>
      <w:pPr>
        <w:ind w:left="1080" w:hanging="720"/>
      </w:pPr>
      <w:rPr>
        <w:rFonts w:hint="default"/>
      </w:rPr>
    </w:lvl>
    <w:lvl w:ilvl="1" w:tplc="0D828C32" w:tentative="1">
      <w:start w:val="1"/>
      <w:numFmt w:val="lowerLetter"/>
      <w:lvlText w:val="%2."/>
      <w:lvlJc w:val="left"/>
      <w:pPr>
        <w:ind w:left="1440" w:hanging="360"/>
      </w:pPr>
    </w:lvl>
    <w:lvl w:ilvl="2" w:tplc="F8C65F76" w:tentative="1">
      <w:start w:val="1"/>
      <w:numFmt w:val="lowerRoman"/>
      <w:lvlText w:val="%3."/>
      <w:lvlJc w:val="right"/>
      <w:pPr>
        <w:ind w:left="2160" w:hanging="180"/>
      </w:pPr>
    </w:lvl>
    <w:lvl w:ilvl="3" w:tplc="93720224" w:tentative="1">
      <w:start w:val="1"/>
      <w:numFmt w:val="decimal"/>
      <w:lvlText w:val="%4."/>
      <w:lvlJc w:val="left"/>
      <w:pPr>
        <w:ind w:left="2880" w:hanging="360"/>
      </w:pPr>
    </w:lvl>
    <w:lvl w:ilvl="4" w:tplc="61464690" w:tentative="1">
      <w:start w:val="1"/>
      <w:numFmt w:val="lowerLetter"/>
      <w:lvlText w:val="%5."/>
      <w:lvlJc w:val="left"/>
      <w:pPr>
        <w:ind w:left="3600" w:hanging="360"/>
      </w:pPr>
    </w:lvl>
    <w:lvl w:ilvl="5" w:tplc="8BC8FA3C" w:tentative="1">
      <w:start w:val="1"/>
      <w:numFmt w:val="lowerRoman"/>
      <w:lvlText w:val="%6."/>
      <w:lvlJc w:val="right"/>
      <w:pPr>
        <w:ind w:left="4320" w:hanging="180"/>
      </w:pPr>
    </w:lvl>
    <w:lvl w:ilvl="6" w:tplc="5AF841A2" w:tentative="1">
      <w:start w:val="1"/>
      <w:numFmt w:val="decimal"/>
      <w:lvlText w:val="%7."/>
      <w:lvlJc w:val="left"/>
      <w:pPr>
        <w:ind w:left="5040" w:hanging="360"/>
      </w:pPr>
    </w:lvl>
    <w:lvl w:ilvl="7" w:tplc="319A5746" w:tentative="1">
      <w:start w:val="1"/>
      <w:numFmt w:val="lowerLetter"/>
      <w:lvlText w:val="%8."/>
      <w:lvlJc w:val="left"/>
      <w:pPr>
        <w:ind w:left="5760" w:hanging="360"/>
      </w:pPr>
    </w:lvl>
    <w:lvl w:ilvl="8" w:tplc="AAFCFED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480C6E02">
      <w:start w:val="1"/>
      <w:numFmt w:val="lowerRoman"/>
      <w:lvlText w:val="(%1)"/>
      <w:lvlJc w:val="left"/>
      <w:pPr>
        <w:ind w:left="1080" w:hanging="720"/>
      </w:pPr>
      <w:rPr>
        <w:rFonts w:hint="default"/>
      </w:rPr>
    </w:lvl>
    <w:lvl w:ilvl="1" w:tplc="B238AD42" w:tentative="1">
      <w:start w:val="1"/>
      <w:numFmt w:val="lowerLetter"/>
      <w:lvlText w:val="%2."/>
      <w:lvlJc w:val="left"/>
      <w:pPr>
        <w:ind w:left="1440" w:hanging="360"/>
      </w:pPr>
    </w:lvl>
    <w:lvl w:ilvl="2" w:tplc="2A32034A" w:tentative="1">
      <w:start w:val="1"/>
      <w:numFmt w:val="lowerRoman"/>
      <w:lvlText w:val="%3."/>
      <w:lvlJc w:val="right"/>
      <w:pPr>
        <w:ind w:left="2160" w:hanging="180"/>
      </w:pPr>
    </w:lvl>
    <w:lvl w:ilvl="3" w:tplc="A13057C0" w:tentative="1">
      <w:start w:val="1"/>
      <w:numFmt w:val="decimal"/>
      <w:lvlText w:val="%4."/>
      <w:lvlJc w:val="left"/>
      <w:pPr>
        <w:ind w:left="2880" w:hanging="360"/>
      </w:pPr>
    </w:lvl>
    <w:lvl w:ilvl="4" w:tplc="CC742364" w:tentative="1">
      <w:start w:val="1"/>
      <w:numFmt w:val="lowerLetter"/>
      <w:lvlText w:val="%5."/>
      <w:lvlJc w:val="left"/>
      <w:pPr>
        <w:ind w:left="3600" w:hanging="360"/>
      </w:pPr>
    </w:lvl>
    <w:lvl w:ilvl="5" w:tplc="277651B6" w:tentative="1">
      <w:start w:val="1"/>
      <w:numFmt w:val="lowerRoman"/>
      <w:lvlText w:val="%6."/>
      <w:lvlJc w:val="right"/>
      <w:pPr>
        <w:ind w:left="4320" w:hanging="180"/>
      </w:pPr>
    </w:lvl>
    <w:lvl w:ilvl="6" w:tplc="47AA96AE" w:tentative="1">
      <w:start w:val="1"/>
      <w:numFmt w:val="decimal"/>
      <w:lvlText w:val="%7."/>
      <w:lvlJc w:val="left"/>
      <w:pPr>
        <w:ind w:left="5040" w:hanging="360"/>
      </w:pPr>
    </w:lvl>
    <w:lvl w:ilvl="7" w:tplc="FB72CABC" w:tentative="1">
      <w:start w:val="1"/>
      <w:numFmt w:val="lowerLetter"/>
      <w:lvlText w:val="%8."/>
      <w:lvlJc w:val="left"/>
      <w:pPr>
        <w:ind w:left="5760" w:hanging="360"/>
      </w:pPr>
    </w:lvl>
    <w:lvl w:ilvl="8" w:tplc="23A4ACDC"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84F895BC">
      <w:start w:val="1"/>
      <w:numFmt w:val="lowerRoman"/>
      <w:lvlText w:val="(%1)"/>
      <w:lvlJc w:val="left"/>
      <w:pPr>
        <w:ind w:left="1080" w:hanging="720"/>
      </w:pPr>
      <w:rPr>
        <w:rFonts w:hint="default"/>
      </w:rPr>
    </w:lvl>
    <w:lvl w:ilvl="1" w:tplc="D610A6E6" w:tentative="1">
      <w:start w:val="1"/>
      <w:numFmt w:val="lowerLetter"/>
      <w:lvlText w:val="%2."/>
      <w:lvlJc w:val="left"/>
      <w:pPr>
        <w:ind w:left="1440" w:hanging="360"/>
      </w:pPr>
    </w:lvl>
    <w:lvl w:ilvl="2" w:tplc="3EC0A9CA" w:tentative="1">
      <w:start w:val="1"/>
      <w:numFmt w:val="lowerRoman"/>
      <w:lvlText w:val="%3."/>
      <w:lvlJc w:val="right"/>
      <w:pPr>
        <w:ind w:left="2160" w:hanging="180"/>
      </w:pPr>
    </w:lvl>
    <w:lvl w:ilvl="3" w:tplc="4952589E" w:tentative="1">
      <w:start w:val="1"/>
      <w:numFmt w:val="decimal"/>
      <w:lvlText w:val="%4."/>
      <w:lvlJc w:val="left"/>
      <w:pPr>
        <w:ind w:left="2880" w:hanging="360"/>
      </w:pPr>
    </w:lvl>
    <w:lvl w:ilvl="4" w:tplc="1C926BF8" w:tentative="1">
      <w:start w:val="1"/>
      <w:numFmt w:val="lowerLetter"/>
      <w:lvlText w:val="%5."/>
      <w:lvlJc w:val="left"/>
      <w:pPr>
        <w:ind w:left="3600" w:hanging="360"/>
      </w:pPr>
    </w:lvl>
    <w:lvl w:ilvl="5" w:tplc="82A8D06E" w:tentative="1">
      <w:start w:val="1"/>
      <w:numFmt w:val="lowerRoman"/>
      <w:lvlText w:val="%6."/>
      <w:lvlJc w:val="right"/>
      <w:pPr>
        <w:ind w:left="4320" w:hanging="180"/>
      </w:pPr>
    </w:lvl>
    <w:lvl w:ilvl="6" w:tplc="A1221566" w:tentative="1">
      <w:start w:val="1"/>
      <w:numFmt w:val="decimal"/>
      <w:lvlText w:val="%7."/>
      <w:lvlJc w:val="left"/>
      <w:pPr>
        <w:ind w:left="5040" w:hanging="360"/>
      </w:pPr>
    </w:lvl>
    <w:lvl w:ilvl="7" w:tplc="5E7AE10A" w:tentative="1">
      <w:start w:val="1"/>
      <w:numFmt w:val="lowerLetter"/>
      <w:lvlText w:val="%8."/>
      <w:lvlJc w:val="left"/>
      <w:pPr>
        <w:ind w:left="5760" w:hanging="360"/>
      </w:pPr>
    </w:lvl>
    <w:lvl w:ilvl="8" w:tplc="D170541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66EE16B0">
      <w:start w:val="1"/>
      <w:numFmt w:val="lowerRoman"/>
      <w:lvlText w:val="(%1)"/>
      <w:lvlJc w:val="left"/>
      <w:pPr>
        <w:ind w:left="1080" w:hanging="720"/>
      </w:pPr>
      <w:rPr>
        <w:rFonts w:hint="default"/>
      </w:rPr>
    </w:lvl>
    <w:lvl w:ilvl="1" w:tplc="CA34B41C" w:tentative="1">
      <w:start w:val="1"/>
      <w:numFmt w:val="lowerLetter"/>
      <w:lvlText w:val="%2."/>
      <w:lvlJc w:val="left"/>
      <w:pPr>
        <w:ind w:left="1440" w:hanging="360"/>
      </w:pPr>
    </w:lvl>
    <w:lvl w:ilvl="2" w:tplc="161CB828" w:tentative="1">
      <w:start w:val="1"/>
      <w:numFmt w:val="lowerRoman"/>
      <w:lvlText w:val="%3."/>
      <w:lvlJc w:val="right"/>
      <w:pPr>
        <w:ind w:left="2160" w:hanging="180"/>
      </w:pPr>
    </w:lvl>
    <w:lvl w:ilvl="3" w:tplc="8A5EE180" w:tentative="1">
      <w:start w:val="1"/>
      <w:numFmt w:val="decimal"/>
      <w:lvlText w:val="%4."/>
      <w:lvlJc w:val="left"/>
      <w:pPr>
        <w:ind w:left="2880" w:hanging="360"/>
      </w:pPr>
    </w:lvl>
    <w:lvl w:ilvl="4" w:tplc="AFA4B5A4" w:tentative="1">
      <w:start w:val="1"/>
      <w:numFmt w:val="lowerLetter"/>
      <w:lvlText w:val="%5."/>
      <w:lvlJc w:val="left"/>
      <w:pPr>
        <w:ind w:left="3600" w:hanging="360"/>
      </w:pPr>
    </w:lvl>
    <w:lvl w:ilvl="5" w:tplc="DA8A6F0A" w:tentative="1">
      <w:start w:val="1"/>
      <w:numFmt w:val="lowerRoman"/>
      <w:lvlText w:val="%6."/>
      <w:lvlJc w:val="right"/>
      <w:pPr>
        <w:ind w:left="4320" w:hanging="180"/>
      </w:pPr>
    </w:lvl>
    <w:lvl w:ilvl="6" w:tplc="71869A4C" w:tentative="1">
      <w:start w:val="1"/>
      <w:numFmt w:val="decimal"/>
      <w:lvlText w:val="%7."/>
      <w:lvlJc w:val="left"/>
      <w:pPr>
        <w:ind w:left="5040" w:hanging="360"/>
      </w:pPr>
    </w:lvl>
    <w:lvl w:ilvl="7" w:tplc="CC40427C" w:tentative="1">
      <w:start w:val="1"/>
      <w:numFmt w:val="lowerLetter"/>
      <w:lvlText w:val="%8."/>
      <w:lvlJc w:val="left"/>
      <w:pPr>
        <w:ind w:left="5760" w:hanging="360"/>
      </w:pPr>
    </w:lvl>
    <w:lvl w:ilvl="8" w:tplc="E4A295EA"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BDC003FE">
      <w:start w:val="1"/>
      <w:numFmt w:val="lowerRoman"/>
      <w:lvlText w:val="(%1)"/>
      <w:lvlJc w:val="left"/>
      <w:pPr>
        <w:ind w:left="1080" w:hanging="720"/>
      </w:pPr>
      <w:rPr>
        <w:rFonts w:hint="default"/>
      </w:rPr>
    </w:lvl>
    <w:lvl w:ilvl="1" w:tplc="5F444B90" w:tentative="1">
      <w:start w:val="1"/>
      <w:numFmt w:val="lowerLetter"/>
      <w:lvlText w:val="%2."/>
      <w:lvlJc w:val="left"/>
      <w:pPr>
        <w:ind w:left="1440" w:hanging="360"/>
      </w:pPr>
    </w:lvl>
    <w:lvl w:ilvl="2" w:tplc="40DEF082" w:tentative="1">
      <w:start w:val="1"/>
      <w:numFmt w:val="lowerRoman"/>
      <w:lvlText w:val="%3."/>
      <w:lvlJc w:val="right"/>
      <w:pPr>
        <w:ind w:left="2160" w:hanging="180"/>
      </w:pPr>
    </w:lvl>
    <w:lvl w:ilvl="3" w:tplc="60F626B4" w:tentative="1">
      <w:start w:val="1"/>
      <w:numFmt w:val="decimal"/>
      <w:lvlText w:val="%4."/>
      <w:lvlJc w:val="left"/>
      <w:pPr>
        <w:ind w:left="2880" w:hanging="360"/>
      </w:pPr>
    </w:lvl>
    <w:lvl w:ilvl="4" w:tplc="4A3C53FA" w:tentative="1">
      <w:start w:val="1"/>
      <w:numFmt w:val="lowerLetter"/>
      <w:lvlText w:val="%5."/>
      <w:lvlJc w:val="left"/>
      <w:pPr>
        <w:ind w:left="3600" w:hanging="360"/>
      </w:pPr>
    </w:lvl>
    <w:lvl w:ilvl="5" w:tplc="F1C84FFE" w:tentative="1">
      <w:start w:val="1"/>
      <w:numFmt w:val="lowerRoman"/>
      <w:lvlText w:val="%6."/>
      <w:lvlJc w:val="right"/>
      <w:pPr>
        <w:ind w:left="4320" w:hanging="180"/>
      </w:pPr>
    </w:lvl>
    <w:lvl w:ilvl="6" w:tplc="3E5A612C" w:tentative="1">
      <w:start w:val="1"/>
      <w:numFmt w:val="decimal"/>
      <w:lvlText w:val="%7."/>
      <w:lvlJc w:val="left"/>
      <w:pPr>
        <w:ind w:left="5040" w:hanging="360"/>
      </w:pPr>
    </w:lvl>
    <w:lvl w:ilvl="7" w:tplc="4F829E3C" w:tentative="1">
      <w:start w:val="1"/>
      <w:numFmt w:val="lowerLetter"/>
      <w:lvlText w:val="%8."/>
      <w:lvlJc w:val="left"/>
      <w:pPr>
        <w:ind w:left="5760" w:hanging="360"/>
      </w:pPr>
    </w:lvl>
    <w:lvl w:ilvl="8" w:tplc="D6BEE36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D2A2505C">
      <w:start w:val="1"/>
      <w:numFmt w:val="lowerRoman"/>
      <w:lvlText w:val="(%1)"/>
      <w:lvlJc w:val="left"/>
      <w:pPr>
        <w:ind w:left="1080" w:hanging="720"/>
      </w:pPr>
      <w:rPr>
        <w:rFonts w:hint="default"/>
      </w:rPr>
    </w:lvl>
    <w:lvl w:ilvl="1" w:tplc="4E207654" w:tentative="1">
      <w:start w:val="1"/>
      <w:numFmt w:val="lowerLetter"/>
      <w:lvlText w:val="%2."/>
      <w:lvlJc w:val="left"/>
      <w:pPr>
        <w:ind w:left="1440" w:hanging="360"/>
      </w:pPr>
    </w:lvl>
    <w:lvl w:ilvl="2" w:tplc="02C234EE" w:tentative="1">
      <w:start w:val="1"/>
      <w:numFmt w:val="lowerRoman"/>
      <w:lvlText w:val="%3."/>
      <w:lvlJc w:val="right"/>
      <w:pPr>
        <w:ind w:left="2160" w:hanging="180"/>
      </w:pPr>
    </w:lvl>
    <w:lvl w:ilvl="3" w:tplc="1EC61818" w:tentative="1">
      <w:start w:val="1"/>
      <w:numFmt w:val="decimal"/>
      <w:lvlText w:val="%4."/>
      <w:lvlJc w:val="left"/>
      <w:pPr>
        <w:ind w:left="2880" w:hanging="360"/>
      </w:pPr>
    </w:lvl>
    <w:lvl w:ilvl="4" w:tplc="CCEADDBC" w:tentative="1">
      <w:start w:val="1"/>
      <w:numFmt w:val="lowerLetter"/>
      <w:lvlText w:val="%5."/>
      <w:lvlJc w:val="left"/>
      <w:pPr>
        <w:ind w:left="3600" w:hanging="360"/>
      </w:pPr>
    </w:lvl>
    <w:lvl w:ilvl="5" w:tplc="04881AB0" w:tentative="1">
      <w:start w:val="1"/>
      <w:numFmt w:val="lowerRoman"/>
      <w:lvlText w:val="%6."/>
      <w:lvlJc w:val="right"/>
      <w:pPr>
        <w:ind w:left="4320" w:hanging="180"/>
      </w:pPr>
    </w:lvl>
    <w:lvl w:ilvl="6" w:tplc="5602FA5C" w:tentative="1">
      <w:start w:val="1"/>
      <w:numFmt w:val="decimal"/>
      <w:lvlText w:val="%7."/>
      <w:lvlJc w:val="left"/>
      <w:pPr>
        <w:ind w:left="5040" w:hanging="360"/>
      </w:pPr>
    </w:lvl>
    <w:lvl w:ilvl="7" w:tplc="25EE6D24" w:tentative="1">
      <w:start w:val="1"/>
      <w:numFmt w:val="lowerLetter"/>
      <w:lvlText w:val="%8."/>
      <w:lvlJc w:val="left"/>
      <w:pPr>
        <w:ind w:left="5760" w:hanging="360"/>
      </w:pPr>
    </w:lvl>
    <w:lvl w:ilvl="8" w:tplc="9AECD578"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88E4FB72">
      <w:start w:val="1"/>
      <w:numFmt w:val="lowerRoman"/>
      <w:lvlText w:val="(%1)"/>
      <w:lvlJc w:val="left"/>
      <w:pPr>
        <w:ind w:left="1080" w:hanging="720"/>
      </w:pPr>
      <w:rPr>
        <w:rFonts w:hint="default"/>
      </w:rPr>
    </w:lvl>
    <w:lvl w:ilvl="1" w:tplc="FAF410A2" w:tentative="1">
      <w:start w:val="1"/>
      <w:numFmt w:val="lowerLetter"/>
      <w:lvlText w:val="%2."/>
      <w:lvlJc w:val="left"/>
      <w:pPr>
        <w:ind w:left="1440" w:hanging="360"/>
      </w:pPr>
    </w:lvl>
    <w:lvl w:ilvl="2" w:tplc="8A902DDC" w:tentative="1">
      <w:start w:val="1"/>
      <w:numFmt w:val="lowerRoman"/>
      <w:lvlText w:val="%3."/>
      <w:lvlJc w:val="right"/>
      <w:pPr>
        <w:ind w:left="2160" w:hanging="180"/>
      </w:pPr>
    </w:lvl>
    <w:lvl w:ilvl="3" w:tplc="95B60FE2" w:tentative="1">
      <w:start w:val="1"/>
      <w:numFmt w:val="decimal"/>
      <w:lvlText w:val="%4."/>
      <w:lvlJc w:val="left"/>
      <w:pPr>
        <w:ind w:left="2880" w:hanging="360"/>
      </w:pPr>
    </w:lvl>
    <w:lvl w:ilvl="4" w:tplc="93A4A5A6" w:tentative="1">
      <w:start w:val="1"/>
      <w:numFmt w:val="lowerLetter"/>
      <w:lvlText w:val="%5."/>
      <w:lvlJc w:val="left"/>
      <w:pPr>
        <w:ind w:left="3600" w:hanging="360"/>
      </w:pPr>
    </w:lvl>
    <w:lvl w:ilvl="5" w:tplc="500E98DA" w:tentative="1">
      <w:start w:val="1"/>
      <w:numFmt w:val="lowerRoman"/>
      <w:lvlText w:val="%6."/>
      <w:lvlJc w:val="right"/>
      <w:pPr>
        <w:ind w:left="4320" w:hanging="180"/>
      </w:pPr>
    </w:lvl>
    <w:lvl w:ilvl="6" w:tplc="5588B6C0" w:tentative="1">
      <w:start w:val="1"/>
      <w:numFmt w:val="decimal"/>
      <w:lvlText w:val="%7."/>
      <w:lvlJc w:val="left"/>
      <w:pPr>
        <w:ind w:left="5040" w:hanging="360"/>
      </w:pPr>
    </w:lvl>
    <w:lvl w:ilvl="7" w:tplc="698A3E36" w:tentative="1">
      <w:start w:val="1"/>
      <w:numFmt w:val="lowerLetter"/>
      <w:lvlText w:val="%8."/>
      <w:lvlJc w:val="left"/>
      <w:pPr>
        <w:ind w:left="5760" w:hanging="360"/>
      </w:pPr>
    </w:lvl>
    <w:lvl w:ilvl="8" w:tplc="E856EB6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70A855C4">
      <w:start w:val="1"/>
      <w:numFmt w:val="lowerRoman"/>
      <w:lvlText w:val="(%1)"/>
      <w:lvlJc w:val="left"/>
      <w:pPr>
        <w:ind w:left="1080" w:hanging="720"/>
      </w:pPr>
      <w:rPr>
        <w:rFonts w:hint="default"/>
      </w:rPr>
    </w:lvl>
    <w:lvl w:ilvl="1" w:tplc="B8B0AFAA" w:tentative="1">
      <w:start w:val="1"/>
      <w:numFmt w:val="lowerLetter"/>
      <w:lvlText w:val="%2."/>
      <w:lvlJc w:val="left"/>
      <w:pPr>
        <w:ind w:left="1440" w:hanging="360"/>
      </w:pPr>
    </w:lvl>
    <w:lvl w:ilvl="2" w:tplc="7AD0D984" w:tentative="1">
      <w:start w:val="1"/>
      <w:numFmt w:val="lowerRoman"/>
      <w:lvlText w:val="%3."/>
      <w:lvlJc w:val="right"/>
      <w:pPr>
        <w:ind w:left="2160" w:hanging="180"/>
      </w:pPr>
    </w:lvl>
    <w:lvl w:ilvl="3" w:tplc="37623996" w:tentative="1">
      <w:start w:val="1"/>
      <w:numFmt w:val="decimal"/>
      <w:lvlText w:val="%4."/>
      <w:lvlJc w:val="left"/>
      <w:pPr>
        <w:ind w:left="2880" w:hanging="360"/>
      </w:pPr>
    </w:lvl>
    <w:lvl w:ilvl="4" w:tplc="7946D086" w:tentative="1">
      <w:start w:val="1"/>
      <w:numFmt w:val="lowerLetter"/>
      <w:lvlText w:val="%5."/>
      <w:lvlJc w:val="left"/>
      <w:pPr>
        <w:ind w:left="3600" w:hanging="360"/>
      </w:pPr>
    </w:lvl>
    <w:lvl w:ilvl="5" w:tplc="5224C980" w:tentative="1">
      <w:start w:val="1"/>
      <w:numFmt w:val="lowerRoman"/>
      <w:lvlText w:val="%6."/>
      <w:lvlJc w:val="right"/>
      <w:pPr>
        <w:ind w:left="4320" w:hanging="180"/>
      </w:pPr>
    </w:lvl>
    <w:lvl w:ilvl="6" w:tplc="B45EF736" w:tentative="1">
      <w:start w:val="1"/>
      <w:numFmt w:val="decimal"/>
      <w:lvlText w:val="%7."/>
      <w:lvlJc w:val="left"/>
      <w:pPr>
        <w:ind w:left="5040" w:hanging="360"/>
      </w:pPr>
    </w:lvl>
    <w:lvl w:ilvl="7" w:tplc="71880770" w:tentative="1">
      <w:start w:val="1"/>
      <w:numFmt w:val="lowerLetter"/>
      <w:lvlText w:val="%8."/>
      <w:lvlJc w:val="left"/>
      <w:pPr>
        <w:ind w:left="5760" w:hanging="360"/>
      </w:pPr>
    </w:lvl>
    <w:lvl w:ilvl="8" w:tplc="A1826BBE"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311423F8">
      <w:start w:val="1"/>
      <w:numFmt w:val="lowerRoman"/>
      <w:lvlText w:val="(%1)"/>
      <w:lvlJc w:val="left"/>
      <w:pPr>
        <w:ind w:left="1080" w:hanging="720"/>
      </w:pPr>
      <w:rPr>
        <w:rFonts w:hint="default"/>
      </w:rPr>
    </w:lvl>
    <w:lvl w:ilvl="1" w:tplc="387C51CC" w:tentative="1">
      <w:start w:val="1"/>
      <w:numFmt w:val="lowerLetter"/>
      <w:lvlText w:val="%2."/>
      <w:lvlJc w:val="left"/>
      <w:pPr>
        <w:ind w:left="1440" w:hanging="360"/>
      </w:pPr>
    </w:lvl>
    <w:lvl w:ilvl="2" w:tplc="7FCE85F0" w:tentative="1">
      <w:start w:val="1"/>
      <w:numFmt w:val="lowerRoman"/>
      <w:lvlText w:val="%3."/>
      <w:lvlJc w:val="right"/>
      <w:pPr>
        <w:ind w:left="2160" w:hanging="180"/>
      </w:pPr>
    </w:lvl>
    <w:lvl w:ilvl="3" w:tplc="B27236E6" w:tentative="1">
      <w:start w:val="1"/>
      <w:numFmt w:val="decimal"/>
      <w:lvlText w:val="%4."/>
      <w:lvlJc w:val="left"/>
      <w:pPr>
        <w:ind w:left="2880" w:hanging="360"/>
      </w:pPr>
    </w:lvl>
    <w:lvl w:ilvl="4" w:tplc="86E6A2A4" w:tentative="1">
      <w:start w:val="1"/>
      <w:numFmt w:val="lowerLetter"/>
      <w:lvlText w:val="%5."/>
      <w:lvlJc w:val="left"/>
      <w:pPr>
        <w:ind w:left="3600" w:hanging="360"/>
      </w:pPr>
    </w:lvl>
    <w:lvl w:ilvl="5" w:tplc="EA22E104" w:tentative="1">
      <w:start w:val="1"/>
      <w:numFmt w:val="lowerRoman"/>
      <w:lvlText w:val="%6."/>
      <w:lvlJc w:val="right"/>
      <w:pPr>
        <w:ind w:left="4320" w:hanging="180"/>
      </w:pPr>
    </w:lvl>
    <w:lvl w:ilvl="6" w:tplc="E960C0FA" w:tentative="1">
      <w:start w:val="1"/>
      <w:numFmt w:val="decimal"/>
      <w:lvlText w:val="%7."/>
      <w:lvlJc w:val="left"/>
      <w:pPr>
        <w:ind w:left="5040" w:hanging="360"/>
      </w:pPr>
    </w:lvl>
    <w:lvl w:ilvl="7" w:tplc="E8E075E8" w:tentative="1">
      <w:start w:val="1"/>
      <w:numFmt w:val="lowerLetter"/>
      <w:lvlText w:val="%8."/>
      <w:lvlJc w:val="left"/>
      <w:pPr>
        <w:ind w:left="5760" w:hanging="360"/>
      </w:pPr>
    </w:lvl>
    <w:lvl w:ilvl="8" w:tplc="D4E60DBA"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CBA8669A">
      <w:start w:val="1"/>
      <w:numFmt w:val="lowerRoman"/>
      <w:lvlText w:val="(%1)"/>
      <w:lvlJc w:val="left"/>
      <w:pPr>
        <w:ind w:left="1080" w:hanging="720"/>
      </w:pPr>
      <w:rPr>
        <w:rFonts w:hint="default"/>
      </w:rPr>
    </w:lvl>
    <w:lvl w:ilvl="1" w:tplc="7CF68200" w:tentative="1">
      <w:start w:val="1"/>
      <w:numFmt w:val="lowerLetter"/>
      <w:lvlText w:val="%2."/>
      <w:lvlJc w:val="left"/>
      <w:pPr>
        <w:ind w:left="1440" w:hanging="360"/>
      </w:pPr>
    </w:lvl>
    <w:lvl w:ilvl="2" w:tplc="D53E2B40" w:tentative="1">
      <w:start w:val="1"/>
      <w:numFmt w:val="lowerRoman"/>
      <w:lvlText w:val="%3."/>
      <w:lvlJc w:val="right"/>
      <w:pPr>
        <w:ind w:left="2160" w:hanging="180"/>
      </w:pPr>
    </w:lvl>
    <w:lvl w:ilvl="3" w:tplc="7D523B74" w:tentative="1">
      <w:start w:val="1"/>
      <w:numFmt w:val="decimal"/>
      <w:lvlText w:val="%4."/>
      <w:lvlJc w:val="left"/>
      <w:pPr>
        <w:ind w:left="2880" w:hanging="360"/>
      </w:pPr>
    </w:lvl>
    <w:lvl w:ilvl="4" w:tplc="38A0B310" w:tentative="1">
      <w:start w:val="1"/>
      <w:numFmt w:val="lowerLetter"/>
      <w:lvlText w:val="%5."/>
      <w:lvlJc w:val="left"/>
      <w:pPr>
        <w:ind w:left="3600" w:hanging="360"/>
      </w:pPr>
    </w:lvl>
    <w:lvl w:ilvl="5" w:tplc="F9D02EF0" w:tentative="1">
      <w:start w:val="1"/>
      <w:numFmt w:val="lowerRoman"/>
      <w:lvlText w:val="%6."/>
      <w:lvlJc w:val="right"/>
      <w:pPr>
        <w:ind w:left="4320" w:hanging="180"/>
      </w:pPr>
    </w:lvl>
    <w:lvl w:ilvl="6" w:tplc="13B6802C" w:tentative="1">
      <w:start w:val="1"/>
      <w:numFmt w:val="decimal"/>
      <w:lvlText w:val="%7."/>
      <w:lvlJc w:val="left"/>
      <w:pPr>
        <w:ind w:left="5040" w:hanging="360"/>
      </w:pPr>
    </w:lvl>
    <w:lvl w:ilvl="7" w:tplc="AD66CF72" w:tentative="1">
      <w:start w:val="1"/>
      <w:numFmt w:val="lowerLetter"/>
      <w:lvlText w:val="%8."/>
      <w:lvlJc w:val="left"/>
      <w:pPr>
        <w:ind w:left="5760" w:hanging="360"/>
      </w:pPr>
    </w:lvl>
    <w:lvl w:ilvl="8" w:tplc="F462DF2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CC7C6F64">
      <w:start w:val="1"/>
      <w:numFmt w:val="lowerRoman"/>
      <w:lvlText w:val="(%1)"/>
      <w:lvlJc w:val="left"/>
      <w:pPr>
        <w:ind w:left="1080" w:hanging="720"/>
      </w:pPr>
      <w:rPr>
        <w:rFonts w:hint="default"/>
      </w:rPr>
    </w:lvl>
    <w:lvl w:ilvl="1" w:tplc="BFB4D908" w:tentative="1">
      <w:start w:val="1"/>
      <w:numFmt w:val="lowerLetter"/>
      <w:lvlText w:val="%2."/>
      <w:lvlJc w:val="left"/>
      <w:pPr>
        <w:ind w:left="1440" w:hanging="360"/>
      </w:pPr>
    </w:lvl>
    <w:lvl w:ilvl="2" w:tplc="C0900A16" w:tentative="1">
      <w:start w:val="1"/>
      <w:numFmt w:val="lowerRoman"/>
      <w:lvlText w:val="%3."/>
      <w:lvlJc w:val="right"/>
      <w:pPr>
        <w:ind w:left="2160" w:hanging="180"/>
      </w:pPr>
    </w:lvl>
    <w:lvl w:ilvl="3" w:tplc="37F04AE2" w:tentative="1">
      <w:start w:val="1"/>
      <w:numFmt w:val="decimal"/>
      <w:lvlText w:val="%4."/>
      <w:lvlJc w:val="left"/>
      <w:pPr>
        <w:ind w:left="2880" w:hanging="360"/>
      </w:pPr>
    </w:lvl>
    <w:lvl w:ilvl="4" w:tplc="3DAA02E6" w:tentative="1">
      <w:start w:val="1"/>
      <w:numFmt w:val="lowerLetter"/>
      <w:lvlText w:val="%5."/>
      <w:lvlJc w:val="left"/>
      <w:pPr>
        <w:ind w:left="3600" w:hanging="360"/>
      </w:pPr>
    </w:lvl>
    <w:lvl w:ilvl="5" w:tplc="A9DABCA8" w:tentative="1">
      <w:start w:val="1"/>
      <w:numFmt w:val="lowerRoman"/>
      <w:lvlText w:val="%6."/>
      <w:lvlJc w:val="right"/>
      <w:pPr>
        <w:ind w:left="4320" w:hanging="180"/>
      </w:pPr>
    </w:lvl>
    <w:lvl w:ilvl="6" w:tplc="0C7E9892" w:tentative="1">
      <w:start w:val="1"/>
      <w:numFmt w:val="decimal"/>
      <w:lvlText w:val="%7."/>
      <w:lvlJc w:val="left"/>
      <w:pPr>
        <w:ind w:left="5040" w:hanging="360"/>
      </w:pPr>
    </w:lvl>
    <w:lvl w:ilvl="7" w:tplc="BA060166" w:tentative="1">
      <w:start w:val="1"/>
      <w:numFmt w:val="lowerLetter"/>
      <w:lvlText w:val="%8."/>
      <w:lvlJc w:val="left"/>
      <w:pPr>
        <w:ind w:left="5760" w:hanging="360"/>
      </w:pPr>
    </w:lvl>
    <w:lvl w:ilvl="8" w:tplc="FAECE6D4"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A11AFF66">
      <w:start w:val="1"/>
      <w:numFmt w:val="bullet"/>
      <w:lvlText w:val=""/>
      <w:lvlJc w:val="left"/>
      <w:pPr>
        <w:tabs>
          <w:tab w:val="num" w:pos="720"/>
        </w:tabs>
        <w:ind w:left="720" w:hanging="360"/>
      </w:pPr>
      <w:rPr>
        <w:rFonts w:ascii="Symbol" w:hAnsi="Symbol"/>
      </w:rPr>
    </w:lvl>
    <w:lvl w:ilvl="1" w:tplc="84EA9DE8">
      <w:start w:val="1"/>
      <w:numFmt w:val="bullet"/>
      <w:lvlText w:val="o"/>
      <w:lvlJc w:val="left"/>
      <w:pPr>
        <w:tabs>
          <w:tab w:val="num" w:pos="1440"/>
        </w:tabs>
        <w:ind w:left="1440" w:hanging="360"/>
      </w:pPr>
      <w:rPr>
        <w:rFonts w:ascii="Courier New" w:hAnsi="Courier New"/>
      </w:rPr>
    </w:lvl>
    <w:lvl w:ilvl="2" w:tplc="435A2F2A">
      <w:start w:val="1"/>
      <w:numFmt w:val="bullet"/>
      <w:lvlText w:val=""/>
      <w:lvlJc w:val="left"/>
      <w:pPr>
        <w:tabs>
          <w:tab w:val="num" w:pos="2160"/>
        </w:tabs>
        <w:ind w:left="2160" w:hanging="360"/>
      </w:pPr>
      <w:rPr>
        <w:rFonts w:ascii="Wingdings" w:hAnsi="Wingdings"/>
      </w:rPr>
    </w:lvl>
    <w:lvl w:ilvl="3" w:tplc="A3847534">
      <w:start w:val="1"/>
      <w:numFmt w:val="bullet"/>
      <w:lvlText w:val=""/>
      <w:lvlJc w:val="left"/>
      <w:pPr>
        <w:tabs>
          <w:tab w:val="num" w:pos="2880"/>
        </w:tabs>
        <w:ind w:left="2880" w:hanging="360"/>
      </w:pPr>
      <w:rPr>
        <w:rFonts w:ascii="Symbol" w:hAnsi="Symbol"/>
      </w:rPr>
    </w:lvl>
    <w:lvl w:ilvl="4" w:tplc="EA9C279A">
      <w:start w:val="1"/>
      <w:numFmt w:val="bullet"/>
      <w:lvlText w:val="o"/>
      <w:lvlJc w:val="left"/>
      <w:pPr>
        <w:tabs>
          <w:tab w:val="num" w:pos="3600"/>
        </w:tabs>
        <w:ind w:left="3600" w:hanging="360"/>
      </w:pPr>
      <w:rPr>
        <w:rFonts w:ascii="Courier New" w:hAnsi="Courier New"/>
      </w:rPr>
    </w:lvl>
    <w:lvl w:ilvl="5" w:tplc="BF94037C">
      <w:start w:val="1"/>
      <w:numFmt w:val="bullet"/>
      <w:lvlText w:val=""/>
      <w:lvlJc w:val="left"/>
      <w:pPr>
        <w:tabs>
          <w:tab w:val="num" w:pos="4320"/>
        </w:tabs>
        <w:ind w:left="4320" w:hanging="360"/>
      </w:pPr>
      <w:rPr>
        <w:rFonts w:ascii="Wingdings" w:hAnsi="Wingdings"/>
      </w:rPr>
    </w:lvl>
    <w:lvl w:ilvl="6" w:tplc="F59E6EC0">
      <w:start w:val="1"/>
      <w:numFmt w:val="bullet"/>
      <w:lvlText w:val=""/>
      <w:lvlJc w:val="left"/>
      <w:pPr>
        <w:tabs>
          <w:tab w:val="num" w:pos="5040"/>
        </w:tabs>
        <w:ind w:left="5040" w:hanging="360"/>
      </w:pPr>
      <w:rPr>
        <w:rFonts w:ascii="Symbol" w:hAnsi="Symbol"/>
      </w:rPr>
    </w:lvl>
    <w:lvl w:ilvl="7" w:tplc="44200386">
      <w:start w:val="1"/>
      <w:numFmt w:val="bullet"/>
      <w:lvlText w:val="o"/>
      <w:lvlJc w:val="left"/>
      <w:pPr>
        <w:tabs>
          <w:tab w:val="num" w:pos="5760"/>
        </w:tabs>
        <w:ind w:left="5760" w:hanging="360"/>
      </w:pPr>
      <w:rPr>
        <w:rFonts w:ascii="Courier New" w:hAnsi="Courier New"/>
      </w:rPr>
    </w:lvl>
    <w:lvl w:ilvl="8" w:tplc="80EEB316">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1EAAE048">
      <w:start w:val="1"/>
      <w:numFmt w:val="bullet"/>
      <w:lvlText w:val=""/>
      <w:lvlJc w:val="left"/>
      <w:pPr>
        <w:tabs>
          <w:tab w:val="num" w:pos="720"/>
        </w:tabs>
        <w:ind w:left="720" w:hanging="360"/>
      </w:pPr>
      <w:rPr>
        <w:rFonts w:ascii="Symbol" w:hAnsi="Symbol"/>
      </w:rPr>
    </w:lvl>
    <w:lvl w:ilvl="1" w:tplc="AB6E24B6">
      <w:start w:val="1"/>
      <w:numFmt w:val="bullet"/>
      <w:lvlText w:val="o"/>
      <w:lvlJc w:val="left"/>
      <w:pPr>
        <w:tabs>
          <w:tab w:val="num" w:pos="1440"/>
        </w:tabs>
        <w:ind w:left="1440" w:hanging="360"/>
      </w:pPr>
      <w:rPr>
        <w:rFonts w:ascii="Courier New" w:hAnsi="Courier New"/>
      </w:rPr>
    </w:lvl>
    <w:lvl w:ilvl="2" w:tplc="CFDE1CEC">
      <w:start w:val="1"/>
      <w:numFmt w:val="bullet"/>
      <w:lvlText w:val=""/>
      <w:lvlJc w:val="left"/>
      <w:pPr>
        <w:tabs>
          <w:tab w:val="num" w:pos="2160"/>
        </w:tabs>
        <w:ind w:left="2160" w:hanging="360"/>
      </w:pPr>
      <w:rPr>
        <w:rFonts w:ascii="Wingdings" w:hAnsi="Wingdings"/>
      </w:rPr>
    </w:lvl>
    <w:lvl w:ilvl="3" w:tplc="EA44B522">
      <w:start w:val="1"/>
      <w:numFmt w:val="bullet"/>
      <w:lvlText w:val=""/>
      <w:lvlJc w:val="left"/>
      <w:pPr>
        <w:tabs>
          <w:tab w:val="num" w:pos="2880"/>
        </w:tabs>
        <w:ind w:left="2880" w:hanging="360"/>
      </w:pPr>
      <w:rPr>
        <w:rFonts w:ascii="Symbol" w:hAnsi="Symbol"/>
      </w:rPr>
    </w:lvl>
    <w:lvl w:ilvl="4" w:tplc="53BE2AB8">
      <w:start w:val="1"/>
      <w:numFmt w:val="bullet"/>
      <w:lvlText w:val="o"/>
      <w:lvlJc w:val="left"/>
      <w:pPr>
        <w:tabs>
          <w:tab w:val="num" w:pos="3600"/>
        </w:tabs>
        <w:ind w:left="3600" w:hanging="360"/>
      </w:pPr>
      <w:rPr>
        <w:rFonts w:ascii="Courier New" w:hAnsi="Courier New"/>
      </w:rPr>
    </w:lvl>
    <w:lvl w:ilvl="5" w:tplc="20CC752C">
      <w:start w:val="1"/>
      <w:numFmt w:val="bullet"/>
      <w:lvlText w:val=""/>
      <w:lvlJc w:val="left"/>
      <w:pPr>
        <w:tabs>
          <w:tab w:val="num" w:pos="4320"/>
        </w:tabs>
        <w:ind w:left="4320" w:hanging="360"/>
      </w:pPr>
      <w:rPr>
        <w:rFonts w:ascii="Wingdings" w:hAnsi="Wingdings"/>
      </w:rPr>
    </w:lvl>
    <w:lvl w:ilvl="6" w:tplc="98E89DDA">
      <w:start w:val="1"/>
      <w:numFmt w:val="bullet"/>
      <w:lvlText w:val=""/>
      <w:lvlJc w:val="left"/>
      <w:pPr>
        <w:tabs>
          <w:tab w:val="num" w:pos="5040"/>
        </w:tabs>
        <w:ind w:left="5040" w:hanging="360"/>
      </w:pPr>
      <w:rPr>
        <w:rFonts w:ascii="Symbol" w:hAnsi="Symbol"/>
      </w:rPr>
    </w:lvl>
    <w:lvl w:ilvl="7" w:tplc="4B6038D2">
      <w:start w:val="1"/>
      <w:numFmt w:val="bullet"/>
      <w:lvlText w:val="o"/>
      <w:lvlJc w:val="left"/>
      <w:pPr>
        <w:tabs>
          <w:tab w:val="num" w:pos="5760"/>
        </w:tabs>
        <w:ind w:left="5760" w:hanging="360"/>
      </w:pPr>
      <w:rPr>
        <w:rFonts w:ascii="Courier New" w:hAnsi="Courier New"/>
      </w:rPr>
    </w:lvl>
    <w:lvl w:ilvl="8" w:tplc="5088EB2A">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81F"/>
    <w:rsid w:val="000C2840"/>
    <w:rsid w:val="00166EE7"/>
    <w:rsid w:val="00185C79"/>
    <w:rsid w:val="00256B86"/>
    <w:rsid w:val="003037E1"/>
    <w:rsid w:val="004F3AB9"/>
    <w:rsid w:val="00AF3B73"/>
    <w:rsid w:val="00B551F7"/>
    <w:rsid w:val="00C6594D"/>
    <w:rsid w:val="00D56DE6"/>
    <w:rsid w:val="00DA10F2"/>
    <w:rsid w:val="00E0381F"/>
    <w:rsid w:val="00E30C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A9503"/>
  <w15:docId w15:val="{F9D6E0E0-41CD-482A-B03D-399A001CC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601EB"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601EB"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601EB"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601EB"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6601EB"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6601EB"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601EB"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601EB"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6601EB"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6601EB"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6601EB"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6601EB"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6601EB"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6601EB"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6601EB"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6601EB"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6601EB"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6601EB"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6601EB"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6601EB"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6601EB"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6601EB"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6601EB"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6601EB"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6601EB"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6601EB"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6601EB"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6601EB"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6601EB"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6601EB"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6601EB"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6601EB"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6601EB"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6601EB"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6601EB"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6601EB"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6601EB"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6601EB"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6601EB"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6601EB"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6601EB"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6601EB"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6601EB"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6601EB"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6601EB"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6601EB"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6601EB"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6601EB"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6601EB"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6601EB"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6601EB"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6601EB"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6601EB"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6601EB"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6601EB"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6601EB"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6601EB"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6601EB"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6601EB"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6601EB"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6601EB"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6601EB"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6601EB"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6601EB"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6601EB"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6601EB"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6601EB"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6601EB"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6601EB"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6601EB"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6601EB"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6601EB"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6601EB"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6601EB"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6601EB"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6601EB"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6601EB"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6601EB"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6601EB"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6601EB"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6601EB"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6601EB"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6601EB"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6601EB"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6601EB"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6601EB"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6601EB"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6601EB"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6601EB"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6601EB"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6601EB"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6601EB"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6601EB"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6601EB"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6601EB"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6601EB"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6601EB"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6601EB"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6601EB"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6601EB"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1EB"/>
    <w:rsid w:val="006601EB"/>
    <w:rsid w:val="00E82C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200120</RACS_x0020_ID>
    <Approved_x0020_Provider xmlns="a8338b6e-77a6-4851-82b6-98166143ffdd">Yass Valley Aged Care Limited</Approved_x0020_Provider>
    <Management_x0020_Company_x0020_ID xmlns="a8338b6e-77a6-4851-82b6-98166143ffdd" xsi:nil="true"/>
    <Home xmlns="a8338b6e-77a6-4851-82b6-98166143ffdd">Yass Valley Aged Care Limited</Home>
    <Signed xmlns="a8338b6e-77a6-4851-82b6-98166143ffdd" xsi:nil="true"/>
    <Uploaded xmlns="a8338b6e-77a6-4851-82b6-98166143ffdd">False</Uploaded>
    <Management_x0020_Company xmlns="a8338b6e-77a6-4851-82b6-98166143ffdd" xsi:nil="true"/>
    <Doc_x0020_Date xmlns="a8338b6e-77a6-4851-82b6-98166143ffdd">2023-06-06T00:50:00+00:00</Doc_x0020_Date>
    <CSI_x0020_ID xmlns="a8338b6e-77a6-4851-82b6-98166143ffdd" xsi:nil="true"/>
    <Case_x0020_ID xmlns="a8338b6e-77a6-4851-82b6-98166143ffdd" xsi:nil="true"/>
    <Approved_x0020_Provider_x0020_ID xmlns="a8338b6e-77a6-4851-82b6-98166143ffdd">16E7B244-75F4-DC11-AD41-005056922186</Approved_x0020_Provider_x0020_ID>
    <Location xmlns="a8338b6e-77a6-4851-82b6-98166143ffdd" xsi:nil="true"/>
    <Home_x0020_ID xmlns="a8338b6e-77a6-4851-82b6-98166143ffdd">0F414B47-0385-E411-B1AD-005056922186</Home_x0020_ID>
    <State xmlns="a8338b6e-77a6-4851-82b6-98166143ffdd">NSW</State>
    <Doc_x0020_Sent_Received_x0020_Date xmlns="a8338b6e-77a6-4851-82b6-98166143ffdd">2023-06-06T00:00:00+00:00</Doc_x0020_Sent_Received_x0020_Date>
    <Activity_x0020_ID xmlns="a8338b6e-77a6-4851-82b6-98166143ffdd">B8A4B32C-90E4-ED11-86F8-005056922186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purl.org/dc/terms/"/>
    <ds:schemaRef ds:uri="a8338b6e-77a6-4851-82b6-98166143ffdd"/>
    <ds:schemaRef ds:uri="http://www.w3.org/XML/1998/namespace"/>
  </ds:schemaRefs>
</ds:datastoreItem>
</file>

<file path=customXml/itemProps2.xml><?xml version="1.0" encoding="utf-8"?>
<ds:datastoreItem xmlns:ds="http://schemas.openxmlformats.org/officeDocument/2006/customXml" ds:itemID="{2887A75D-DACF-468E-B614-54135A75D7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2594</Words>
  <Characters>14789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2023-07-11T06:33:00Z</dcterms:created>
  <dcterms:modified xsi:type="dcterms:W3CDTF">2023-07-11T06:33:00Z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